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C72E3" w14:textId="77777777" w:rsidR="0071375B" w:rsidRPr="00795546" w:rsidRDefault="00186FF8" w:rsidP="00295614">
      <w:pPr>
        <w:spacing w:line="240" w:lineRule="atLeast"/>
        <w:jc w:val="center"/>
        <w:rPr>
          <w:b/>
          <w:sz w:val="28"/>
          <w:szCs w:val="28"/>
        </w:rPr>
      </w:pPr>
      <w:r w:rsidRPr="00795546">
        <w:rPr>
          <w:b/>
          <w:sz w:val="28"/>
          <w:szCs w:val="28"/>
        </w:rPr>
        <w:t>Správa o zákazke</w:t>
      </w:r>
    </w:p>
    <w:p w14:paraId="2DCEC452" w14:textId="3FB33994" w:rsidR="00295614" w:rsidRPr="00795546" w:rsidRDefault="00186FF8" w:rsidP="00186FF8">
      <w:pPr>
        <w:spacing w:line="240" w:lineRule="atLeast"/>
        <w:jc w:val="center"/>
        <w:rPr>
          <w:b/>
          <w:sz w:val="22"/>
          <w:szCs w:val="22"/>
        </w:rPr>
      </w:pPr>
      <w:r w:rsidRPr="00795546">
        <w:rPr>
          <w:b/>
          <w:sz w:val="22"/>
          <w:szCs w:val="22"/>
        </w:rPr>
        <w:t>podľa § 24 ods. 3 zákona č. 343/2015 Z. z. o verejnom obstarávaní v znení neskorších predpisov</w:t>
      </w:r>
      <w:r w:rsidR="00295614" w:rsidRPr="00795546">
        <w:rPr>
          <w:b/>
          <w:sz w:val="22"/>
          <w:szCs w:val="22"/>
        </w:rPr>
        <w:t xml:space="preserve"> </w:t>
      </w:r>
    </w:p>
    <w:p w14:paraId="582059FC" w14:textId="42CA2298" w:rsidR="00186FF8" w:rsidRPr="00795546" w:rsidRDefault="00295614" w:rsidP="00186FF8">
      <w:pPr>
        <w:spacing w:line="240" w:lineRule="atLeast"/>
        <w:jc w:val="center"/>
        <w:rPr>
          <w:sz w:val="22"/>
          <w:szCs w:val="22"/>
        </w:rPr>
      </w:pPr>
      <w:r w:rsidRPr="00795546">
        <w:rPr>
          <w:sz w:val="22"/>
          <w:szCs w:val="22"/>
        </w:rPr>
        <w:t>(ďalej len „</w:t>
      </w:r>
      <w:r w:rsidR="00526792">
        <w:rPr>
          <w:sz w:val="22"/>
          <w:szCs w:val="22"/>
        </w:rPr>
        <w:t>Zákon o VO</w:t>
      </w:r>
      <w:r w:rsidRPr="00795546">
        <w:rPr>
          <w:sz w:val="22"/>
          <w:szCs w:val="22"/>
        </w:rPr>
        <w:t>“)</w:t>
      </w:r>
    </w:p>
    <w:p w14:paraId="6C290B7C" w14:textId="77777777" w:rsidR="00186FF8" w:rsidRPr="00795546" w:rsidRDefault="00186FF8" w:rsidP="00186FF8">
      <w:pPr>
        <w:spacing w:line="240" w:lineRule="atLeast"/>
        <w:jc w:val="center"/>
        <w:rPr>
          <w:b/>
          <w:sz w:val="22"/>
          <w:szCs w:val="22"/>
          <w:highlight w:val="yellow"/>
        </w:rPr>
      </w:pPr>
    </w:p>
    <w:p w14:paraId="11EF850E" w14:textId="77777777" w:rsidR="00186FF8" w:rsidRPr="00795546" w:rsidRDefault="00186FF8" w:rsidP="00186FF8">
      <w:pPr>
        <w:pStyle w:val="Odsekzoznamu"/>
        <w:numPr>
          <w:ilvl w:val="0"/>
          <w:numId w:val="1"/>
        </w:numPr>
        <w:spacing w:line="240" w:lineRule="atLeast"/>
        <w:jc w:val="both"/>
        <w:rPr>
          <w:b/>
          <w:sz w:val="22"/>
          <w:szCs w:val="22"/>
        </w:rPr>
      </w:pPr>
      <w:r w:rsidRPr="00795546">
        <w:rPr>
          <w:b/>
          <w:sz w:val="22"/>
          <w:szCs w:val="22"/>
        </w:rPr>
        <w:t>Identifikácia verejného obstarávateľa</w:t>
      </w:r>
    </w:p>
    <w:p w14:paraId="3517921F" w14:textId="0C64EBA1" w:rsidR="004104F0" w:rsidRPr="00795546" w:rsidRDefault="00186FF8" w:rsidP="004104F0">
      <w:pPr>
        <w:spacing w:line="240" w:lineRule="atLeast"/>
        <w:ind w:left="4320" w:hanging="3600"/>
        <w:jc w:val="both"/>
        <w:rPr>
          <w:sz w:val="22"/>
          <w:szCs w:val="22"/>
        </w:rPr>
      </w:pPr>
      <w:r w:rsidRPr="00795546">
        <w:rPr>
          <w:b/>
          <w:sz w:val="22"/>
          <w:szCs w:val="22"/>
        </w:rPr>
        <w:t>Názov verejného obstarávateľa:</w:t>
      </w:r>
      <w:r w:rsidR="00795546">
        <w:rPr>
          <w:b/>
          <w:sz w:val="22"/>
          <w:szCs w:val="22"/>
        </w:rPr>
        <w:tab/>
      </w:r>
      <w:r w:rsidR="00656375" w:rsidRPr="00795546">
        <w:rPr>
          <w:sz w:val="22"/>
          <w:szCs w:val="22"/>
        </w:rPr>
        <w:t>SLOVENSKÝ VODOHOSPODÁRSKY PODNIK</w:t>
      </w:r>
      <w:r w:rsidR="00A8493D" w:rsidRPr="00795546">
        <w:rPr>
          <w:sz w:val="22"/>
          <w:szCs w:val="22"/>
        </w:rPr>
        <w:t>, štátny podnik</w:t>
      </w:r>
    </w:p>
    <w:p w14:paraId="47EB24E6" w14:textId="7C8334F2" w:rsidR="00186FF8" w:rsidRDefault="00186FF8" w:rsidP="00795546">
      <w:pPr>
        <w:spacing w:line="240" w:lineRule="atLeast"/>
        <w:ind w:firstLine="720"/>
        <w:jc w:val="both"/>
        <w:rPr>
          <w:sz w:val="22"/>
          <w:szCs w:val="22"/>
        </w:rPr>
      </w:pPr>
      <w:r w:rsidRPr="00795546">
        <w:rPr>
          <w:b/>
          <w:sz w:val="22"/>
          <w:szCs w:val="22"/>
        </w:rPr>
        <w:t>Adresa verejného obstarávateľa:</w:t>
      </w:r>
      <w:r w:rsidR="002776DF" w:rsidRPr="00795546">
        <w:rPr>
          <w:b/>
          <w:sz w:val="22"/>
          <w:szCs w:val="22"/>
        </w:rPr>
        <w:tab/>
      </w:r>
      <w:r w:rsidR="00373E4C">
        <w:rPr>
          <w:sz w:val="22"/>
          <w:szCs w:val="22"/>
        </w:rPr>
        <w:t>Karloveská 2, 841 04 Bratislava Karlova Ves</w:t>
      </w:r>
    </w:p>
    <w:p w14:paraId="01B1131F" w14:textId="77777777" w:rsidR="004104F0" w:rsidRPr="00795546" w:rsidRDefault="004104F0" w:rsidP="00795546">
      <w:pPr>
        <w:spacing w:line="240" w:lineRule="atLeast"/>
        <w:ind w:firstLine="720"/>
        <w:jc w:val="both"/>
        <w:rPr>
          <w:b/>
          <w:sz w:val="22"/>
          <w:szCs w:val="22"/>
        </w:rPr>
      </w:pPr>
    </w:p>
    <w:p w14:paraId="3E55F5B1" w14:textId="112A4700" w:rsidR="004104F0" w:rsidRDefault="004A0AFC" w:rsidP="004104F0">
      <w:pPr>
        <w:spacing w:line="240" w:lineRule="atLeast"/>
        <w:ind w:left="4320" w:hanging="3600"/>
        <w:jc w:val="both"/>
        <w:rPr>
          <w:b/>
          <w:iCs/>
          <w:sz w:val="22"/>
          <w:szCs w:val="22"/>
        </w:rPr>
      </w:pPr>
      <w:r>
        <w:rPr>
          <w:b/>
          <w:sz w:val="22"/>
          <w:szCs w:val="22"/>
        </w:rPr>
        <w:t>Názov</w:t>
      </w:r>
      <w:r w:rsidR="00C4404F" w:rsidRPr="00795546">
        <w:rPr>
          <w:b/>
          <w:sz w:val="22"/>
          <w:szCs w:val="22"/>
        </w:rPr>
        <w:t xml:space="preserve"> zákazky:</w:t>
      </w:r>
      <w:r w:rsidR="002776DF" w:rsidRPr="00795546">
        <w:rPr>
          <w:b/>
          <w:sz w:val="22"/>
          <w:szCs w:val="22"/>
        </w:rPr>
        <w:tab/>
      </w:r>
      <w:r w:rsidR="007F45D6">
        <w:rPr>
          <w:b/>
          <w:iCs/>
          <w:sz w:val="22"/>
          <w:szCs w:val="22"/>
        </w:rPr>
        <w:t>Revitalizačné opatrenie – Zlepšenie vodného režimu na kanálovej sieti na pravej strane Ondavy a nadlepšovanie prietokov v Trnávke – I. etapa</w:t>
      </w:r>
    </w:p>
    <w:p w14:paraId="78E104C6" w14:textId="77777777" w:rsidR="00445F2A" w:rsidRDefault="00445F2A" w:rsidP="00795546">
      <w:pPr>
        <w:ind w:firstLine="720"/>
        <w:rPr>
          <w:b/>
          <w:sz w:val="22"/>
          <w:szCs w:val="22"/>
        </w:rPr>
      </w:pPr>
    </w:p>
    <w:p w14:paraId="4ACF9A4F" w14:textId="6A3C5956" w:rsidR="00C4404F" w:rsidRDefault="003777AE" w:rsidP="00795546">
      <w:pPr>
        <w:ind w:firstLine="720"/>
        <w:rPr>
          <w:sz w:val="22"/>
          <w:szCs w:val="22"/>
        </w:rPr>
      </w:pPr>
      <w:r w:rsidRPr="00795546">
        <w:rPr>
          <w:b/>
          <w:sz w:val="22"/>
          <w:szCs w:val="22"/>
        </w:rPr>
        <w:t>Predpokladaná h</w:t>
      </w:r>
      <w:r w:rsidR="00C4404F" w:rsidRPr="00795546">
        <w:rPr>
          <w:b/>
          <w:sz w:val="22"/>
          <w:szCs w:val="22"/>
        </w:rPr>
        <w:t>odnota zákazky:</w:t>
      </w:r>
      <w:r w:rsidR="0005750F" w:rsidRPr="00795546">
        <w:rPr>
          <w:b/>
          <w:sz w:val="22"/>
          <w:szCs w:val="22"/>
        </w:rPr>
        <w:tab/>
      </w:r>
      <w:r w:rsidR="00275014">
        <w:rPr>
          <w:sz w:val="22"/>
          <w:szCs w:val="22"/>
        </w:rPr>
        <w:t>100.230,67</w:t>
      </w:r>
      <w:r w:rsidR="003941DB">
        <w:rPr>
          <w:sz w:val="22"/>
          <w:szCs w:val="22"/>
        </w:rPr>
        <w:t xml:space="preserve"> </w:t>
      </w:r>
      <w:r w:rsidR="00162A7C">
        <w:rPr>
          <w:sz w:val="22"/>
          <w:szCs w:val="22"/>
        </w:rPr>
        <w:t>EUR bez DPH</w:t>
      </w:r>
    </w:p>
    <w:p w14:paraId="04413517" w14:textId="549E73DE" w:rsidR="0064332F" w:rsidRDefault="0064332F" w:rsidP="00795546">
      <w:pPr>
        <w:ind w:firstLine="720"/>
        <w:rPr>
          <w:sz w:val="22"/>
          <w:szCs w:val="22"/>
        </w:rPr>
      </w:pPr>
    </w:p>
    <w:p w14:paraId="5034B7FC" w14:textId="3650B705" w:rsidR="0064332F" w:rsidRPr="003941DB" w:rsidRDefault="0064332F" w:rsidP="003941DB">
      <w:pPr>
        <w:ind w:firstLine="720"/>
        <w:rPr>
          <w:sz w:val="22"/>
          <w:szCs w:val="22"/>
        </w:rPr>
      </w:pPr>
      <w:r w:rsidRPr="0064332F">
        <w:rPr>
          <w:b/>
          <w:sz w:val="22"/>
          <w:szCs w:val="22"/>
        </w:rPr>
        <w:t>Zmluvná cena</w:t>
      </w:r>
      <w:r>
        <w:rPr>
          <w:b/>
          <w:sz w:val="22"/>
          <w:szCs w:val="22"/>
        </w:rPr>
        <w:t xml:space="preserve"> diela</w:t>
      </w:r>
      <w:r w:rsidRPr="0064332F">
        <w:rPr>
          <w:b/>
          <w:sz w:val="22"/>
          <w:szCs w:val="22"/>
        </w:rPr>
        <w:t>:</w:t>
      </w:r>
      <w:r w:rsidRPr="0064332F">
        <w:rPr>
          <w:b/>
          <w:sz w:val="22"/>
          <w:szCs w:val="22"/>
        </w:rPr>
        <w:tab/>
      </w:r>
      <w:r w:rsidRPr="0064332F">
        <w:rPr>
          <w:b/>
          <w:sz w:val="22"/>
          <w:szCs w:val="22"/>
        </w:rPr>
        <w:tab/>
      </w:r>
      <w:r w:rsidRPr="0064332F">
        <w:rPr>
          <w:b/>
          <w:sz w:val="22"/>
          <w:szCs w:val="22"/>
        </w:rPr>
        <w:tab/>
      </w:r>
      <w:r w:rsidR="00275014">
        <w:rPr>
          <w:b/>
          <w:sz w:val="22"/>
          <w:szCs w:val="22"/>
        </w:rPr>
        <w:t>95.611</w:t>
      </w:r>
      <w:r w:rsidR="00195254">
        <w:rPr>
          <w:b/>
          <w:sz w:val="22"/>
          <w:szCs w:val="22"/>
        </w:rPr>
        <w:t>,</w:t>
      </w:r>
      <w:r w:rsidR="00F2487C">
        <w:rPr>
          <w:b/>
          <w:sz w:val="22"/>
          <w:szCs w:val="22"/>
        </w:rPr>
        <w:t>00</w:t>
      </w:r>
      <w:r w:rsidR="00EF7814">
        <w:rPr>
          <w:b/>
          <w:sz w:val="22"/>
          <w:szCs w:val="22"/>
        </w:rPr>
        <w:t xml:space="preserve"> EUR bez DPH</w:t>
      </w:r>
    </w:p>
    <w:p w14:paraId="7BDBF44B" w14:textId="77777777" w:rsidR="00EF7B64" w:rsidRPr="00EF7B64" w:rsidRDefault="00EF7B64" w:rsidP="00EF7B64">
      <w:pPr>
        <w:autoSpaceDE w:val="0"/>
        <w:autoSpaceDN w:val="0"/>
        <w:adjustRightInd w:val="0"/>
        <w:rPr>
          <w:rFonts w:ascii="Arial Narrow" w:eastAsiaTheme="minorEastAsia" w:hAnsi="Arial Narrow" w:cs="Arial Narrow"/>
          <w:color w:val="000000"/>
          <w:lang w:eastAsia="en-US"/>
        </w:rPr>
      </w:pPr>
    </w:p>
    <w:p w14:paraId="48B5A41D" w14:textId="03DA167B" w:rsidR="00C4404F" w:rsidRPr="00795546" w:rsidRDefault="00C4404F" w:rsidP="00C4404F">
      <w:pPr>
        <w:pStyle w:val="Odsekzoznamu"/>
        <w:numPr>
          <w:ilvl w:val="0"/>
          <w:numId w:val="1"/>
        </w:numPr>
        <w:spacing w:line="240" w:lineRule="atLeast"/>
        <w:jc w:val="both"/>
        <w:rPr>
          <w:b/>
          <w:sz w:val="22"/>
          <w:szCs w:val="22"/>
        </w:rPr>
      </w:pPr>
      <w:r w:rsidRPr="00795546">
        <w:rPr>
          <w:b/>
          <w:sz w:val="22"/>
          <w:szCs w:val="22"/>
        </w:rPr>
        <w:t xml:space="preserve">Postup </w:t>
      </w:r>
      <w:r w:rsidR="0064332F">
        <w:rPr>
          <w:b/>
          <w:sz w:val="22"/>
          <w:szCs w:val="22"/>
        </w:rPr>
        <w:t xml:space="preserve">a predmet </w:t>
      </w:r>
      <w:r w:rsidRPr="00795546">
        <w:rPr>
          <w:b/>
          <w:sz w:val="22"/>
          <w:szCs w:val="22"/>
        </w:rPr>
        <w:t>verejného obstarávania</w:t>
      </w:r>
      <w:r w:rsidR="00C23870" w:rsidRPr="00795546">
        <w:rPr>
          <w:b/>
          <w:sz w:val="22"/>
          <w:szCs w:val="22"/>
        </w:rPr>
        <w:t>:</w:t>
      </w:r>
    </w:p>
    <w:p w14:paraId="0E883717" w14:textId="1153D884" w:rsidR="005C77BE" w:rsidRDefault="00BF7275" w:rsidP="005C77BE">
      <w:pPr>
        <w:pStyle w:val="Odsekzoznamu"/>
        <w:spacing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Po</w:t>
      </w:r>
      <w:r w:rsidR="00A85A5B">
        <w:rPr>
          <w:sz w:val="22"/>
          <w:szCs w:val="22"/>
        </w:rPr>
        <w:t>d</w:t>
      </w:r>
      <w:r w:rsidR="001D68FA">
        <w:rPr>
          <w:sz w:val="22"/>
          <w:szCs w:val="22"/>
        </w:rPr>
        <w:t xml:space="preserve">limitná zákazka na </w:t>
      </w:r>
      <w:r w:rsidR="00214272">
        <w:rPr>
          <w:sz w:val="22"/>
          <w:szCs w:val="22"/>
        </w:rPr>
        <w:t>poskytnutie služieb</w:t>
      </w:r>
      <w:r w:rsidR="00CB6B75">
        <w:rPr>
          <w:sz w:val="22"/>
          <w:szCs w:val="22"/>
        </w:rPr>
        <w:t xml:space="preserve"> </w:t>
      </w:r>
      <w:r w:rsidR="001D68FA">
        <w:rPr>
          <w:sz w:val="22"/>
          <w:szCs w:val="22"/>
        </w:rPr>
        <w:t>bez využitia elektronického trhoviska</w:t>
      </w:r>
      <w:r w:rsidR="00A85A5B">
        <w:rPr>
          <w:sz w:val="22"/>
          <w:szCs w:val="22"/>
        </w:rPr>
        <w:t xml:space="preserve">, obstarávaná postupom podľa § </w:t>
      </w:r>
      <w:r>
        <w:rPr>
          <w:sz w:val="22"/>
          <w:szCs w:val="22"/>
        </w:rPr>
        <w:t>110</w:t>
      </w:r>
      <w:r w:rsidR="002F0EAB">
        <w:rPr>
          <w:sz w:val="22"/>
          <w:szCs w:val="22"/>
        </w:rPr>
        <w:t xml:space="preserve"> </w:t>
      </w:r>
      <w:r w:rsidR="009170C5">
        <w:rPr>
          <w:sz w:val="22"/>
          <w:szCs w:val="22"/>
        </w:rPr>
        <w:t xml:space="preserve">Zákona č. 343/2015 Z.z, </w:t>
      </w:r>
      <w:r w:rsidR="002F0EAB">
        <w:rPr>
          <w:sz w:val="22"/>
          <w:szCs w:val="22"/>
        </w:rPr>
        <w:t>Zákona o verejnom obstarávaní v znení neskorších predpisov</w:t>
      </w:r>
      <w:r w:rsidR="00CA4616">
        <w:rPr>
          <w:sz w:val="22"/>
          <w:szCs w:val="22"/>
        </w:rPr>
        <w:t xml:space="preserve"> (ďalej len ako „Zákon o VO“).</w:t>
      </w:r>
    </w:p>
    <w:p w14:paraId="40B7D715" w14:textId="1FB72624" w:rsidR="00BE3A51" w:rsidRPr="00BE3A51" w:rsidRDefault="00BE3A51" w:rsidP="00BE3A51">
      <w:pPr>
        <w:autoSpaceDE w:val="0"/>
        <w:autoSpaceDN w:val="0"/>
        <w:adjustRightInd w:val="0"/>
        <w:ind w:left="720"/>
        <w:jc w:val="both"/>
        <w:rPr>
          <w:sz w:val="22"/>
          <w:szCs w:val="22"/>
        </w:rPr>
      </w:pPr>
      <w:r w:rsidRPr="00BE3A51">
        <w:rPr>
          <w:sz w:val="22"/>
          <w:szCs w:val="22"/>
        </w:rPr>
        <w:t>Predmetom zákazky je oprava ovládania zasúvadiel na nápustnom (odbernom) objekte z Tople do</w:t>
      </w:r>
      <w:r w:rsidRPr="00BE3A51">
        <w:rPr>
          <w:sz w:val="22"/>
          <w:szCs w:val="22"/>
        </w:rPr>
        <w:t xml:space="preserve"> </w:t>
      </w:r>
      <w:r w:rsidRPr="00BE3A51">
        <w:rPr>
          <w:sz w:val="22"/>
          <w:szCs w:val="22"/>
        </w:rPr>
        <w:t>Manovho kanála na hati v Sečovskej Polianke s následným prečistením odberného objektu od</w:t>
      </w:r>
      <w:r w:rsidRPr="00BE3A51">
        <w:rPr>
          <w:sz w:val="22"/>
          <w:szCs w:val="22"/>
        </w:rPr>
        <w:t xml:space="preserve"> </w:t>
      </w:r>
      <w:r w:rsidRPr="00BE3A51">
        <w:rPr>
          <w:sz w:val="22"/>
          <w:szCs w:val="22"/>
        </w:rPr>
        <w:t>sedimentov a oprava pohyblivých častí štrkových výpustov na hati za účelom pravidelného periodicky</w:t>
      </w:r>
      <w:r w:rsidRPr="00BE3A51">
        <w:rPr>
          <w:sz w:val="22"/>
          <w:szCs w:val="22"/>
        </w:rPr>
        <w:t xml:space="preserve"> </w:t>
      </w:r>
      <w:r w:rsidRPr="00BE3A51">
        <w:rPr>
          <w:sz w:val="22"/>
          <w:szCs w:val="22"/>
        </w:rPr>
        <w:t xml:space="preserve">sa opakujúceho prepúšťania sedimentov rieky Topľa cez hať a </w:t>
      </w:r>
      <w:r w:rsidRPr="00BE3A51">
        <w:rPr>
          <w:sz w:val="22"/>
          <w:szCs w:val="22"/>
        </w:rPr>
        <w:t>p</w:t>
      </w:r>
      <w:r w:rsidRPr="00BE3A51">
        <w:rPr>
          <w:sz w:val="22"/>
          <w:szCs w:val="22"/>
        </w:rPr>
        <w:t>rečistenie koryta od sedimentov</w:t>
      </w:r>
      <w:r w:rsidRPr="00BE3A51">
        <w:rPr>
          <w:sz w:val="22"/>
          <w:szCs w:val="22"/>
        </w:rPr>
        <w:t xml:space="preserve"> </w:t>
      </w:r>
      <w:r w:rsidRPr="00BE3A51">
        <w:rPr>
          <w:sz w:val="22"/>
          <w:szCs w:val="22"/>
        </w:rPr>
        <w:t>hlavne v mieste odberného objektu.</w:t>
      </w:r>
    </w:p>
    <w:p w14:paraId="0FFBF224" w14:textId="7DB12797" w:rsidR="00BE3A51" w:rsidRPr="00BE3A51" w:rsidRDefault="00BE3A51" w:rsidP="00BE3A51">
      <w:pPr>
        <w:pStyle w:val="Odsekzoznamu"/>
        <w:spacing w:line="240" w:lineRule="atLeast"/>
        <w:jc w:val="both"/>
        <w:rPr>
          <w:b/>
          <w:sz w:val="22"/>
          <w:szCs w:val="22"/>
        </w:rPr>
      </w:pPr>
    </w:p>
    <w:p w14:paraId="7B65B536" w14:textId="4CB3276A" w:rsidR="00C4404F" w:rsidRPr="00795546" w:rsidRDefault="00971953" w:rsidP="00BE3A51">
      <w:pPr>
        <w:pStyle w:val="Odsekzoznamu"/>
        <w:numPr>
          <w:ilvl w:val="0"/>
          <w:numId w:val="13"/>
        </w:numPr>
        <w:spacing w:line="240" w:lineRule="atLeas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Zverejnenie vo v</w:t>
      </w:r>
      <w:r w:rsidR="00C4404F" w:rsidRPr="00795546">
        <w:rPr>
          <w:b/>
          <w:sz w:val="22"/>
          <w:szCs w:val="22"/>
        </w:rPr>
        <w:t>estníku</w:t>
      </w:r>
      <w:r>
        <w:rPr>
          <w:b/>
          <w:sz w:val="22"/>
          <w:szCs w:val="22"/>
        </w:rPr>
        <w:t>:</w:t>
      </w:r>
    </w:p>
    <w:p w14:paraId="5E10C35F" w14:textId="30513AE4" w:rsidR="006C22BA" w:rsidRDefault="009170C5" w:rsidP="006C22BA">
      <w:pPr>
        <w:pStyle w:val="Odsekzoznamu"/>
        <w:spacing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Výzva na predkladanie ponúk b</w:t>
      </w:r>
      <w:r w:rsidR="00A85A5B">
        <w:rPr>
          <w:sz w:val="22"/>
          <w:szCs w:val="22"/>
        </w:rPr>
        <w:t>ol</w:t>
      </w:r>
      <w:r>
        <w:rPr>
          <w:sz w:val="22"/>
          <w:szCs w:val="22"/>
        </w:rPr>
        <w:t>a</w:t>
      </w:r>
      <w:r w:rsidR="00A85A5B">
        <w:rPr>
          <w:sz w:val="22"/>
          <w:szCs w:val="22"/>
        </w:rPr>
        <w:t xml:space="preserve"> zverejnen</w:t>
      </w:r>
      <w:r>
        <w:rPr>
          <w:sz w:val="22"/>
          <w:szCs w:val="22"/>
        </w:rPr>
        <w:t>á</w:t>
      </w:r>
      <w:r w:rsidR="00A85A5B">
        <w:rPr>
          <w:sz w:val="22"/>
          <w:szCs w:val="22"/>
        </w:rPr>
        <w:t>:</w:t>
      </w:r>
    </w:p>
    <w:p w14:paraId="3B5BB695" w14:textId="7F0D7730" w:rsidR="005C77BE" w:rsidRPr="006251BD" w:rsidRDefault="006251BD" w:rsidP="006251BD">
      <w:pPr>
        <w:spacing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9170C5" w:rsidRPr="006251BD">
        <w:rPr>
          <w:sz w:val="22"/>
          <w:szCs w:val="22"/>
        </w:rPr>
        <w:t xml:space="preserve">Vo </w:t>
      </w:r>
      <w:r w:rsidR="00343D7F" w:rsidRPr="006251BD">
        <w:rPr>
          <w:sz w:val="22"/>
          <w:szCs w:val="22"/>
        </w:rPr>
        <w:t xml:space="preserve">Vestníku verejného obstarávania číslo </w:t>
      </w:r>
      <w:r w:rsidR="00637967">
        <w:rPr>
          <w:sz w:val="22"/>
          <w:szCs w:val="22"/>
        </w:rPr>
        <w:t>94</w:t>
      </w:r>
      <w:r w:rsidR="00343D7F" w:rsidRPr="006251BD">
        <w:rPr>
          <w:sz w:val="22"/>
          <w:szCs w:val="22"/>
        </w:rPr>
        <w:t>/202</w:t>
      </w:r>
      <w:r w:rsidR="00637967">
        <w:rPr>
          <w:sz w:val="22"/>
          <w:szCs w:val="22"/>
        </w:rPr>
        <w:t>6</w:t>
      </w:r>
      <w:r w:rsidR="00343D7F" w:rsidRPr="006251BD">
        <w:rPr>
          <w:sz w:val="22"/>
          <w:szCs w:val="22"/>
        </w:rPr>
        <w:t xml:space="preserve"> dňa </w:t>
      </w:r>
      <w:r w:rsidR="006A3D11">
        <w:rPr>
          <w:sz w:val="22"/>
          <w:szCs w:val="22"/>
        </w:rPr>
        <w:t>14</w:t>
      </w:r>
      <w:r w:rsidR="00343D7F" w:rsidRPr="006251BD">
        <w:rPr>
          <w:sz w:val="22"/>
          <w:szCs w:val="22"/>
        </w:rPr>
        <w:t>.</w:t>
      </w:r>
      <w:r w:rsidR="00BA7A1E" w:rsidRPr="006251BD">
        <w:rPr>
          <w:sz w:val="22"/>
          <w:szCs w:val="22"/>
        </w:rPr>
        <w:t>0</w:t>
      </w:r>
      <w:r w:rsidR="006A3D11">
        <w:rPr>
          <w:sz w:val="22"/>
          <w:szCs w:val="22"/>
        </w:rPr>
        <w:t>5</w:t>
      </w:r>
      <w:r w:rsidR="00343D7F" w:rsidRPr="006251BD">
        <w:rPr>
          <w:sz w:val="22"/>
          <w:szCs w:val="22"/>
        </w:rPr>
        <w:t>.202</w:t>
      </w:r>
      <w:r w:rsidR="006A3D11">
        <w:rPr>
          <w:sz w:val="22"/>
          <w:szCs w:val="22"/>
        </w:rPr>
        <w:t>6</w:t>
      </w:r>
      <w:r w:rsidR="00343D7F" w:rsidRPr="006251BD">
        <w:rPr>
          <w:sz w:val="22"/>
          <w:szCs w:val="22"/>
        </w:rPr>
        <w:t xml:space="preserve">, pod číslom </w:t>
      </w:r>
      <w:r w:rsidR="00E80AF7">
        <w:rPr>
          <w:sz w:val="22"/>
          <w:szCs w:val="22"/>
        </w:rPr>
        <w:t>6729</w:t>
      </w:r>
      <w:r w:rsidR="00343D7F" w:rsidRPr="006251BD">
        <w:rPr>
          <w:sz w:val="22"/>
          <w:szCs w:val="22"/>
        </w:rPr>
        <w:t>–</w:t>
      </w:r>
      <w:r w:rsidR="00BA7A1E" w:rsidRPr="006251BD">
        <w:rPr>
          <w:sz w:val="22"/>
          <w:szCs w:val="22"/>
        </w:rPr>
        <w:t>WY</w:t>
      </w:r>
      <w:r w:rsidR="00F71D7E" w:rsidRPr="006251BD">
        <w:rPr>
          <w:sz w:val="22"/>
          <w:szCs w:val="22"/>
        </w:rPr>
        <w:t>S</w:t>
      </w:r>
    </w:p>
    <w:p w14:paraId="5185ED69" w14:textId="77777777" w:rsidR="004E1A1C" w:rsidRPr="00E6617C" w:rsidRDefault="004E1A1C" w:rsidP="004E1A1C">
      <w:pPr>
        <w:pStyle w:val="Odsekzoznamu"/>
        <w:spacing w:line="240" w:lineRule="atLeast"/>
        <w:ind w:left="1080"/>
        <w:jc w:val="both"/>
        <w:rPr>
          <w:sz w:val="22"/>
          <w:szCs w:val="22"/>
        </w:rPr>
      </w:pPr>
    </w:p>
    <w:p w14:paraId="0D1AD9DA" w14:textId="473FC2CD" w:rsidR="00C4404F" w:rsidRPr="00795546" w:rsidRDefault="00E925CA" w:rsidP="00BE3A51">
      <w:pPr>
        <w:pStyle w:val="Odsekzoznamu"/>
        <w:numPr>
          <w:ilvl w:val="0"/>
          <w:numId w:val="13"/>
        </w:numPr>
        <w:spacing w:line="240" w:lineRule="atLeast"/>
        <w:jc w:val="both"/>
        <w:rPr>
          <w:b/>
          <w:sz w:val="22"/>
          <w:szCs w:val="22"/>
        </w:rPr>
      </w:pPr>
      <w:r w:rsidRPr="00795546">
        <w:rPr>
          <w:b/>
          <w:sz w:val="22"/>
          <w:szCs w:val="22"/>
        </w:rPr>
        <w:t>Identifikácia vybraných záujemcov a odôvodnenie ich výberu:</w:t>
      </w:r>
    </w:p>
    <w:p w14:paraId="51EF05FA" w14:textId="67905105" w:rsidR="0068608B" w:rsidRPr="0068608B" w:rsidRDefault="0068608B" w:rsidP="0068608B">
      <w:pPr>
        <w:pStyle w:val="Default"/>
        <w:ind w:left="720"/>
        <w:jc w:val="both"/>
        <w:rPr>
          <w:rFonts w:ascii="Times New Roman" w:hAnsi="Times New Roman" w:cs="Times New Roman"/>
          <w:sz w:val="22"/>
          <w:szCs w:val="22"/>
        </w:rPr>
      </w:pPr>
      <w:r w:rsidRPr="0068608B">
        <w:rPr>
          <w:rFonts w:ascii="Times New Roman" w:hAnsi="Times New Roman" w:cs="Times New Roman"/>
          <w:sz w:val="22"/>
          <w:szCs w:val="22"/>
        </w:rPr>
        <w:t>K + K servis s. r. o., Trebišov, IČO 36692689</w:t>
      </w:r>
    </w:p>
    <w:p w14:paraId="59C5385D" w14:textId="3D9A67E3" w:rsidR="0068608B" w:rsidRPr="0068608B" w:rsidRDefault="0068608B" w:rsidP="0068608B">
      <w:pPr>
        <w:pStyle w:val="Default"/>
        <w:ind w:left="720"/>
        <w:jc w:val="both"/>
        <w:rPr>
          <w:rFonts w:ascii="Times New Roman" w:hAnsi="Times New Roman" w:cs="Times New Roman"/>
          <w:sz w:val="22"/>
          <w:szCs w:val="22"/>
        </w:rPr>
      </w:pPr>
      <w:r w:rsidRPr="0068608B">
        <w:rPr>
          <w:rFonts w:ascii="Times New Roman" w:hAnsi="Times New Roman" w:cs="Times New Roman"/>
          <w:sz w:val="22"/>
          <w:szCs w:val="22"/>
        </w:rPr>
        <w:t>RENOMAG SLOVAKIA s. r. o., Bratislava, IČO 43856951</w:t>
      </w:r>
    </w:p>
    <w:p w14:paraId="7E1031E1" w14:textId="7C41DF01" w:rsidR="0068608B" w:rsidRPr="0068608B" w:rsidRDefault="0068608B" w:rsidP="0068608B">
      <w:pPr>
        <w:pStyle w:val="Default"/>
        <w:ind w:left="720"/>
        <w:jc w:val="both"/>
        <w:rPr>
          <w:rFonts w:ascii="Times New Roman" w:hAnsi="Times New Roman" w:cs="Times New Roman"/>
          <w:sz w:val="22"/>
          <w:szCs w:val="22"/>
        </w:rPr>
      </w:pPr>
      <w:r w:rsidRPr="0068608B">
        <w:rPr>
          <w:rFonts w:ascii="Times New Roman" w:hAnsi="Times New Roman" w:cs="Times New Roman"/>
          <w:sz w:val="22"/>
          <w:szCs w:val="22"/>
        </w:rPr>
        <w:t>LK Pumpservice s.r.o., Bratislava, IČO 31395830</w:t>
      </w:r>
    </w:p>
    <w:p w14:paraId="4E568CBC" w14:textId="0FBF83CE" w:rsidR="0068608B" w:rsidRPr="0068608B" w:rsidRDefault="0068608B" w:rsidP="0068608B">
      <w:pPr>
        <w:pStyle w:val="Default"/>
        <w:ind w:left="720"/>
        <w:jc w:val="both"/>
        <w:rPr>
          <w:rFonts w:ascii="Times New Roman" w:hAnsi="Times New Roman" w:cs="Times New Roman"/>
          <w:sz w:val="22"/>
          <w:szCs w:val="22"/>
        </w:rPr>
      </w:pPr>
      <w:r w:rsidRPr="0068608B">
        <w:rPr>
          <w:rFonts w:ascii="Times New Roman" w:hAnsi="Times New Roman" w:cs="Times New Roman"/>
          <w:sz w:val="22"/>
          <w:szCs w:val="22"/>
        </w:rPr>
        <w:t>T</w:t>
      </w:r>
      <w:r w:rsidRPr="0068608B">
        <w:rPr>
          <w:rFonts w:ascii="Times New Roman" w:hAnsi="Times New Roman" w:cs="Times New Roman"/>
          <w:sz w:val="22"/>
          <w:szCs w:val="22"/>
        </w:rPr>
        <w:t>MC s.r.o.,  Svidník, IČO 36844721</w:t>
      </w:r>
    </w:p>
    <w:p w14:paraId="6961D5D8" w14:textId="5C249383" w:rsidR="0068608B" w:rsidRPr="0068608B" w:rsidRDefault="0068608B" w:rsidP="0068608B">
      <w:pPr>
        <w:pStyle w:val="Default"/>
        <w:ind w:left="720"/>
        <w:jc w:val="both"/>
        <w:rPr>
          <w:rFonts w:ascii="Times New Roman" w:hAnsi="Times New Roman" w:cs="Times New Roman"/>
          <w:sz w:val="22"/>
          <w:szCs w:val="22"/>
        </w:rPr>
      </w:pPr>
      <w:r w:rsidRPr="0068608B">
        <w:rPr>
          <w:rFonts w:ascii="Times New Roman" w:hAnsi="Times New Roman" w:cs="Times New Roman"/>
          <w:sz w:val="22"/>
          <w:szCs w:val="22"/>
        </w:rPr>
        <w:t>J</w:t>
      </w:r>
      <w:r w:rsidRPr="0068608B">
        <w:rPr>
          <w:rFonts w:ascii="Times New Roman" w:hAnsi="Times New Roman" w:cs="Times New Roman"/>
          <w:sz w:val="22"/>
          <w:szCs w:val="22"/>
        </w:rPr>
        <w:t>ozef Poľacký TERMOS, Trebišov, IČO 10798960</w:t>
      </w:r>
    </w:p>
    <w:p w14:paraId="5500F662" w14:textId="5B63DA49" w:rsidR="007B5287" w:rsidRDefault="000545AA" w:rsidP="007B5287">
      <w:pPr>
        <w:pStyle w:val="Odsekzoznamu"/>
        <w:spacing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Oprávnené spoločnosti na predmet zákazky, dobré skúsenosti</w:t>
      </w:r>
    </w:p>
    <w:p w14:paraId="1C7AE5AA" w14:textId="77777777" w:rsidR="002B0338" w:rsidRDefault="002B0338" w:rsidP="007B5287">
      <w:pPr>
        <w:pStyle w:val="Odsekzoznamu"/>
        <w:spacing w:line="240" w:lineRule="atLeast"/>
        <w:jc w:val="both"/>
        <w:rPr>
          <w:sz w:val="22"/>
          <w:szCs w:val="22"/>
        </w:rPr>
      </w:pPr>
    </w:p>
    <w:p w14:paraId="20872235" w14:textId="4ECC57E1" w:rsidR="007B5287" w:rsidRPr="00795546" w:rsidRDefault="00E925CA" w:rsidP="00BE3A51">
      <w:pPr>
        <w:pStyle w:val="Odsekzoznamu"/>
        <w:numPr>
          <w:ilvl w:val="0"/>
          <w:numId w:val="13"/>
        </w:numPr>
        <w:spacing w:line="240" w:lineRule="atLeast"/>
        <w:jc w:val="both"/>
        <w:rPr>
          <w:b/>
          <w:sz w:val="22"/>
          <w:szCs w:val="22"/>
        </w:rPr>
      </w:pPr>
      <w:r w:rsidRPr="00795546">
        <w:rPr>
          <w:b/>
          <w:sz w:val="22"/>
          <w:szCs w:val="22"/>
        </w:rPr>
        <w:t>Identifikácia vylúčených uchádzačov alebo záujemcov a odôvodnenie ich vylúčenia:</w:t>
      </w:r>
    </w:p>
    <w:p w14:paraId="387184F8" w14:textId="075BE715" w:rsidR="003941DB" w:rsidRDefault="000545AA" w:rsidP="003941DB">
      <w:pPr>
        <w:pStyle w:val="Odsekzoznamu"/>
        <w:spacing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URBANSTAU s.r.o., nesplnenie podmienky účasti podľa § 34 ods. 1 písm. a) Zákona o VO</w:t>
      </w:r>
    </w:p>
    <w:p w14:paraId="6719E0C9" w14:textId="77777777" w:rsidR="003F0F37" w:rsidRPr="003941DB" w:rsidRDefault="003F0F37" w:rsidP="003941DB">
      <w:pPr>
        <w:pStyle w:val="Odsekzoznamu"/>
        <w:spacing w:line="240" w:lineRule="atLeast"/>
        <w:jc w:val="both"/>
        <w:rPr>
          <w:sz w:val="22"/>
          <w:szCs w:val="22"/>
        </w:rPr>
      </w:pPr>
    </w:p>
    <w:p w14:paraId="013EFE48" w14:textId="25CDB7D3" w:rsidR="00E925CA" w:rsidRPr="00795546" w:rsidRDefault="00E925CA" w:rsidP="00BE3A51">
      <w:pPr>
        <w:pStyle w:val="Odsekzoznamu"/>
        <w:numPr>
          <w:ilvl w:val="0"/>
          <w:numId w:val="13"/>
        </w:numPr>
        <w:spacing w:line="240" w:lineRule="atLeast"/>
        <w:jc w:val="both"/>
        <w:rPr>
          <w:b/>
          <w:sz w:val="22"/>
          <w:szCs w:val="22"/>
        </w:rPr>
      </w:pPr>
      <w:r w:rsidRPr="00795546">
        <w:rPr>
          <w:b/>
          <w:sz w:val="22"/>
          <w:szCs w:val="22"/>
        </w:rPr>
        <w:t>Odôvodnenie vylúčenia mimoriadne nízkych ponúk:</w:t>
      </w:r>
    </w:p>
    <w:p w14:paraId="6F643A95" w14:textId="2CE44973" w:rsidR="004177C1" w:rsidRPr="00795546" w:rsidRDefault="004177C1" w:rsidP="004177C1">
      <w:pPr>
        <w:pStyle w:val="Odsekzoznamu"/>
        <w:spacing w:line="240" w:lineRule="atLeast"/>
        <w:jc w:val="both"/>
        <w:rPr>
          <w:sz w:val="22"/>
          <w:szCs w:val="22"/>
        </w:rPr>
      </w:pPr>
      <w:r w:rsidRPr="00795546">
        <w:rPr>
          <w:sz w:val="22"/>
          <w:szCs w:val="22"/>
        </w:rPr>
        <w:t>Neuplatňuje sa.</w:t>
      </w:r>
    </w:p>
    <w:p w14:paraId="55941486" w14:textId="77777777" w:rsidR="004177C1" w:rsidRPr="00795546" w:rsidRDefault="004177C1" w:rsidP="004177C1">
      <w:pPr>
        <w:pStyle w:val="Odsekzoznamu"/>
        <w:spacing w:line="240" w:lineRule="atLeast"/>
        <w:jc w:val="both"/>
        <w:rPr>
          <w:sz w:val="22"/>
          <w:szCs w:val="22"/>
          <w:highlight w:val="yellow"/>
        </w:rPr>
      </w:pPr>
    </w:p>
    <w:p w14:paraId="0506A48E" w14:textId="04A6A013" w:rsidR="00420BA4" w:rsidRPr="0025204E" w:rsidRDefault="00E925CA" w:rsidP="00BE3A51">
      <w:pPr>
        <w:pStyle w:val="Odsekzoznamu"/>
        <w:numPr>
          <w:ilvl w:val="0"/>
          <w:numId w:val="13"/>
        </w:numPr>
        <w:spacing w:line="240" w:lineRule="atLeast"/>
        <w:jc w:val="both"/>
        <w:rPr>
          <w:b/>
          <w:sz w:val="22"/>
          <w:szCs w:val="22"/>
        </w:rPr>
      </w:pPr>
      <w:r w:rsidRPr="00795546">
        <w:rPr>
          <w:b/>
          <w:sz w:val="22"/>
          <w:szCs w:val="22"/>
        </w:rPr>
        <w:t xml:space="preserve">Identifikácia úspešného uchádzača a odôvodnenie výberu jeho ponuky, podiel zákazky, </w:t>
      </w:r>
      <w:r w:rsidRPr="0025204E">
        <w:rPr>
          <w:b/>
          <w:sz w:val="22"/>
          <w:szCs w:val="22"/>
        </w:rPr>
        <w:t>ktorý má úspešný uchádzač v úmysle zadať subdodávateľom a ich identifikácia:</w:t>
      </w:r>
    </w:p>
    <w:p w14:paraId="5A666699" w14:textId="0824F971" w:rsidR="00521378" w:rsidRPr="0068608B" w:rsidRDefault="00521378" w:rsidP="00521378">
      <w:pPr>
        <w:pStyle w:val="Default"/>
        <w:ind w:left="720"/>
        <w:jc w:val="both"/>
        <w:rPr>
          <w:rFonts w:ascii="Times New Roman" w:hAnsi="Times New Roman" w:cs="Times New Roman"/>
          <w:sz w:val="22"/>
          <w:szCs w:val="22"/>
        </w:rPr>
      </w:pPr>
      <w:r w:rsidRPr="0068608B">
        <w:rPr>
          <w:rFonts w:ascii="Times New Roman" w:hAnsi="Times New Roman" w:cs="Times New Roman"/>
          <w:sz w:val="22"/>
          <w:szCs w:val="22"/>
        </w:rPr>
        <w:t xml:space="preserve">RENOMAG SLOVAKIA s. r. o., </w:t>
      </w:r>
      <w:r>
        <w:rPr>
          <w:rFonts w:ascii="Times New Roman" w:hAnsi="Times New Roman" w:cs="Times New Roman"/>
          <w:sz w:val="22"/>
          <w:szCs w:val="22"/>
        </w:rPr>
        <w:t xml:space="preserve">Kopčianska 63, </w:t>
      </w:r>
      <w:r w:rsidR="00FF7559">
        <w:rPr>
          <w:rFonts w:ascii="Times New Roman" w:hAnsi="Times New Roman" w:cs="Times New Roman"/>
          <w:sz w:val="22"/>
          <w:szCs w:val="22"/>
        </w:rPr>
        <w:t xml:space="preserve">851 01 </w:t>
      </w:r>
      <w:r w:rsidRPr="0068608B">
        <w:rPr>
          <w:rFonts w:ascii="Times New Roman" w:hAnsi="Times New Roman" w:cs="Times New Roman"/>
          <w:sz w:val="22"/>
          <w:szCs w:val="22"/>
        </w:rPr>
        <w:t>Bratislava, IČO 43856951</w:t>
      </w:r>
    </w:p>
    <w:p w14:paraId="029FFA11" w14:textId="77777777" w:rsidR="00D329AF" w:rsidRDefault="00D329AF" w:rsidP="00507EBD">
      <w:pPr>
        <w:spacing w:line="240" w:lineRule="atLeast"/>
        <w:ind w:left="709" w:firstLine="11"/>
        <w:jc w:val="both"/>
        <w:rPr>
          <w:b/>
          <w:sz w:val="22"/>
          <w:szCs w:val="22"/>
        </w:rPr>
      </w:pPr>
    </w:p>
    <w:p w14:paraId="40E4E5FA" w14:textId="269E2E83" w:rsidR="00657C59" w:rsidRPr="00657C59" w:rsidRDefault="00657C59" w:rsidP="00507EBD">
      <w:pPr>
        <w:spacing w:line="240" w:lineRule="atLeast"/>
        <w:ind w:left="709" w:firstLine="11"/>
        <w:jc w:val="both"/>
        <w:rPr>
          <w:bCs/>
          <w:sz w:val="22"/>
          <w:szCs w:val="22"/>
        </w:rPr>
      </w:pPr>
      <w:r w:rsidRPr="00657C59">
        <w:rPr>
          <w:bCs/>
          <w:sz w:val="22"/>
          <w:szCs w:val="22"/>
        </w:rPr>
        <w:t>Uchádzač</w:t>
      </w:r>
      <w:r>
        <w:rPr>
          <w:bCs/>
          <w:sz w:val="22"/>
          <w:szCs w:val="22"/>
        </w:rPr>
        <w:t xml:space="preserve"> </w:t>
      </w:r>
      <w:r w:rsidR="00CB5688">
        <w:rPr>
          <w:bCs/>
          <w:sz w:val="22"/>
          <w:szCs w:val="22"/>
        </w:rPr>
        <w:t xml:space="preserve">predložil </w:t>
      </w:r>
      <w:r w:rsidR="009F42C0">
        <w:rPr>
          <w:bCs/>
          <w:sz w:val="22"/>
          <w:szCs w:val="22"/>
        </w:rPr>
        <w:t xml:space="preserve">hospodárnu </w:t>
      </w:r>
      <w:r>
        <w:rPr>
          <w:bCs/>
          <w:sz w:val="22"/>
          <w:szCs w:val="22"/>
        </w:rPr>
        <w:t>cenovú ponuku, jeho ponuka spĺňala požiadavky na predmet zákazky a uchádzač splnil podmienky účasti.</w:t>
      </w:r>
    </w:p>
    <w:p w14:paraId="3B359232" w14:textId="2E2E6F29" w:rsidR="00CA362C" w:rsidRDefault="00657C59" w:rsidP="00507EBD">
      <w:pPr>
        <w:spacing w:line="240" w:lineRule="atLeast"/>
        <w:ind w:left="709" w:firstLine="1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14:paraId="1BE9F54A" w14:textId="0C127595" w:rsidR="00553AE2" w:rsidRDefault="00507EBD" w:rsidP="00507EBD">
      <w:pPr>
        <w:spacing w:line="240" w:lineRule="atLeast"/>
        <w:ind w:left="709" w:firstLine="11"/>
        <w:jc w:val="both"/>
        <w:rPr>
          <w:sz w:val="22"/>
          <w:szCs w:val="22"/>
        </w:rPr>
      </w:pPr>
      <w:r w:rsidRPr="0025204E">
        <w:rPr>
          <w:b/>
          <w:sz w:val="22"/>
          <w:szCs w:val="22"/>
        </w:rPr>
        <w:t>Podiel zákazky, ktorý má úspešný uchádzač v úmysle zadať subdodávateľom a ich identifikácia</w:t>
      </w:r>
      <w:r w:rsidR="004D0BD0">
        <w:rPr>
          <w:sz w:val="22"/>
          <w:szCs w:val="22"/>
        </w:rPr>
        <w:t>.</w:t>
      </w:r>
    </w:p>
    <w:p w14:paraId="53F4FCAB" w14:textId="0F42D5FB" w:rsidR="001D68FA" w:rsidRPr="003941DB" w:rsidRDefault="004B2C5F" w:rsidP="003941DB">
      <w:pPr>
        <w:spacing w:line="240" w:lineRule="atLeast"/>
        <w:ind w:left="709" w:firstLine="1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Neuplatňuje </w:t>
      </w:r>
      <w:r w:rsidR="00184D01">
        <w:rPr>
          <w:sz w:val="22"/>
          <w:szCs w:val="22"/>
        </w:rPr>
        <w:t>sa, na zákazke sa nebudú podieľať subdodávatelia.</w:t>
      </w:r>
    </w:p>
    <w:p w14:paraId="43FB8857" w14:textId="77777777" w:rsidR="00FC30FE" w:rsidRPr="00FC30FE" w:rsidRDefault="00FC30FE" w:rsidP="00FC30FE">
      <w:pPr>
        <w:pStyle w:val="Odsekzoznamu"/>
        <w:spacing w:line="240" w:lineRule="atLeast"/>
        <w:ind w:left="1440"/>
        <w:jc w:val="both"/>
        <w:rPr>
          <w:sz w:val="22"/>
          <w:szCs w:val="22"/>
        </w:rPr>
      </w:pPr>
    </w:p>
    <w:p w14:paraId="2ECBE89F" w14:textId="5A5695CD" w:rsidR="00E925CA" w:rsidRPr="00795546" w:rsidRDefault="00E925CA" w:rsidP="00BE3A51">
      <w:pPr>
        <w:pStyle w:val="Odsekzoznamu"/>
        <w:numPr>
          <w:ilvl w:val="0"/>
          <w:numId w:val="13"/>
        </w:numPr>
        <w:spacing w:line="240" w:lineRule="atLeast"/>
        <w:jc w:val="both"/>
        <w:rPr>
          <w:b/>
          <w:sz w:val="22"/>
          <w:szCs w:val="22"/>
        </w:rPr>
      </w:pPr>
      <w:r w:rsidRPr="00795546">
        <w:rPr>
          <w:b/>
          <w:sz w:val="22"/>
          <w:szCs w:val="22"/>
        </w:rPr>
        <w:t>Odôvodnenie použitia rok</w:t>
      </w:r>
      <w:r w:rsidR="008B15A1" w:rsidRPr="00795546">
        <w:rPr>
          <w:b/>
          <w:sz w:val="22"/>
          <w:szCs w:val="22"/>
        </w:rPr>
        <w:t>ovacieho konania so zverejnením</w:t>
      </w:r>
      <w:r w:rsidRPr="00795546">
        <w:rPr>
          <w:b/>
          <w:sz w:val="22"/>
          <w:szCs w:val="22"/>
        </w:rPr>
        <w:t>, súťažného dialógu, priameho rokovacieho konania alebo zadávania koncesie podľa § 101 ods. 2</w:t>
      </w:r>
      <w:r w:rsidR="00D42EEA">
        <w:rPr>
          <w:b/>
          <w:sz w:val="22"/>
          <w:szCs w:val="22"/>
        </w:rPr>
        <w:t xml:space="preserve"> Zákona o VO</w:t>
      </w:r>
      <w:r w:rsidR="008B15A1" w:rsidRPr="00795546">
        <w:rPr>
          <w:b/>
          <w:sz w:val="22"/>
          <w:szCs w:val="22"/>
        </w:rPr>
        <w:t>:</w:t>
      </w:r>
    </w:p>
    <w:p w14:paraId="6FC322A6" w14:textId="19E11171" w:rsidR="008B15A1" w:rsidRPr="00795546" w:rsidRDefault="008B15A1" w:rsidP="008B15A1">
      <w:pPr>
        <w:pStyle w:val="Odsekzoznamu"/>
        <w:spacing w:line="240" w:lineRule="atLeast"/>
        <w:jc w:val="both"/>
        <w:rPr>
          <w:sz w:val="22"/>
          <w:szCs w:val="22"/>
        </w:rPr>
      </w:pPr>
      <w:r w:rsidRPr="00795546">
        <w:rPr>
          <w:sz w:val="22"/>
          <w:szCs w:val="22"/>
        </w:rPr>
        <w:t>Neuplatňuje sa.</w:t>
      </w:r>
    </w:p>
    <w:p w14:paraId="4B1FB149" w14:textId="77777777" w:rsidR="008B15A1" w:rsidRPr="00795546" w:rsidRDefault="008B15A1" w:rsidP="008B15A1">
      <w:pPr>
        <w:pStyle w:val="Odsekzoznamu"/>
        <w:spacing w:line="240" w:lineRule="atLeast"/>
        <w:jc w:val="both"/>
        <w:rPr>
          <w:sz w:val="22"/>
          <w:szCs w:val="22"/>
        </w:rPr>
      </w:pPr>
    </w:p>
    <w:p w14:paraId="4C5AE999" w14:textId="258282A8" w:rsidR="00E925CA" w:rsidRPr="00795546" w:rsidRDefault="00E925CA" w:rsidP="00BE3A51">
      <w:pPr>
        <w:pStyle w:val="Odsekzoznamu"/>
        <w:numPr>
          <w:ilvl w:val="0"/>
          <w:numId w:val="13"/>
        </w:numPr>
        <w:spacing w:line="240" w:lineRule="atLeast"/>
        <w:jc w:val="both"/>
        <w:rPr>
          <w:b/>
          <w:sz w:val="22"/>
          <w:szCs w:val="22"/>
        </w:rPr>
      </w:pPr>
      <w:r w:rsidRPr="00795546">
        <w:rPr>
          <w:b/>
          <w:sz w:val="22"/>
          <w:szCs w:val="22"/>
        </w:rPr>
        <w:t>Odôvodnenie prekročenia lehoty podľa § 135 ods. 1 písm. h) a l) a prekročenia podielu podľa § 135 ods. 1 písm. k):</w:t>
      </w:r>
    </w:p>
    <w:p w14:paraId="7F5BEEA7" w14:textId="77777777" w:rsidR="008B15A1" w:rsidRPr="00795546" w:rsidRDefault="008B15A1" w:rsidP="008B15A1">
      <w:pPr>
        <w:pStyle w:val="Odsekzoznamu"/>
        <w:spacing w:line="240" w:lineRule="atLeast"/>
        <w:jc w:val="both"/>
        <w:rPr>
          <w:sz w:val="22"/>
          <w:szCs w:val="22"/>
        </w:rPr>
      </w:pPr>
      <w:r w:rsidRPr="00795546">
        <w:rPr>
          <w:sz w:val="22"/>
          <w:szCs w:val="22"/>
        </w:rPr>
        <w:t>Neuplatňuje sa.</w:t>
      </w:r>
    </w:p>
    <w:p w14:paraId="3E19D061" w14:textId="77777777" w:rsidR="008B15A1" w:rsidRPr="00795546" w:rsidRDefault="008B15A1" w:rsidP="008B15A1">
      <w:pPr>
        <w:pStyle w:val="Odsekzoznamu"/>
        <w:spacing w:line="240" w:lineRule="atLeast"/>
        <w:jc w:val="both"/>
        <w:rPr>
          <w:b/>
          <w:sz w:val="22"/>
          <w:szCs w:val="22"/>
        </w:rPr>
      </w:pPr>
    </w:p>
    <w:p w14:paraId="60CCA27D" w14:textId="1D777F61" w:rsidR="00E925CA" w:rsidRPr="00795546" w:rsidRDefault="00E925CA" w:rsidP="00BE3A51">
      <w:pPr>
        <w:pStyle w:val="Odsekzoznamu"/>
        <w:numPr>
          <w:ilvl w:val="0"/>
          <w:numId w:val="13"/>
        </w:numPr>
        <w:spacing w:line="240" w:lineRule="atLeast"/>
        <w:jc w:val="both"/>
        <w:rPr>
          <w:b/>
          <w:sz w:val="22"/>
          <w:szCs w:val="22"/>
        </w:rPr>
      </w:pPr>
      <w:r w:rsidRPr="00795546">
        <w:rPr>
          <w:b/>
          <w:sz w:val="22"/>
          <w:szCs w:val="22"/>
        </w:rPr>
        <w:t>Odôvodnenie prekročenia lehoty podľa § 133 ods. 2:</w:t>
      </w:r>
    </w:p>
    <w:p w14:paraId="0D2DC41B" w14:textId="77777777" w:rsidR="008B15A1" w:rsidRPr="00795546" w:rsidRDefault="008B15A1" w:rsidP="008B15A1">
      <w:pPr>
        <w:pStyle w:val="Odsekzoznamu"/>
        <w:spacing w:line="240" w:lineRule="atLeast"/>
        <w:jc w:val="both"/>
        <w:rPr>
          <w:sz w:val="22"/>
          <w:szCs w:val="22"/>
        </w:rPr>
      </w:pPr>
      <w:r w:rsidRPr="00795546">
        <w:rPr>
          <w:sz w:val="22"/>
          <w:szCs w:val="22"/>
        </w:rPr>
        <w:t>Neuplatňuje sa.</w:t>
      </w:r>
    </w:p>
    <w:p w14:paraId="04DF7F92" w14:textId="77777777" w:rsidR="008B15A1" w:rsidRPr="00795546" w:rsidRDefault="008B15A1" w:rsidP="008B15A1">
      <w:pPr>
        <w:pStyle w:val="Odsekzoznamu"/>
        <w:spacing w:line="240" w:lineRule="atLeast"/>
        <w:jc w:val="both"/>
        <w:rPr>
          <w:b/>
          <w:sz w:val="22"/>
          <w:szCs w:val="22"/>
        </w:rPr>
      </w:pPr>
    </w:p>
    <w:p w14:paraId="2232591E" w14:textId="5E190487" w:rsidR="00E925CA" w:rsidRPr="00795546" w:rsidRDefault="00E925CA" w:rsidP="00BE3A51">
      <w:pPr>
        <w:pStyle w:val="Odsekzoznamu"/>
        <w:numPr>
          <w:ilvl w:val="0"/>
          <w:numId w:val="13"/>
        </w:numPr>
        <w:spacing w:line="240" w:lineRule="atLeast"/>
        <w:jc w:val="both"/>
        <w:rPr>
          <w:b/>
          <w:sz w:val="22"/>
          <w:szCs w:val="22"/>
        </w:rPr>
      </w:pPr>
      <w:r w:rsidRPr="00795546">
        <w:rPr>
          <w:b/>
          <w:sz w:val="22"/>
          <w:szCs w:val="22"/>
        </w:rPr>
        <w:t>Dôvody zrušenia použitého postupu zadávania zákazky:</w:t>
      </w:r>
    </w:p>
    <w:p w14:paraId="689D0C3C" w14:textId="35D62BF3" w:rsidR="00BC00C9" w:rsidRDefault="00600C7A" w:rsidP="0081724F">
      <w:pPr>
        <w:pStyle w:val="Odsekzoznamu"/>
        <w:spacing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Neuplatňuje</w:t>
      </w:r>
      <w:r w:rsidR="0081724F">
        <w:rPr>
          <w:sz w:val="22"/>
          <w:szCs w:val="22"/>
        </w:rPr>
        <w:t xml:space="preserve"> sa. </w:t>
      </w:r>
    </w:p>
    <w:p w14:paraId="208648AC" w14:textId="77777777" w:rsidR="00017A1C" w:rsidRPr="00017A1C" w:rsidRDefault="00017A1C" w:rsidP="00017A1C">
      <w:pPr>
        <w:ind w:left="720"/>
        <w:jc w:val="both"/>
        <w:rPr>
          <w:sz w:val="22"/>
          <w:szCs w:val="22"/>
        </w:rPr>
      </w:pPr>
    </w:p>
    <w:p w14:paraId="4825B732" w14:textId="7E71F0EF" w:rsidR="005E1F95" w:rsidRPr="00795546" w:rsidRDefault="005E1F95" w:rsidP="00BE3A51">
      <w:pPr>
        <w:pStyle w:val="Odsekzoznamu"/>
        <w:numPr>
          <w:ilvl w:val="0"/>
          <w:numId w:val="13"/>
        </w:numPr>
        <w:spacing w:line="240" w:lineRule="atLeast"/>
        <w:jc w:val="both"/>
        <w:rPr>
          <w:b/>
          <w:sz w:val="22"/>
          <w:szCs w:val="22"/>
        </w:rPr>
      </w:pPr>
      <w:r w:rsidRPr="00795546">
        <w:rPr>
          <w:b/>
          <w:sz w:val="22"/>
          <w:szCs w:val="22"/>
        </w:rPr>
        <w:t>Odôvodnenie použitia iných ako elektronických prostriedkov komunikácie:</w:t>
      </w:r>
    </w:p>
    <w:p w14:paraId="20E1DC35" w14:textId="7F0558BE" w:rsidR="0050338A" w:rsidRPr="00795546" w:rsidRDefault="0050338A" w:rsidP="0050338A">
      <w:pPr>
        <w:pStyle w:val="Odsekzoznamu"/>
        <w:spacing w:line="240" w:lineRule="atLeast"/>
        <w:jc w:val="both"/>
        <w:rPr>
          <w:sz w:val="22"/>
          <w:szCs w:val="22"/>
        </w:rPr>
      </w:pPr>
      <w:r w:rsidRPr="00795546">
        <w:rPr>
          <w:sz w:val="22"/>
          <w:szCs w:val="22"/>
        </w:rPr>
        <w:t xml:space="preserve">Komunikácia a výmena informácií vo </w:t>
      </w:r>
      <w:r w:rsidR="00C56DEA" w:rsidRPr="00795546">
        <w:rPr>
          <w:sz w:val="22"/>
          <w:szCs w:val="22"/>
        </w:rPr>
        <w:t xml:space="preserve">verejnom obstarávaní </w:t>
      </w:r>
      <w:r w:rsidR="001D725A">
        <w:rPr>
          <w:sz w:val="22"/>
          <w:szCs w:val="22"/>
        </w:rPr>
        <w:t>sa uskutočnila</w:t>
      </w:r>
      <w:r w:rsidR="00AA03C2" w:rsidRPr="00795546">
        <w:rPr>
          <w:sz w:val="22"/>
          <w:szCs w:val="22"/>
        </w:rPr>
        <w:t xml:space="preserve"> v súlade</w:t>
      </w:r>
      <w:r w:rsidR="001D725A">
        <w:rPr>
          <w:sz w:val="22"/>
          <w:szCs w:val="22"/>
        </w:rPr>
        <w:t xml:space="preserve"> § 20 </w:t>
      </w:r>
      <w:r w:rsidR="00C56DEA" w:rsidRPr="00795546">
        <w:rPr>
          <w:sz w:val="22"/>
          <w:szCs w:val="22"/>
        </w:rPr>
        <w:t>zákona o</w:t>
      </w:r>
      <w:r w:rsidR="00A15EE1" w:rsidRPr="00795546">
        <w:rPr>
          <w:sz w:val="22"/>
          <w:szCs w:val="22"/>
        </w:rPr>
        <w:t> verejnom obstarávaní</w:t>
      </w:r>
      <w:r w:rsidR="00C56DEA" w:rsidRPr="00795546">
        <w:rPr>
          <w:sz w:val="22"/>
          <w:szCs w:val="22"/>
        </w:rPr>
        <w:t xml:space="preserve">. </w:t>
      </w:r>
    </w:p>
    <w:p w14:paraId="13C9ACAE" w14:textId="77777777" w:rsidR="0050338A" w:rsidRPr="00795546" w:rsidRDefault="0050338A" w:rsidP="0050338A">
      <w:pPr>
        <w:pStyle w:val="Odsekzoznamu"/>
        <w:spacing w:line="240" w:lineRule="atLeast"/>
        <w:jc w:val="both"/>
        <w:rPr>
          <w:b/>
          <w:sz w:val="22"/>
          <w:szCs w:val="22"/>
          <w:highlight w:val="yellow"/>
        </w:rPr>
      </w:pPr>
    </w:p>
    <w:p w14:paraId="69F1DB2B" w14:textId="0C6BC734" w:rsidR="005E1F95" w:rsidRPr="00795546" w:rsidRDefault="005E1F95" w:rsidP="00BE3A51">
      <w:pPr>
        <w:pStyle w:val="Odsekzoznamu"/>
        <w:numPr>
          <w:ilvl w:val="0"/>
          <w:numId w:val="13"/>
        </w:numPr>
        <w:spacing w:line="240" w:lineRule="atLeast"/>
        <w:jc w:val="both"/>
        <w:rPr>
          <w:b/>
          <w:sz w:val="22"/>
          <w:szCs w:val="22"/>
        </w:rPr>
      </w:pPr>
      <w:r w:rsidRPr="00795546">
        <w:rPr>
          <w:b/>
          <w:sz w:val="22"/>
          <w:szCs w:val="22"/>
        </w:rPr>
        <w:t>Zistený konflikt záujmu a následné prijaté opatrenia:</w:t>
      </w:r>
    </w:p>
    <w:p w14:paraId="5AF747E8" w14:textId="43C9C5ED" w:rsidR="00C56DEA" w:rsidRPr="00795546" w:rsidRDefault="00C56DEA" w:rsidP="00C56DEA">
      <w:pPr>
        <w:pStyle w:val="Odsekzoznamu"/>
        <w:spacing w:line="240" w:lineRule="atLeast"/>
        <w:jc w:val="both"/>
        <w:rPr>
          <w:sz w:val="22"/>
          <w:szCs w:val="22"/>
        </w:rPr>
      </w:pPr>
      <w:r w:rsidRPr="00795546">
        <w:rPr>
          <w:sz w:val="22"/>
          <w:szCs w:val="22"/>
        </w:rPr>
        <w:t>Ne</w:t>
      </w:r>
      <w:r w:rsidR="00600C7A">
        <w:rPr>
          <w:sz w:val="22"/>
          <w:szCs w:val="22"/>
        </w:rPr>
        <w:t>bol zistený konflikt záujmov</w:t>
      </w:r>
    </w:p>
    <w:p w14:paraId="60F89F8D" w14:textId="77777777" w:rsidR="00C56DEA" w:rsidRPr="00795546" w:rsidRDefault="00C56DEA" w:rsidP="00C56DEA">
      <w:pPr>
        <w:pStyle w:val="Odsekzoznamu"/>
        <w:spacing w:line="240" w:lineRule="atLeast"/>
        <w:jc w:val="both"/>
        <w:rPr>
          <w:b/>
          <w:sz w:val="22"/>
          <w:szCs w:val="22"/>
        </w:rPr>
      </w:pPr>
    </w:p>
    <w:p w14:paraId="0A7D8534" w14:textId="1EADE2D1" w:rsidR="005E1F95" w:rsidRPr="00795546" w:rsidRDefault="005E1F95" w:rsidP="00BE3A51">
      <w:pPr>
        <w:pStyle w:val="Odsekzoznamu"/>
        <w:numPr>
          <w:ilvl w:val="0"/>
          <w:numId w:val="13"/>
        </w:numPr>
        <w:spacing w:line="240" w:lineRule="atLeast"/>
        <w:jc w:val="both"/>
        <w:rPr>
          <w:b/>
          <w:sz w:val="22"/>
          <w:szCs w:val="22"/>
        </w:rPr>
      </w:pPr>
      <w:r w:rsidRPr="00795546">
        <w:rPr>
          <w:b/>
          <w:sz w:val="22"/>
          <w:szCs w:val="22"/>
        </w:rPr>
        <w:t>Opatrenia prijaté v súvislosti s predbežným zapojení</w:t>
      </w:r>
      <w:r w:rsidR="00045C31">
        <w:rPr>
          <w:b/>
          <w:sz w:val="22"/>
          <w:szCs w:val="22"/>
        </w:rPr>
        <w:t>m záujemcov alebo uchádzačov na </w:t>
      </w:r>
      <w:r w:rsidRPr="00795546">
        <w:rPr>
          <w:b/>
          <w:sz w:val="22"/>
          <w:szCs w:val="22"/>
        </w:rPr>
        <w:t>účely prípravy postupu verejného obstarávania:</w:t>
      </w:r>
    </w:p>
    <w:p w14:paraId="3D7B81F0" w14:textId="54C7F23D" w:rsidR="00B96901" w:rsidRPr="00C90FF1" w:rsidRDefault="00C56DEA" w:rsidP="00C90FF1">
      <w:pPr>
        <w:pStyle w:val="Odsekzoznamu"/>
        <w:spacing w:line="240" w:lineRule="atLeast"/>
        <w:jc w:val="both"/>
        <w:rPr>
          <w:sz w:val="22"/>
          <w:szCs w:val="22"/>
        </w:rPr>
      </w:pPr>
      <w:r w:rsidRPr="00795546">
        <w:rPr>
          <w:sz w:val="22"/>
          <w:szCs w:val="22"/>
        </w:rPr>
        <w:t>Neuplatňuje sa.</w:t>
      </w:r>
    </w:p>
    <w:sectPr w:rsidR="00B96901" w:rsidRPr="00C90FF1" w:rsidSect="00420BA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15958"/>
    <w:multiLevelType w:val="hybridMultilevel"/>
    <w:tmpl w:val="17F6C02E"/>
    <w:lvl w:ilvl="0" w:tplc="E33C0390">
      <w:start w:val="1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197F83"/>
    <w:multiLevelType w:val="hybridMultilevel"/>
    <w:tmpl w:val="951A88B6"/>
    <w:lvl w:ilvl="0" w:tplc="F9D26F7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34DF1"/>
    <w:multiLevelType w:val="hybridMultilevel"/>
    <w:tmpl w:val="721C07FA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B5E5D6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13629"/>
    <w:multiLevelType w:val="hybridMultilevel"/>
    <w:tmpl w:val="C1BA93F0"/>
    <w:lvl w:ilvl="0" w:tplc="67689154">
      <w:start w:val="1"/>
      <w:numFmt w:val="decimal"/>
      <w:lvlText w:val="%1."/>
      <w:lvlJc w:val="left"/>
      <w:pPr>
        <w:ind w:left="720" w:hanging="360"/>
      </w:pPr>
      <w:rPr>
        <w:rFonts w:ascii="Calibri" w:eastAsia="Yu Mincho" w:hAnsi="Calibri" w:cs="Times New Roman" w:hint="default"/>
        <w:b w:val="0"/>
        <w:sz w:val="22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6098B"/>
    <w:multiLevelType w:val="multilevel"/>
    <w:tmpl w:val="0BD8AB24"/>
    <w:lvl w:ilvl="0">
      <w:start w:val="1"/>
      <w:numFmt w:val="upperRoman"/>
      <w:suff w:val="space"/>
      <w:lvlText w:val="%1."/>
      <w:lvlJc w:val="center"/>
      <w:pPr>
        <w:ind w:left="0" w:firstLine="0"/>
      </w:pPr>
      <w:rPr>
        <w:rFonts w:hint="default"/>
        <w:b/>
        <w:caps w:val="0"/>
        <w:smallCaps w:val="0"/>
      </w:rPr>
    </w:lvl>
    <w:lvl w:ilvl="1">
      <w:start w:val="1"/>
      <w:numFmt w:val="decimal"/>
      <w:pStyle w:val="Bezriadkovania"/>
      <w:isLgl/>
      <w:lvlText w:val="%1.%2"/>
      <w:lvlJc w:val="left"/>
      <w:pPr>
        <w:tabs>
          <w:tab w:val="num" w:pos="624"/>
        </w:tabs>
        <w:ind w:left="624" w:hanging="624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tabs>
          <w:tab w:val="num" w:pos="1418"/>
        </w:tabs>
        <w:ind w:left="1418" w:hanging="794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2410"/>
        </w:tabs>
        <w:ind w:left="2410" w:hanging="992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3402"/>
        </w:tabs>
        <w:ind w:left="3402" w:hanging="992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5" w15:restartNumberingAfterBreak="0">
    <w:nsid w:val="3D5A7024"/>
    <w:multiLevelType w:val="hybridMultilevel"/>
    <w:tmpl w:val="9388354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B1EC9"/>
    <w:multiLevelType w:val="hybridMultilevel"/>
    <w:tmpl w:val="94DC22F6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0807B57"/>
    <w:multiLevelType w:val="hybridMultilevel"/>
    <w:tmpl w:val="24589EDC"/>
    <w:lvl w:ilvl="0" w:tplc="18664186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AE416AF"/>
    <w:multiLevelType w:val="hybridMultilevel"/>
    <w:tmpl w:val="FEFCAAAC"/>
    <w:lvl w:ilvl="0" w:tplc="18664186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71B3F89"/>
    <w:multiLevelType w:val="hybridMultilevel"/>
    <w:tmpl w:val="736A065A"/>
    <w:lvl w:ilvl="0" w:tplc="1C50A7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5D1482"/>
    <w:multiLevelType w:val="hybridMultilevel"/>
    <w:tmpl w:val="9388354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00664F"/>
    <w:multiLevelType w:val="hybridMultilevel"/>
    <w:tmpl w:val="18B0641C"/>
    <w:lvl w:ilvl="0" w:tplc="71E015A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F2C0BFA"/>
    <w:multiLevelType w:val="hybridMultilevel"/>
    <w:tmpl w:val="6F905A22"/>
    <w:lvl w:ilvl="0" w:tplc="9D4A997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25518613">
    <w:abstractNumId w:val="10"/>
  </w:num>
  <w:num w:numId="2" w16cid:durableId="472872781">
    <w:abstractNumId w:val="1"/>
  </w:num>
  <w:num w:numId="3" w16cid:durableId="1457481557">
    <w:abstractNumId w:val="3"/>
  </w:num>
  <w:num w:numId="4" w16cid:durableId="838933778">
    <w:abstractNumId w:val="0"/>
  </w:num>
  <w:num w:numId="5" w16cid:durableId="595214623">
    <w:abstractNumId w:val="4"/>
  </w:num>
  <w:num w:numId="6" w16cid:durableId="986515796">
    <w:abstractNumId w:val="9"/>
  </w:num>
  <w:num w:numId="7" w16cid:durableId="180553926">
    <w:abstractNumId w:val="2"/>
  </w:num>
  <w:num w:numId="8" w16cid:durableId="686756035">
    <w:abstractNumId w:val="11"/>
  </w:num>
  <w:num w:numId="9" w16cid:durableId="1188980779">
    <w:abstractNumId w:val="6"/>
  </w:num>
  <w:num w:numId="10" w16cid:durableId="1367490340">
    <w:abstractNumId w:val="7"/>
  </w:num>
  <w:num w:numId="11" w16cid:durableId="308555054">
    <w:abstractNumId w:val="8"/>
  </w:num>
  <w:num w:numId="12" w16cid:durableId="1576209657">
    <w:abstractNumId w:val="12"/>
  </w:num>
  <w:num w:numId="13" w16cid:durableId="14431130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6FF8"/>
    <w:rsid w:val="0000552F"/>
    <w:rsid w:val="00017A1C"/>
    <w:rsid w:val="00045C31"/>
    <w:rsid w:val="000545AA"/>
    <w:rsid w:val="0005750F"/>
    <w:rsid w:val="00082687"/>
    <w:rsid w:val="00085D80"/>
    <w:rsid w:val="000A458F"/>
    <w:rsid w:val="000D7A5F"/>
    <w:rsid w:val="000E30D8"/>
    <w:rsid w:val="000E3C7B"/>
    <w:rsid w:val="00123C96"/>
    <w:rsid w:val="0012439E"/>
    <w:rsid w:val="00162A7C"/>
    <w:rsid w:val="001637F0"/>
    <w:rsid w:val="00166174"/>
    <w:rsid w:val="00184D01"/>
    <w:rsid w:val="00186FF8"/>
    <w:rsid w:val="00195254"/>
    <w:rsid w:val="001B1252"/>
    <w:rsid w:val="001C35CE"/>
    <w:rsid w:val="001D31EB"/>
    <w:rsid w:val="001D68FA"/>
    <w:rsid w:val="001D725A"/>
    <w:rsid w:val="001E72D1"/>
    <w:rsid w:val="00210436"/>
    <w:rsid w:val="00214272"/>
    <w:rsid w:val="002313D1"/>
    <w:rsid w:val="0025204E"/>
    <w:rsid w:val="00275014"/>
    <w:rsid w:val="002776DF"/>
    <w:rsid w:val="00291C59"/>
    <w:rsid w:val="00295614"/>
    <w:rsid w:val="002B0338"/>
    <w:rsid w:val="002C0F78"/>
    <w:rsid w:val="002C231C"/>
    <w:rsid w:val="002E2453"/>
    <w:rsid w:val="002E2F60"/>
    <w:rsid w:val="002F0EAB"/>
    <w:rsid w:val="002F3B07"/>
    <w:rsid w:val="00310007"/>
    <w:rsid w:val="0031579F"/>
    <w:rsid w:val="00343D7F"/>
    <w:rsid w:val="00361214"/>
    <w:rsid w:val="00373E4C"/>
    <w:rsid w:val="003777AE"/>
    <w:rsid w:val="00380329"/>
    <w:rsid w:val="003941DB"/>
    <w:rsid w:val="003C0533"/>
    <w:rsid w:val="003F0F37"/>
    <w:rsid w:val="004071BF"/>
    <w:rsid w:val="004104F0"/>
    <w:rsid w:val="004177C1"/>
    <w:rsid w:val="00420BA4"/>
    <w:rsid w:val="00423152"/>
    <w:rsid w:val="0043271A"/>
    <w:rsid w:val="004345FC"/>
    <w:rsid w:val="00442CC2"/>
    <w:rsid w:val="00445F2A"/>
    <w:rsid w:val="00494755"/>
    <w:rsid w:val="00497084"/>
    <w:rsid w:val="004A0AFC"/>
    <w:rsid w:val="004B2C5F"/>
    <w:rsid w:val="004C023A"/>
    <w:rsid w:val="004D0BD0"/>
    <w:rsid w:val="004E1A1C"/>
    <w:rsid w:val="004E5DB9"/>
    <w:rsid w:val="004F7020"/>
    <w:rsid w:val="0050025D"/>
    <w:rsid w:val="0050338A"/>
    <w:rsid w:val="00503E4E"/>
    <w:rsid w:val="00506C8D"/>
    <w:rsid w:val="00507EBD"/>
    <w:rsid w:val="00512902"/>
    <w:rsid w:val="00517285"/>
    <w:rsid w:val="00521378"/>
    <w:rsid w:val="00523E16"/>
    <w:rsid w:val="00526792"/>
    <w:rsid w:val="0053085E"/>
    <w:rsid w:val="00553AE2"/>
    <w:rsid w:val="00556A7D"/>
    <w:rsid w:val="0056727D"/>
    <w:rsid w:val="00573669"/>
    <w:rsid w:val="00574B93"/>
    <w:rsid w:val="005750B4"/>
    <w:rsid w:val="0059605A"/>
    <w:rsid w:val="005B555F"/>
    <w:rsid w:val="005C77BE"/>
    <w:rsid w:val="005E1F95"/>
    <w:rsid w:val="00600C7A"/>
    <w:rsid w:val="006251BD"/>
    <w:rsid w:val="00637967"/>
    <w:rsid w:val="0064332F"/>
    <w:rsid w:val="0064507B"/>
    <w:rsid w:val="00656375"/>
    <w:rsid w:val="00657C59"/>
    <w:rsid w:val="0068608B"/>
    <w:rsid w:val="00696BCD"/>
    <w:rsid w:val="006A3D11"/>
    <w:rsid w:val="006A3E18"/>
    <w:rsid w:val="006B670B"/>
    <w:rsid w:val="006C22BA"/>
    <w:rsid w:val="00700DFA"/>
    <w:rsid w:val="0071375B"/>
    <w:rsid w:val="007258C1"/>
    <w:rsid w:val="00744A00"/>
    <w:rsid w:val="0078345E"/>
    <w:rsid w:val="00785B67"/>
    <w:rsid w:val="00795546"/>
    <w:rsid w:val="007A01F7"/>
    <w:rsid w:val="007A1066"/>
    <w:rsid w:val="007A4333"/>
    <w:rsid w:val="007B5287"/>
    <w:rsid w:val="007D002B"/>
    <w:rsid w:val="007E5710"/>
    <w:rsid w:val="007F45D6"/>
    <w:rsid w:val="00805C6F"/>
    <w:rsid w:val="0081724F"/>
    <w:rsid w:val="00821A9B"/>
    <w:rsid w:val="008B15A1"/>
    <w:rsid w:val="008E1A28"/>
    <w:rsid w:val="009170C5"/>
    <w:rsid w:val="00921061"/>
    <w:rsid w:val="00951D20"/>
    <w:rsid w:val="00962C1E"/>
    <w:rsid w:val="00971953"/>
    <w:rsid w:val="00985B10"/>
    <w:rsid w:val="009928FA"/>
    <w:rsid w:val="009B1A70"/>
    <w:rsid w:val="009C123D"/>
    <w:rsid w:val="009C507D"/>
    <w:rsid w:val="009F42C0"/>
    <w:rsid w:val="00A04BDC"/>
    <w:rsid w:val="00A055CF"/>
    <w:rsid w:val="00A15EE1"/>
    <w:rsid w:val="00A328B3"/>
    <w:rsid w:val="00A8493D"/>
    <w:rsid w:val="00A85A5B"/>
    <w:rsid w:val="00AA03C2"/>
    <w:rsid w:val="00AA59C5"/>
    <w:rsid w:val="00AD24E8"/>
    <w:rsid w:val="00AE61CA"/>
    <w:rsid w:val="00B0528B"/>
    <w:rsid w:val="00B14F19"/>
    <w:rsid w:val="00B31225"/>
    <w:rsid w:val="00B75D9C"/>
    <w:rsid w:val="00B90C5E"/>
    <w:rsid w:val="00B945D7"/>
    <w:rsid w:val="00B96901"/>
    <w:rsid w:val="00BA7A1E"/>
    <w:rsid w:val="00BB1436"/>
    <w:rsid w:val="00BC00C9"/>
    <w:rsid w:val="00BD3DBC"/>
    <w:rsid w:val="00BE3A51"/>
    <w:rsid w:val="00BE4E40"/>
    <w:rsid w:val="00BF71DB"/>
    <w:rsid w:val="00BF7275"/>
    <w:rsid w:val="00C23870"/>
    <w:rsid w:val="00C26821"/>
    <w:rsid w:val="00C4404F"/>
    <w:rsid w:val="00C44933"/>
    <w:rsid w:val="00C56DEA"/>
    <w:rsid w:val="00C851CE"/>
    <w:rsid w:val="00C90FF1"/>
    <w:rsid w:val="00CA296E"/>
    <w:rsid w:val="00CA362C"/>
    <w:rsid w:val="00CA4616"/>
    <w:rsid w:val="00CA7B9E"/>
    <w:rsid w:val="00CB52B1"/>
    <w:rsid w:val="00CB5688"/>
    <w:rsid w:val="00CB6B75"/>
    <w:rsid w:val="00CD0668"/>
    <w:rsid w:val="00CE4767"/>
    <w:rsid w:val="00D07C51"/>
    <w:rsid w:val="00D329AF"/>
    <w:rsid w:val="00D42EEA"/>
    <w:rsid w:val="00D4337C"/>
    <w:rsid w:val="00D63482"/>
    <w:rsid w:val="00D84E8F"/>
    <w:rsid w:val="00E07CAE"/>
    <w:rsid w:val="00E30833"/>
    <w:rsid w:val="00E46A6D"/>
    <w:rsid w:val="00E63FBB"/>
    <w:rsid w:val="00E6617C"/>
    <w:rsid w:val="00E80AF7"/>
    <w:rsid w:val="00E925CA"/>
    <w:rsid w:val="00EE0B1F"/>
    <w:rsid w:val="00EF7814"/>
    <w:rsid w:val="00EF7B64"/>
    <w:rsid w:val="00F00E56"/>
    <w:rsid w:val="00F056C7"/>
    <w:rsid w:val="00F15D21"/>
    <w:rsid w:val="00F2487C"/>
    <w:rsid w:val="00F3256B"/>
    <w:rsid w:val="00F471BF"/>
    <w:rsid w:val="00F512BF"/>
    <w:rsid w:val="00F71D7E"/>
    <w:rsid w:val="00F7477B"/>
    <w:rsid w:val="00F90A0F"/>
    <w:rsid w:val="00FA1ED1"/>
    <w:rsid w:val="00FC30FE"/>
    <w:rsid w:val="00FE40AA"/>
    <w:rsid w:val="00FF1B3D"/>
    <w:rsid w:val="00FF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23000A"/>
  <w14:defaultImageDpi w14:val="330"/>
  <w15:docId w15:val="{EEC20834-8FE0-B04F-B3FB-FD6852DC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D31EB"/>
    <w:rPr>
      <w:rFonts w:ascii="Times New Roman" w:eastAsia="Times New Roman" w:hAnsi="Times New Roman" w:cs="Times New Roman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6C22B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lp1,Bullet List,FooterText,numbered,List Paragraph1,Paragraphe de liste1,Bullet Number,lp11,List Paragraph11,Bullet 1,Use Case List Paragraph"/>
    <w:basedOn w:val="Normlny"/>
    <w:link w:val="OdsekzoznamuChar"/>
    <w:uiPriority w:val="34"/>
    <w:qFormat/>
    <w:rsid w:val="00186FF8"/>
    <w:pPr>
      <w:ind w:left="720"/>
      <w:contextualSpacing/>
    </w:pPr>
  </w:style>
  <w:style w:type="table" w:styleId="Mriekatabuky">
    <w:name w:val="Table Grid"/>
    <w:basedOn w:val="Normlnatabuka"/>
    <w:uiPriority w:val="39"/>
    <w:rsid w:val="00082687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082687"/>
  </w:style>
  <w:style w:type="paragraph" w:customStyle="1" w:styleId="Default">
    <w:name w:val="Default"/>
    <w:rsid w:val="00507EB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ezriadkovania">
    <w:name w:val="No Spacing"/>
    <w:autoRedefine/>
    <w:uiPriority w:val="1"/>
    <w:qFormat/>
    <w:rsid w:val="005C77BE"/>
    <w:pPr>
      <w:numPr>
        <w:ilvl w:val="1"/>
        <w:numId w:val="5"/>
      </w:numPr>
      <w:suppressAutoHyphens/>
      <w:jc w:val="both"/>
      <w:outlineLvl w:val="0"/>
    </w:pPr>
    <w:rPr>
      <w:rFonts w:ascii="Arial" w:eastAsia="Calibri" w:hAnsi="Arial" w:cs="Arial"/>
      <w:sz w:val="20"/>
      <w:szCs w:val="20"/>
      <w:lang w:eastAsia="sk-SK" w:bidi="sk-SK"/>
    </w:rPr>
  </w:style>
  <w:style w:type="paragraph" w:styleId="Zkladntext">
    <w:name w:val="Body Text"/>
    <w:basedOn w:val="Normlny"/>
    <w:link w:val="ZkladntextChar"/>
    <w:unhideWhenUsed/>
    <w:rsid w:val="00F3256B"/>
    <w:pPr>
      <w:jc w:val="both"/>
    </w:pPr>
    <w:rPr>
      <w:color w:val="000000"/>
      <w:szCs w:val="20"/>
      <w:lang w:eastAsia="cs-CZ"/>
    </w:rPr>
  </w:style>
  <w:style w:type="character" w:customStyle="1" w:styleId="ZkladntextChar">
    <w:name w:val="Základný text Char"/>
    <w:basedOn w:val="Predvolenpsmoodseku"/>
    <w:link w:val="Zkladntext"/>
    <w:rsid w:val="00F3256B"/>
    <w:rPr>
      <w:rFonts w:ascii="Times New Roman" w:eastAsia="Times New Roman" w:hAnsi="Times New Roman" w:cs="Times New Roman"/>
      <w:color w:val="000000"/>
      <w:szCs w:val="20"/>
      <w:lang w:eastAsia="cs-CZ"/>
    </w:rPr>
  </w:style>
  <w:style w:type="character" w:customStyle="1" w:styleId="Nadpis2Char">
    <w:name w:val="Nadpis 2 Char"/>
    <w:basedOn w:val="Predvolenpsmoodseku"/>
    <w:link w:val="Nadpis2"/>
    <w:uiPriority w:val="9"/>
    <w:rsid w:val="006C22BA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OdsekzoznamuChar">
    <w:name w:val="Odsek zoznamu Char"/>
    <w:aliases w:val="body Char,Odsek zoznamu2 Char,Odsek Char,lp1 Char,Bullet List Char,FooterText Char,numbered Char,List Paragraph1 Char,Paragraphe de liste1 Char,Bullet Number Char,lp11 Char,List Paragraph11 Char,Bullet 1 Char"/>
    <w:link w:val="Odsekzoznamu"/>
    <w:uiPriority w:val="34"/>
    <w:qFormat/>
    <w:locked/>
    <w:rsid w:val="006C22BA"/>
    <w:rPr>
      <w:rFonts w:ascii="Times New Roman" w:eastAsia="Times New Roman" w:hAnsi="Times New Roman" w:cs="Times New Roman"/>
      <w:lang w:eastAsia="sk-SK"/>
    </w:rPr>
  </w:style>
  <w:style w:type="paragraph" w:customStyle="1" w:styleId="vybavuje">
    <w:name w:val="vybavuje"/>
    <w:rsid w:val="001D68FA"/>
    <w:rPr>
      <w:rFonts w:ascii="Arial" w:eastAsia="Times New Roman" w:hAnsi="Arial" w:cs="Times New Roman"/>
      <w:i/>
      <w:color w:val="000000"/>
      <w:sz w:val="20"/>
      <w:szCs w:val="20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58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Metadata/LabelInfo.xml><?xml version="1.0" encoding="utf-8"?>
<clbl:labelList xmlns:clbl="http://schemas.microsoft.com/office/2020/mipLabelMetadata">
  <clbl:label id="{b6ffe85a-6722-4d61-9046-514786d0e7ce}" enabled="1" method="Standard" siteId="{632f3aa7-9f02-4068-bd8c-7353595b21e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Barbora Mazakova</dc:creator>
  <cp:keywords/>
  <dc:description/>
  <cp:lastModifiedBy>Havrila Zuzana, Mgr.</cp:lastModifiedBy>
  <cp:revision>171</cp:revision>
  <cp:lastPrinted>2026-07-02T11:40:00Z</cp:lastPrinted>
  <dcterms:created xsi:type="dcterms:W3CDTF">2017-07-13T08:35:00Z</dcterms:created>
  <dcterms:modified xsi:type="dcterms:W3CDTF">2026-07-02T11:42:00Z</dcterms:modified>
</cp:coreProperties>
</file>