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AB554" w14:textId="77777777" w:rsidR="00C218CD" w:rsidRDefault="00C218CD" w:rsidP="00C218CD">
      <w:pPr>
        <w:pStyle w:val="Hlavika"/>
        <w:rPr>
          <w:sz w:val="4"/>
          <w:szCs w:val="4"/>
        </w:rPr>
      </w:pPr>
      <w:bookmarkStart w:id="0" w:name="_Hlk153279688"/>
    </w:p>
    <w:p w14:paraId="061B218C" w14:textId="77777777" w:rsidR="00C218CD" w:rsidRDefault="00C218CD" w:rsidP="00C218CD">
      <w:pPr>
        <w:pStyle w:val="Hlavika"/>
        <w:rPr>
          <w:sz w:val="4"/>
          <w:szCs w:val="4"/>
        </w:rPr>
      </w:pPr>
    </w:p>
    <w:p w14:paraId="59E2BD04" w14:textId="77777777" w:rsidR="00C218CD" w:rsidRDefault="00C218CD" w:rsidP="00C218CD">
      <w:pPr>
        <w:pStyle w:val="Hlavika"/>
        <w:rPr>
          <w:sz w:val="4"/>
          <w:szCs w:val="4"/>
        </w:rPr>
      </w:pPr>
    </w:p>
    <w:p w14:paraId="6A7A3564" w14:textId="77777777" w:rsidR="00C218CD" w:rsidRDefault="00C218CD" w:rsidP="00C218CD">
      <w:pPr>
        <w:pStyle w:val="Hlavika"/>
        <w:rPr>
          <w:sz w:val="4"/>
          <w:szCs w:val="4"/>
        </w:rPr>
      </w:pPr>
    </w:p>
    <w:p w14:paraId="6D5F2F97" w14:textId="77777777" w:rsidR="00C218CD" w:rsidRDefault="00C218CD" w:rsidP="00C218CD">
      <w:pPr>
        <w:pStyle w:val="Hlavika"/>
        <w:rPr>
          <w:sz w:val="4"/>
          <w:szCs w:val="4"/>
        </w:rPr>
      </w:pPr>
    </w:p>
    <w:p w14:paraId="77B1B421" w14:textId="77777777" w:rsidR="00C218CD" w:rsidRPr="00DE1E9A" w:rsidRDefault="00C218CD" w:rsidP="00C218CD">
      <w:pPr>
        <w:pStyle w:val="Hlavika"/>
        <w:rPr>
          <w:rFonts w:cs="Arial"/>
          <w:spacing w:val="26"/>
          <w:sz w:val="28"/>
          <w:szCs w:val="24"/>
        </w:rPr>
      </w:pPr>
    </w:p>
    <w:p w14:paraId="775854FD" w14:textId="77777777" w:rsidR="00C218CD" w:rsidRPr="006C028E" w:rsidRDefault="00C218CD" w:rsidP="00C218CD">
      <w:pPr>
        <w:pStyle w:val="Nadpis5"/>
        <w:rPr>
          <w:rFonts w:asciiTheme="minorHAnsi" w:hAnsiTheme="minorHAnsi"/>
        </w:rPr>
      </w:pPr>
    </w:p>
    <w:p w14:paraId="12C1699F" w14:textId="77777777" w:rsidR="00C218CD" w:rsidRPr="006C028E" w:rsidRDefault="00C218CD" w:rsidP="00C218CD">
      <w:pPr>
        <w:pStyle w:val="Hlavika"/>
        <w:rPr>
          <w:rFonts w:asciiTheme="minorHAnsi" w:hAnsiTheme="minorHAnsi" w:cs="Arial"/>
        </w:rPr>
      </w:pPr>
      <w:bookmarkStart w:id="1" w:name="_Hlk153279709"/>
    </w:p>
    <w:p w14:paraId="20FDA80B" w14:textId="77777777" w:rsidR="00C218CD" w:rsidRPr="006C028E" w:rsidRDefault="00C218CD" w:rsidP="00C218CD">
      <w:pPr>
        <w:pStyle w:val="Hlavika"/>
        <w:ind w:left="1260" w:hanging="1260"/>
        <w:jc w:val="center"/>
        <w:rPr>
          <w:rFonts w:asciiTheme="minorHAnsi" w:hAnsiTheme="minorHAnsi" w:cs="Arial"/>
        </w:rPr>
      </w:pPr>
    </w:p>
    <w:p w14:paraId="3E247913" w14:textId="77777777" w:rsidR="00C218CD" w:rsidRPr="006C028E" w:rsidRDefault="00C218CD" w:rsidP="00C218CD">
      <w:pPr>
        <w:pStyle w:val="Hlavika"/>
        <w:ind w:left="1260" w:hanging="1260"/>
        <w:jc w:val="center"/>
        <w:rPr>
          <w:rFonts w:asciiTheme="minorHAnsi" w:hAnsiTheme="minorHAnsi" w:cs="Arial"/>
        </w:rPr>
      </w:pPr>
    </w:p>
    <w:p w14:paraId="1845A7E5" w14:textId="77777777" w:rsidR="00C218CD" w:rsidRPr="006C028E" w:rsidRDefault="00C218CD" w:rsidP="00C218CD">
      <w:pPr>
        <w:pStyle w:val="Zkladntext3"/>
        <w:rPr>
          <w:rFonts w:asciiTheme="minorHAnsi" w:hAnsiTheme="minorHAnsi" w:cs="Arial"/>
          <w:sz w:val="24"/>
          <w:szCs w:val="24"/>
        </w:rPr>
      </w:pPr>
    </w:p>
    <w:p w14:paraId="4346B570" w14:textId="77777777" w:rsidR="00C218CD" w:rsidRPr="006C028E" w:rsidRDefault="00C218CD" w:rsidP="00C218CD">
      <w:pPr>
        <w:pStyle w:val="Zkladntext3"/>
        <w:rPr>
          <w:rFonts w:asciiTheme="minorHAnsi" w:hAnsiTheme="minorHAnsi" w:cs="Arial"/>
          <w:sz w:val="24"/>
          <w:szCs w:val="24"/>
        </w:rPr>
      </w:pPr>
      <w:bookmarkStart w:id="2" w:name="_Hlk153279452"/>
    </w:p>
    <w:p w14:paraId="0AAB5AD7" w14:textId="77777777" w:rsidR="00C218CD" w:rsidRPr="006C028E" w:rsidRDefault="00C218CD" w:rsidP="00C218CD">
      <w:pPr>
        <w:pStyle w:val="Zkladntext3"/>
        <w:rPr>
          <w:rFonts w:asciiTheme="minorHAnsi" w:hAnsiTheme="minorHAnsi" w:cs="Arial"/>
          <w:sz w:val="50"/>
          <w:szCs w:val="50"/>
        </w:rPr>
      </w:pPr>
      <w:r w:rsidRPr="006C028E">
        <w:rPr>
          <w:rFonts w:asciiTheme="minorHAnsi" w:hAnsiTheme="minorHAnsi" w:cs="Arial"/>
          <w:sz w:val="26"/>
          <w:szCs w:val="26"/>
        </w:rPr>
        <w:br/>
      </w:r>
      <w:r w:rsidRPr="006C028E">
        <w:rPr>
          <w:rFonts w:asciiTheme="minorHAnsi" w:hAnsiTheme="minorHAnsi" w:cs="Arial"/>
          <w:color w:val="auto"/>
          <w:sz w:val="50"/>
          <w:szCs w:val="50"/>
        </w:rPr>
        <w:t>SÚŤAŽNÉ  PODKLADY</w:t>
      </w:r>
    </w:p>
    <w:p w14:paraId="6AC892B7" w14:textId="77777777" w:rsidR="00C218CD" w:rsidRPr="006C028E" w:rsidRDefault="00C218CD" w:rsidP="00C218CD">
      <w:pPr>
        <w:pStyle w:val="Zkladntext3"/>
        <w:rPr>
          <w:rFonts w:asciiTheme="minorHAnsi" w:hAnsiTheme="minorHAnsi" w:cs="Arial"/>
        </w:rPr>
      </w:pPr>
    </w:p>
    <w:p w14:paraId="2BB1618E" w14:textId="77777777" w:rsidR="00C218CD" w:rsidRPr="006C028E" w:rsidRDefault="00C218CD" w:rsidP="00C218CD">
      <w:pPr>
        <w:rPr>
          <w:rFonts w:asciiTheme="minorHAnsi" w:hAnsiTheme="minorHAnsi"/>
        </w:rPr>
      </w:pPr>
    </w:p>
    <w:p w14:paraId="4EF84DCA" w14:textId="77777777" w:rsidR="00C218CD" w:rsidRPr="00985A93" w:rsidRDefault="00C218CD" w:rsidP="00C218CD">
      <w:pPr>
        <w:pStyle w:val="Zkladntext"/>
        <w:jc w:val="center"/>
        <w:rPr>
          <w:rFonts w:asciiTheme="minorHAnsi" w:hAnsiTheme="minorHAnsi"/>
          <w:sz w:val="22"/>
          <w:szCs w:val="22"/>
        </w:rPr>
      </w:pPr>
      <w:r w:rsidRPr="00985A93">
        <w:rPr>
          <w:rFonts w:asciiTheme="minorHAnsi" w:hAnsiTheme="minorHAnsi"/>
          <w:sz w:val="22"/>
          <w:szCs w:val="22"/>
        </w:rPr>
        <w:t>Predmet zákazky:</w:t>
      </w:r>
    </w:p>
    <w:p w14:paraId="26CD29FB" w14:textId="77777777" w:rsidR="00C218CD" w:rsidRPr="00EE2E3B" w:rsidRDefault="00C218CD" w:rsidP="00C218CD">
      <w:pPr>
        <w:pStyle w:val="Zkladntext"/>
        <w:jc w:val="center"/>
        <w:rPr>
          <w:rFonts w:asciiTheme="minorHAnsi" w:hAnsiTheme="minorHAnsi"/>
          <w:b/>
          <w:sz w:val="32"/>
          <w:szCs w:val="32"/>
        </w:rPr>
      </w:pPr>
    </w:p>
    <w:p w14:paraId="27D055BB" w14:textId="77777777" w:rsidR="00C218CD" w:rsidRPr="00EE2E3B" w:rsidRDefault="00C218CD" w:rsidP="00C218CD">
      <w:pPr>
        <w:pStyle w:val="Zkladntext"/>
        <w:jc w:val="center"/>
        <w:rPr>
          <w:rFonts w:asciiTheme="minorHAnsi" w:hAnsiTheme="minorHAnsi"/>
          <w:b/>
          <w:sz w:val="32"/>
          <w:szCs w:val="32"/>
        </w:rPr>
      </w:pPr>
      <w:r>
        <w:rPr>
          <w:rFonts w:asciiTheme="minorHAnsi" w:hAnsiTheme="minorHAnsi"/>
          <w:b/>
          <w:sz w:val="32"/>
          <w:szCs w:val="32"/>
        </w:rPr>
        <w:t>POTRAVINY - mäso a mäsové výrobky</w:t>
      </w:r>
    </w:p>
    <w:p w14:paraId="7E75AEB6" w14:textId="77777777" w:rsidR="00C218CD" w:rsidRPr="006C028E" w:rsidRDefault="00C218CD" w:rsidP="00C218CD">
      <w:pPr>
        <w:pStyle w:val="Nadpis5"/>
        <w:rPr>
          <w:rFonts w:asciiTheme="minorHAnsi" w:hAnsiTheme="minorHAnsi"/>
        </w:rPr>
      </w:pPr>
    </w:p>
    <w:p w14:paraId="03BC7CC6" w14:textId="77777777" w:rsidR="00C218CD" w:rsidRPr="006C028E" w:rsidRDefault="00C218CD" w:rsidP="00C218CD">
      <w:pPr>
        <w:pStyle w:val="Zkladntext"/>
        <w:jc w:val="center"/>
        <w:rPr>
          <w:rFonts w:asciiTheme="minorHAnsi" w:hAnsiTheme="minorHAnsi"/>
        </w:rPr>
      </w:pPr>
    </w:p>
    <w:p w14:paraId="710B66C2" w14:textId="77777777" w:rsidR="00C218CD" w:rsidRPr="00174E1B" w:rsidRDefault="00C218CD" w:rsidP="00C218CD">
      <w:pPr>
        <w:pStyle w:val="Zkladntext"/>
        <w:jc w:val="center"/>
        <w:rPr>
          <w:rFonts w:asciiTheme="minorHAnsi" w:hAnsiTheme="minorHAnsi"/>
          <w:sz w:val="22"/>
          <w:szCs w:val="22"/>
        </w:rPr>
      </w:pPr>
      <w:r w:rsidRPr="00985A93">
        <w:rPr>
          <w:rFonts w:asciiTheme="minorHAnsi" w:hAnsiTheme="minorHAnsi"/>
          <w:sz w:val="22"/>
          <w:szCs w:val="22"/>
        </w:rPr>
        <w:t xml:space="preserve">Verejné obstarávanie realizované postupom zadávania </w:t>
      </w:r>
      <w:r>
        <w:rPr>
          <w:rFonts w:asciiTheme="minorHAnsi" w:hAnsiTheme="minorHAnsi"/>
          <w:sz w:val="22"/>
          <w:szCs w:val="22"/>
        </w:rPr>
        <w:t>na</w:t>
      </w:r>
      <w:r w:rsidRPr="00985A93">
        <w:rPr>
          <w:rFonts w:asciiTheme="minorHAnsi" w:hAnsiTheme="minorHAnsi"/>
          <w:sz w:val="22"/>
          <w:szCs w:val="22"/>
        </w:rPr>
        <w:t xml:space="preserve">dlimitnej zákazky </w:t>
      </w:r>
      <w:r>
        <w:rPr>
          <w:rFonts w:asciiTheme="minorHAnsi" w:hAnsiTheme="minorHAnsi"/>
          <w:sz w:val="22"/>
          <w:szCs w:val="22"/>
        </w:rPr>
        <w:t xml:space="preserve"> - verejná súťaž realizovaná v súlade s</w:t>
      </w:r>
      <w:r w:rsidRPr="00985A93">
        <w:rPr>
          <w:rFonts w:asciiTheme="minorHAnsi" w:hAnsiTheme="minorHAnsi"/>
          <w:sz w:val="22"/>
          <w:szCs w:val="22"/>
        </w:rPr>
        <w:t xml:space="preserve"> § </w:t>
      </w:r>
      <w:r>
        <w:rPr>
          <w:rFonts w:asciiTheme="minorHAnsi" w:hAnsiTheme="minorHAnsi"/>
          <w:sz w:val="22"/>
          <w:szCs w:val="22"/>
        </w:rPr>
        <w:t>66 ods. 7</w:t>
      </w:r>
      <w:r w:rsidRPr="00985A93">
        <w:rPr>
          <w:rFonts w:asciiTheme="minorHAnsi" w:hAnsiTheme="minorHAnsi"/>
          <w:sz w:val="22"/>
          <w:szCs w:val="22"/>
        </w:rPr>
        <w:t xml:space="preserve"> zákona č. 343/2015 Z. z. o verejnom obstarávaní a o zmene a doplnení niektorých zákonov v znení neskorších predpisov prostrední</w:t>
      </w:r>
      <w:r>
        <w:rPr>
          <w:rFonts w:asciiTheme="minorHAnsi" w:hAnsiTheme="minorHAnsi"/>
          <w:sz w:val="22"/>
          <w:szCs w:val="22"/>
        </w:rPr>
        <w:t>c</w:t>
      </w:r>
      <w:r w:rsidRPr="00985A93">
        <w:rPr>
          <w:rFonts w:asciiTheme="minorHAnsi" w:hAnsiTheme="minorHAnsi"/>
          <w:sz w:val="22"/>
          <w:szCs w:val="22"/>
        </w:rPr>
        <w:t>tvom systému EVO</w:t>
      </w:r>
      <w:r>
        <w:rPr>
          <w:rFonts w:asciiTheme="minorHAnsi" w:hAnsiTheme="minorHAnsi"/>
          <w:sz w:val="22"/>
          <w:szCs w:val="22"/>
        </w:rPr>
        <w:t>.</w:t>
      </w:r>
    </w:p>
    <w:p w14:paraId="5D720E78" w14:textId="77777777" w:rsidR="00C218CD" w:rsidRPr="00F36668" w:rsidRDefault="00C218CD" w:rsidP="00C218CD">
      <w:pPr>
        <w:tabs>
          <w:tab w:val="clear" w:pos="2160"/>
          <w:tab w:val="clear" w:pos="2880"/>
          <w:tab w:val="clear" w:pos="4500"/>
        </w:tabs>
        <w:rPr>
          <w:rFonts w:asciiTheme="minorHAnsi" w:hAnsiTheme="minorHAnsi" w:cs="Arial"/>
          <w:b/>
          <w:noProof/>
          <w:color w:val="FF0000"/>
          <w:sz w:val="24"/>
          <w:szCs w:val="24"/>
          <w:lang w:eastAsia="sk-SK"/>
        </w:rPr>
      </w:pPr>
    </w:p>
    <w:p w14:paraId="7BA2044E" w14:textId="77777777" w:rsidR="00C218CD" w:rsidRPr="00F36668" w:rsidRDefault="00C218CD" w:rsidP="00C218CD">
      <w:pPr>
        <w:tabs>
          <w:tab w:val="clear" w:pos="2160"/>
          <w:tab w:val="clear" w:pos="2880"/>
          <w:tab w:val="clear" w:pos="4500"/>
        </w:tabs>
        <w:spacing w:before="120"/>
        <w:rPr>
          <w:rFonts w:asciiTheme="minorHAnsi" w:hAnsiTheme="minorHAnsi" w:cs="Arial"/>
          <w:noProof/>
          <w:color w:val="FF0000"/>
          <w:sz w:val="24"/>
          <w:szCs w:val="24"/>
          <w:lang w:eastAsia="sk-SK"/>
        </w:rPr>
      </w:pPr>
    </w:p>
    <w:p w14:paraId="118C2810" w14:textId="77777777" w:rsidR="00C218CD" w:rsidRDefault="00C218CD" w:rsidP="00C218CD">
      <w:pPr>
        <w:tabs>
          <w:tab w:val="clear" w:pos="2160"/>
          <w:tab w:val="clear" w:pos="2880"/>
          <w:tab w:val="clear" w:pos="4500"/>
        </w:tabs>
        <w:spacing w:after="200"/>
        <w:jc w:val="both"/>
        <w:rPr>
          <w:rFonts w:asciiTheme="minorHAnsi" w:eastAsiaTheme="minorHAnsi" w:hAnsiTheme="minorHAnsi" w:cstheme="minorBidi"/>
          <w:sz w:val="22"/>
          <w:szCs w:val="22"/>
          <w:lang w:eastAsia="en-US"/>
        </w:rPr>
      </w:pPr>
    </w:p>
    <w:p w14:paraId="48E9ADE0" w14:textId="77777777" w:rsidR="00C218CD" w:rsidRDefault="00C218CD" w:rsidP="00C218CD">
      <w:pPr>
        <w:tabs>
          <w:tab w:val="clear" w:pos="2160"/>
          <w:tab w:val="clear" w:pos="2880"/>
          <w:tab w:val="clear" w:pos="4500"/>
        </w:tabs>
        <w:spacing w:after="200"/>
        <w:jc w:val="both"/>
        <w:rPr>
          <w:rFonts w:asciiTheme="minorHAnsi" w:eastAsiaTheme="minorHAnsi" w:hAnsiTheme="minorHAnsi" w:cstheme="minorBidi"/>
          <w:sz w:val="22"/>
          <w:szCs w:val="22"/>
          <w:lang w:eastAsia="en-US"/>
        </w:rPr>
      </w:pPr>
    </w:p>
    <w:p w14:paraId="47C04FD4" w14:textId="77777777" w:rsidR="00C218CD" w:rsidRDefault="00C218CD" w:rsidP="00C218CD">
      <w:pPr>
        <w:tabs>
          <w:tab w:val="clear" w:pos="2160"/>
          <w:tab w:val="clear" w:pos="2880"/>
          <w:tab w:val="clear" w:pos="4500"/>
        </w:tabs>
        <w:spacing w:after="200"/>
        <w:jc w:val="both"/>
        <w:rPr>
          <w:rFonts w:asciiTheme="minorHAnsi" w:eastAsiaTheme="minorHAnsi" w:hAnsiTheme="minorHAnsi" w:cstheme="minorBidi"/>
          <w:sz w:val="22"/>
          <w:szCs w:val="22"/>
          <w:lang w:eastAsia="en-US"/>
        </w:rPr>
      </w:pPr>
    </w:p>
    <w:p w14:paraId="37C34F9C" w14:textId="77777777" w:rsidR="00C218CD" w:rsidRDefault="00C218CD" w:rsidP="00C218CD">
      <w:pPr>
        <w:tabs>
          <w:tab w:val="clear" w:pos="2160"/>
          <w:tab w:val="clear" w:pos="2880"/>
          <w:tab w:val="clear" w:pos="4500"/>
        </w:tabs>
        <w:spacing w:after="200"/>
        <w:jc w:val="both"/>
        <w:rPr>
          <w:rFonts w:asciiTheme="minorHAnsi" w:eastAsiaTheme="minorHAnsi" w:hAnsiTheme="minorHAnsi" w:cstheme="minorBidi"/>
          <w:sz w:val="22"/>
          <w:szCs w:val="22"/>
          <w:lang w:eastAsia="en-US"/>
        </w:rPr>
      </w:pPr>
    </w:p>
    <w:p w14:paraId="5AD1D41C" w14:textId="77777777" w:rsidR="00C218CD" w:rsidRDefault="00C218CD" w:rsidP="00C218CD">
      <w:pPr>
        <w:tabs>
          <w:tab w:val="clear" w:pos="2160"/>
          <w:tab w:val="clear" w:pos="2880"/>
          <w:tab w:val="clear" w:pos="4500"/>
        </w:tabs>
        <w:spacing w:after="200"/>
        <w:jc w:val="both"/>
        <w:rPr>
          <w:rFonts w:asciiTheme="minorHAnsi" w:eastAsiaTheme="minorHAnsi" w:hAnsiTheme="minorHAnsi" w:cstheme="minorBidi"/>
          <w:sz w:val="22"/>
          <w:szCs w:val="22"/>
          <w:lang w:eastAsia="en-US"/>
        </w:rPr>
      </w:pPr>
    </w:p>
    <w:p w14:paraId="3EC3181B" w14:textId="77777777" w:rsidR="00C218CD" w:rsidRPr="00D50539" w:rsidRDefault="00C218CD" w:rsidP="00C218CD">
      <w:pPr>
        <w:tabs>
          <w:tab w:val="clear" w:pos="2160"/>
          <w:tab w:val="clear" w:pos="2880"/>
          <w:tab w:val="clear" w:pos="4500"/>
        </w:tabs>
        <w:spacing w:after="200"/>
        <w:jc w:val="both"/>
        <w:rPr>
          <w:rFonts w:asciiTheme="minorHAnsi" w:eastAsiaTheme="minorHAnsi" w:hAnsiTheme="minorHAnsi" w:cstheme="minorBidi"/>
          <w:sz w:val="22"/>
          <w:szCs w:val="22"/>
          <w:lang w:eastAsia="en-US"/>
        </w:rPr>
      </w:pPr>
      <w:r w:rsidRPr="00D50539">
        <w:rPr>
          <w:rFonts w:asciiTheme="minorHAnsi" w:eastAsiaTheme="minorHAnsi" w:hAnsiTheme="minorHAnsi" w:cstheme="minorBidi"/>
          <w:sz w:val="22"/>
          <w:szCs w:val="22"/>
          <w:lang w:eastAsia="en-US"/>
        </w:rPr>
        <w:t>Súťažné podklady schválil:</w:t>
      </w:r>
    </w:p>
    <w:p w14:paraId="5D8086CB" w14:textId="02387E30" w:rsidR="00C218CD" w:rsidRPr="002773CD" w:rsidRDefault="00C242B0" w:rsidP="00C218CD">
      <w:pPr>
        <w:tabs>
          <w:tab w:val="clear" w:pos="2160"/>
          <w:tab w:val="clear" w:pos="2880"/>
          <w:tab w:val="clear" w:pos="4500"/>
        </w:tabs>
        <w:spacing w:after="200"/>
        <w:rPr>
          <w:rFonts w:asciiTheme="minorHAnsi" w:eastAsiaTheme="minorHAnsi" w:hAnsiTheme="minorHAnsi" w:cstheme="minorBidi"/>
          <w:sz w:val="22"/>
          <w:szCs w:val="22"/>
          <w:lang w:eastAsia="en-US"/>
        </w:rPr>
      </w:pPr>
      <w:sdt>
        <w:sdtPr>
          <w:rPr>
            <w:rFonts w:asciiTheme="minorHAnsi" w:eastAsiaTheme="minorHAnsi" w:hAnsiTheme="minorHAnsi" w:cstheme="minorBidi"/>
            <w:sz w:val="22"/>
            <w:szCs w:val="22"/>
            <w:lang w:eastAsia="en-US"/>
          </w:rPr>
          <w:alias w:val="E[Company].City"/>
          <w:tag w:val="entity:Company|City"/>
          <w:id w:val="-1512833694"/>
        </w:sdtPr>
        <w:sdtEndPr/>
        <w:sdtContent>
          <w:r w:rsidR="00C218CD" w:rsidRPr="00EB1F7A">
            <w:rPr>
              <w:rFonts w:asciiTheme="minorHAnsi" w:eastAsiaTheme="minorHAnsi" w:hAnsiTheme="minorHAnsi" w:cstheme="minorBidi"/>
              <w:sz w:val="22"/>
              <w:szCs w:val="22"/>
              <w:lang w:eastAsia="en-US"/>
            </w:rPr>
            <w:t>Vo Veľkom Záluží,</w:t>
          </w:r>
        </w:sdtContent>
      </w:sdt>
      <w:r w:rsidR="00C218CD" w:rsidRPr="00EB1F7A">
        <w:rPr>
          <w:rFonts w:asciiTheme="minorHAnsi" w:eastAsiaTheme="minorHAnsi" w:hAnsiTheme="minorHAnsi" w:cstheme="minorBidi"/>
          <w:sz w:val="22"/>
          <w:szCs w:val="22"/>
          <w:lang w:eastAsia="en-US"/>
        </w:rPr>
        <w:t xml:space="preserve"> dňa</w:t>
      </w:r>
      <w:r w:rsidR="00C218CD">
        <w:rPr>
          <w:rFonts w:asciiTheme="minorHAnsi" w:eastAsiaTheme="minorHAnsi" w:hAnsiTheme="minorHAnsi" w:cstheme="minorBidi"/>
          <w:sz w:val="22"/>
          <w:szCs w:val="22"/>
          <w:lang w:eastAsia="en-US"/>
        </w:rPr>
        <w:t xml:space="preserve"> 08.07.2026 </w:t>
      </w:r>
    </w:p>
    <w:p w14:paraId="26C0026C" w14:textId="77777777" w:rsidR="00C218CD" w:rsidRPr="00086D2F" w:rsidRDefault="00C218CD" w:rsidP="00C218CD">
      <w:pPr>
        <w:tabs>
          <w:tab w:val="clear" w:pos="2160"/>
          <w:tab w:val="clear" w:pos="2880"/>
          <w:tab w:val="clear" w:pos="4500"/>
        </w:tabs>
        <w:spacing w:after="200"/>
        <w:rPr>
          <w:rFonts w:asciiTheme="minorHAnsi" w:eastAsiaTheme="minorHAnsi" w:hAnsiTheme="minorHAnsi" w:cstheme="minorBidi"/>
          <w:sz w:val="22"/>
          <w:szCs w:val="22"/>
          <w:highlight w:val="yellow"/>
          <w:lang w:eastAsia="en-US"/>
        </w:rPr>
      </w:pPr>
    </w:p>
    <w:p w14:paraId="2F29B98F" w14:textId="77777777" w:rsidR="00C218CD" w:rsidRDefault="00C218CD" w:rsidP="00C218CD">
      <w:pPr>
        <w:tabs>
          <w:tab w:val="clear" w:pos="2160"/>
          <w:tab w:val="clear" w:pos="2880"/>
          <w:tab w:val="clear" w:pos="4500"/>
        </w:tabs>
        <w:spacing w:after="200"/>
        <w:ind w:left="4956"/>
        <w:jc w:val="center"/>
        <w:rPr>
          <w:rFonts w:asciiTheme="minorHAnsi" w:eastAsiaTheme="minorHAnsi" w:hAnsiTheme="minorHAnsi" w:cstheme="minorBidi"/>
          <w:sz w:val="22"/>
          <w:szCs w:val="22"/>
          <w:lang w:eastAsia="en-US"/>
        </w:rPr>
      </w:pPr>
    </w:p>
    <w:p w14:paraId="6EC071FF" w14:textId="77777777" w:rsidR="00C218CD" w:rsidRDefault="00C218CD" w:rsidP="00C218CD">
      <w:pPr>
        <w:tabs>
          <w:tab w:val="clear" w:pos="2160"/>
          <w:tab w:val="clear" w:pos="2880"/>
          <w:tab w:val="clear" w:pos="4500"/>
        </w:tabs>
        <w:spacing w:after="200"/>
        <w:ind w:left="4956"/>
        <w:jc w:val="center"/>
        <w:rPr>
          <w:rFonts w:asciiTheme="minorHAnsi" w:eastAsiaTheme="minorHAnsi" w:hAnsiTheme="minorHAnsi" w:cstheme="minorBidi"/>
          <w:sz w:val="22"/>
          <w:szCs w:val="22"/>
          <w:lang w:eastAsia="en-US"/>
        </w:rPr>
      </w:pPr>
      <w:proofErr w:type="spellStart"/>
      <w:r>
        <w:rPr>
          <w:rFonts w:asciiTheme="minorHAnsi" w:eastAsiaTheme="minorHAnsi" w:hAnsiTheme="minorHAnsi" w:cstheme="minorBidi"/>
          <w:sz w:val="22"/>
          <w:szCs w:val="22"/>
          <w:lang w:eastAsia="en-US"/>
        </w:rPr>
        <w:t>v.r</w:t>
      </w:r>
      <w:proofErr w:type="spellEnd"/>
      <w:r>
        <w:rPr>
          <w:rFonts w:asciiTheme="minorHAnsi" w:eastAsiaTheme="minorHAnsi" w:hAnsiTheme="minorHAnsi" w:cstheme="minorBidi"/>
          <w:sz w:val="22"/>
          <w:szCs w:val="22"/>
          <w:lang w:eastAsia="en-US"/>
        </w:rPr>
        <w:t>.</w:t>
      </w:r>
    </w:p>
    <w:p w14:paraId="67E235AD" w14:textId="77777777" w:rsidR="00C218CD" w:rsidRPr="00D50539" w:rsidRDefault="00C218CD" w:rsidP="00C218CD">
      <w:pPr>
        <w:tabs>
          <w:tab w:val="clear" w:pos="2160"/>
          <w:tab w:val="clear" w:pos="2880"/>
          <w:tab w:val="clear" w:pos="4500"/>
        </w:tabs>
        <w:spacing w:after="200"/>
        <w:ind w:left="4956"/>
        <w:jc w:val="cente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JUDr. Filip </w:t>
      </w:r>
      <w:proofErr w:type="spellStart"/>
      <w:r>
        <w:rPr>
          <w:rFonts w:asciiTheme="minorHAnsi" w:eastAsiaTheme="minorHAnsi" w:hAnsiTheme="minorHAnsi" w:cstheme="minorBidi"/>
          <w:sz w:val="22"/>
          <w:szCs w:val="22"/>
          <w:lang w:eastAsia="en-US"/>
        </w:rPr>
        <w:t>Barbarič</w:t>
      </w:r>
      <w:proofErr w:type="spellEnd"/>
      <w:r>
        <w:rPr>
          <w:rFonts w:asciiTheme="minorHAnsi" w:eastAsiaTheme="minorHAnsi" w:hAnsiTheme="minorHAnsi" w:cstheme="minorBidi"/>
          <w:sz w:val="22"/>
          <w:szCs w:val="22"/>
          <w:lang w:eastAsia="en-US"/>
        </w:rPr>
        <w:t>, MPH</w:t>
      </w:r>
      <w:r w:rsidRPr="00D50539">
        <w:rPr>
          <w:rFonts w:asciiTheme="minorHAnsi" w:eastAsiaTheme="minorHAnsi" w:hAnsiTheme="minorHAnsi" w:cstheme="minorBidi"/>
          <w:sz w:val="22"/>
          <w:szCs w:val="22"/>
          <w:lang w:eastAsia="en-US"/>
        </w:rPr>
        <w:br/>
        <w:t>riaditeľ</w:t>
      </w:r>
    </w:p>
    <w:p w14:paraId="6C32195E" w14:textId="77777777" w:rsidR="00C218CD" w:rsidRDefault="00C218CD" w:rsidP="00C218CD">
      <w:pPr>
        <w:tabs>
          <w:tab w:val="clear" w:pos="2160"/>
          <w:tab w:val="clear" w:pos="2880"/>
          <w:tab w:val="clear" w:pos="4500"/>
        </w:tabs>
        <w:spacing w:after="200"/>
        <w:ind w:left="4956"/>
        <w:jc w:val="center"/>
        <w:rPr>
          <w:rFonts w:asciiTheme="minorHAnsi" w:eastAsiaTheme="minorHAnsi" w:hAnsiTheme="minorHAnsi" w:cstheme="minorBidi"/>
          <w:sz w:val="22"/>
          <w:szCs w:val="22"/>
          <w:lang w:eastAsia="en-US"/>
        </w:rPr>
      </w:pPr>
    </w:p>
    <w:p w14:paraId="59041E16" w14:textId="77777777" w:rsidR="00C218CD" w:rsidRDefault="00C218CD" w:rsidP="00C218CD">
      <w:pPr>
        <w:tabs>
          <w:tab w:val="clear" w:pos="2160"/>
          <w:tab w:val="clear" w:pos="2880"/>
          <w:tab w:val="clear" w:pos="4500"/>
        </w:tabs>
        <w:spacing w:after="200"/>
        <w:ind w:left="4956"/>
        <w:jc w:val="center"/>
        <w:rPr>
          <w:rFonts w:asciiTheme="minorHAnsi" w:eastAsiaTheme="minorHAnsi" w:hAnsiTheme="minorHAnsi" w:cstheme="minorBidi"/>
          <w:sz w:val="22"/>
          <w:szCs w:val="22"/>
          <w:lang w:eastAsia="en-US"/>
        </w:rPr>
      </w:pPr>
    </w:p>
    <w:p w14:paraId="0E032469" w14:textId="77777777" w:rsidR="00C218CD" w:rsidRDefault="00C218CD" w:rsidP="00C218CD">
      <w:pPr>
        <w:tabs>
          <w:tab w:val="clear" w:pos="2160"/>
          <w:tab w:val="clear" w:pos="2880"/>
          <w:tab w:val="clear" w:pos="4500"/>
        </w:tabs>
        <w:spacing w:after="200"/>
        <w:ind w:left="4956"/>
        <w:jc w:val="center"/>
        <w:rPr>
          <w:rFonts w:asciiTheme="minorHAnsi" w:eastAsiaTheme="minorHAnsi" w:hAnsiTheme="minorHAnsi" w:cstheme="minorBidi"/>
          <w:sz w:val="22"/>
          <w:szCs w:val="22"/>
          <w:lang w:eastAsia="en-US"/>
        </w:rPr>
      </w:pPr>
    </w:p>
    <w:p w14:paraId="299891A2" w14:textId="77777777" w:rsidR="00C218CD" w:rsidRDefault="00C218CD" w:rsidP="00C218CD">
      <w:pPr>
        <w:tabs>
          <w:tab w:val="clear" w:pos="2160"/>
          <w:tab w:val="clear" w:pos="2880"/>
          <w:tab w:val="clear" w:pos="4500"/>
        </w:tabs>
        <w:spacing w:after="200"/>
        <w:ind w:left="4956"/>
        <w:jc w:val="center"/>
        <w:rPr>
          <w:rFonts w:asciiTheme="minorHAnsi" w:eastAsiaTheme="minorHAnsi" w:hAnsiTheme="minorHAnsi" w:cstheme="minorBidi"/>
          <w:sz w:val="22"/>
          <w:szCs w:val="22"/>
          <w:lang w:eastAsia="en-US"/>
        </w:rPr>
      </w:pPr>
    </w:p>
    <w:p w14:paraId="5D17C440" w14:textId="77777777" w:rsidR="00C218CD" w:rsidRDefault="00C218CD" w:rsidP="00C218CD">
      <w:pPr>
        <w:tabs>
          <w:tab w:val="clear" w:pos="2160"/>
          <w:tab w:val="clear" w:pos="2880"/>
          <w:tab w:val="clear" w:pos="4500"/>
        </w:tabs>
        <w:spacing w:after="200"/>
        <w:ind w:left="4956"/>
        <w:jc w:val="center"/>
        <w:rPr>
          <w:rFonts w:asciiTheme="minorHAnsi" w:eastAsiaTheme="minorHAnsi" w:hAnsiTheme="minorHAnsi" w:cstheme="minorBidi"/>
          <w:sz w:val="22"/>
          <w:szCs w:val="22"/>
          <w:lang w:eastAsia="en-US"/>
        </w:rPr>
      </w:pPr>
    </w:p>
    <w:bookmarkEnd w:id="1"/>
    <w:bookmarkEnd w:id="2"/>
    <w:p w14:paraId="73D0A144" w14:textId="77777777" w:rsidR="00C218CD" w:rsidRPr="00827B3A" w:rsidRDefault="00C218CD" w:rsidP="00C218CD">
      <w:pPr>
        <w:tabs>
          <w:tab w:val="clear" w:pos="2160"/>
          <w:tab w:val="clear" w:pos="2880"/>
          <w:tab w:val="clear" w:pos="4500"/>
        </w:tabs>
        <w:spacing w:after="200"/>
        <w:ind w:left="4956"/>
        <w:jc w:val="center"/>
        <w:rPr>
          <w:rFonts w:asciiTheme="minorHAnsi" w:eastAsiaTheme="minorHAnsi" w:hAnsiTheme="minorHAnsi" w:cstheme="minorBidi"/>
          <w:sz w:val="22"/>
          <w:szCs w:val="22"/>
          <w:lang w:eastAsia="en-US"/>
        </w:rPr>
      </w:pPr>
    </w:p>
    <w:p w14:paraId="25C79BA0" w14:textId="77777777" w:rsidR="00C218CD" w:rsidRDefault="00C218CD" w:rsidP="00C218CD">
      <w:pPr>
        <w:pStyle w:val="Zkladntext3"/>
        <w:spacing w:before="20"/>
        <w:ind w:right="-45"/>
        <w:rPr>
          <w:rFonts w:asciiTheme="minorHAnsi" w:hAnsiTheme="minorHAnsi" w:cstheme="minorHAnsi"/>
          <w:b/>
          <w:noProof w:val="0"/>
          <w:color w:val="auto"/>
          <w:sz w:val="22"/>
          <w:szCs w:val="22"/>
        </w:rPr>
      </w:pPr>
    </w:p>
    <w:p w14:paraId="75AA0E95" w14:textId="77777777" w:rsidR="00C218CD" w:rsidRPr="00FB4677" w:rsidRDefault="00C218CD" w:rsidP="00C218CD">
      <w:pPr>
        <w:pStyle w:val="Zkladntext3"/>
        <w:spacing w:before="20"/>
        <w:ind w:right="-45"/>
        <w:rPr>
          <w:rFonts w:asciiTheme="minorHAnsi" w:hAnsiTheme="minorHAnsi" w:cstheme="minorHAnsi"/>
          <w:b/>
          <w:noProof w:val="0"/>
          <w:color w:val="auto"/>
          <w:sz w:val="22"/>
          <w:szCs w:val="22"/>
        </w:rPr>
      </w:pPr>
      <w:r w:rsidRPr="00FB4677">
        <w:rPr>
          <w:rFonts w:asciiTheme="minorHAnsi" w:hAnsiTheme="minorHAnsi" w:cstheme="minorHAnsi"/>
          <w:b/>
          <w:noProof w:val="0"/>
          <w:color w:val="auto"/>
          <w:sz w:val="22"/>
          <w:szCs w:val="22"/>
        </w:rPr>
        <w:t>OBSAH  SÚŤAŽNÝCH  PODKLADOV</w:t>
      </w:r>
    </w:p>
    <w:p w14:paraId="17FE5295" w14:textId="77777777" w:rsidR="00C218CD" w:rsidRPr="00FB4677" w:rsidRDefault="00C218CD" w:rsidP="00C218CD">
      <w:pPr>
        <w:pStyle w:val="Zkladntext3"/>
        <w:spacing w:before="20"/>
        <w:ind w:right="-45"/>
        <w:rPr>
          <w:rFonts w:asciiTheme="minorHAnsi" w:hAnsiTheme="minorHAnsi" w:cstheme="minorHAnsi"/>
          <w:b/>
          <w:color w:val="auto"/>
          <w:sz w:val="22"/>
          <w:szCs w:val="22"/>
        </w:rPr>
      </w:pPr>
    </w:p>
    <w:p w14:paraId="12B2D9B3" w14:textId="77777777" w:rsidR="00C218CD" w:rsidRPr="00FB4677" w:rsidRDefault="00C218CD" w:rsidP="00C218CD">
      <w:pPr>
        <w:tabs>
          <w:tab w:val="left" w:pos="0"/>
        </w:tabs>
        <w:ind w:right="5534" w:firstLine="539"/>
        <w:jc w:val="both"/>
        <w:rPr>
          <w:rFonts w:asciiTheme="minorHAnsi" w:hAnsiTheme="minorHAnsi" w:cstheme="minorHAnsi"/>
          <w:b/>
          <w:bCs/>
          <w:sz w:val="22"/>
          <w:szCs w:val="22"/>
        </w:rPr>
      </w:pPr>
      <w:r w:rsidRPr="00FB4677">
        <w:rPr>
          <w:rFonts w:asciiTheme="minorHAnsi" w:hAnsiTheme="minorHAnsi" w:cstheme="minorHAnsi"/>
          <w:b/>
          <w:bCs/>
          <w:sz w:val="22"/>
          <w:szCs w:val="22"/>
        </w:rPr>
        <w:t>A.1 POKYNY PRE UCHÁDZČA</w:t>
      </w:r>
    </w:p>
    <w:p w14:paraId="72566B03" w14:textId="77777777" w:rsidR="00C218CD" w:rsidRPr="00FB4677" w:rsidRDefault="00C218CD" w:rsidP="00C218CD">
      <w:pPr>
        <w:tabs>
          <w:tab w:val="left" w:pos="0"/>
        </w:tabs>
        <w:ind w:right="5534" w:firstLine="539"/>
        <w:jc w:val="both"/>
        <w:rPr>
          <w:rFonts w:asciiTheme="minorHAnsi" w:hAnsiTheme="minorHAnsi" w:cstheme="minorHAnsi"/>
          <w:b/>
          <w:bCs/>
          <w:sz w:val="22"/>
          <w:szCs w:val="22"/>
        </w:rPr>
      </w:pPr>
      <w:r w:rsidRPr="00FB4677">
        <w:rPr>
          <w:rFonts w:asciiTheme="minorHAnsi" w:hAnsiTheme="minorHAnsi" w:cstheme="minorHAnsi"/>
          <w:b/>
          <w:bCs/>
          <w:sz w:val="22"/>
          <w:szCs w:val="22"/>
        </w:rPr>
        <w:t xml:space="preserve">Časť I. </w:t>
      </w:r>
      <w:r w:rsidRPr="00FB4677">
        <w:rPr>
          <w:rFonts w:asciiTheme="minorHAnsi" w:hAnsiTheme="minorHAnsi" w:cstheme="minorHAnsi"/>
          <w:b/>
          <w:sz w:val="22"/>
          <w:szCs w:val="22"/>
        </w:rPr>
        <w:t>Všeobecné informácie</w:t>
      </w:r>
    </w:p>
    <w:p w14:paraId="78543AC3" w14:textId="77777777" w:rsidR="00C218CD" w:rsidRPr="00FB4677" w:rsidRDefault="00C218CD" w:rsidP="00C218CD">
      <w:pPr>
        <w:pStyle w:val="Nadpis8"/>
        <w:numPr>
          <w:ilvl w:val="0"/>
          <w:numId w:val="1"/>
        </w:numPr>
        <w:tabs>
          <w:tab w:val="left" w:pos="1080"/>
        </w:tabs>
        <w:ind w:left="720" w:firstLine="0"/>
        <w:rPr>
          <w:rFonts w:asciiTheme="minorHAnsi" w:hAnsiTheme="minorHAnsi" w:cstheme="minorHAnsi"/>
          <w:sz w:val="22"/>
          <w:szCs w:val="22"/>
        </w:rPr>
      </w:pPr>
      <w:r w:rsidRPr="00FB4677">
        <w:rPr>
          <w:rFonts w:asciiTheme="minorHAnsi" w:hAnsiTheme="minorHAnsi" w:cstheme="minorHAnsi"/>
          <w:sz w:val="22"/>
          <w:szCs w:val="22"/>
        </w:rPr>
        <w:t xml:space="preserve">Identifikácia verejného obstarávateľa  </w:t>
      </w:r>
    </w:p>
    <w:p w14:paraId="525F419A" w14:textId="77777777" w:rsidR="00C218CD" w:rsidRPr="00FB4677" w:rsidRDefault="00C218CD" w:rsidP="00C218CD">
      <w:pPr>
        <w:pStyle w:val="Nadpis8"/>
        <w:numPr>
          <w:ilvl w:val="0"/>
          <w:numId w:val="1"/>
        </w:numPr>
        <w:tabs>
          <w:tab w:val="left" w:pos="1080"/>
        </w:tabs>
        <w:ind w:left="720" w:firstLine="0"/>
        <w:rPr>
          <w:rFonts w:asciiTheme="minorHAnsi" w:hAnsiTheme="minorHAnsi" w:cstheme="minorHAnsi"/>
          <w:sz w:val="22"/>
          <w:szCs w:val="22"/>
        </w:rPr>
      </w:pPr>
      <w:r w:rsidRPr="00FB4677">
        <w:rPr>
          <w:rFonts w:asciiTheme="minorHAnsi" w:hAnsiTheme="minorHAnsi" w:cstheme="minorHAnsi"/>
          <w:sz w:val="22"/>
          <w:szCs w:val="22"/>
        </w:rPr>
        <w:t>Úvodné ustanovenia</w:t>
      </w:r>
      <w:r w:rsidRPr="00FB4677">
        <w:rPr>
          <w:rFonts w:asciiTheme="minorHAnsi" w:hAnsiTheme="minorHAnsi" w:cstheme="minorHAnsi"/>
          <w:sz w:val="22"/>
          <w:szCs w:val="22"/>
        </w:rPr>
        <w:tab/>
        <w:t xml:space="preserve">  </w:t>
      </w:r>
    </w:p>
    <w:p w14:paraId="2B64870A" w14:textId="77777777" w:rsidR="00C218CD" w:rsidRPr="00FB4677" w:rsidRDefault="00C218CD" w:rsidP="00C218CD">
      <w:pPr>
        <w:numPr>
          <w:ilvl w:val="0"/>
          <w:numId w:val="1"/>
        </w:numPr>
        <w:tabs>
          <w:tab w:val="left" w:pos="1080"/>
        </w:tabs>
        <w:ind w:left="720" w:firstLine="0"/>
        <w:jc w:val="both"/>
        <w:rPr>
          <w:rFonts w:asciiTheme="minorHAnsi" w:hAnsiTheme="minorHAnsi" w:cstheme="minorHAnsi"/>
          <w:sz w:val="22"/>
          <w:szCs w:val="22"/>
        </w:rPr>
      </w:pPr>
      <w:r w:rsidRPr="00FB4677">
        <w:rPr>
          <w:rFonts w:asciiTheme="minorHAnsi" w:hAnsiTheme="minorHAnsi" w:cstheme="minorHAnsi"/>
          <w:sz w:val="22"/>
          <w:szCs w:val="22"/>
        </w:rPr>
        <w:t xml:space="preserve">Predmet súťažných podkladov a postup zadávania zákazky </w:t>
      </w:r>
    </w:p>
    <w:p w14:paraId="4A9D5928" w14:textId="77777777" w:rsidR="00C218CD" w:rsidRPr="00FB4677" w:rsidRDefault="00C218CD" w:rsidP="00C218CD">
      <w:pPr>
        <w:numPr>
          <w:ilvl w:val="0"/>
          <w:numId w:val="1"/>
        </w:numPr>
        <w:tabs>
          <w:tab w:val="left" w:pos="1080"/>
        </w:tabs>
        <w:ind w:left="720" w:firstLine="0"/>
        <w:jc w:val="both"/>
        <w:rPr>
          <w:rFonts w:asciiTheme="minorHAnsi" w:hAnsiTheme="minorHAnsi" w:cstheme="minorHAnsi"/>
          <w:sz w:val="22"/>
          <w:szCs w:val="22"/>
        </w:rPr>
      </w:pPr>
      <w:r w:rsidRPr="00FB4677">
        <w:rPr>
          <w:rFonts w:asciiTheme="minorHAnsi" w:hAnsiTheme="minorHAnsi" w:cstheme="minorHAnsi"/>
          <w:sz w:val="22"/>
          <w:szCs w:val="22"/>
        </w:rPr>
        <w:t>Predmet zákazky</w:t>
      </w:r>
    </w:p>
    <w:p w14:paraId="11723B29" w14:textId="77777777" w:rsidR="00C218CD" w:rsidRPr="00FB4677" w:rsidRDefault="00C218CD" w:rsidP="00C218CD">
      <w:pPr>
        <w:numPr>
          <w:ilvl w:val="0"/>
          <w:numId w:val="1"/>
        </w:numPr>
        <w:tabs>
          <w:tab w:val="left" w:pos="1080"/>
        </w:tabs>
        <w:ind w:left="720" w:firstLine="0"/>
        <w:jc w:val="both"/>
        <w:rPr>
          <w:rFonts w:asciiTheme="minorHAnsi" w:hAnsiTheme="minorHAnsi" w:cstheme="minorHAnsi"/>
          <w:sz w:val="22"/>
          <w:szCs w:val="22"/>
        </w:rPr>
      </w:pPr>
      <w:r w:rsidRPr="00FB4677">
        <w:rPr>
          <w:rFonts w:asciiTheme="minorHAnsi" w:hAnsiTheme="minorHAnsi" w:cstheme="minorHAnsi"/>
          <w:sz w:val="22"/>
          <w:szCs w:val="22"/>
        </w:rPr>
        <w:t xml:space="preserve">Rozdelenie predmetu zákazky </w:t>
      </w:r>
    </w:p>
    <w:p w14:paraId="66544F63" w14:textId="77777777" w:rsidR="00C218CD" w:rsidRPr="00FB4677" w:rsidRDefault="00C218CD" w:rsidP="00C218CD">
      <w:pPr>
        <w:numPr>
          <w:ilvl w:val="0"/>
          <w:numId w:val="1"/>
        </w:numPr>
        <w:tabs>
          <w:tab w:val="left" w:pos="1080"/>
        </w:tabs>
        <w:ind w:left="720" w:firstLine="0"/>
        <w:jc w:val="both"/>
        <w:rPr>
          <w:rFonts w:asciiTheme="minorHAnsi" w:hAnsiTheme="minorHAnsi" w:cstheme="minorHAnsi"/>
          <w:sz w:val="22"/>
          <w:szCs w:val="22"/>
        </w:rPr>
      </w:pPr>
      <w:r w:rsidRPr="00FB4677">
        <w:rPr>
          <w:rFonts w:asciiTheme="minorHAnsi" w:hAnsiTheme="minorHAnsi" w:cstheme="minorHAnsi"/>
          <w:sz w:val="22"/>
          <w:szCs w:val="22"/>
        </w:rPr>
        <w:t>Variantné riešenie</w:t>
      </w:r>
      <w:r w:rsidRPr="00FB4677">
        <w:rPr>
          <w:rFonts w:asciiTheme="minorHAnsi" w:hAnsiTheme="minorHAnsi" w:cstheme="minorHAnsi"/>
          <w:sz w:val="22"/>
          <w:szCs w:val="22"/>
        </w:rPr>
        <w:tab/>
      </w:r>
      <w:r w:rsidRPr="00FB4677">
        <w:rPr>
          <w:rFonts w:asciiTheme="minorHAnsi" w:hAnsiTheme="minorHAnsi" w:cstheme="minorHAnsi"/>
          <w:sz w:val="22"/>
          <w:szCs w:val="22"/>
        </w:rPr>
        <w:tab/>
      </w:r>
      <w:r w:rsidRPr="00FB4677">
        <w:rPr>
          <w:rFonts w:asciiTheme="minorHAnsi" w:hAnsiTheme="minorHAnsi" w:cstheme="minorHAnsi"/>
          <w:sz w:val="22"/>
          <w:szCs w:val="22"/>
        </w:rPr>
        <w:tab/>
        <w:t xml:space="preserve">  </w:t>
      </w:r>
    </w:p>
    <w:p w14:paraId="4B766B58" w14:textId="77777777" w:rsidR="00C218CD" w:rsidRPr="00FB4677" w:rsidRDefault="00C218CD" w:rsidP="00C218CD">
      <w:pPr>
        <w:numPr>
          <w:ilvl w:val="0"/>
          <w:numId w:val="1"/>
        </w:numPr>
        <w:tabs>
          <w:tab w:val="left" w:pos="1080"/>
        </w:tabs>
        <w:ind w:left="720" w:firstLine="0"/>
        <w:jc w:val="both"/>
        <w:rPr>
          <w:rFonts w:asciiTheme="minorHAnsi" w:hAnsiTheme="minorHAnsi" w:cstheme="minorHAnsi"/>
          <w:sz w:val="22"/>
          <w:szCs w:val="22"/>
        </w:rPr>
      </w:pPr>
      <w:r w:rsidRPr="00FB4677">
        <w:rPr>
          <w:rFonts w:asciiTheme="minorHAnsi" w:hAnsiTheme="minorHAnsi" w:cstheme="minorHAnsi"/>
          <w:sz w:val="22"/>
          <w:szCs w:val="22"/>
        </w:rPr>
        <w:t xml:space="preserve">Miesto a termín </w:t>
      </w:r>
      <w:r>
        <w:rPr>
          <w:rFonts w:asciiTheme="minorHAnsi" w:hAnsiTheme="minorHAnsi" w:cstheme="minorHAnsi"/>
          <w:sz w:val="22"/>
          <w:szCs w:val="22"/>
        </w:rPr>
        <w:t>dodania tovaru</w:t>
      </w:r>
      <w:r w:rsidRPr="00FB4677">
        <w:rPr>
          <w:rFonts w:asciiTheme="minorHAnsi" w:hAnsiTheme="minorHAnsi" w:cstheme="minorHAnsi"/>
          <w:sz w:val="22"/>
          <w:szCs w:val="22"/>
        </w:rPr>
        <w:t xml:space="preserve">  </w:t>
      </w:r>
    </w:p>
    <w:p w14:paraId="1900FBC4" w14:textId="77777777" w:rsidR="00C218CD" w:rsidRPr="00FB4677" w:rsidRDefault="00C218CD" w:rsidP="00C218CD">
      <w:pPr>
        <w:numPr>
          <w:ilvl w:val="0"/>
          <w:numId w:val="1"/>
        </w:numPr>
        <w:tabs>
          <w:tab w:val="left" w:pos="1080"/>
        </w:tabs>
        <w:ind w:left="720" w:firstLine="0"/>
        <w:jc w:val="both"/>
        <w:rPr>
          <w:rFonts w:asciiTheme="minorHAnsi" w:hAnsiTheme="minorHAnsi" w:cstheme="minorHAnsi"/>
          <w:sz w:val="22"/>
          <w:szCs w:val="22"/>
        </w:rPr>
      </w:pPr>
      <w:r w:rsidRPr="00FB4677">
        <w:rPr>
          <w:rFonts w:asciiTheme="minorHAnsi" w:hAnsiTheme="minorHAnsi" w:cstheme="minorHAnsi"/>
          <w:sz w:val="22"/>
          <w:szCs w:val="22"/>
        </w:rPr>
        <w:t>Predpokladaná hodnota zákazky</w:t>
      </w:r>
    </w:p>
    <w:p w14:paraId="55C75E27" w14:textId="77777777" w:rsidR="00C218CD" w:rsidRPr="00FB4677" w:rsidRDefault="00C218CD" w:rsidP="00C218CD">
      <w:pPr>
        <w:numPr>
          <w:ilvl w:val="0"/>
          <w:numId w:val="1"/>
        </w:numPr>
        <w:tabs>
          <w:tab w:val="left" w:pos="1080"/>
        </w:tabs>
        <w:ind w:left="720" w:firstLine="0"/>
        <w:jc w:val="both"/>
        <w:rPr>
          <w:rFonts w:asciiTheme="minorHAnsi" w:hAnsiTheme="minorHAnsi" w:cstheme="minorHAnsi"/>
          <w:sz w:val="22"/>
          <w:szCs w:val="22"/>
        </w:rPr>
      </w:pPr>
      <w:r w:rsidRPr="00FB4677">
        <w:rPr>
          <w:rFonts w:asciiTheme="minorHAnsi" w:hAnsiTheme="minorHAnsi" w:cstheme="minorHAnsi"/>
          <w:sz w:val="22"/>
          <w:szCs w:val="22"/>
        </w:rPr>
        <w:t>Zdroj finančných prostriedkov</w:t>
      </w:r>
      <w:r w:rsidRPr="00FB4677">
        <w:rPr>
          <w:rFonts w:asciiTheme="minorHAnsi" w:hAnsiTheme="minorHAnsi" w:cstheme="minorHAnsi"/>
          <w:sz w:val="22"/>
          <w:szCs w:val="22"/>
        </w:rPr>
        <w:tab/>
        <w:t xml:space="preserve"> </w:t>
      </w:r>
      <w:r w:rsidRPr="00FB4677">
        <w:rPr>
          <w:rFonts w:asciiTheme="minorHAnsi" w:hAnsiTheme="minorHAnsi" w:cstheme="minorHAnsi"/>
          <w:sz w:val="22"/>
          <w:szCs w:val="22"/>
        </w:rPr>
        <w:tab/>
        <w:t xml:space="preserve">  </w:t>
      </w:r>
    </w:p>
    <w:p w14:paraId="5C73D0BD" w14:textId="77777777" w:rsidR="00C218CD" w:rsidRPr="00FB4677" w:rsidRDefault="00C218CD" w:rsidP="00C218CD">
      <w:pPr>
        <w:numPr>
          <w:ilvl w:val="0"/>
          <w:numId w:val="1"/>
        </w:numPr>
        <w:tabs>
          <w:tab w:val="left" w:pos="1080"/>
        </w:tabs>
        <w:ind w:left="720" w:firstLine="0"/>
        <w:jc w:val="both"/>
        <w:rPr>
          <w:rFonts w:asciiTheme="minorHAnsi" w:hAnsiTheme="minorHAnsi" w:cstheme="minorHAnsi"/>
          <w:sz w:val="22"/>
          <w:szCs w:val="22"/>
        </w:rPr>
      </w:pPr>
      <w:r w:rsidRPr="00FB4677">
        <w:rPr>
          <w:rFonts w:asciiTheme="minorHAnsi" w:hAnsiTheme="minorHAnsi" w:cstheme="minorHAnsi"/>
          <w:sz w:val="22"/>
          <w:szCs w:val="22"/>
        </w:rPr>
        <w:t>Zmluva</w:t>
      </w:r>
    </w:p>
    <w:p w14:paraId="621BC2F1" w14:textId="77777777" w:rsidR="00C218CD" w:rsidRPr="00FB4677" w:rsidRDefault="00C218CD" w:rsidP="00C218CD">
      <w:pPr>
        <w:numPr>
          <w:ilvl w:val="0"/>
          <w:numId w:val="1"/>
        </w:numPr>
        <w:tabs>
          <w:tab w:val="left" w:pos="1080"/>
        </w:tabs>
        <w:ind w:left="720" w:firstLine="0"/>
        <w:jc w:val="both"/>
        <w:rPr>
          <w:rFonts w:asciiTheme="minorHAnsi" w:hAnsiTheme="minorHAnsi" w:cstheme="minorHAnsi"/>
          <w:sz w:val="22"/>
          <w:szCs w:val="22"/>
        </w:rPr>
      </w:pPr>
      <w:r w:rsidRPr="00FB4677">
        <w:rPr>
          <w:rFonts w:asciiTheme="minorHAnsi" w:hAnsiTheme="minorHAnsi" w:cstheme="minorHAnsi"/>
          <w:sz w:val="22"/>
          <w:szCs w:val="22"/>
        </w:rPr>
        <w:t>Hospodársky subjekt, záujemca, uchádzač</w:t>
      </w:r>
      <w:r w:rsidRPr="00FB4677">
        <w:rPr>
          <w:rFonts w:asciiTheme="minorHAnsi" w:hAnsiTheme="minorHAnsi" w:cstheme="minorHAnsi"/>
          <w:sz w:val="22"/>
          <w:szCs w:val="22"/>
        </w:rPr>
        <w:tab/>
      </w:r>
    </w:p>
    <w:p w14:paraId="5E12810C" w14:textId="77777777" w:rsidR="00C218CD" w:rsidRPr="00FB4677" w:rsidRDefault="00C218CD" w:rsidP="00C218CD">
      <w:pPr>
        <w:numPr>
          <w:ilvl w:val="0"/>
          <w:numId w:val="1"/>
        </w:numPr>
        <w:tabs>
          <w:tab w:val="left" w:pos="1080"/>
        </w:tabs>
        <w:ind w:left="720" w:firstLine="0"/>
        <w:jc w:val="both"/>
        <w:rPr>
          <w:rFonts w:asciiTheme="minorHAnsi" w:hAnsiTheme="minorHAnsi" w:cstheme="minorHAnsi"/>
          <w:sz w:val="22"/>
          <w:szCs w:val="22"/>
        </w:rPr>
      </w:pPr>
      <w:r w:rsidRPr="00FB4677">
        <w:rPr>
          <w:rFonts w:asciiTheme="minorHAnsi" w:hAnsiTheme="minorHAnsi" w:cstheme="minorHAnsi"/>
          <w:sz w:val="22"/>
          <w:szCs w:val="22"/>
        </w:rPr>
        <w:t>Skupina dodávateľov</w:t>
      </w:r>
    </w:p>
    <w:p w14:paraId="06ED9FFA" w14:textId="77777777" w:rsidR="00C218CD" w:rsidRPr="00FB4677" w:rsidRDefault="00C218CD" w:rsidP="00C218CD">
      <w:pPr>
        <w:pStyle w:val="Nadpis6"/>
        <w:numPr>
          <w:ilvl w:val="0"/>
          <w:numId w:val="1"/>
        </w:numPr>
        <w:tabs>
          <w:tab w:val="left" w:pos="1080"/>
        </w:tabs>
        <w:ind w:left="720" w:firstLine="0"/>
        <w:rPr>
          <w:rFonts w:asciiTheme="minorHAnsi" w:hAnsiTheme="minorHAnsi" w:cstheme="minorHAnsi"/>
          <w:b/>
          <w:bCs/>
          <w:sz w:val="22"/>
          <w:szCs w:val="22"/>
        </w:rPr>
      </w:pPr>
      <w:r w:rsidRPr="00FB4677">
        <w:rPr>
          <w:rFonts w:asciiTheme="minorHAnsi" w:hAnsiTheme="minorHAnsi" w:cstheme="minorHAnsi"/>
          <w:sz w:val="22"/>
          <w:szCs w:val="22"/>
        </w:rPr>
        <w:t>Lehota viazanosti ponuky</w:t>
      </w:r>
      <w:r w:rsidRPr="00FB4677">
        <w:rPr>
          <w:rFonts w:asciiTheme="minorHAnsi" w:hAnsiTheme="minorHAnsi" w:cstheme="minorHAnsi"/>
          <w:sz w:val="22"/>
          <w:szCs w:val="22"/>
        </w:rPr>
        <w:tab/>
        <w:t xml:space="preserve">  </w:t>
      </w:r>
    </w:p>
    <w:p w14:paraId="651EDB89" w14:textId="77777777" w:rsidR="00C218CD" w:rsidRPr="00FB4677" w:rsidRDefault="00C218CD" w:rsidP="00C218CD">
      <w:pPr>
        <w:tabs>
          <w:tab w:val="left" w:pos="540"/>
        </w:tabs>
        <w:spacing w:before="100"/>
        <w:ind w:right="-142" w:firstLine="540"/>
        <w:rPr>
          <w:rFonts w:asciiTheme="minorHAnsi" w:hAnsiTheme="minorHAnsi" w:cstheme="minorHAnsi"/>
          <w:b/>
          <w:bCs/>
          <w:sz w:val="22"/>
          <w:szCs w:val="22"/>
        </w:rPr>
      </w:pPr>
      <w:r w:rsidRPr="00FB4677">
        <w:rPr>
          <w:rFonts w:asciiTheme="minorHAnsi" w:hAnsiTheme="minorHAnsi" w:cstheme="minorHAnsi"/>
          <w:b/>
          <w:bCs/>
          <w:sz w:val="22"/>
          <w:szCs w:val="22"/>
        </w:rPr>
        <w:t xml:space="preserve">Časť II. </w:t>
      </w:r>
      <w:r w:rsidRPr="00FB4677">
        <w:rPr>
          <w:rFonts w:asciiTheme="minorHAnsi" w:hAnsiTheme="minorHAnsi" w:cstheme="minorHAnsi"/>
          <w:b/>
          <w:sz w:val="22"/>
          <w:szCs w:val="22"/>
        </w:rPr>
        <w:t>Dorozumievanie a vysvetľovanie</w:t>
      </w:r>
    </w:p>
    <w:p w14:paraId="6BD90CEE" w14:textId="77777777" w:rsidR="00C218CD" w:rsidRPr="00FB4677" w:rsidRDefault="00C218CD" w:rsidP="00C218CD">
      <w:pPr>
        <w:pStyle w:val="Nadpis6"/>
        <w:numPr>
          <w:ilvl w:val="0"/>
          <w:numId w:val="1"/>
        </w:numPr>
        <w:tabs>
          <w:tab w:val="num" w:pos="1080"/>
        </w:tabs>
        <w:ind w:left="720" w:firstLine="0"/>
        <w:rPr>
          <w:rFonts w:asciiTheme="minorHAnsi" w:hAnsiTheme="minorHAnsi" w:cstheme="minorHAnsi"/>
          <w:b/>
          <w:bCs/>
          <w:sz w:val="22"/>
          <w:szCs w:val="22"/>
        </w:rPr>
      </w:pPr>
      <w:r w:rsidRPr="00FB4677">
        <w:rPr>
          <w:rFonts w:asciiTheme="minorHAnsi" w:hAnsiTheme="minorHAnsi" w:cstheme="minorHAnsi"/>
          <w:sz w:val="22"/>
          <w:szCs w:val="22"/>
        </w:rPr>
        <w:t>Dorozumievanie medzi verejným obstarávateľom a záujemcami/uchádzačmi</w:t>
      </w:r>
      <w:r w:rsidRPr="00FB4677">
        <w:rPr>
          <w:rFonts w:asciiTheme="minorHAnsi" w:hAnsiTheme="minorHAnsi" w:cstheme="minorHAnsi"/>
          <w:sz w:val="22"/>
          <w:szCs w:val="22"/>
        </w:rPr>
        <w:tab/>
        <w:t xml:space="preserve">  </w:t>
      </w:r>
    </w:p>
    <w:p w14:paraId="00D1F176" w14:textId="77777777" w:rsidR="00C218CD" w:rsidRPr="00FB4677" w:rsidRDefault="00C218CD" w:rsidP="00C218CD">
      <w:pPr>
        <w:numPr>
          <w:ilvl w:val="0"/>
          <w:numId w:val="1"/>
        </w:numPr>
        <w:tabs>
          <w:tab w:val="num" w:pos="1080"/>
        </w:tabs>
        <w:ind w:left="720" w:firstLine="0"/>
        <w:jc w:val="both"/>
        <w:rPr>
          <w:rFonts w:asciiTheme="minorHAnsi" w:hAnsiTheme="minorHAnsi" w:cstheme="minorHAnsi"/>
          <w:sz w:val="22"/>
          <w:szCs w:val="22"/>
        </w:rPr>
      </w:pPr>
      <w:r w:rsidRPr="00FB4677">
        <w:rPr>
          <w:rFonts w:asciiTheme="minorHAnsi" w:hAnsiTheme="minorHAnsi" w:cstheme="minorHAnsi"/>
          <w:sz w:val="22"/>
          <w:szCs w:val="22"/>
        </w:rPr>
        <w:t>Vysvetľovanie a doplnenie súťažných podkladov</w:t>
      </w:r>
      <w:r w:rsidRPr="00FB4677">
        <w:rPr>
          <w:rFonts w:asciiTheme="minorHAnsi" w:hAnsiTheme="minorHAnsi" w:cstheme="minorHAnsi"/>
          <w:sz w:val="22"/>
          <w:szCs w:val="22"/>
        </w:rPr>
        <w:tab/>
        <w:t xml:space="preserve">  </w:t>
      </w:r>
    </w:p>
    <w:p w14:paraId="1128FE08" w14:textId="77777777" w:rsidR="00C218CD" w:rsidRPr="00FB4677" w:rsidRDefault="00C218CD" w:rsidP="00C218CD">
      <w:pPr>
        <w:numPr>
          <w:ilvl w:val="0"/>
          <w:numId w:val="1"/>
        </w:numPr>
        <w:tabs>
          <w:tab w:val="clear" w:pos="4500"/>
          <w:tab w:val="num" w:pos="1080"/>
          <w:tab w:val="left" w:pos="9497"/>
        </w:tabs>
        <w:ind w:left="720" w:firstLine="0"/>
        <w:jc w:val="both"/>
        <w:rPr>
          <w:rFonts w:asciiTheme="minorHAnsi" w:hAnsiTheme="minorHAnsi" w:cstheme="minorHAnsi"/>
          <w:sz w:val="22"/>
          <w:szCs w:val="22"/>
        </w:rPr>
      </w:pPr>
      <w:r w:rsidRPr="00FB4677">
        <w:rPr>
          <w:rFonts w:asciiTheme="minorHAnsi" w:hAnsiTheme="minorHAnsi" w:cstheme="minorHAnsi"/>
          <w:sz w:val="22"/>
          <w:szCs w:val="22"/>
        </w:rPr>
        <w:t>Obhliadka miesta dodania predmetu zákazky</w:t>
      </w:r>
      <w:r w:rsidRPr="00FB4677">
        <w:rPr>
          <w:rFonts w:asciiTheme="minorHAnsi" w:hAnsiTheme="minorHAnsi" w:cstheme="minorHAnsi"/>
          <w:sz w:val="22"/>
          <w:szCs w:val="22"/>
        </w:rPr>
        <w:tab/>
        <w:t xml:space="preserve">  </w:t>
      </w:r>
    </w:p>
    <w:p w14:paraId="6CA63B4B" w14:textId="77777777" w:rsidR="00C218CD" w:rsidRPr="00FB4677" w:rsidRDefault="00C218CD" w:rsidP="00C218CD">
      <w:pPr>
        <w:spacing w:before="100"/>
        <w:ind w:right="5534" w:firstLine="540"/>
        <w:rPr>
          <w:rFonts w:asciiTheme="minorHAnsi" w:hAnsiTheme="minorHAnsi" w:cstheme="minorHAnsi"/>
          <w:b/>
          <w:bCs/>
          <w:sz w:val="22"/>
          <w:szCs w:val="22"/>
        </w:rPr>
      </w:pPr>
      <w:r w:rsidRPr="00FB4677">
        <w:rPr>
          <w:rFonts w:asciiTheme="minorHAnsi" w:hAnsiTheme="minorHAnsi" w:cstheme="minorHAnsi"/>
          <w:b/>
          <w:bCs/>
          <w:sz w:val="22"/>
          <w:szCs w:val="22"/>
        </w:rPr>
        <w:t xml:space="preserve">Časť III. </w:t>
      </w:r>
      <w:r w:rsidRPr="00FB4677">
        <w:rPr>
          <w:rFonts w:asciiTheme="minorHAnsi" w:hAnsiTheme="minorHAnsi" w:cstheme="minorHAnsi"/>
          <w:b/>
          <w:sz w:val="22"/>
          <w:szCs w:val="22"/>
        </w:rPr>
        <w:t xml:space="preserve">Príprava ponuky </w:t>
      </w:r>
      <w:r w:rsidRPr="00FB4677">
        <w:rPr>
          <w:rFonts w:asciiTheme="minorHAnsi" w:hAnsiTheme="minorHAnsi" w:cstheme="minorHAnsi"/>
          <w:b/>
          <w:bCs/>
          <w:sz w:val="22"/>
          <w:szCs w:val="22"/>
        </w:rPr>
        <w:tab/>
        <w:t xml:space="preserve"> </w:t>
      </w:r>
    </w:p>
    <w:p w14:paraId="403D8F0A" w14:textId="77777777" w:rsidR="00C218CD" w:rsidRPr="00FB4677" w:rsidRDefault="00C218CD" w:rsidP="00C218CD">
      <w:pPr>
        <w:numPr>
          <w:ilvl w:val="0"/>
          <w:numId w:val="1"/>
        </w:numPr>
        <w:tabs>
          <w:tab w:val="num" w:pos="1080"/>
        </w:tabs>
        <w:ind w:left="720" w:firstLine="0"/>
        <w:jc w:val="both"/>
        <w:rPr>
          <w:rFonts w:asciiTheme="minorHAnsi" w:hAnsiTheme="minorHAnsi" w:cstheme="minorHAnsi"/>
          <w:sz w:val="22"/>
          <w:szCs w:val="22"/>
        </w:rPr>
      </w:pPr>
      <w:r w:rsidRPr="00FB4677">
        <w:rPr>
          <w:rFonts w:asciiTheme="minorHAnsi" w:hAnsiTheme="minorHAnsi" w:cstheme="minorHAnsi"/>
          <w:sz w:val="22"/>
          <w:szCs w:val="22"/>
        </w:rPr>
        <w:t>Jazyk ponuky</w:t>
      </w:r>
      <w:r w:rsidRPr="00FB4677">
        <w:rPr>
          <w:rFonts w:asciiTheme="minorHAnsi" w:hAnsiTheme="minorHAnsi" w:cstheme="minorHAnsi"/>
          <w:sz w:val="22"/>
          <w:szCs w:val="22"/>
        </w:rPr>
        <w:tab/>
        <w:t xml:space="preserve"> </w:t>
      </w:r>
    </w:p>
    <w:p w14:paraId="14A54C53" w14:textId="77777777" w:rsidR="00C218CD" w:rsidRPr="00FB4677" w:rsidRDefault="00C218CD" w:rsidP="00C218CD">
      <w:pPr>
        <w:pStyle w:val="Nadpis7"/>
        <w:numPr>
          <w:ilvl w:val="0"/>
          <w:numId w:val="1"/>
        </w:numPr>
        <w:tabs>
          <w:tab w:val="num" w:pos="1080"/>
        </w:tabs>
        <w:ind w:left="720" w:firstLine="0"/>
        <w:rPr>
          <w:rFonts w:asciiTheme="minorHAnsi" w:hAnsiTheme="minorHAnsi" w:cstheme="minorHAnsi"/>
          <w:b/>
          <w:bCs/>
          <w:sz w:val="22"/>
          <w:szCs w:val="22"/>
        </w:rPr>
      </w:pPr>
      <w:r w:rsidRPr="00FB4677">
        <w:rPr>
          <w:rFonts w:asciiTheme="minorHAnsi" w:hAnsiTheme="minorHAnsi" w:cstheme="minorHAnsi"/>
          <w:sz w:val="22"/>
          <w:szCs w:val="22"/>
        </w:rPr>
        <w:t>Mena a ceny uvádzané v ponuke</w:t>
      </w:r>
      <w:r w:rsidRPr="00FB4677">
        <w:rPr>
          <w:rFonts w:asciiTheme="minorHAnsi" w:hAnsiTheme="minorHAnsi" w:cstheme="minorHAnsi"/>
          <w:sz w:val="22"/>
          <w:szCs w:val="22"/>
        </w:rPr>
        <w:tab/>
      </w:r>
    </w:p>
    <w:p w14:paraId="246DCFE4" w14:textId="77777777" w:rsidR="00C218CD" w:rsidRPr="00FB4677" w:rsidRDefault="00C218CD" w:rsidP="00C218CD">
      <w:pPr>
        <w:pStyle w:val="Nadpis7"/>
        <w:numPr>
          <w:ilvl w:val="0"/>
          <w:numId w:val="1"/>
        </w:numPr>
        <w:tabs>
          <w:tab w:val="num" w:pos="1080"/>
        </w:tabs>
        <w:ind w:left="720" w:firstLine="0"/>
        <w:rPr>
          <w:rFonts w:asciiTheme="minorHAnsi" w:hAnsiTheme="minorHAnsi" w:cstheme="minorHAnsi"/>
          <w:b/>
          <w:bCs/>
          <w:sz w:val="22"/>
          <w:szCs w:val="22"/>
        </w:rPr>
      </w:pPr>
      <w:r w:rsidRPr="00FB4677">
        <w:rPr>
          <w:rFonts w:asciiTheme="minorHAnsi" w:hAnsiTheme="minorHAnsi" w:cstheme="minorHAnsi"/>
          <w:sz w:val="22"/>
          <w:szCs w:val="22"/>
        </w:rPr>
        <w:t>Zábezpeka ponuky</w:t>
      </w:r>
    </w:p>
    <w:p w14:paraId="23CD1919" w14:textId="77777777" w:rsidR="00C218CD" w:rsidRPr="00FB4677" w:rsidRDefault="00C218CD" w:rsidP="00C218CD">
      <w:pPr>
        <w:pStyle w:val="Nadpis7"/>
        <w:numPr>
          <w:ilvl w:val="0"/>
          <w:numId w:val="1"/>
        </w:numPr>
        <w:tabs>
          <w:tab w:val="num" w:pos="1080"/>
        </w:tabs>
        <w:ind w:left="720" w:firstLine="0"/>
        <w:rPr>
          <w:rFonts w:asciiTheme="minorHAnsi" w:hAnsiTheme="minorHAnsi" w:cstheme="minorHAnsi"/>
          <w:b/>
          <w:bCs/>
          <w:sz w:val="22"/>
          <w:szCs w:val="22"/>
        </w:rPr>
      </w:pPr>
      <w:r w:rsidRPr="00FB4677">
        <w:rPr>
          <w:rFonts w:asciiTheme="minorHAnsi" w:hAnsiTheme="minorHAnsi" w:cstheme="minorHAnsi"/>
          <w:sz w:val="22"/>
          <w:szCs w:val="22"/>
        </w:rPr>
        <w:t>Vyhotovenie ponuky</w:t>
      </w:r>
    </w:p>
    <w:p w14:paraId="0E48A190" w14:textId="77777777" w:rsidR="00C218CD" w:rsidRPr="00FB4677" w:rsidRDefault="00C218CD" w:rsidP="00C218CD">
      <w:pPr>
        <w:pStyle w:val="Nadpis7"/>
        <w:numPr>
          <w:ilvl w:val="0"/>
          <w:numId w:val="1"/>
        </w:numPr>
        <w:tabs>
          <w:tab w:val="num" w:pos="1080"/>
        </w:tabs>
        <w:ind w:left="720" w:firstLine="0"/>
        <w:rPr>
          <w:rFonts w:asciiTheme="minorHAnsi" w:hAnsiTheme="minorHAnsi" w:cstheme="minorHAnsi"/>
          <w:b/>
          <w:bCs/>
          <w:sz w:val="22"/>
          <w:szCs w:val="22"/>
        </w:rPr>
      </w:pPr>
      <w:r w:rsidRPr="00FB4677">
        <w:rPr>
          <w:rFonts w:asciiTheme="minorHAnsi" w:hAnsiTheme="minorHAnsi" w:cstheme="minorHAnsi"/>
          <w:sz w:val="22"/>
          <w:szCs w:val="22"/>
        </w:rPr>
        <w:t>Obsah ponuky</w:t>
      </w:r>
    </w:p>
    <w:p w14:paraId="136ABDBF" w14:textId="77777777" w:rsidR="00C218CD" w:rsidRPr="00FB4677" w:rsidRDefault="00C218CD" w:rsidP="00C218CD">
      <w:pPr>
        <w:spacing w:before="100"/>
        <w:ind w:right="5534" w:firstLine="540"/>
        <w:rPr>
          <w:rFonts w:asciiTheme="minorHAnsi" w:hAnsiTheme="minorHAnsi" w:cstheme="minorHAnsi"/>
          <w:b/>
          <w:bCs/>
          <w:sz w:val="22"/>
          <w:szCs w:val="22"/>
        </w:rPr>
      </w:pPr>
      <w:r w:rsidRPr="00FB4677">
        <w:rPr>
          <w:rFonts w:asciiTheme="minorHAnsi" w:hAnsiTheme="minorHAnsi" w:cstheme="minorHAnsi"/>
          <w:b/>
          <w:bCs/>
          <w:sz w:val="22"/>
          <w:szCs w:val="22"/>
        </w:rPr>
        <w:t xml:space="preserve">Časť IV. </w:t>
      </w:r>
      <w:r w:rsidRPr="00FB4677">
        <w:rPr>
          <w:rFonts w:asciiTheme="minorHAnsi" w:hAnsiTheme="minorHAnsi" w:cstheme="minorHAnsi"/>
          <w:b/>
          <w:sz w:val="22"/>
          <w:szCs w:val="22"/>
        </w:rPr>
        <w:t xml:space="preserve">Predkladanie ponuky </w:t>
      </w:r>
      <w:r w:rsidRPr="00FB4677">
        <w:rPr>
          <w:rFonts w:asciiTheme="minorHAnsi" w:hAnsiTheme="minorHAnsi" w:cstheme="minorHAnsi"/>
          <w:b/>
          <w:bCs/>
          <w:sz w:val="22"/>
          <w:szCs w:val="22"/>
        </w:rPr>
        <w:t xml:space="preserve"> </w:t>
      </w:r>
    </w:p>
    <w:p w14:paraId="00FE1737" w14:textId="77777777" w:rsidR="00C218CD" w:rsidRPr="00FB4677" w:rsidRDefault="00C218CD" w:rsidP="00C218CD">
      <w:pPr>
        <w:pStyle w:val="Nadpis6"/>
        <w:numPr>
          <w:ilvl w:val="0"/>
          <w:numId w:val="1"/>
        </w:numPr>
        <w:tabs>
          <w:tab w:val="num" w:pos="1080"/>
        </w:tabs>
        <w:ind w:left="720" w:firstLine="0"/>
        <w:rPr>
          <w:rFonts w:asciiTheme="minorHAnsi" w:hAnsiTheme="minorHAnsi" w:cstheme="minorHAnsi"/>
          <w:b/>
          <w:bCs/>
          <w:sz w:val="22"/>
          <w:szCs w:val="22"/>
        </w:rPr>
      </w:pPr>
      <w:r w:rsidRPr="00FB4677">
        <w:rPr>
          <w:rFonts w:asciiTheme="minorHAnsi" w:hAnsiTheme="minorHAnsi" w:cstheme="minorHAnsi"/>
          <w:sz w:val="22"/>
          <w:szCs w:val="22"/>
        </w:rPr>
        <w:t>Náklady na vypracovanie ponuky</w:t>
      </w:r>
    </w:p>
    <w:p w14:paraId="2ECD4FC1" w14:textId="77777777" w:rsidR="00C218CD" w:rsidRPr="00FB4677" w:rsidRDefault="00C218CD" w:rsidP="00C218CD">
      <w:pPr>
        <w:pStyle w:val="Nadpis6"/>
        <w:numPr>
          <w:ilvl w:val="0"/>
          <w:numId w:val="1"/>
        </w:numPr>
        <w:tabs>
          <w:tab w:val="num" w:pos="1080"/>
        </w:tabs>
        <w:ind w:left="720" w:firstLine="0"/>
        <w:rPr>
          <w:rFonts w:asciiTheme="minorHAnsi" w:hAnsiTheme="minorHAnsi" w:cstheme="minorHAnsi"/>
          <w:b/>
          <w:bCs/>
          <w:sz w:val="22"/>
          <w:szCs w:val="22"/>
        </w:rPr>
      </w:pPr>
      <w:r w:rsidRPr="00FB4677">
        <w:rPr>
          <w:rFonts w:asciiTheme="minorHAnsi" w:hAnsiTheme="minorHAnsi" w:cstheme="minorHAnsi"/>
          <w:sz w:val="22"/>
          <w:szCs w:val="22"/>
        </w:rPr>
        <w:t>Oprávnenie predložiť ponuku</w:t>
      </w:r>
    </w:p>
    <w:p w14:paraId="1579707D" w14:textId="77777777" w:rsidR="00C218CD" w:rsidRPr="00FB4677" w:rsidRDefault="00C218CD" w:rsidP="00C218CD">
      <w:pPr>
        <w:pStyle w:val="Nadpis6"/>
        <w:numPr>
          <w:ilvl w:val="0"/>
          <w:numId w:val="1"/>
        </w:numPr>
        <w:tabs>
          <w:tab w:val="num" w:pos="1080"/>
        </w:tabs>
        <w:ind w:left="720" w:firstLine="0"/>
        <w:rPr>
          <w:rFonts w:asciiTheme="minorHAnsi" w:hAnsiTheme="minorHAnsi" w:cstheme="minorHAnsi"/>
          <w:b/>
          <w:bCs/>
          <w:sz w:val="22"/>
          <w:szCs w:val="22"/>
        </w:rPr>
      </w:pPr>
      <w:r w:rsidRPr="00FB4677">
        <w:rPr>
          <w:rFonts w:asciiTheme="minorHAnsi" w:hAnsiTheme="minorHAnsi" w:cstheme="minorHAnsi"/>
          <w:sz w:val="22"/>
          <w:szCs w:val="22"/>
        </w:rPr>
        <w:t>Predloženie ponuky</w:t>
      </w:r>
    </w:p>
    <w:p w14:paraId="6EDD346D" w14:textId="77777777" w:rsidR="00C218CD" w:rsidRPr="00FB4677" w:rsidRDefault="00C218CD" w:rsidP="00C218CD">
      <w:pPr>
        <w:pStyle w:val="Nadpis6"/>
        <w:numPr>
          <w:ilvl w:val="0"/>
          <w:numId w:val="1"/>
        </w:numPr>
        <w:tabs>
          <w:tab w:val="num" w:pos="1080"/>
        </w:tabs>
        <w:ind w:left="720" w:firstLine="0"/>
        <w:rPr>
          <w:rFonts w:asciiTheme="minorHAnsi" w:hAnsiTheme="minorHAnsi" w:cstheme="minorHAnsi"/>
          <w:b/>
          <w:bCs/>
          <w:sz w:val="22"/>
          <w:szCs w:val="22"/>
        </w:rPr>
      </w:pPr>
      <w:r w:rsidRPr="00FB4677">
        <w:rPr>
          <w:rFonts w:asciiTheme="minorHAnsi" w:hAnsiTheme="minorHAnsi" w:cstheme="minorHAnsi"/>
          <w:sz w:val="22"/>
          <w:szCs w:val="22"/>
        </w:rPr>
        <w:t>Miesto a lehota na predkladanie ponúk</w:t>
      </w:r>
    </w:p>
    <w:p w14:paraId="373126F5" w14:textId="77777777" w:rsidR="00C218CD" w:rsidRPr="00FB4677" w:rsidRDefault="00C218CD" w:rsidP="00C218CD">
      <w:pPr>
        <w:pStyle w:val="Nadpis6"/>
        <w:numPr>
          <w:ilvl w:val="0"/>
          <w:numId w:val="1"/>
        </w:numPr>
        <w:tabs>
          <w:tab w:val="num" w:pos="1080"/>
        </w:tabs>
        <w:ind w:left="720" w:firstLine="0"/>
        <w:rPr>
          <w:rFonts w:asciiTheme="minorHAnsi" w:hAnsiTheme="minorHAnsi" w:cstheme="minorHAnsi"/>
          <w:b/>
          <w:bCs/>
          <w:sz w:val="22"/>
          <w:szCs w:val="22"/>
        </w:rPr>
      </w:pPr>
      <w:r w:rsidRPr="00FB4677">
        <w:rPr>
          <w:rFonts w:asciiTheme="minorHAnsi" w:hAnsiTheme="minorHAnsi" w:cstheme="minorHAnsi"/>
          <w:sz w:val="22"/>
          <w:szCs w:val="22"/>
        </w:rPr>
        <w:t>Doplnenie, zmena a odvolanie ponuky</w:t>
      </w:r>
    </w:p>
    <w:p w14:paraId="73B04FB4" w14:textId="77777777" w:rsidR="00C218CD" w:rsidRPr="00FB4677" w:rsidRDefault="00C218CD" w:rsidP="00C218CD">
      <w:pPr>
        <w:pStyle w:val="Zarkazkladnhotextu2"/>
        <w:tabs>
          <w:tab w:val="num" w:pos="1080"/>
        </w:tabs>
        <w:spacing w:before="100"/>
        <w:ind w:left="0" w:right="141"/>
        <w:rPr>
          <w:rFonts w:asciiTheme="minorHAnsi" w:hAnsiTheme="minorHAnsi" w:cstheme="minorHAnsi"/>
          <w:b/>
          <w:bCs/>
          <w:noProof w:val="0"/>
          <w:sz w:val="22"/>
          <w:szCs w:val="22"/>
        </w:rPr>
      </w:pPr>
      <w:r w:rsidRPr="00FB4677">
        <w:rPr>
          <w:rFonts w:asciiTheme="minorHAnsi" w:hAnsiTheme="minorHAnsi" w:cstheme="minorHAnsi"/>
          <w:b/>
          <w:bCs/>
          <w:noProof w:val="0"/>
          <w:sz w:val="22"/>
          <w:szCs w:val="22"/>
        </w:rPr>
        <w:t xml:space="preserve">            Časť V. Otváranie a vyhodnotenie ponúk</w:t>
      </w:r>
    </w:p>
    <w:p w14:paraId="4DEEB044" w14:textId="77777777" w:rsidR="00C218CD" w:rsidRPr="00FB4677" w:rsidRDefault="00C218CD" w:rsidP="00C218CD">
      <w:pPr>
        <w:numPr>
          <w:ilvl w:val="0"/>
          <w:numId w:val="1"/>
        </w:numPr>
        <w:tabs>
          <w:tab w:val="left" w:pos="540"/>
          <w:tab w:val="left" w:pos="900"/>
          <w:tab w:val="num" w:pos="1080"/>
        </w:tabs>
        <w:ind w:left="720" w:firstLine="0"/>
        <w:jc w:val="both"/>
        <w:rPr>
          <w:rFonts w:asciiTheme="minorHAnsi" w:hAnsiTheme="minorHAnsi" w:cstheme="minorHAnsi"/>
          <w:sz w:val="22"/>
          <w:szCs w:val="22"/>
        </w:rPr>
      </w:pPr>
      <w:r w:rsidRPr="00FB4677">
        <w:rPr>
          <w:rFonts w:asciiTheme="minorHAnsi" w:hAnsiTheme="minorHAnsi" w:cstheme="minorHAnsi"/>
          <w:sz w:val="22"/>
          <w:szCs w:val="22"/>
        </w:rPr>
        <w:t>Otváranie ponúk</w:t>
      </w:r>
    </w:p>
    <w:p w14:paraId="58ECEE8D" w14:textId="77777777" w:rsidR="00C218CD" w:rsidRPr="00FB4677" w:rsidRDefault="00C218CD" w:rsidP="00C218CD">
      <w:pPr>
        <w:numPr>
          <w:ilvl w:val="0"/>
          <w:numId w:val="1"/>
        </w:numPr>
        <w:tabs>
          <w:tab w:val="left" w:pos="540"/>
          <w:tab w:val="left" w:pos="900"/>
          <w:tab w:val="num" w:pos="1080"/>
        </w:tabs>
        <w:ind w:left="720" w:firstLine="0"/>
        <w:jc w:val="both"/>
        <w:rPr>
          <w:rFonts w:asciiTheme="minorHAnsi" w:hAnsiTheme="minorHAnsi" w:cstheme="minorHAnsi"/>
          <w:sz w:val="22"/>
          <w:szCs w:val="22"/>
        </w:rPr>
      </w:pPr>
      <w:r w:rsidRPr="00FB4677">
        <w:rPr>
          <w:rFonts w:asciiTheme="minorHAnsi" w:hAnsiTheme="minorHAnsi" w:cstheme="minorHAnsi"/>
          <w:sz w:val="22"/>
          <w:szCs w:val="22"/>
        </w:rPr>
        <w:t>Vyhodnotenie ponúk</w:t>
      </w:r>
    </w:p>
    <w:p w14:paraId="14888CDD" w14:textId="77777777" w:rsidR="00C218CD" w:rsidRPr="00FB4677" w:rsidRDefault="00C218CD" w:rsidP="00C218CD">
      <w:pPr>
        <w:tabs>
          <w:tab w:val="num" w:pos="576"/>
        </w:tabs>
        <w:spacing w:before="100"/>
        <w:ind w:right="5534" w:firstLine="540"/>
        <w:rPr>
          <w:rFonts w:asciiTheme="minorHAnsi" w:hAnsiTheme="minorHAnsi" w:cstheme="minorHAnsi"/>
          <w:b/>
          <w:bCs/>
          <w:sz w:val="22"/>
          <w:szCs w:val="22"/>
        </w:rPr>
      </w:pPr>
      <w:r w:rsidRPr="00FB4677">
        <w:rPr>
          <w:rFonts w:asciiTheme="minorHAnsi" w:hAnsiTheme="minorHAnsi" w:cstheme="minorHAnsi"/>
          <w:b/>
          <w:bCs/>
          <w:sz w:val="22"/>
          <w:szCs w:val="22"/>
        </w:rPr>
        <w:t>Časť VI.  Prijatie ponúk</w:t>
      </w:r>
      <w:r w:rsidRPr="00FB4677">
        <w:rPr>
          <w:rFonts w:asciiTheme="minorHAnsi" w:hAnsiTheme="minorHAnsi" w:cstheme="minorHAnsi"/>
          <w:b/>
          <w:bCs/>
          <w:sz w:val="22"/>
          <w:szCs w:val="22"/>
        </w:rPr>
        <w:tab/>
      </w:r>
    </w:p>
    <w:p w14:paraId="5590B481" w14:textId="77777777" w:rsidR="00C218CD" w:rsidRPr="00FB4677" w:rsidRDefault="00C218CD" w:rsidP="00C218CD">
      <w:pPr>
        <w:pStyle w:val="Nadpis7"/>
        <w:numPr>
          <w:ilvl w:val="0"/>
          <w:numId w:val="1"/>
        </w:numPr>
        <w:tabs>
          <w:tab w:val="num" w:pos="1080"/>
        </w:tabs>
        <w:ind w:left="720" w:firstLine="0"/>
        <w:rPr>
          <w:rFonts w:asciiTheme="minorHAnsi" w:hAnsiTheme="minorHAnsi" w:cstheme="minorHAnsi"/>
          <w:b/>
          <w:bCs/>
          <w:sz w:val="22"/>
          <w:szCs w:val="22"/>
        </w:rPr>
      </w:pPr>
      <w:r w:rsidRPr="00FB4677">
        <w:rPr>
          <w:rFonts w:asciiTheme="minorHAnsi" w:hAnsiTheme="minorHAnsi" w:cstheme="minorHAnsi"/>
          <w:sz w:val="22"/>
          <w:szCs w:val="22"/>
        </w:rPr>
        <w:t>Informácia o výsledku vyhodnotenia ponúk</w:t>
      </w:r>
    </w:p>
    <w:p w14:paraId="2B6997E0" w14:textId="77777777" w:rsidR="00C218CD" w:rsidRPr="00FB4677" w:rsidRDefault="00C218CD" w:rsidP="00C218CD">
      <w:pPr>
        <w:pStyle w:val="Nadpis7"/>
        <w:numPr>
          <w:ilvl w:val="0"/>
          <w:numId w:val="1"/>
        </w:numPr>
        <w:tabs>
          <w:tab w:val="num" w:pos="1080"/>
        </w:tabs>
        <w:spacing w:after="240"/>
        <w:ind w:left="720" w:firstLine="0"/>
        <w:rPr>
          <w:rFonts w:asciiTheme="minorHAnsi" w:hAnsiTheme="minorHAnsi" w:cstheme="minorHAnsi"/>
          <w:b/>
          <w:bCs/>
          <w:sz w:val="22"/>
          <w:szCs w:val="22"/>
        </w:rPr>
      </w:pPr>
      <w:r w:rsidRPr="00FB4677">
        <w:rPr>
          <w:rFonts w:asciiTheme="minorHAnsi" w:hAnsiTheme="minorHAnsi" w:cstheme="minorHAnsi"/>
          <w:sz w:val="22"/>
          <w:szCs w:val="22"/>
        </w:rPr>
        <w:t>Uzavretie zmluvy</w:t>
      </w:r>
    </w:p>
    <w:p w14:paraId="0CF42C24" w14:textId="77777777" w:rsidR="00C218CD" w:rsidRPr="00FB4677" w:rsidRDefault="00C218CD" w:rsidP="00C218CD">
      <w:pPr>
        <w:ind w:left="540"/>
        <w:rPr>
          <w:rFonts w:asciiTheme="minorHAnsi" w:hAnsiTheme="minorHAnsi" w:cstheme="minorHAnsi"/>
          <w:b/>
          <w:bCs/>
          <w:sz w:val="22"/>
          <w:szCs w:val="22"/>
        </w:rPr>
      </w:pPr>
      <w:r w:rsidRPr="00FB4677">
        <w:rPr>
          <w:rFonts w:asciiTheme="minorHAnsi" w:hAnsiTheme="minorHAnsi" w:cstheme="minorHAnsi"/>
          <w:b/>
          <w:bCs/>
          <w:sz w:val="22"/>
          <w:szCs w:val="22"/>
        </w:rPr>
        <w:t xml:space="preserve">Časť VII. </w:t>
      </w:r>
      <w:r w:rsidRPr="00FB4677">
        <w:rPr>
          <w:rFonts w:asciiTheme="minorHAnsi" w:hAnsiTheme="minorHAnsi" w:cstheme="minorHAnsi"/>
          <w:b/>
          <w:sz w:val="22"/>
          <w:szCs w:val="22"/>
        </w:rPr>
        <w:t xml:space="preserve">Ďalšie informácie </w:t>
      </w:r>
    </w:p>
    <w:p w14:paraId="0E4E2AA9" w14:textId="77777777" w:rsidR="00C218CD" w:rsidRPr="00FB4677" w:rsidRDefault="00C218CD" w:rsidP="00C218CD">
      <w:pPr>
        <w:pStyle w:val="Nadpis7"/>
        <w:numPr>
          <w:ilvl w:val="0"/>
          <w:numId w:val="1"/>
        </w:numPr>
        <w:tabs>
          <w:tab w:val="left" w:pos="993"/>
        </w:tabs>
        <w:ind w:firstLine="349"/>
        <w:rPr>
          <w:rFonts w:asciiTheme="minorHAnsi" w:hAnsiTheme="minorHAnsi" w:cstheme="minorHAnsi"/>
          <w:b/>
          <w:bCs/>
          <w:sz w:val="22"/>
          <w:szCs w:val="22"/>
        </w:rPr>
      </w:pPr>
      <w:r w:rsidRPr="00FB4677">
        <w:rPr>
          <w:rFonts w:asciiTheme="minorHAnsi" w:hAnsiTheme="minorHAnsi" w:cstheme="minorHAnsi"/>
          <w:sz w:val="22"/>
          <w:szCs w:val="22"/>
        </w:rPr>
        <w:t xml:space="preserve">  Zrušenie použitého postupu zadávania zákazky</w:t>
      </w:r>
    </w:p>
    <w:p w14:paraId="67C7571B" w14:textId="77777777" w:rsidR="00C218CD" w:rsidRPr="00FB4677" w:rsidRDefault="00C218CD" w:rsidP="00C218CD">
      <w:pPr>
        <w:pStyle w:val="Odsekzoznamu"/>
        <w:numPr>
          <w:ilvl w:val="0"/>
          <w:numId w:val="1"/>
        </w:numPr>
        <w:tabs>
          <w:tab w:val="clear" w:pos="2160"/>
          <w:tab w:val="left" w:pos="993"/>
        </w:tabs>
        <w:ind w:firstLine="349"/>
        <w:contextualSpacing w:val="0"/>
        <w:rPr>
          <w:rFonts w:asciiTheme="minorHAnsi" w:hAnsiTheme="minorHAnsi" w:cstheme="minorHAnsi"/>
          <w:sz w:val="22"/>
          <w:szCs w:val="22"/>
          <w:lang w:eastAsia="sk-SK"/>
        </w:rPr>
      </w:pPr>
      <w:r w:rsidRPr="00FB4677">
        <w:rPr>
          <w:rFonts w:asciiTheme="minorHAnsi" w:hAnsiTheme="minorHAnsi" w:cstheme="minorHAnsi"/>
          <w:sz w:val="22"/>
          <w:szCs w:val="22"/>
          <w:lang w:eastAsia="sk-SK"/>
        </w:rPr>
        <w:t xml:space="preserve">  Dôvernosť procesu verejného obstarávania</w:t>
      </w:r>
    </w:p>
    <w:p w14:paraId="65658C1C" w14:textId="77777777" w:rsidR="00C218CD" w:rsidRPr="00FB4677" w:rsidRDefault="00C218CD" w:rsidP="00C218CD">
      <w:pPr>
        <w:pStyle w:val="Odsekzoznamu"/>
        <w:numPr>
          <w:ilvl w:val="0"/>
          <w:numId w:val="1"/>
        </w:numPr>
        <w:tabs>
          <w:tab w:val="clear" w:pos="2160"/>
          <w:tab w:val="left" w:pos="993"/>
        </w:tabs>
        <w:ind w:firstLine="349"/>
        <w:contextualSpacing w:val="0"/>
        <w:rPr>
          <w:rFonts w:asciiTheme="minorHAnsi" w:hAnsiTheme="minorHAnsi" w:cstheme="minorHAnsi"/>
          <w:sz w:val="22"/>
          <w:szCs w:val="22"/>
          <w:lang w:eastAsia="sk-SK"/>
        </w:rPr>
      </w:pPr>
      <w:r w:rsidRPr="00FB4677">
        <w:rPr>
          <w:rFonts w:asciiTheme="minorHAnsi" w:hAnsiTheme="minorHAnsi" w:cstheme="minorHAnsi"/>
          <w:sz w:val="22"/>
          <w:szCs w:val="22"/>
          <w:lang w:eastAsia="sk-SK"/>
        </w:rPr>
        <w:t xml:space="preserve">  Súhlas so spracovaním osobných údajov</w:t>
      </w:r>
    </w:p>
    <w:p w14:paraId="03BCFE32" w14:textId="77777777" w:rsidR="00C218CD" w:rsidRPr="00FB4677" w:rsidRDefault="00C218CD" w:rsidP="00C218CD">
      <w:pPr>
        <w:pStyle w:val="Odsekzoznamu"/>
        <w:numPr>
          <w:ilvl w:val="0"/>
          <w:numId w:val="1"/>
        </w:numPr>
        <w:tabs>
          <w:tab w:val="clear" w:pos="2160"/>
          <w:tab w:val="left" w:pos="993"/>
        </w:tabs>
        <w:ind w:firstLine="349"/>
        <w:contextualSpacing w:val="0"/>
        <w:rPr>
          <w:rFonts w:asciiTheme="minorHAnsi" w:hAnsiTheme="minorHAnsi" w:cstheme="minorHAnsi"/>
          <w:sz w:val="22"/>
          <w:szCs w:val="22"/>
          <w:lang w:eastAsia="sk-SK"/>
        </w:rPr>
      </w:pPr>
      <w:r w:rsidRPr="00FB4677">
        <w:rPr>
          <w:rFonts w:asciiTheme="minorHAnsi" w:hAnsiTheme="minorHAnsi" w:cstheme="minorHAnsi"/>
          <w:sz w:val="22"/>
          <w:szCs w:val="22"/>
          <w:lang w:eastAsia="sk-SK"/>
        </w:rPr>
        <w:t xml:space="preserve">  Využitie dodávateľov</w:t>
      </w:r>
    </w:p>
    <w:p w14:paraId="0470667C" w14:textId="77777777" w:rsidR="00C218CD" w:rsidRPr="00FB4677" w:rsidRDefault="00C218CD" w:rsidP="00C218CD">
      <w:pPr>
        <w:pStyle w:val="Odsekzoznamu"/>
        <w:numPr>
          <w:ilvl w:val="0"/>
          <w:numId w:val="1"/>
        </w:numPr>
        <w:tabs>
          <w:tab w:val="clear" w:pos="2160"/>
          <w:tab w:val="left" w:pos="993"/>
        </w:tabs>
        <w:ind w:firstLine="349"/>
        <w:contextualSpacing w:val="0"/>
        <w:rPr>
          <w:rFonts w:asciiTheme="minorHAnsi" w:hAnsiTheme="minorHAnsi" w:cstheme="minorHAnsi"/>
          <w:sz w:val="22"/>
          <w:szCs w:val="22"/>
          <w:lang w:eastAsia="sk-SK"/>
        </w:rPr>
      </w:pPr>
      <w:r w:rsidRPr="00FB4677">
        <w:rPr>
          <w:rFonts w:asciiTheme="minorHAnsi" w:hAnsiTheme="minorHAnsi" w:cstheme="minorHAnsi"/>
          <w:sz w:val="22"/>
          <w:szCs w:val="22"/>
          <w:lang w:eastAsia="sk-SK"/>
        </w:rPr>
        <w:t xml:space="preserve">  Konflikt záujmov</w:t>
      </w:r>
    </w:p>
    <w:p w14:paraId="67185DDD" w14:textId="77777777" w:rsidR="00C218CD" w:rsidRPr="00FB4677" w:rsidRDefault="00C218CD" w:rsidP="00C218CD">
      <w:pPr>
        <w:pStyle w:val="Odsekzoznamu"/>
        <w:numPr>
          <w:ilvl w:val="0"/>
          <w:numId w:val="1"/>
        </w:numPr>
        <w:tabs>
          <w:tab w:val="clear" w:pos="2160"/>
          <w:tab w:val="left" w:pos="993"/>
        </w:tabs>
        <w:ind w:firstLine="349"/>
        <w:contextualSpacing w:val="0"/>
        <w:rPr>
          <w:rFonts w:asciiTheme="minorHAnsi" w:hAnsiTheme="minorHAnsi" w:cstheme="minorHAnsi"/>
          <w:sz w:val="22"/>
          <w:szCs w:val="22"/>
          <w:lang w:eastAsia="sk-SK"/>
        </w:rPr>
      </w:pPr>
      <w:r w:rsidRPr="00FB4677">
        <w:rPr>
          <w:rFonts w:asciiTheme="minorHAnsi" w:hAnsiTheme="minorHAnsi" w:cstheme="minorHAnsi"/>
          <w:sz w:val="22"/>
          <w:szCs w:val="22"/>
          <w:lang w:eastAsia="sk-SK"/>
        </w:rPr>
        <w:t>Záverečné ustanovenia</w:t>
      </w:r>
    </w:p>
    <w:p w14:paraId="2CD5D7AE" w14:textId="77777777" w:rsidR="00C218CD" w:rsidRPr="00FB4677" w:rsidRDefault="00C218CD" w:rsidP="00C218CD">
      <w:pPr>
        <w:tabs>
          <w:tab w:val="clear" w:pos="2160"/>
          <w:tab w:val="left" w:pos="993"/>
        </w:tabs>
        <w:rPr>
          <w:rFonts w:asciiTheme="minorHAnsi" w:hAnsiTheme="minorHAnsi" w:cstheme="minorHAnsi"/>
          <w:sz w:val="22"/>
          <w:szCs w:val="22"/>
          <w:lang w:eastAsia="sk-SK"/>
        </w:rPr>
      </w:pPr>
    </w:p>
    <w:p w14:paraId="22BFF35F" w14:textId="77777777" w:rsidR="00C218CD" w:rsidRPr="00FB4677" w:rsidRDefault="00C218CD" w:rsidP="00C218CD">
      <w:pPr>
        <w:tabs>
          <w:tab w:val="clear" w:pos="2160"/>
          <w:tab w:val="clear" w:pos="2880"/>
          <w:tab w:val="clear" w:pos="4500"/>
        </w:tabs>
        <w:spacing w:line="360" w:lineRule="auto"/>
        <w:ind w:firstLine="539"/>
        <w:jc w:val="both"/>
        <w:rPr>
          <w:rFonts w:asciiTheme="minorHAnsi" w:hAnsiTheme="minorHAnsi" w:cstheme="minorHAnsi"/>
          <w:b/>
          <w:bCs/>
          <w:sz w:val="22"/>
          <w:szCs w:val="22"/>
        </w:rPr>
      </w:pPr>
      <w:r w:rsidRPr="00FB4677">
        <w:rPr>
          <w:rFonts w:asciiTheme="minorHAnsi" w:hAnsiTheme="minorHAnsi" w:cstheme="minorHAnsi"/>
          <w:b/>
          <w:bCs/>
          <w:sz w:val="22"/>
          <w:szCs w:val="22"/>
        </w:rPr>
        <w:t>A.2 PODMIENKY ÚCASTI UCHÁDZAČOV</w:t>
      </w:r>
    </w:p>
    <w:p w14:paraId="38E85017" w14:textId="77777777" w:rsidR="00C218CD" w:rsidRPr="00FB4677" w:rsidRDefault="00C218CD" w:rsidP="00C218CD">
      <w:pPr>
        <w:tabs>
          <w:tab w:val="clear" w:pos="2160"/>
          <w:tab w:val="clear" w:pos="2880"/>
          <w:tab w:val="clear" w:pos="4500"/>
        </w:tabs>
        <w:spacing w:line="360" w:lineRule="auto"/>
        <w:ind w:firstLine="539"/>
        <w:jc w:val="both"/>
        <w:rPr>
          <w:rFonts w:asciiTheme="minorHAnsi" w:hAnsiTheme="minorHAnsi" w:cstheme="minorHAnsi"/>
          <w:b/>
          <w:bCs/>
          <w:sz w:val="22"/>
          <w:szCs w:val="22"/>
        </w:rPr>
      </w:pPr>
      <w:r w:rsidRPr="00FB4677">
        <w:rPr>
          <w:rFonts w:asciiTheme="minorHAnsi" w:hAnsiTheme="minorHAnsi" w:cstheme="minorHAnsi"/>
          <w:b/>
          <w:bCs/>
          <w:sz w:val="22"/>
          <w:szCs w:val="22"/>
        </w:rPr>
        <w:t>A.3 KRITÉRIÁ NA VYHODNOTENIE PONÚK</w:t>
      </w:r>
    </w:p>
    <w:p w14:paraId="43554E42" w14:textId="77777777" w:rsidR="00C218CD" w:rsidRPr="00FB4677" w:rsidRDefault="00C218CD" w:rsidP="00C218CD">
      <w:pPr>
        <w:tabs>
          <w:tab w:val="left" w:pos="0"/>
        </w:tabs>
        <w:spacing w:line="360" w:lineRule="auto"/>
        <w:ind w:right="5534" w:firstLine="539"/>
        <w:jc w:val="both"/>
        <w:rPr>
          <w:rFonts w:asciiTheme="minorHAnsi" w:hAnsiTheme="minorHAnsi" w:cstheme="minorHAnsi"/>
          <w:b/>
          <w:bCs/>
          <w:sz w:val="22"/>
          <w:szCs w:val="22"/>
        </w:rPr>
      </w:pPr>
      <w:r w:rsidRPr="00FB4677">
        <w:rPr>
          <w:rFonts w:asciiTheme="minorHAnsi" w:hAnsiTheme="minorHAnsi" w:cstheme="minorHAnsi"/>
          <w:b/>
          <w:bCs/>
          <w:sz w:val="22"/>
          <w:szCs w:val="22"/>
        </w:rPr>
        <w:lastRenderedPageBreak/>
        <w:t>B.1 OPIS PREDMETU OBSTARÁVANIA</w:t>
      </w:r>
    </w:p>
    <w:p w14:paraId="3AA813E4" w14:textId="77777777" w:rsidR="00C218CD" w:rsidRPr="00FB4677" w:rsidRDefault="00C218CD" w:rsidP="00C218CD">
      <w:pPr>
        <w:tabs>
          <w:tab w:val="left" w:pos="0"/>
        </w:tabs>
        <w:spacing w:line="360" w:lineRule="auto"/>
        <w:ind w:right="5534" w:firstLine="539"/>
        <w:jc w:val="both"/>
        <w:rPr>
          <w:rFonts w:asciiTheme="minorHAnsi" w:hAnsiTheme="minorHAnsi" w:cstheme="minorHAnsi"/>
          <w:b/>
          <w:bCs/>
          <w:sz w:val="22"/>
          <w:szCs w:val="22"/>
        </w:rPr>
      </w:pPr>
      <w:r w:rsidRPr="00FB4677">
        <w:rPr>
          <w:rFonts w:asciiTheme="minorHAnsi" w:hAnsiTheme="minorHAnsi" w:cstheme="minorHAnsi"/>
          <w:b/>
          <w:bCs/>
          <w:sz w:val="22"/>
          <w:szCs w:val="22"/>
        </w:rPr>
        <w:t>B.2 SPÔSOB URČENIA CENY</w:t>
      </w:r>
    </w:p>
    <w:p w14:paraId="5D0FEA78" w14:textId="77777777" w:rsidR="00C218CD" w:rsidRPr="00FB4677" w:rsidRDefault="00C218CD" w:rsidP="00C218CD">
      <w:pPr>
        <w:tabs>
          <w:tab w:val="clear" w:pos="2880"/>
          <w:tab w:val="clear" w:pos="4500"/>
          <w:tab w:val="left" w:pos="0"/>
          <w:tab w:val="left" w:pos="2835"/>
          <w:tab w:val="left" w:pos="2977"/>
        </w:tabs>
        <w:spacing w:line="360" w:lineRule="auto"/>
        <w:ind w:right="141" w:firstLine="539"/>
        <w:jc w:val="both"/>
        <w:rPr>
          <w:rFonts w:asciiTheme="minorHAnsi" w:hAnsiTheme="minorHAnsi" w:cstheme="minorHAnsi"/>
          <w:b/>
          <w:bCs/>
          <w:sz w:val="22"/>
          <w:szCs w:val="22"/>
        </w:rPr>
      </w:pPr>
      <w:r w:rsidRPr="00FB4677">
        <w:rPr>
          <w:rFonts w:asciiTheme="minorHAnsi" w:hAnsiTheme="minorHAnsi" w:cstheme="minorHAnsi"/>
          <w:b/>
          <w:bCs/>
          <w:sz w:val="22"/>
          <w:szCs w:val="22"/>
        </w:rPr>
        <w:t>B.3 OBCHODNÉ PODMIENKY DODANIA PREDMETU ZÁKAZKY</w:t>
      </w:r>
    </w:p>
    <w:p w14:paraId="46A2D2DD" w14:textId="77777777" w:rsidR="00C218CD" w:rsidRPr="00FB4677" w:rsidRDefault="00C218CD" w:rsidP="00C218CD">
      <w:pPr>
        <w:tabs>
          <w:tab w:val="clear" w:pos="2880"/>
          <w:tab w:val="clear" w:pos="4500"/>
          <w:tab w:val="left" w:pos="0"/>
          <w:tab w:val="left" w:pos="2835"/>
          <w:tab w:val="left" w:pos="2977"/>
        </w:tabs>
        <w:spacing w:line="360" w:lineRule="auto"/>
        <w:ind w:right="141" w:firstLine="539"/>
        <w:jc w:val="both"/>
        <w:rPr>
          <w:rFonts w:asciiTheme="minorHAnsi" w:hAnsiTheme="minorHAnsi" w:cstheme="minorHAnsi"/>
          <w:b/>
          <w:bCs/>
          <w:sz w:val="22"/>
          <w:szCs w:val="22"/>
        </w:rPr>
      </w:pPr>
      <w:r w:rsidRPr="00FB4677">
        <w:rPr>
          <w:rFonts w:asciiTheme="minorHAnsi" w:hAnsiTheme="minorHAnsi" w:cstheme="minorHAnsi"/>
          <w:b/>
          <w:bCs/>
          <w:sz w:val="22"/>
          <w:szCs w:val="22"/>
        </w:rPr>
        <w:t>B.4 FORMULÁR – NÁVRH NA PLNENIE KRITÉRIA</w:t>
      </w:r>
    </w:p>
    <w:p w14:paraId="6F8036E2" w14:textId="77777777" w:rsidR="00C218CD" w:rsidRPr="00FB4677" w:rsidRDefault="00C218CD" w:rsidP="00C218CD">
      <w:pPr>
        <w:tabs>
          <w:tab w:val="clear" w:pos="2880"/>
          <w:tab w:val="clear" w:pos="4500"/>
          <w:tab w:val="left" w:pos="0"/>
          <w:tab w:val="left" w:pos="2835"/>
          <w:tab w:val="left" w:pos="2977"/>
        </w:tabs>
        <w:spacing w:line="360" w:lineRule="auto"/>
        <w:ind w:right="141" w:firstLine="539"/>
        <w:jc w:val="both"/>
        <w:rPr>
          <w:rFonts w:asciiTheme="minorHAnsi" w:hAnsiTheme="minorHAnsi" w:cstheme="minorHAnsi"/>
          <w:b/>
          <w:bCs/>
          <w:sz w:val="22"/>
          <w:szCs w:val="22"/>
        </w:rPr>
      </w:pPr>
      <w:r w:rsidRPr="00FB4677">
        <w:rPr>
          <w:rFonts w:asciiTheme="minorHAnsi" w:hAnsiTheme="minorHAnsi" w:cstheme="minorHAnsi"/>
          <w:b/>
          <w:bCs/>
          <w:sz w:val="22"/>
          <w:szCs w:val="22"/>
        </w:rPr>
        <w:t>PRÍLOHY</w:t>
      </w:r>
    </w:p>
    <w:p w14:paraId="24C66AB3" w14:textId="77777777" w:rsidR="00C218CD" w:rsidRPr="00FB4677" w:rsidRDefault="00C218CD" w:rsidP="00C218CD">
      <w:pPr>
        <w:tabs>
          <w:tab w:val="clear" w:pos="2880"/>
          <w:tab w:val="clear" w:pos="4500"/>
          <w:tab w:val="left" w:pos="0"/>
          <w:tab w:val="left" w:pos="2835"/>
          <w:tab w:val="left" w:pos="2977"/>
        </w:tabs>
        <w:ind w:right="141" w:firstLine="539"/>
        <w:jc w:val="both"/>
        <w:rPr>
          <w:rFonts w:asciiTheme="minorHAnsi" w:hAnsiTheme="minorHAnsi" w:cstheme="minorHAnsi"/>
          <w:bCs/>
          <w:sz w:val="22"/>
          <w:szCs w:val="22"/>
        </w:rPr>
      </w:pPr>
      <w:r w:rsidRPr="00FB4677">
        <w:rPr>
          <w:rFonts w:asciiTheme="minorHAnsi" w:hAnsiTheme="minorHAnsi" w:cstheme="minorHAnsi"/>
          <w:bCs/>
          <w:sz w:val="22"/>
          <w:szCs w:val="22"/>
        </w:rPr>
        <w:t>Príloha A – Identifikačné údaje uchádzača</w:t>
      </w:r>
    </w:p>
    <w:p w14:paraId="6AF80C66" w14:textId="77777777" w:rsidR="00C218CD" w:rsidRPr="00FB4677"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sz w:val="22"/>
          <w:szCs w:val="22"/>
        </w:rPr>
      </w:pPr>
      <w:r w:rsidRPr="00FB4677">
        <w:rPr>
          <w:rFonts w:asciiTheme="minorHAnsi" w:hAnsiTheme="minorHAnsi" w:cstheme="minorHAnsi"/>
          <w:bCs/>
          <w:sz w:val="22"/>
          <w:szCs w:val="22"/>
        </w:rPr>
        <w:t>Príloha B – Identifikačné údaje osoby, ktorej služby alebo podklady pri vypracovaní uchádzač ponuky využil, ak nevypracoval ponuku sám</w:t>
      </w:r>
    </w:p>
    <w:p w14:paraId="490087CF" w14:textId="77777777" w:rsidR="00C218CD" w:rsidRPr="00FB4677"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sz w:val="22"/>
          <w:szCs w:val="22"/>
        </w:rPr>
      </w:pPr>
      <w:r w:rsidRPr="00FB4677">
        <w:rPr>
          <w:rFonts w:asciiTheme="minorHAnsi" w:hAnsiTheme="minorHAnsi" w:cstheme="minorHAnsi"/>
          <w:bCs/>
          <w:sz w:val="22"/>
          <w:szCs w:val="22"/>
        </w:rPr>
        <w:t>Príloha C – Vyhlásenia a plnomocenstvá uchádzača</w:t>
      </w:r>
    </w:p>
    <w:p w14:paraId="3466F9A0" w14:textId="77777777" w:rsidR="00C218CD" w:rsidRPr="00FB4677"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sz w:val="22"/>
          <w:szCs w:val="22"/>
        </w:rPr>
      </w:pPr>
      <w:r w:rsidRPr="00FB4677">
        <w:rPr>
          <w:rFonts w:asciiTheme="minorHAnsi" w:hAnsiTheme="minorHAnsi" w:cstheme="minorHAnsi"/>
          <w:bCs/>
          <w:sz w:val="22"/>
          <w:szCs w:val="22"/>
        </w:rPr>
        <w:t>Príloha D – Čestné vyhlásenie o subdodávkach</w:t>
      </w:r>
    </w:p>
    <w:p w14:paraId="6D833867" w14:textId="77777777" w:rsidR="00C218CD" w:rsidRPr="00FB4677"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sz w:val="22"/>
          <w:szCs w:val="22"/>
        </w:rPr>
      </w:pPr>
      <w:r w:rsidRPr="00FB4677">
        <w:rPr>
          <w:rFonts w:asciiTheme="minorHAnsi" w:hAnsiTheme="minorHAnsi" w:cstheme="minorHAnsi"/>
          <w:bCs/>
          <w:sz w:val="22"/>
          <w:szCs w:val="22"/>
        </w:rPr>
        <w:t>Príloha E – Jednotný európsky dokument</w:t>
      </w:r>
    </w:p>
    <w:p w14:paraId="5E17B9FB" w14:textId="77777777" w:rsidR="00C218CD" w:rsidRPr="00FB4677"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sz w:val="22"/>
          <w:szCs w:val="22"/>
        </w:rPr>
      </w:pPr>
      <w:r w:rsidRPr="00FB4677">
        <w:rPr>
          <w:rFonts w:asciiTheme="minorHAnsi" w:hAnsiTheme="minorHAnsi" w:cstheme="minorHAnsi"/>
          <w:bCs/>
          <w:sz w:val="22"/>
          <w:szCs w:val="22"/>
        </w:rPr>
        <w:t>Príloha F – Zoznam dôverných informácií</w:t>
      </w:r>
    </w:p>
    <w:p w14:paraId="4F46C80C"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sz w:val="22"/>
          <w:szCs w:val="22"/>
        </w:rPr>
      </w:pPr>
      <w:r w:rsidRPr="00FB4677">
        <w:rPr>
          <w:rFonts w:asciiTheme="minorHAnsi" w:hAnsiTheme="minorHAnsi" w:cstheme="minorHAnsi"/>
          <w:bCs/>
          <w:sz w:val="22"/>
          <w:szCs w:val="22"/>
        </w:rPr>
        <w:t>Príloha G – Informácia pre dotknuté osoby, ktorých osobné údaje sú spracúvané v procese verejného obstarávania</w:t>
      </w:r>
    </w:p>
    <w:p w14:paraId="6975437B" w14:textId="77777777" w:rsidR="00C218CD" w:rsidRPr="00FB4677"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sz w:val="22"/>
          <w:szCs w:val="22"/>
        </w:rPr>
      </w:pPr>
      <w:r>
        <w:rPr>
          <w:rFonts w:asciiTheme="minorHAnsi" w:hAnsiTheme="minorHAnsi" w:cstheme="minorHAnsi"/>
          <w:bCs/>
          <w:sz w:val="22"/>
          <w:szCs w:val="22"/>
        </w:rPr>
        <w:t xml:space="preserve">Príloha H - </w:t>
      </w:r>
      <w:r w:rsidRPr="000273C5">
        <w:rPr>
          <w:rFonts w:asciiTheme="minorHAnsi" w:hAnsiTheme="minorHAnsi" w:cstheme="minorHAnsi"/>
          <w:bCs/>
          <w:sz w:val="22"/>
          <w:szCs w:val="22"/>
        </w:rPr>
        <w:t>Vyhlásenie o konaní oprávnenej osoby za uchádzača v záväzkových vzťahoch</w:t>
      </w:r>
    </w:p>
    <w:p w14:paraId="52AABEB1" w14:textId="77777777" w:rsidR="00C218CD" w:rsidRPr="00FB4677"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sz w:val="22"/>
          <w:szCs w:val="22"/>
        </w:rPr>
      </w:pPr>
    </w:p>
    <w:p w14:paraId="7B62738C" w14:textId="77777777" w:rsidR="00C218CD" w:rsidRPr="00FB4677"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sz w:val="22"/>
          <w:szCs w:val="22"/>
        </w:rPr>
      </w:pPr>
    </w:p>
    <w:p w14:paraId="0AF7CD9B" w14:textId="77777777" w:rsidR="00C218CD" w:rsidRPr="00FB4677"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sz w:val="22"/>
          <w:szCs w:val="22"/>
        </w:rPr>
      </w:pPr>
    </w:p>
    <w:p w14:paraId="5F975DA4"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4CF04E78"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39FF2F08"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0DBC0CCB"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024374C8"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70E3D680"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6FA8CF08"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3A1B5147"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4509F5DF"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2A2A4720"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32F76BAB"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58EA5F2E"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32523C4E"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17E058F3"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14C1293D"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5157BD29"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2E00A9FC"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6A85E516"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2DB27434"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3220C85B"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2EB32041"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28E9253F" w14:textId="77777777" w:rsidR="00C218CD" w:rsidRDefault="00C218CD" w:rsidP="00C218CD">
      <w:pPr>
        <w:tabs>
          <w:tab w:val="clear" w:pos="2880"/>
          <w:tab w:val="clear" w:pos="4500"/>
          <w:tab w:val="left" w:pos="0"/>
          <w:tab w:val="left" w:pos="2835"/>
          <w:tab w:val="left" w:pos="2977"/>
        </w:tabs>
        <w:ind w:left="1560" w:right="141" w:hanging="1021"/>
        <w:jc w:val="both"/>
        <w:rPr>
          <w:rFonts w:asciiTheme="minorHAnsi" w:hAnsiTheme="minorHAnsi" w:cstheme="minorHAnsi"/>
          <w:bCs/>
          <w:color w:val="FF0000"/>
          <w:sz w:val="22"/>
          <w:szCs w:val="22"/>
        </w:rPr>
      </w:pPr>
    </w:p>
    <w:p w14:paraId="1346AE3E" w14:textId="77777777" w:rsidR="00C218CD" w:rsidRPr="00FB4677" w:rsidRDefault="00C218CD" w:rsidP="00C218CD">
      <w:pPr>
        <w:tabs>
          <w:tab w:val="clear" w:pos="2880"/>
          <w:tab w:val="clear" w:pos="4500"/>
          <w:tab w:val="left" w:pos="0"/>
          <w:tab w:val="left" w:pos="2835"/>
          <w:tab w:val="left" w:pos="2977"/>
        </w:tabs>
        <w:ind w:right="141" w:firstLine="539"/>
        <w:jc w:val="both"/>
        <w:rPr>
          <w:rFonts w:asciiTheme="minorHAnsi" w:hAnsiTheme="minorHAnsi" w:cstheme="minorHAnsi"/>
          <w:bCs/>
          <w:color w:val="FF0000"/>
          <w:sz w:val="22"/>
          <w:szCs w:val="22"/>
        </w:rPr>
      </w:pPr>
    </w:p>
    <w:p w14:paraId="19973786" w14:textId="77777777" w:rsidR="00C218CD" w:rsidRDefault="00C218CD" w:rsidP="00C218CD">
      <w:pPr>
        <w:tabs>
          <w:tab w:val="clear" w:pos="2880"/>
          <w:tab w:val="clear" w:pos="4500"/>
          <w:tab w:val="left" w:pos="0"/>
          <w:tab w:val="left" w:pos="2835"/>
          <w:tab w:val="left" w:pos="2977"/>
        </w:tabs>
        <w:ind w:right="141" w:firstLine="539"/>
        <w:jc w:val="both"/>
        <w:rPr>
          <w:rFonts w:asciiTheme="minorHAnsi" w:hAnsiTheme="minorHAnsi" w:cstheme="minorHAnsi"/>
          <w:b/>
          <w:bCs/>
          <w:color w:val="FF0000"/>
        </w:rPr>
      </w:pPr>
    </w:p>
    <w:p w14:paraId="5939CF98" w14:textId="77777777" w:rsidR="00C218CD" w:rsidRDefault="00C218CD" w:rsidP="00C218CD">
      <w:pPr>
        <w:tabs>
          <w:tab w:val="left" w:pos="0"/>
        </w:tabs>
        <w:ind w:right="5534" w:firstLine="539"/>
        <w:jc w:val="both"/>
        <w:rPr>
          <w:rFonts w:asciiTheme="minorHAnsi" w:hAnsiTheme="minorHAnsi" w:cstheme="minorHAnsi"/>
          <w:b/>
          <w:bCs/>
          <w:color w:val="FF0000"/>
        </w:rPr>
      </w:pPr>
    </w:p>
    <w:p w14:paraId="19DDD1BD" w14:textId="77777777" w:rsidR="00C218CD" w:rsidRDefault="00C218CD" w:rsidP="00C218CD">
      <w:pPr>
        <w:tabs>
          <w:tab w:val="left" w:pos="0"/>
        </w:tabs>
        <w:ind w:right="5534" w:firstLine="539"/>
        <w:jc w:val="both"/>
        <w:rPr>
          <w:rFonts w:asciiTheme="minorHAnsi" w:hAnsiTheme="minorHAnsi" w:cstheme="minorHAnsi"/>
          <w:b/>
          <w:bCs/>
          <w:color w:val="FF0000"/>
        </w:rPr>
      </w:pPr>
    </w:p>
    <w:p w14:paraId="6DC3F921" w14:textId="77777777" w:rsidR="00C218CD" w:rsidRPr="00827B3A" w:rsidRDefault="00C218CD" w:rsidP="00C218CD">
      <w:pPr>
        <w:tabs>
          <w:tab w:val="clear" w:pos="2160"/>
          <w:tab w:val="left" w:pos="993"/>
        </w:tabs>
        <w:rPr>
          <w:rFonts w:asciiTheme="minorHAnsi" w:hAnsiTheme="minorHAnsi" w:cstheme="minorHAnsi"/>
          <w:color w:val="FF0000"/>
          <w:lang w:eastAsia="sk-SK"/>
        </w:rPr>
      </w:pPr>
    </w:p>
    <w:p w14:paraId="12394D0B" w14:textId="77777777" w:rsidR="00C218CD" w:rsidRDefault="00C218CD" w:rsidP="00C218CD">
      <w:pPr>
        <w:rPr>
          <w:lang w:eastAsia="sk-SK"/>
        </w:rPr>
      </w:pPr>
    </w:p>
    <w:p w14:paraId="3B4D61C2" w14:textId="77777777" w:rsidR="00C218CD" w:rsidRDefault="00C218CD" w:rsidP="00C218CD">
      <w:pPr>
        <w:rPr>
          <w:lang w:eastAsia="sk-SK"/>
        </w:rPr>
      </w:pPr>
    </w:p>
    <w:p w14:paraId="22AC2340" w14:textId="77777777" w:rsidR="00C218CD" w:rsidRPr="00827B3A" w:rsidRDefault="00C218CD" w:rsidP="00C218CD">
      <w:pPr>
        <w:rPr>
          <w:lang w:eastAsia="sk-SK"/>
        </w:rPr>
      </w:pPr>
    </w:p>
    <w:p w14:paraId="40D10493" w14:textId="77777777" w:rsidR="00C218CD" w:rsidRPr="00EA35FA" w:rsidRDefault="00C218CD" w:rsidP="00C218CD"/>
    <w:p w14:paraId="2DA94954" w14:textId="77777777" w:rsidR="00C218CD" w:rsidRDefault="00C218CD" w:rsidP="00C218CD">
      <w:pPr>
        <w:tabs>
          <w:tab w:val="num" w:pos="540"/>
        </w:tabs>
        <w:ind w:right="364"/>
        <w:rPr>
          <w:rFonts w:asciiTheme="minorHAnsi" w:hAnsiTheme="minorHAnsi" w:cstheme="minorHAnsi"/>
          <w:color w:val="FF0000"/>
          <w:sz w:val="22"/>
          <w:szCs w:val="22"/>
          <w:highlight w:val="yellow"/>
        </w:rPr>
      </w:pPr>
    </w:p>
    <w:p w14:paraId="526EF1C2" w14:textId="77777777" w:rsidR="00C218CD" w:rsidRDefault="00C218CD" w:rsidP="00C218CD">
      <w:pPr>
        <w:tabs>
          <w:tab w:val="num" w:pos="540"/>
        </w:tabs>
        <w:ind w:right="364"/>
        <w:rPr>
          <w:rFonts w:ascii="Calibri" w:hAnsi="Calibri" w:cs="Calibri"/>
          <w:b/>
          <w:sz w:val="22"/>
          <w:szCs w:val="22"/>
        </w:rPr>
      </w:pPr>
    </w:p>
    <w:p w14:paraId="053D7BF1" w14:textId="77777777" w:rsidR="00C218CD" w:rsidRDefault="00C218CD" w:rsidP="00C218CD">
      <w:pPr>
        <w:tabs>
          <w:tab w:val="num" w:pos="540"/>
        </w:tabs>
        <w:ind w:right="364"/>
        <w:rPr>
          <w:rFonts w:ascii="Calibri" w:hAnsi="Calibri" w:cs="Calibri"/>
          <w:b/>
          <w:sz w:val="22"/>
          <w:szCs w:val="22"/>
        </w:rPr>
      </w:pPr>
    </w:p>
    <w:p w14:paraId="22C88593" w14:textId="77777777" w:rsidR="00C218CD" w:rsidRDefault="00C218CD" w:rsidP="00C218CD">
      <w:pPr>
        <w:tabs>
          <w:tab w:val="num" w:pos="540"/>
        </w:tabs>
        <w:ind w:right="364"/>
        <w:rPr>
          <w:rFonts w:ascii="Calibri" w:hAnsi="Calibri" w:cs="Calibri"/>
          <w:b/>
          <w:sz w:val="22"/>
          <w:szCs w:val="22"/>
        </w:rPr>
      </w:pPr>
    </w:p>
    <w:p w14:paraId="01B914A6" w14:textId="77777777" w:rsidR="00C218CD" w:rsidRDefault="00C218CD" w:rsidP="00C218CD">
      <w:pPr>
        <w:tabs>
          <w:tab w:val="num" w:pos="540"/>
        </w:tabs>
        <w:ind w:right="364"/>
        <w:rPr>
          <w:rFonts w:ascii="Calibri" w:hAnsi="Calibri" w:cs="Calibri"/>
          <w:b/>
          <w:sz w:val="22"/>
          <w:szCs w:val="22"/>
        </w:rPr>
      </w:pPr>
    </w:p>
    <w:p w14:paraId="3459D948" w14:textId="77777777" w:rsidR="00C218CD" w:rsidRDefault="00C218CD" w:rsidP="00C218CD">
      <w:pPr>
        <w:tabs>
          <w:tab w:val="num" w:pos="540"/>
        </w:tabs>
        <w:ind w:right="364"/>
        <w:rPr>
          <w:rFonts w:ascii="Calibri" w:hAnsi="Calibri" w:cs="Calibri"/>
          <w:b/>
          <w:sz w:val="22"/>
          <w:szCs w:val="22"/>
        </w:rPr>
      </w:pPr>
    </w:p>
    <w:p w14:paraId="75F162BE" w14:textId="77777777" w:rsidR="00C218CD" w:rsidRDefault="00C218CD" w:rsidP="00C218CD">
      <w:pPr>
        <w:tabs>
          <w:tab w:val="num" w:pos="540"/>
        </w:tabs>
        <w:ind w:right="364"/>
        <w:rPr>
          <w:rFonts w:ascii="Calibri" w:hAnsi="Calibri" w:cs="Calibri"/>
          <w:b/>
          <w:sz w:val="22"/>
          <w:szCs w:val="22"/>
        </w:rPr>
      </w:pPr>
    </w:p>
    <w:p w14:paraId="4865FDB9" w14:textId="77777777" w:rsidR="00C218CD" w:rsidRPr="006C028E" w:rsidRDefault="00C218CD" w:rsidP="00C218CD">
      <w:pPr>
        <w:tabs>
          <w:tab w:val="num" w:pos="540"/>
        </w:tabs>
        <w:ind w:left="540" w:right="364"/>
        <w:jc w:val="center"/>
        <w:rPr>
          <w:rFonts w:ascii="Calibri" w:hAnsi="Calibri" w:cs="Calibri"/>
          <w:b/>
          <w:sz w:val="28"/>
          <w:szCs w:val="28"/>
        </w:rPr>
      </w:pPr>
      <w:r w:rsidRPr="006C028E">
        <w:rPr>
          <w:rFonts w:ascii="Calibri" w:hAnsi="Calibri" w:cs="Calibri"/>
          <w:b/>
          <w:sz w:val="28"/>
          <w:szCs w:val="28"/>
        </w:rPr>
        <w:t>A.1 POKYNY PRE UCHÁDZAČA</w:t>
      </w:r>
    </w:p>
    <w:p w14:paraId="0BC36EDD" w14:textId="77777777" w:rsidR="00C218CD" w:rsidRPr="009B0199" w:rsidRDefault="00C218CD" w:rsidP="00C218CD">
      <w:pPr>
        <w:tabs>
          <w:tab w:val="num" w:pos="540"/>
        </w:tabs>
        <w:ind w:left="540" w:right="364"/>
        <w:jc w:val="center"/>
        <w:rPr>
          <w:rFonts w:ascii="Calibri" w:hAnsi="Calibri" w:cs="Calibri"/>
          <w:b/>
          <w:sz w:val="28"/>
          <w:szCs w:val="28"/>
        </w:rPr>
      </w:pPr>
      <w:r w:rsidRPr="009B0199">
        <w:rPr>
          <w:rFonts w:ascii="Calibri" w:hAnsi="Calibri" w:cs="Calibri"/>
          <w:b/>
          <w:sz w:val="28"/>
          <w:szCs w:val="28"/>
        </w:rPr>
        <w:t>Časť I. Všeobecné informácie</w:t>
      </w:r>
    </w:p>
    <w:p w14:paraId="6380C0CA" w14:textId="77777777" w:rsidR="00C218CD" w:rsidRDefault="00C218CD" w:rsidP="00C218CD">
      <w:pPr>
        <w:pStyle w:val="Nadpis5"/>
        <w:rPr>
          <w:rFonts w:ascii="Times New Roman" w:hAnsi="Times New Roman"/>
          <w:sz w:val="22"/>
          <w:szCs w:val="22"/>
        </w:rPr>
      </w:pPr>
      <w:bookmarkStart w:id="3" w:name="_Toc14187887"/>
      <w:bookmarkStart w:id="4" w:name="_Toc350112566"/>
    </w:p>
    <w:p w14:paraId="5D71018A" w14:textId="77777777" w:rsidR="00C218CD" w:rsidRPr="00CF21ED" w:rsidRDefault="00C218CD" w:rsidP="00C218CD">
      <w:pPr>
        <w:pStyle w:val="Nadpis5"/>
        <w:numPr>
          <w:ilvl w:val="0"/>
          <w:numId w:val="2"/>
        </w:numPr>
        <w:ind w:left="284" w:hanging="284"/>
        <w:rPr>
          <w:rFonts w:ascii="Times New Roman" w:hAnsi="Times New Roman"/>
          <w:sz w:val="26"/>
          <w:szCs w:val="26"/>
        </w:rPr>
      </w:pPr>
      <w:r w:rsidRPr="00CF21ED">
        <w:rPr>
          <w:rFonts w:asciiTheme="minorHAnsi" w:hAnsiTheme="minorHAnsi"/>
          <w:sz w:val="26"/>
          <w:szCs w:val="26"/>
          <w:lang w:eastAsia="en-US"/>
        </w:rPr>
        <w:t>Identifikácia verejného obstarávateľa</w:t>
      </w:r>
      <w:bookmarkEnd w:id="3"/>
      <w:r w:rsidRPr="00CF21ED">
        <w:rPr>
          <w:rFonts w:asciiTheme="minorHAnsi" w:hAnsiTheme="minorHAnsi"/>
          <w:sz w:val="26"/>
          <w:szCs w:val="26"/>
          <w:lang w:eastAsia="en-US"/>
        </w:rPr>
        <w:t xml:space="preserve"> </w:t>
      </w:r>
      <w:bookmarkEnd w:id="4"/>
    </w:p>
    <w:p w14:paraId="5354E426" w14:textId="77777777" w:rsidR="00C218CD" w:rsidRPr="00CF21ED" w:rsidRDefault="00C218CD" w:rsidP="00C218CD">
      <w:pPr>
        <w:pStyle w:val="Nadpis5"/>
        <w:ind w:left="284"/>
        <w:rPr>
          <w:rFonts w:ascii="Times New Roman" w:hAnsi="Times New Roman"/>
          <w:b/>
          <w:sz w:val="22"/>
          <w:szCs w:val="22"/>
        </w:rPr>
      </w:pPr>
      <w:r w:rsidRPr="00CF21ED">
        <w:rPr>
          <w:rFonts w:asciiTheme="minorHAnsi" w:hAnsiTheme="minorHAnsi" w:cs="Arial"/>
          <w:sz w:val="22"/>
          <w:szCs w:val="22"/>
        </w:rPr>
        <w:t xml:space="preserve">Názov organizácie: </w:t>
      </w:r>
      <w:r>
        <w:rPr>
          <w:rFonts w:asciiTheme="minorHAnsi" w:hAnsiTheme="minorHAnsi" w:cs="Arial"/>
          <w:sz w:val="22"/>
          <w:szCs w:val="22"/>
        </w:rPr>
        <w:t>Psychiatrická nemocnica Veľké Zálužie</w:t>
      </w:r>
    </w:p>
    <w:p w14:paraId="7AC1578C" w14:textId="77777777" w:rsidR="00C218CD" w:rsidRDefault="00C218CD" w:rsidP="00C218CD">
      <w:pPr>
        <w:ind w:left="284"/>
        <w:jc w:val="both"/>
        <w:rPr>
          <w:rFonts w:ascii="Calibri" w:hAnsi="Calibri" w:cs="Calibri"/>
          <w:b/>
          <w:bCs/>
          <w:smallCaps/>
          <w:sz w:val="22"/>
          <w:szCs w:val="22"/>
        </w:rPr>
      </w:pPr>
      <w:r w:rsidRPr="009B0199">
        <w:rPr>
          <w:rFonts w:asciiTheme="minorHAnsi" w:hAnsiTheme="minorHAnsi" w:cs="Arial"/>
          <w:sz w:val="22"/>
          <w:szCs w:val="22"/>
        </w:rPr>
        <w:t xml:space="preserve">Adresa organizácie: </w:t>
      </w:r>
      <w:r>
        <w:rPr>
          <w:rFonts w:asciiTheme="minorHAnsi" w:hAnsiTheme="minorHAnsi" w:cs="Arial"/>
          <w:sz w:val="22"/>
          <w:szCs w:val="22"/>
        </w:rPr>
        <w:t>Rínok 334/48, 951 35 Veľké Zálužie</w:t>
      </w:r>
    </w:p>
    <w:p w14:paraId="66489C94" w14:textId="77777777" w:rsidR="00C218CD" w:rsidRDefault="00C218CD" w:rsidP="00C218CD">
      <w:pPr>
        <w:ind w:left="284"/>
        <w:jc w:val="both"/>
        <w:rPr>
          <w:rFonts w:asciiTheme="minorHAnsi" w:hAnsiTheme="minorHAnsi" w:cs="Arial"/>
          <w:sz w:val="22"/>
          <w:szCs w:val="22"/>
        </w:rPr>
      </w:pPr>
      <w:r w:rsidRPr="009B0199">
        <w:rPr>
          <w:rFonts w:asciiTheme="minorHAnsi" w:hAnsiTheme="minorHAnsi" w:cs="Arial"/>
          <w:sz w:val="22"/>
          <w:szCs w:val="22"/>
        </w:rPr>
        <w:t>Krajina: Slovenská republika</w:t>
      </w:r>
    </w:p>
    <w:p w14:paraId="0AABCA63" w14:textId="77777777" w:rsidR="00C218CD" w:rsidRDefault="00C218CD" w:rsidP="00C218CD">
      <w:pPr>
        <w:ind w:left="284"/>
        <w:jc w:val="both"/>
        <w:rPr>
          <w:rFonts w:ascii="Calibri" w:hAnsi="Calibri" w:cs="Calibri"/>
          <w:b/>
          <w:bCs/>
          <w:smallCaps/>
          <w:sz w:val="22"/>
          <w:szCs w:val="22"/>
        </w:rPr>
      </w:pPr>
      <w:r w:rsidRPr="00DE1ED1">
        <w:rPr>
          <w:rFonts w:asciiTheme="minorHAnsi" w:hAnsiTheme="minorHAnsi" w:cs="Arial"/>
          <w:sz w:val="22"/>
          <w:szCs w:val="22"/>
        </w:rPr>
        <w:t>IČO: 00607274</w:t>
      </w:r>
    </w:p>
    <w:p w14:paraId="7B7FEBA9" w14:textId="77777777" w:rsidR="00C218CD" w:rsidRPr="00EA6F1A" w:rsidRDefault="00C218CD" w:rsidP="00C218CD">
      <w:pPr>
        <w:ind w:left="284"/>
        <w:rPr>
          <w:rFonts w:asciiTheme="minorHAnsi" w:hAnsiTheme="minorHAnsi" w:cstheme="minorHAnsi"/>
          <w:sz w:val="22"/>
          <w:szCs w:val="22"/>
        </w:rPr>
      </w:pPr>
      <w:r w:rsidRPr="00EA6F1A">
        <w:rPr>
          <w:rFonts w:asciiTheme="minorHAnsi" w:eastAsiaTheme="minorHAnsi" w:hAnsiTheme="minorHAnsi" w:cstheme="minorHAnsi"/>
          <w:sz w:val="22"/>
          <w:szCs w:val="22"/>
          <w:lang w:eastAsia="en-US"/>
        </w:rPr>
        <w:t xml:space="preserve">Adresa profilu verejného obstarávateľa: </w:t>
      </w:r>
      <w:hyperlink r:id="rId7" w:history="1">
        <w:r w:rsidRPr="00EA6F1A">
          <w:rPr>
            <w:rStyle w:val="Hypertextovprepojenie"/>
            <w:rFonts w:asciiTheme="minorHAnsi" w:eastAsiaTheme="majorEastAsia" w:hAnsiTheme="minorHAnsi" w:cstheme="minorHAnsi"/>
            <w:sz w:val="22"/>
            <w:szCs w:val="22"/>
          </w:rPr>
          <w:t>https://www.uvo.gov.sk/vyhladavanie-profilov/zakazky/1324</w:t>
        </w:r>
      </w:hyperlink>
    </w:p>
    <w:p w14:paraId="7580BF55" w14:textId="77777777" w:rsidR="00C218CD" w:rsidRDefault="00C218CD" w:rsidP="00C218CD">
      <w:pPr>
        <w:ind w:left="284"/>
        <w:jc w:val="both"/>
        <w:rPr>
          <w:rFonts w:ascii="Calibri" w:hAnsi="Calibri" w:cs="Calibri"/>
          <w:b/>
          <w:bCs/>
          <w:smallCaps/>
          <w:sz w:val="22"/>
          <w:szCs w:val="22"/>
        </w:rPr>
      </w:pPr>
    </w:p>
    <w:p w14:paraId="67391357" w14:textId="77777777" w:rsidR="00C218CD" w:rsidRDefault="00C218CD" w:rsidP="00C218CD">
      <w:pPr>
        <w:ind w:left="284"/>
        <w:jc w:val="both"/>
        <w:rPr>
          <w:rFonts w:asciiTheme="minorHAnsi" w:hAnsiTheme="minorHAnsi"/>
          <w:bCs/>
          <w:sz w:val="22"/>
          <w:szCs w:val="22"/>
        </w:rPr>
      </w:pPr>
      <w:r w:rsidRPr="009B0199">
        <w:rPr>
          <w:rFonts w:asciiTheme="minorHAnsi" w:hAnsiTheme="minorHAnsi"/>
          <w:bCs/>
          <w:sz w:val="22"/>
          <w:szCs w:val="22"/>
        </w:rPr>
        <w:t>Kontaktn</w:t>
      </w:r>
      <w:r>
        <w:rPr>
          <w:rFonts w:asciiTheme="minorHAnsi" w:hAnsiTheme="minorHAnsi"/>
          <w:bCs/>
          <w:sz w:val="22"/>
          <w:szCs w:val="22"/>
        </w:rPr>
        <w:t>á osoba pre verejné obstarávanie:</w:t>
      </w:r>
    </w:p>
    <w:p w14:paraId="13A7ED5D" w14:textId="77777777" w:rsidR="00C218CD" w:rsidRDefault="00C218CD" w:rsidP="00C218CD">
      <w:pPr>
        <w:ind w:left="284"/>
        <w:jc w:val="both"/>
        <w:rPr>
          <w:rFonts w:asciiTheme="minorHAnsi" w:hAnsiTheme="minorHAnsi"/>
          <w:bCs/>
          <w:sz w:val="22"/>
          <w:szCs w:val="22"/>
        </w:rPr>
      </w:pPr>
      <w:r w:rsidRPr="0004767A">
        <w:rPr>
          <w:rFonts w:asciiTheme="minorHAnsi" w:hAnsiTheme="minorHAnsi"/>
          <w:bCs/>
          <w:sz w:val="22"/>
          <w:szCs w:val="22"/>
        </w:rPr>
        <w:t>Ing. Vladimír Lipovský</w:t>
      </w:r>
    </w:p>
    <w:p w14:paraId="2C49CCD2" w14:textId="77777777" w:rsidR="00C218CD" w:rsidRDefault="00C218CD" w:rsidP="00C218CD">
      <w:pPr>
        <w:ind w:left="284"/>
        <w:jc w:val="both"/>
        <w:rPr>
          <w:rFonts w:asciiTheme="minorHAnsi" w:hAnsiTheme="minorHAnsi"/>
          <w:bCs/>
          <w:sz w:val="22"/>
          <w:szCs w:val="22"/>
        </w:rPr>
      </w:pPr>
      <w:r w:rsidRPr="009B0199">
        <w:rPr>
          <w:rFonts w:asciiTheme="minorHAnsi" w:hAnsiTheme="minorHAnsi"/>
          <w:bCs/>
          <w:sz w:val="22"/>
          <w:szCs w:val="22"/>
        </w:rPr>
        <w:t xml:space="preserve">Tel. č.: </w:t>
      </w:r>
      <w:r>
        <w:rPr>
          <w:rFonts w:asciiTheme="minorHAnsi" w:hAnsiTheme="minorHAnsi"/>
          <w:bCs/>
          <w:sz w:val="22"/>
          <w:szCs w:val="22"/>
        </w:rPr>
        <w:t>+421 948134667</w:t>
      </w:r>
    </w:p>
    <w:p w14:paraId="26436B6F" w14:textId="77777777" w:rsidR="00C218CD" w:rsidRDefault="00C218CD" w:rsidP="00C218CD">
      <w:pPr>
        <w:ind w:left="284"/>
        <w:jc w:val="both"/>
        <w:rPr>
          <w:rFonts w:asciiTheme="minorHAnsi" w:hAnsiTheme="minorHAnsi"/>
          <w:bCs/>
          <w:sz w:val="22"/>
          <w:szCs w:val="22"/>
        </w:rPr>
      </w:pPr>
      <w:r w:rsidRPr="0004767A">
        <w:rPr>
          <w:rFonts w:asciiTheme="minorHAnsi" w:hAnsiTheme="minorHAnsi"/>
          <w:bCs/>
          <w:sz w:val="22"/>
          <w:szCs w:val="22"/>
        </w:rPr>
        <w:t>e-mail:</w:t>
      </w:r>
      <w:r>
        <w:rPr>
          <w:rFonts w:asciiTheme="minorHAnsi" w:hAnsiTheme="minorHAnsi"/>
          <w:bCs/>
          <w:sz w:val="22"/>
          <w:szCs w:val="22"/>
        </w:rPr>
        <w:t xml:space="preserve"> </w:t>
      </w:r>
      <w:r w:rsidRPr="0004767A">
        <w:rPr>
          <w:rFonts w:asciiTheme="minorHAnsi" w:hAnsiTheme="minorHAnsi"/>
          <w:bCs/>
          <w:sz w:val="22"/>
          <w:szCs w:val="22"/>
        </w:rPr>
        <w:t>vl.lipovsky@gmail.com</w:t>
      </w:r>
    </w:p>
    <w:p w14:paraId="037D3E52" w14:textId="77777777" w:rsidR="00C218CD" w:rsidRPr="00CF21ED" w:rsidRDefault="00C218CD" w:rsidP="00C218CD">
      <w:pPr>
        <w:ind w:left="284"/>
        <w:jc w:val="both"/>
        <w:rPr>
          <w:rFonts w:ascii="Calibri" w:hAnsi="Calibri" w:cs="Calibri"/>
          <w:b/>
          <w:bCs/>
          <w:smallCaps/>
          <w:sz w:val="22"/>
          <w:szCs w:val="22"/>
        </w:rPr>
      </w:pPr>
    </w:p>
    <w:p w14:paraId="76CC7DB8" w14:textId="77777777" w:rsidR="00C218CD" w:rsidRDefault="00C218CD" w:rsidP="00C218CD">
      <w:pPr>
        <w:jc w:val="both"/>
        <w:rPr>
          <w:rFonts w:asciiTheme="minorHAnsi" w:hAnsiTheme="minorHAnsi"/>
          <w:bCs/>
          <w:sz w:val="22"/>
          <w:szCs w:val="22"/>
        </w:rPr>
      </w:pPr>
    </w:p>
    <w:p w14:paraId="1DFFE2F3" w14:textId="77777777" w:rsidR="00C218CD" w:rsidRDefault="00C218CD" w:rsidP="00C218CD">
      <w:pPr>
        <w:pStyle w:val="Odsekzoznamu"/>
        <w:numPr>
          <w:ilvl w:val="0"/>
          <w:numId w:val="2"/>
        </w:numPr>
        <w:tabs>
          <w:tab w:val="left" w:pos="426"/>
          <w:tab w:val="left" w:pos="567"/>
        </w:tabs>
        <w:ind w:left="426" w:hanging="426"/>
        <w:contextualSpacing w:val="0"/>
        <w:jc w:val="both"/>
        <w:rPr>
          <w:rFonts w:asciiTheme="minorHAnsi" w:hAnsiTheme="minorHAnsi"/>
          <w:b/>
          <w:bCs/>
          <w:sz w:val="26"/>
          <w:szCs w:val="26"/>
        </w:rPr>
      </w:pPr>
      <w:r w:rsidRPr="00CF21ED">
        <w:rPr>
          <w:rFonts w:asciiTheme="minorHAnsi" w:hAnsiTheme="minorHAnsi"/>
          <w:b/>
          <w:bCs/>
          <w:sz w:val="26"/>
          <w:szCs w:val="26"/>
        </w:rPr>
        <w:t>Úvodné ustanovenia</w:t>
      </w:r>
    </w:p>
    <w:p w14:paraId="7CB2355A" w14:textId="77777777" w:rsidR="00C218CD" w:rsidRDefault="00C218CD" w:rsidP="00C218CD">
      <w:pPr>
        <w:pStyle w:val="Bezriadkovania"/>
        <w:numPr>
          <w:ilvl w:val="0"/>
          <w:numId w:val="3"/>
        </w:numPr>
        <w:tabs>
          <w:tab w:val="clear" w:pos="2160"/>
          <w:tab w:val="clear" w:pos="2880"/>
          <w:tab w:val="clear" w:pos="4500"/>
        </w:tabs>
        <w:overflowPunct w:val="0"/>
        <w:autoSpaceDE w:val="0"/>
        <w:autoSpaceDN w:val="0"/>
        <w:adjustRightInd w:val="0"/>
        <w:ind w:left="426" w:hanging="426"/>
        <w:jc w:val="both"/>
        <w:rPr>
          <w:rFonts w:asciiTheme="minorHAnsi" w:hAnsiTheme="minorHAnsi"/>
          <w:sz w:val="22"/>
          <w:szCs w:val="22"/>
        </w:rPr>
      </w:pPr>
      <w:r w:rsidRPr="00E95F41">
        <w:rPr>
          <w:rFonts w:asciiTheme="minorHAnsi" w:hAnsiTheme="minorHAnsi"/>
          <w:sz w:val="22"/>
          <w:szCs w:val="22"/>
        </w:rPr>
        <w:t xml:space="preserve">Predložením svojej ponuky uchádzač v plnom rozsahu a bez akýchkoľvek výhrad akceptuje všetky podmienky verejného obstarávateľa, týkajúce sa tejto </w:t>
      </w:r>
      <w:r>
        <w:rPr>
          <w:rFonts w:asciiTheme="minorHAnsi" w:hAnsiTheme="minorHAnsi"/>
          <w:sz w:val="22"/>
          <w:szCs w:val="22"/>
        </w:rPr>
        <w:t xml:space="preserve">súťaže, uvedené v Oznámení o vyhlásení verejného obstarávania </w:t>
      </w:r>
      <w:r w:rsidRPr="00E95F41">
        <w:rPr>
          <w:rFonts w:asciiTheme="minorHAnsi" w:hAnsiTheme="minorHAnsi"/>
          <w:sz w:val="22"/>
          <w:szCs w:val="22"/>
        </w:rPr>
        <w:t>a v týchto Súťažných podkladoch (ďalej aj ako „súťažné podklady“ v príslušnom gramatickom tvare).</w:t>
      </w:r>
    </w:p>
    <w:p w14:paraId="5BB5BCEC" w14:textId="77777777" w:rsidR="00C218CD" w:rsidRPr="0017428D" w:rsidRDefault="00C218CD" w:rsidP="00C218CD">
      <w:pPr>
        <w:pStyle w:val="Bezriadkovania"/>
        <w:numPr>
          <w:ilvl w:val="0"/>
          <w:numId w:val="3"/>
        </w:numPr>
        <w:tabs>
          <w:tab w:val="clear" w:pos="2160"/>
          <w:tab w:val="clear" w:pos="2880"/>
          <w:tab w:val="clear" w:pos="4500"/>
        </w:tabs>
        <w:overflowPunct w:val="0"/>
        <w:autoSpaceDE w:val="0"/>
        <w:autoSpaceDN w:val="0"/>
        <w:adjustRightInd w:val="0"/>
        <w:ind w:left="426" w:hanging="426"/>
        <w:jc w:val="both"/>
        <w:rPr>
          <w:rFonts w:asciiTheme="minorHAnsi" w:hAnsiTheme="minorHAnsi"/>
          <w:sz w:val="22"/>
          <w:szCs w:val="22"/>
        </w:rPr>
      </w:pPr>
      <w:r w:rsidRPr="0017428D">
        <w:rPr>
          <w:rFonts w:asciiTheme="minorHAnsi" w:hAnsiTheme="minorHAnsi"/>
          <w:sz w:val="22"/>
          <w:szCs w:val="22"/>
        </w:rPr>
        <w:t>Verejný obstarávateľ od uchádzačov očakáva, že si dôkladne preštudujú súťažné podklady a budú dodržiavať všetky pokyny, formuláre, zmluvné ustanovenia a ďalšie špecifikácie uvedené v týchto súťažných podkladoch.</w:t>
      </w:r>
    </w:p>
    <w:p w14:paraId="661D940E" w14:textId="77777777" w:rsidR="00C218CD" w:rsidRPr="00FD14C1" w:rsidRDefault="00C218CD" w:rsidP="00C218CD">
      <w:pPr>
        <w:pStyle w:val="Bezriadkovania"/>
        <w:numPr>
          <w:ilvl w:val="0"/>
          <w:numId w:val="3"/>
        </w:numPr>
        <w:tabs>
          <w:tab w:val="clear" w:pos="2160"/>
          <w:tab w:val="clear" w:pos="2880"/>
          <w:tab w:val="clear" w:pos="4500"/>
        </w:tabs>
        <w:overflowPunct w:val="0"/>
        <w:autoSpaceDE w:val="0"/>
        <w:autoSpaceDN w:val="0"/>
        <w:adjustRightInd w:val="0"/>
        <w:ind w:left="426" w:hanging="426"/>
        <w:jc w:val="both"/>
        <w:rPr>
          <w:rFonts w:asciiTheme="minorHAnsi" w:hAnsiTheme="minorHAnsi"/>
          <w:sz w:val="22"/>
          <w:szCs w:val="22"/>
        </w:rPr>
      </w:pPr>
      <w:r w:rsidRPr="00FD14C1">
        <w:rPr>
          <w:rFonts w:asciiTheme="minorHAnsi" w:hAnsiTheme="minorHAnsi"/>
          <w:sz w:val="22"/>
          <w:szCs w:val="22"/>
        </w:rPr>
        <w:t>Ponuka predložená uchádzačom musí byť vypracovaná v súlade s podmienkami uvedenými v</w:t>
      </w:r>
      <w:r>
        <w:rPr>
          <w:rFonts w:asciiTheme="minorHAnsi" w:hAnsiTheme="minorHAnsi"/>
          <w:sz w:val="22"/>
          <w:szCs w:val="22"/>
        </w:rPr>
        <w:t> Oznámení o vyhlásení verejného obstarávania a v</w:t>
      </w:r>
      <w:r w:rsidRPr="00FD14C1">
        <w:rPr>
          <w:rFonts w:asciiTheme="minorHAnsi" w:hAnsiTheme="minorHAnsi"/>
          <w:sz w:val="22"/>
          <w:szCs w:val="22"/>
        </w:rPr>
        <w:t xml:space="preserve"> týchto súťažných podkladoch a nesmie obsahovať žiadne výhrady týkajúce sa podmienok súťaže.</w:t>
      </w:r>
    </w:p>
    <w:p w14:paraId="17C5D3A0" w14:textId="77777777" w:rsidR="00C218CD" w:rsidRDefault="00C218CD" w:rsidP="00C218CD">
      <w:pPr>
        <w:pStyle w:val="Odsekzoznamu"/>
        <w:ind w:left="284"/>
        <w:jc w:val="both"/>
        <w:rPr>
          <w:rFonts w:asciiTheme="minorHAnsi" w:hAnsiTheme="minorHAnsi"/>
          <w:b/>
          <w:bCs/>
          <w:sz w:val="26"/>
          <w:szCs w:val="26"/>
        </w:rPr>
      </w:pPr>
    </w:p>
    <w:p w14:paraId="1B54623E" w14:textId="77777777" w:rsidR="00C218CD" w:rsidRDefault="00C218CD" w:rsidP="00C218CD">
      <w:pPr>
        <w:pStyle w:val="Odsekzoznamu"/>
        <w:numPr>
          <w:ilvl w:val="0"/>
          <w:numId w:val="2"/>
        </w:numPr>
        <w:ind w:left="426" w:hanging="426"/>
        <w:contextualSpacing w:val="0"/>
        <w:jc w:val="both"/>
        <w:rPr>
          <w:rFonts w:asciiTheme="minorHAnsi" w:hAnsiTheme="minorHAnsi"/>
          <w:b/>
          <w:bCs/>
          <w:sz w:val="26"/>
          <w:szCs w:val="26"/>
        </w:rPr>
      </w:pPr>
      <w:r>
        <w:rPr>
          <w:rFonts w:asciiTheme="minorHAnsi" w:hAnsiTheme="minorHAnsi"/>
          <w:b/>
          <w:bCs/>
          <w:sz w:val="26"/>
          <w:szCs w:val="26"/>
        </w:rPr>
        <w:t>Predmet súťažných podkladov a postup zadávania zákazky</w:t>
      </w:r>
    </w:p>
    <w:p w14:paraId="0F499215" w14:textId="77777777" w:rsidR="00C218CD" w:rsidRDefault="00C218CD" w:rsidP="00C218CD">
      <w:pPr>
        <w:pStyle w:val="Bezriadkovania"/>
        <w:numPr>
          <w:ilvl w:val="0"/>
          <w:numId w:val="4"/>
        </w:numPr>
        <w:tabs>
          <w:tab w:val="clear" w:pos="2160"/>
          <w:tab w:val="clear" w:pos="2880"/>
          <w:tab w:val="clear" w:pos="4500"/>
        </w:tabs>
        <w:overflowPunct w:val="0"/>
        <w:autoSpaceDE w:val="0"/>
        <w:autoSpaceDN w:val="0"/>
        <w:adjustRightInd w:val="0"/>
        <w:ind w:left="426" w:hanging="426"/>
        <w:jc w:val="both"/>
        <w:rPr>
          <w:rFonts w:asciiTheme="minorHAnsi" w:hAnsiTheme="minorHAnsi"/>
          <w:sz w:val="22"/>
          <w:szCs w:val="22"/>
        </w:rPr>
      </w:pPr>
      <w:r w:rsidRPr="002E113E">
        <w:rPr>
          <w:rFonts w:asciiTheme="minorHAnsi" w:hAnsiTheme="minorHAnsi"/>
          <w:sz w:val="22"/>
          <w:szCs w:val="22"/>
        </w:rPr>
        <w:t xml:space="preserve">Predmetom týchto súťažných podkladov je stanovenie postupu pri zadávaní zákazky na </w:t>
      </w:r>
      <w:r>
        <w:rPr>
          <w:rFonts w:asciiTheme="minorHAnsi" w:hAnsiTheme="minorHAnsi"/>
          <w:sz w:val="22"/>
          <w:szCs w:val="22"/>
        </w:rPr>
        <w:t>dodanie tovaru</w:t>
      </w:r>
      <w:r w:rsidRPr="002E113E">
        <w:rPr>
          <w:rFonts w:asciiTheme="minorHAnsi" w:hAnsiTheme="minorHAnsi"/>
          <w:sz w:val="22"/>
          <w:szCs w:val="22"/>
        </w:rPr>
        <w:t xml:space="preserve">, v súlade s  § </w:t>
      </w:r>
      <w:r>
        <w:rPr>
          <w:rFonts w:asciiTheme="minorHAnsi" w:hAnsiTheme="minorHAnsi"/>
          <w:sz w:val="22"/>
          <w:szCs w:val="22"/>
        </w:rPr>
        <w:t>3</w:t>
      </w:r>
      <w:r w:rsidRPr="002E113E">
        <w:rPr>
          <w:rFonts w:asciiTheme="minorHAnsi" w:hAnsiTheme="minorHAnsi"/>
          <w:sz w:val="22"/>
          <w:szCs w:val="22"/>
        </w:rPr>
        <w:t xml:space="preserve"> ods. </w:t>
      </w:r>
      <w:r>
        <w:rPr>
          <w:rFonts w:asciiTheme="minorHAnsi" w:hAnsiTheme="minorHAnsi"/>
          <w:sz w:val="22"/>
          <w:szCs w:val="22"/>
        </w:rPr>
        <w:t>2</w:t>
      </w:r>
      <w:r w:rsidRPr="002E113E">
        <w:rPr>
          <w:rFonts w:asciiTheme="minorHAnsi" w:hAnsiTheme="minorHAnsi"/>
          <w:sz w:val="22"/>
          <w:szCs w:val="22"/>
        </w:rPr>
        <w:t xml:space="preserve"> zákona o verejnom obstarávaní.</w:t>
      </w:r>
    </w:p>
    <w:p w14:paraId="1475F3E4" w14:textId="77777777" w:rsidR="00C218CD" w:rsidRPr="00F36668" w:rsidRDefault="00C218CD" w:rsidP="00C218CD">
      <w:pPr>
        <w:pStyle w:val="Bezriadkovania"/>
        <w:numPr>
          <w:ilvl w:val="0"/>
          <w:numId w:val="4"/>
        </w:numPr>
        <w:tabs>
          <w:tab w:val="clear" w:pos="2160"/>
          <w:tab w:val="clear" w:pos="2880"/>
          <w:tab w:val="clear" w:pos="4500"/>
        </w:tabs>
        <w:overflowPunct w:val="0"/>
        <w:autoSpaceDE w:val="0"/>
        <w:autoSpaceDN w:val="0"/>
        <w:adjustRightInd w:val="0"/>
        <w:ind w:left="426" w:hanging="426"/>
        <w:jc w:val="both"/>
        <w:rPr>
          <w:rFonts w:asciiTheme="minorHAnsi" w:hAnsiTheme="minorHAnsi"/>
          <w:sz w:val="22"/>
          <w:szCs w:val="22"/>
        </w:rPr>
      </w:pPr>
      <w:r w:rsidRPr="00F36668">
        <w:rPr>
          <w:rFonts w:asciiTheme="minorHAnsi" w:hAnsiTheme="minorHAnsi" w:cstheme="minorHAnsi"/>
          <w:sz w:val="22"/>
          <w:szCs w:val="22"/>
        </w:rPr>
        <w:t xml:space="preserve">Zákazka bude zadaná  postupom </w:t>
      </w:r>
      <w:r>
        <w:rPr>
          <w:rFonts w:asciiTheme="minorHAnsi" w:hAnsiTheme="minorHAnsi" w:cstheme="minorHAnsi"/>
          <w:sz w:val="22"/>
          <w:szCs w:val="22"/>
        </w:rPr>
        <w:t>na</w:t>
      </w:r>
      <w:r w:rsidRPr="00F36668">
        <w:rPr>
          <w:rFonts w:asciiTheme="minorHAnsi" w:hAnsiTheme="minorHAnsi" w:cstheme="minorHAnsi"/>
          <w:sz w:val="22"/>
          <w:szCs w:val="22"/>
        </w:rPr>
        <w:t>dlimitnej zákazky</w:t>
      </w:r>
      <w:r>
        <w:rPr>
          <w:rFonts w:asciiTheme="minorHAnsi" w:hAnsiTheme="minorHAnsi" w:cstheme="minorHAnsi"/>
          <w:sz w:val="22"/>
          <w:szCs w:val="22"/>
        </w:rPr>
        <w:t xml:space="preserve"> – verejná súťaž</w:t>
      </w:r>
      <w:r w:rsidRPr="00F36668">
        <w:rPr>
          <w:rFonts w:asciiTheme="minorHAnsi" w:hAnsiTheme="minorHAnsi" w:cstheme="minorHAnsi"/>
          <w:sz w:val="22"/>
          <w:szCs w:val="22"/>
        </w:rPr>
        <w:t xml:space="preserve"> podľa §</w:t>
      </w:r>
      <w:r>
        <w:rPr>
          <w:rFonts w:asciiTheme="minorHAnsi" w:hAnsiTheme="minorHAnsi" w:cstheme="minorHAnsi"/>
          <w:sz w:val="22"/>
          <w:szCs w:val="22"/>
        </w:rPr>
        <w:t xml:space="preserve"> 66 ods. 7</w:t>
      </w:r>
      <w:r w:rsidRPr="00F36668">
        <w:rPr>
          <w:rFonts w:asciiTheme="minorHAnsi" w:hAnsiTheme="minorHAnsi" w:cstheme="minorHAnsi"/>
          <w:sz w:val="22"/>
          <w:szCs w:val="22"/>
        </w:rPr>
        <w:t xml:space="preserve"> </w:t>
      </w:r>
      <w:r>
        <w:rPr>
          <w:rFonts w:asciiTheme="minorHAnsi" w:hAnsiTheme="minorHAnsi" w:cstheme="minorHAnsi"/>
          <w:sz w:val="22"/>
          <w:szCs w:val="22"/>
        </w:rPr>
        <w:t>písm. b)</w:t>
      </w:r>
      <w:r w:rsidRPr="00F36668">
        <w:rPr>
          <w:rFonts w:asciiTheme="minorHAnsi" w:hAnsiTheme="minorHAnsi" w:cstheme="minorHAnsi"/>
          <w:sz w:val="22"/>
          <w:szCs w:val="22"/>
        </w:rPr>
        <w:t xml:space="preserve"> zákona o verejnom obst</w:t>
      </w:r>
      <w:r>
        <w:rPr>
          <w:rFonts w:asciiTheme="minorHAnsi" w:hAnsiTheme="minorHAnsi" w:cstheme="minorHAnsi"/>
          <w:sz w:val="22"/>
          <w:szCs w:val="22"/>
        </w:rPr>
        <w:t>a</w:t>
      </w:r>
      <w:r w:rsidRPr="00F36668">
        <w:rPr>
          <w:rFonts w:asciiTheme="minorHAnsi" w:hAnsiTheme="minorHAnsi" w:cstheme="minorHAnsi"/>
          <w:sz w:val="22"/>
          <w:szCs w:val="22"/>
        </w:rPr>
        <w:t>rávaní prostredníctvom elektronického verejného obstarávania – „ systém EVO“, pričom verejný obstarávateľ vyhodnotí splnenie podmienok účasti a vyhodnotenie ponúk z hľadiska splnenia požiadaviek na predmet zákazky po vyhodnotení ponúk na základe kritérií na vyhodnotenie ponúk</w:t>
      </w:r>
      <w:r>
        <w:rPr>
          <w:rFonts w:asciiTheme="minorHAnsi" w:hAnsiTheme="minorHAnsi" w:cstheme="minorHAnsi"/>
          <w:sz w:val="22"/>
          <w:szCs w:val="22"/>
        </w:rPr>
        <w:t>, a to u uchádzača na 1. mieste v poradí.</w:t>
      </w:r>
    </w:p>
    <w:p w14:paraId="0C1A3784" w14:textId="77777777" w:rsidR="00C218CD" w:rsidRPr="00FD14C1" w:rsidRDefault="00C218CD" w:rsidP="00C218CD">
      <w:pPr>
        <w:pStyle w:val="Bezriadkovania"/>
        <w:tabs>
          <w:tab w:val="clear" w:pos="2160"/>
          <w:tab w:val="clear" w:pos="2880"/>
          <w:tab w:val="clear" w:pos="4500"/>
        </w:tabs>
        <w:overflowPunct w:val="0"/>
        <w:autoSpaceDE w:val="0"/>
        <w:autoSpaceDN w:val="0"/>
        <w:adjustRightInd w:val="0"/>
        <w:ind w:left="426"/>
        <w:jc w:val="both"/>
        <w:rPr>
          <w:rFonts w:asciiTheme="minorHAnsi" w:hAnsiTheme="minorHAnsi"/>
          <w:sz w:val="22"/>
          <w:szCs w:val="22"/>
        </w:rPr>
      </w:pPr>
    </w:p>
    <w:p w14:paraId="64D07394" w14:textId="77777777" w:rsidR="00C218CD" w:rsidRDefault="00C218CD" w:rsidP="00C218CD">
      <w:pPr>
        <w:pStyle w:val="Odsekzoznamu"/>
        <w:numPr>
          <w:ilvl w:val="0"/>
          <w:numId w:val="2"/>
        </w:numPr>
        <w:ind w:left="426" w:hanging="426"/>
        <w:contextualSpacing w:val="0"/>
        <w:jc w:val="both"/>
        <w:rPr>
          <w:rFonts w:asciiTheme="minorHAnsi" w:hAnsiTheme="minorHAnsi"/>
          <w:b/>
          <w:bCs/>
          <w:sz w:val="26"/>
          <w:szCs w:val="26"/>
        </w:rPr>
      </w:pPr>
      <w:r>
        <w:rPr>
          <w:rFonts w:asciiTheme="minorHAnsi" w:hAnsiTheme="minorHAnsi"/>
          <w:b/>
          <w:bCs/>
          <w:sz w:val="26"/>
          <w:szCs w:val="26"/>
        </w:rPr>
        <w:t>Predmet zákazky</w:t>
      </w:r>
    </w:p>
    <w:p w14:paraId="2BEEF08C" w14:textId="77777777" w:rsidR="00C218CD" w:rsidRPr="00F36668" w:rsidRDefault="00C218CD" w:rsidP="00C218CD">
      <w:pPr>
        <w:pStyle w:val="Zarkazkladnhotextu2"/>
        <w:numPr>
          <w:ilvl w:val="0"/>
          <w:numId w:val="5"/>
        </w:numPr>
        <w:tabs>
          <w:tab w:val="num" w:pos="6389"/>
          <w:tab w:val="right" w:leader="dot" w:pos="10080"/>
        </w:tabs>
        <w:ind w:left="426" w:hanging="426"/>
        <w:rPr>
          <w:rFonts w:asciiTheme="minorHAnsi" w:hAnsiTheme="minorHAnsi" w:cstheme="minorHAnsi"/>
          <w:sz w:val="22"/>
          <w:szCs w:val="22"/>
        </w:rPr>
      </w:pPr>
      <w:r w:rsidRPr="00F36668">
        <w:rPr>
          <w:rFonts w:asciiTheme="minorHAnsi" w:hAnsiTheme="minorHAnsi" w:cstheme="minorHAnsi"/>
          <w:bCs/>
          <w:sz w:val="22"/>
          <w:szCs w:val="22"/>
        </w:rPr>
        <w:t xml:space="preserve">Názov predmetu zákazky: </w:t>
      </w:r>
      <w:r>
        <w:rPr>
          <w:rFonts w:asciiTheme="minorHAnsi" w:hAnsiTheme="minorHAnsi" w:cstheme="minorHAnsi"/>
          <w:b/>
          <w:sz w:val="22"/>
          <w:szCs w:val="22"/>
        </w:rPr>
        <w:t xml:space="preserve"> </w:t>
      </w:r>
      <w:r>
        <w:rPr>
          <w:rFonts w:asciiTheme="minorHAnsi" w:eastAsiaTheme="minorHAnsi" w:hAnsiTheme="minorHAnsi" w:cs="Arial"/>
          <w:b/>
          <w:color w:val="000000"/>
          <w:sz w:val="22"/>
          <w:szCs w:val="22"/>
          <w:lang w:eastAsia="en-US"/>
        </w:rPr>
        <w:t>Potraviny - mäso a mäsové výrobky</w:t>
      </w:r>
    </w:p>
    <w:p w14:paraId="088F0766" w14:textId="77777777" w:rsidR="00C218CD" w:rsidRPr="00B427A5" w:rsidRDefault="00C218CD" w:rsidP="00C218CD">
      <w:pPr>
        <w:pStyle w:val="Zarkazkladnhotextu2"/>
        <w:numPr>
          <w:ilvl w:val="0"/>
          <w:numId w:val="5"/>
        </w:numPr>
        <w:tabs>
          <w:tab w:val="num" w:pos="6389"/>
          <w:tab w:val="right" w:leader="dot" w:pos="10080"/>
        </w:tabs>
        <w:ind w:left="426" w:hanging="426"/>
        <w:rPr>
          <w:rFonts w:asciiTheme="minorHAnsi" w:hAnsiTheme="minorHAnsi" w:cstheme="minorHAnsi"/>
          <w:sz w:val="22"/>
          <w:szCs w:val="22"/>
        </w:rPr>
      </w:pPr>
      <w:r w:rsidRPr="00B427A5">
        <w:rPr>
          <w:rFonts w:asciiTheme="minorHAnsi" w:hAnsiTheme="minorHAnsi" w:cstheme="minorHAnsi"/>
          <w:sz w:val="22"/>
          <w:szCs w:val="22"/>
        </w:rPr>
        <w:t xml:space="preserve">Stručný opis predmetu obstarávania: Predmetom zákazky, ktorej súčasťou sú aj súvisiace služby spojené s dopravou na miesto dodania, naloženie a vyloženie dodávaného tovaru do skladu na miesto dodania, je dodávka jednotlivých druhov potravín </w:t>
      </w:r>
      <w:r>
        <w:rPr>
          <w:rFonts w:asciiTheme="minorHAnsi" w:hAnsiTheme="minorHAnsi" w:cstheme="minorHAnsi"/>
          <w:sz w:val="22"/>
          <w:szCs w:val="22"/>
        </w:rPr>
        <w:t xml:space="preserve">-  </w:t>
      </w:r>
      <w:r w:rsidRPr="0095772B">
        <w:rPr>
          <w:rFonts w:asciiTheme="minorHAnsi" w:hAnsiTheme="minorHAnsi" w:cstheme="minorHAnsi"/>
          <w:sz w:val="22"/>
          <w:szCs w:val="22"/>
        </w:rPr>
        <w:t>mäsa a mäsových výrobkov</w:t>
      </w:r>
      <w:r>
        <w:rPr>
          <w:rFonts w:asciiTheme="minorHAnsi" w:hAnsiTheme="minorHAnsi" w:cstheme="minorHAnsi"/>
          <w:sz w:val="22"/>
          <w:szCs w:val="22"/>
        </w:rPr>
        <w:t xml:space="preserve">, </w:t>
      </w:r>
      <w:r w:rsidRPr="00B427A5">
        <w:rPr>
          <w:rFonts w:asciiTheme="minorHAnsi" w:hAnsiTheme="minorHAnsi" w:cstheme="minorHAnsi"/>
          <w:sz w:val="22"/>
          <w:szCs w:val="22"/>
        </w:rPr>
        <w:t>realizovaná na základe pravidelných objednávok podľa potreby verejného obstarávateľa a v súlade so zákonom č. 152/1995 Z. z. o potravinách v znení neskorších predpisov a ostatnými platnými právnymi predpismi SR a EÚ a taktiež s príslušnými platnými predpismi týkajúcimi sa hygienických požiadaviek podľa osobitných predpisov na skladovanie, manipuláciu a dopravu potravín najmä rastlinného a živočíšneho pôvodu. Všetky druhy potravín požadované verejným obstarávateľom, ich balenie, označovanie, preprava atď. musia spĺňať požiadavky Potravinového kódexu SR</w:t>
      </w:r>
      <w:r>
        <w:rPr>
          <w:rFonts w:asciiTheme="minorHAnsi" w:hAnsiTheme="minorHAnsi" w:cstheme="minorHAnsi"/>
          <w:sz w:val="22"/>
          <w:szCs w:val="22"/>
        </w:rPr>
        <w:t>.</w:t>
      </w:r>
    </w:p>
    <w:p w14:paraId="721B940A" w14:textId="77777777" w:rsidR="00C218CD" w:rsidRPr="00B427A5" w:rsidRDefault="00C218CD" w:rsidP="00C218CD">
      <w:pPr>
        <w:pStyle w:val="Zarkazkladnhotextu2"/>
        <w:numPr>
          <w:ilvl w:val="0"/>
          <w:numId w:val="5"/>
        </w:numPr>
        <w:tabs>
          <w:tab w:val="num" w:pos="6389"/>
          <w:tab w:val="right" w:leader="dot" w:pos="10080"/>
        </w:tabs>
        <w:ind w:left="426" w:hanging="426"/>
        <w:rPr>
          <w:rFonts w:asciiTheme="minorHAnsi" w:hAnsiTheme="minorHAnsi" w:cstheme="minorHAnsi"/>
          <w:sz w:val="22"/>
          <w:szCs w:val="22"/>
        </w:rPr>
      </w:pPr>
      <w:r w:rsidRPr="00B427A5">
        <w:rPr>
          <w:rFonts w:asciiTheme="minorHAnsi" w:hAnsiTheme="minorHAnsi" w:cstheme="minorHAnsi"/>
          <w:sz w:val="22"/>
          <w:szCs w:val="22"/>
        </w:rPr>
        <w:t xml:space="preserve">Spoločný slovník obstarávania: </w:t>
      </w:r>
    </w:p>
    <w:p w14:paraId="270B487C" w14:textId="77777777" w:rsidR="00C218CD" w:rsidRPr="002661B0" w:rsidRDefault="00C218CD" w:rsidP="00C218CD">
      <w:pPr>
        <w:pStyle w:val="Zarkazkladnhotextu2"/>
        <w:tabs>
          <w:tab w:val="right" w:leader="dot" w:pos="10080"/>
        </w:tabs>
        <w:ind w:left="0"/>
        <w:rPr>
          <w:rFonts w:asciiTheme="minorHAnsi" w:hAnsiTheme="minorHAnsi" w:cstheme="minorHAnsi"/>
          <w:sz w:val="22"/>
          <w:szCs w:val="22"/>
        </w:rPr>
      </w:pPr>
      <w:r w:rsidRPr="00D33F34">
        <w:rPr>
          <w:rFonts w:asciiTheme="minorHAnsi" w:hAnsiTheme="minorHAnsi" w:cstheme="minorHAnsi"/>
          <w:sz w:val="22"/>
          <w:szCs w:val="22"/>
        </w:rPr>
        <w:t xml:space="preserve">         </w:t>
      </w:r>
    </w:p>
    <w:p w14:paraId="76E87278" w14:textId="77777777" w:rsidR="00C218CD" w:rsidRDefault="00C218CD" w:rsidP="00C218CD">
      <w:pPr>
        <w:pStyle w:val="Zarkazkladnhotextu2"/>
        <w:tabs>
          <w:tab w:val="right" w:leader="dot" w:pos="10080"/>
        </w:tabs>
        <w:ind w:left="426"/>
        <w:rPr>
          <w:rFonts w:asciiTheme="minorHAnsi" w:hAnsiTheme="minorHAnsi" w:cstheme="minorHAnsi"/>
          <w:sz w:val="22"/>
          <w:szCs w:val="22"/>
        </w:rPr>
      </w:pPr>
      <w:r w:rsidRPr="002661B0">
        <w:rPr>
          <w:rFonts w:asciiTheme="minorHAnsi" w:hAnsiTheme="minorHAnsi" w:cstheme="minorHAnsi"/>
          <w:sz w:val="22"/>
          <w:szCs w:val="22"/>
        </w:rPr>
        <w:t>15100000- 9  Živočíšne výrobky, mäso a mäsové výrobky</w:t>
      </w:r>
    </w:p>
    <w:p w14:paraId="4E7C52FD" w14:textId="77777777" w:rsidR="00C218CD" w:rsidRDefault="00C218CD" w:rsidP="00C218CD">
      <w:pPr>
        <w:pStyle w:val="Zarkazkladnhotextu2"/>
        <w:tabs>
          <w:tab w:val="right" w:leader="dot" w:pos="10080"/>
        </w:tabs>
        <w:ind w:left="426"/>
        <w:rPr>
          <w:rFonts w:asciiTheme="minorHAnsi" w:hAnsiTheme="minorHAnsi" w:cstheme="minorHAnsi"/>
          <w:sz w:val="22"/>
          <w:szCs w:val="22"/>
        </w:rPr>
      </w:pPr>
    </w:p>
    <w:p w14:paraId="1288953F" w14:textId="77777777" w:rsidR="00C218CD" w:rsidRPr="00D95633" w:rsidRDefault="00C218CD" w:rsidP="00C218CD">
      <w:pPr>
        <w:pStyle w:val="Zarkazkladnhotextu2"/>
        <w:numPr>
          <w:ilvl w:val="0"/>
          <w:numId w:val="5"/>
        </w:numPr>
        <w:tabs>
          <w:tab w:val="num" w:pos="6389"/>
          <w:tab w:val="right" w:leader="dot" w:pos="10080"/>
        </w:tabs>
        <w:ind w:left="426" w:hanging="426"/>
        <w:rPr>
          <w:rFonts w:asciiTheme="minorHAnsi" w:hAnsiTheme="minorHAnsi" w:cstheme="minorHAnsi"/>
          <w:sz w:val="22"/>
          <w:szCs w:val="22"/>
        </w:rPr>
      </w:pPr>
      <w:r w:rsidRPr="00D95633">
        <w:rPr>
          <w:rFonts w:asciiTheme="minorHAnsi" w:hAnsiTheme="minorHAnsi" w:cstheme="minorHAnsi"/>
          <w:sz w:val="22"/>
          <w:szCs w:val="22"/>
        </w:rPr>
        <w:t xml:space="preserve">Podrobné vymedzenie predmetu zákazky  je uvedené v časti </w:t>
      </w:r>
      <w:r w:rsidRPr="00D95633">
        <w:rPr>
          <w:rFonts w:asciiTheme="minorHAnsi" w:hAnsiTheme="minorHAnsi" w:cstheme="minorHAnsi"/>
          <w:i/>
          <w:sz w:val="22"/>
          <w:szCs w:val="22"/>
        </w:rPr>
        <w:t>B.1 Opis predmetu zákazky.</w:t>
      </w:r>
    </w:p>
    <w:p w14:paraId="1CD2437E" w14:textId="77777777" w:rsidR="00C218CD" w:rsidRPr="00F36668" w:rsidRDefault="00C218CD" w:rsidP="00C218CD">
      <w:pPr>
        <w:jc w:val="both"/>
        <w:rPr>
          <w:rFonts w:asciiTheme="minorHAnsi" w:hAnsiTheme="minorHAnsi" w:cstheme="minorHAnsi"/>
          <w:b/>
          <w:bCs/>
          <w:sz w:val="22"/>
          <w:szCs w:val="22"/>
        </w:rPr>
      </w:pPr>
    </w:p>
    <w:p w14:paraId="4973F5B1" w14:textId="77777777" w:rsidR="00C218CD" w:rsidRDefault="00C218CD" w:rsidP="00C218CD">
      <w:pPr>
        <w:pStyle w:val="Nadpis1"/>
        <w:numPr>
          <w:ilvl w:val="0"/>
          <w:numId w:val="2"/>
        </w:numPr>
        <w:tabs>
          <w:tab w:val="clear" w:pos="2160"/>
          <w:tab w:val="clear" w:pos="2880"/>
          <w:tab w:val="clear" w:pos="4500"/>
        </w:tabs>
        <w:spacing w:before="0" w:after="0"/>
        <w:ind w:left="426" w:hanging="426"/>
        <w:jc w:val="both"/>
        <w:rPr>
          <w:rFonts w:asciiTheme="minorHAnsi" w:hAnsiTheme="minorHAnsi"/>
          <w:sz w:val="26"/>
          <w:szCs w:val="26"/>
        </w:rPr>
      </w:pPr>
      <w:r w:rsidRPr="00ED5E6B">
        <w:rPr>
          <w:rFonts w:asciiTheme="minorHAnsi" w:hAnsiTheme="minorHAnsi"/>
          <w:sz w:val="26"/>
          <w:szCs w:val="26"/>
        </w:rPr>
        <w:t>Rozdelenie predmetu zákazky</w:t>
      </w:r>
    </w:p>
    <w:p w14:paraId="00A554A2" w14:textId="77777777" w:rsidR="00C218CD" w:rsidRDefault="00C218CD" w:rsidP="00C218CD">
      <w:pPr>
        <w:pStyle w:val="Odsekzoznamu"/>
        <w:tabs>
          <w:tab w:val="clear" w:pos="2160"/>
          <w:tab w:val="clear" w:pos="2880"/>
          <w:tab w:val="clear" w:pos="4500"/>
        </w:tabs>
        <w:ind w:left="142" w:hanging="142"/>
        <w:jc w:val="both"/>
      </w:pPr>
      <w:r>
        <w:rPr>
          <w:rFonts w:asciiTheme="minorHAnsi" w:hAnsiTheme="minorHAnsi" w:cstheme="minorHAnsi"/>
          <w:sz w:val="22"/>
          <w:szCs w:val="22"/>
        </w:rPr>
        <w:t xml:space="preserve">5.1 </w:t>
      </w:r>
      <w:r w:rsidRPr="007519A1">
        <w:rPr>
          <w:rFonts w:asciiTheme="minorHAnsi" w:hAnsiTheme="minorHAnsi" w:cstheme="minorHAnsi"/>
          <w:sz w:val="22"/>
          <w:szCs w:val="22"/>
        </w:rPr>
        <w:t>Predmet zákazky nie je rozdelený na časti. Uchádzač predloží ponuku na celý predmet zákazky.</w:t>
      </w:r>
    </w:p>
    <w:p w14:paraId="61AC6958" w14:textId="77777777" w:rsidR="00C218CD" w:rsidRDefault="00C218CD" w:rsidP="00C218CD">
      <w:pPr>
        <w:pStyle w:val="Odsekzoznamu"/>
        <w:tabs>
          <w:tab w:val="clear" w:pos="2160"/>
          <w:tab w:val="clear" w:pos="2880"/>
          <w:tab w:val="clear" w:pos="4500"/>
        </w:tabs>
        <w:ind w:left="142" w:hanging="142"/>
        <w:jc w:val="both"/>
      </w:pPr>
      <w:r>
        <w:tab/>
        <w:t xml:space="preserve">     Odôvodnenie nerozdelenia zákazky na časti:</w:t>
      </w:r>
    </w:p>
    <w:p w14:paraId="2E525267" w14:textId="77777777" w:rsidR="00C218CD" w:rsidRDefault="00C218CD" w:rsidP="00C218CD">
      <w:pPr>
        <w:pStyle w:val="Zarkazkladnhotextu3"/>
        <w:ind w:left="426" w:firstLine="0"/>
      </w:pPr>
      <w:r>
        <w:t>Verejný obstarávateľ v súlade s príslušnými ustanoveniami zákona o verejnom obstarávaní posúdil možnosť rozdelenia predmetu zákazky na časti. Po vykonaní analýzy dospel k záveru, že rozdelenie zákazky na samostatné časti nie je vzhľadom na povahu predmetu zákazky účelné ani hospodárne.</w:t>
      </w:r>
    </w:p>
    <w:p w14:paraId="272FFAE8" w14:textId="77777777" w:rsidR="00C218CD" w:rsidRDefault="00C218CD" w:rsidP="00C218CD">
      <w:pPr>
        <w:pStyle w:val="Zarkazkladnhotextu3"/>
        <w:ind w:left="426" w:firstLine="0"/>
      </w:pPr>
      <w:r>
        <w:t>Predmetom zákazky je priebežná dodávka mäsa a mäsových výrobkov, ktoré tvoria ucelený sortiment potravín určených na zabezpečenie stravovania. Jednotný dodávateľ zabezpečí:</w:t>
      </w:r>
    </w:p>
    <w:p w14:paraId="76B966AD" w14:textId="77777777" w:rsidR="00C218CD" w:rsidRDefault="00C218CD" w:rsidP="00C218CD">
      <w:pPr>
        <w:pStyle w:val="Zarkazkladnhotextu3"/>
        <w:ind w:left="426" w:firstLine="0"/>
      </w:pPr>
      <w:r>
        <w:t>- plynulosť a kontinuitu dodávok všetkých požadovaných druhov mäsa a mäsových výrobkov,</w:t>
      </w:r>
    </w:p>
    <w:p w14:paraId="41A4F73B" w14:textId="77777777" w:rsidR="00C218CD" w:rsidRDefault="00C218CD" w:rsidP="00C218CD">
      <w:pPr>
        <w:pStyle w:val="Zarkazkladnhotextu3"/>
        <w:ind w:left="426" w:firstLine="0"/>
      </w:pPr>
      <w:r>
        <w:t>- jednotnú logistiku, koordináciu dodávok a komunikáciu,</w:t>
      </w:r>
    </w:p>
    <w:p w14:paraId="70AD59FD" w14:textId="77777777" w:rsidR="00C218CD" w:rsidRDefault="00C218CD" w:rsidP="00C218CD">
      <w:pPr>
        <w:pStyle w:val="Zarkazkladnhotextu3"/>
        <w:ind w:left="426" w:firstLine="0"/>
      </w:pPr>
      <w:r>
        <w:t>- efektívnejšie riešenie reklamácií a uplatňovanie zodpovednosti za kvalitu dodaného tovaru,</w:t>
      </w:r>
    </w:p>
    <w:p w14:paraId="45622AA8" w14:textId="77777777" w:rsidR="00C218CD" w:rsidRDefault="00C218CD" w:rsidP="00C218CD">
      <w:pPr>
        <w:pStyle w:val="Zarkazkladnhotextu3"/>
        <w:ind w:left="426" w:firstLine="0"/>
      </w:pPr>
      <w:r>
        <w:t>- zníženie administratívnej záťaže spojenej s uzatvorením, správou a kontrolou viacerých zmluvných vzťahov,</w:t>
      </w:r>
    </w:p>
    <w:p w14:paraId="620B50A9" w14:textId="77777777" w:rsidR="00C218CD" w:rsidRDefault="00C218CD" w:rsidP="00C218CD">
      <w:pPr>
        <w:pStyle w:val="Zarkazkladnhotextu3"/>
        <w:ind w:left="426" w:firstLine="0"/>
      </w:pPr>
      <w:r>
        <w:t>- optimalizáciu prepravných nákladov a organizácie zásobovania.</w:t>
      </w:r>
    </w:p>
    <w:p w14:paraId="6722573B" w14:textId="77777777" w:rsidR="00C218CD" w:rsidRDefault="00C218CD" w:rsidP="00C218CD">
      <w:pPr>
        <w:pStyle w:val="Zarkazkladnhotextu3"/>
        <w:ind w:left="426" w:firstLine="0"/>
      </w:pPr>
      <w:r>
        <w:t>Rozdelenie zákazky na časti by mohlo viesť k zvýšeniu administratívnych nákladov, komplikáciám pri koordinácii dodávok od viacerých dodávateľov, riziku výpadkov v zásobovaní a k nejednotnej kvalite dodávaných produktov. Zároveň by mohlo dôjsť k zvýšeniu celkových nákladov na plnenie zákazky v dôsledku viacerých samostatných dodávok.</w:t>
      </w:r>
    </w:p>
    <w:p w14:paraId="2B796B98" w14:textId="77777777" w:rsidR="00C218CD" w:rsidRDefault="00C218CD" w:rsidP="00C218CD">
      <w:pPr>
        <w:pStyle w:val="Zarkazkladnhotextu3"/>
        <w:ind w:left="426" w:firstLine="0"/>
      </w:pPr>
      <w:r>
        <w:t>Verejný obstarávateľ zároveň konštatuje, že predmet zákazky je bežne dostupný na trhu a existuje dostatočný počet hospodárskych subjektov schopných zabezpečiť celý rozsah požadovaných dodávok. Nerozdelením zákazky na časti preto nedochádza k neprimeranému obmedzeniu hospodárskej súťaže ani účasti malých a stredných podnikov.</w:t>
      </w:r>
    </w:p>
    <w:p w14:paraId="6C21750A" w14:textId="77777777" w:rsidR="00C218CD" w:rsidRPr="000D3F39" w:rsidRDefault="00C218CD" w:rsidP="00C218CD">
      <w:pPr>
        <w:pStyle w:val="Zarkazkladnhotextu3"/>
        <w:ind w:left="426" w:firstLine="0"/>
      </w:pPr>
      <w:r>
        <w:t>Na základe uvedených skutočností verejný obstarávateľ rozhodol zákazku nerozdeliť na časti, keďže takýto postup je odôvodnený z hľadiska hospodárnosti, efektívnosti, zabezpečenia kontinuity zásobovania a riadneho plnenia predmetu zákazky.</w:t>
      </w:r>
    </w:p>
    <w:p w14:paraId="5A940421" w14:textId="77777777" w:rsidR="00C218CD" w:rsidRDefault="00C218CD" w:rsidP="00C218CD">
      <w:pPr>
        <w:pStyle w:val="Zarkazkladnhotextu3"/>
        <w:tabs>
          <w:tab w:val="clear" w:pos="360"/>
          <w:tab w:val="left" w:pos="2160"/>
        </w:tabs>
        <w:rPr>
          <w:rFonts w:asciiTheme="minorHAnsi" w:hAnsiTheme="minorHAnsi" w:cstheme="minorHAnsi"/>
          <w:sz w:val="22"/>
          <w:szCs w:val="22"/>
        </w:rPr>
      </w:pPr>
    </w:p>
    <w:p w14:paraId="7B6F5DCC" w14:textId="77777777" w:rsidR="00C218CD" w:rsidRDefault="00C218CD" w:rsidP="00C218CD">
      <w:pPr>
        <w:pStyle w:val="Odsekzoznamu"/>
        <w:numPr>
          <w:ilvl w:val="0"/>
          <w:numId w:val="2"/>
        </w:numPr>
        <w:ind w:left="426" w:hanging="426"/>
        <w:contextualSpacing w:val="0"/>
        <w:jc w:val="both"/>
        <w:rPr>
          <w:rFonts w:asciiTheme="minorHAnsi" w:hAnsiTheme="minorHAnsi"/>
          <w:b/>
          <w:bCs/>
          <w:sz w:val="26"/>
          <w:szCs w:val="26"/>
        </w:rPr>
      </w:pPr>
      <w:bookmarkStart w:id="5" w:name="nazov1"/>
      <w:bookmarkEnd w:id="5"/>
      <w:r>
        <w:rPr>
          <w:rFonts w:asciiTheme="minorHAnsi" w:hAnsiTheme="minorHAnsi"/>
          <w:b/>
          <w:bCs/>
          <w:sz w:val="26"/>
          <w:szCs w:val="26"/>
        </w:rPr>
        <w:t>Variantné riešenie</w:t>
      </w:r>
    </w:p>
    <w:p w14:paraId="7A6E45F4" w14:textId="77777777" w:rsidR="00C218CD" w:rsidRPr="00D95633" w:rsidRDefault="00C218CD" w:rsidP="00C218CD">
      <w:pPr>
        <w:pStyle w:val="Odsekzoznamu"/>
        <w:numPr>
          <w:ilvl w:val="0"/>
          <w:numId w:val="6"/>
        </w:numPr>
        <w:tabs>
          <w:tab w:val="clear" w:pos="2160"/>
          <w:tab w:val="clear" w:pos="2880"/>
          <w:tab w:val="clear" w:pos="4500"/>
        </w:tabs>
        <w:ind w:left="426" w:hanging="426"/>
        <w:contextualSpacing w:val="0"/>
        <w:jc w:val="both"/>
        <w:rPr>
          <w:rFonts w:asciiTheme="minorHAnsi" w:hAnsiTheme="minorHAnsi" w:cstheme="minorHAnsi"/>
          <w:sz w:val="22"/>
          <w:szCs w:val="22"/>
        </w:rPr>
      </w:pPr>
      <w:r w:rsidRPr="00D95633">
        <w:rPr>
          <w:rFonts w:asciiTheme="minorHAnsi" w:hAnsiTheme="minorHAnsi" w:cstheme="minorHAnsi"/>
          <w:sz w:val="22"/>
          <w:szCs w:val="22"/>
        </w:rPr>
        <w:t>Záujemcom sa neumožňuje predložiť variantné riešenie vo vzťahu k požadovanému riešeniu.</w:t>
      </w:r>
    </w:p>
    <w:p w14:paraId="737EA2BD" w14:textId="77777777" w:rsidR="00C218CD" w:rsidRDefault="00C218CD" w:rsidP="00C218CD">
      <w:pPr>
        <w:pStyle w:val="Odsekzoznamu"/>
        <w:numPr>
          <w:ilvl w:val="0"/>
          <w:numId w:val="6"/>
        </w:numPr>
        <w:tabs>
          <w:tab w:val="clear" w:pos="2160"/>
          <w:tab w:val="clear" w:pos="2880"/>
          <w:tab w:val="clear" w:pos="4500"/>
        </w:tabs>
        <w:ind w:left="426" w:hanging="426"/>
        <w:contextualSpacing w:val="0"/>
        <w:jc w:val="both"/>
        <w:rPr>
          <w:rFonts w:asciiTheme="minorHAnsi" w:hAnsiTheme="minorHAnsi" w:cstheme="minorHAnsi"/>
          <w:sz w:val="22"/>
          <w:szCs w:val="22"/>
        </w:rPr>
      </w:pPr>
      <w:r w:rsidRPr="00D95633">
        <w:rPr>
          <w:rFonts w:asciiTheme="minorHAnsi" w:hAnsiTheme="minorHAnsi" w:cstheme="minorHAnsi"/>
          <w:sz w:val="22"/>
          <w:szCs w:val="22"/>
        </w:rPr>
        <w:t>Ak</w:t>
      </w:r>
      <w:r>
        <w:rPr>
          <w:rFonts w:asciiTheme="minorHAnsi" w:hAnsiTheme="minorHAnsi" w:cstheme="minorHAnsi"/>
          <w:sz w:val="22"/>
          <w:szCs w:val="22"/>
        </w:rPr>
        <w:t xml:space="preserve"> </w:t>
      </w:r>
      <w:r w:rsidRPr="00D95633">
        <w:rPr>
          <w:rFonts w:asciiTheme="minorHAnsi" w:hAnsiTheme="minorHAnsi" w:cstheme="minorHAnsi"/>
          <w:sz w:val="22"/>
          <w:szCs w:val="22"/>
        </w:rPr>
        <w:t>súčasťou ponuky bude aj variantné riešenie, variantné riešenie nebude zaradené do vyhodnocovania a bude sa naň hľadieť, akoby nebolo predložené.</w:t>
      </w:r>
    </w:p>
    <w:p w14:paraId="5C362BAA" w14:textId="77777777" w:rsidR="00C218CD" w:rsidRPr="003E7E80" w:rsidRDefault="00C218CD" w:rsidP="00C218CD">
      <w:pPr>
        <w:pStyle w:val="Odsekzoznamu"/>
        <w:tabs>
          <w:tab w:val="clear" w:pos="2160"/>
          <w:tab w:val="clear" w:pos="2880"/>
          <w:tab w:val="clear" w:pos="4500"/>
        </w:tabs>
        <w:ind w:left="426"/>
        <w:jc w:val="both"/>
        <w:rPr>
          <w:rFonts w:asciiTheme="minorHAnsi" w:hAnsiTheme="minorHAnsi" w:cstheme="minorHAnsi"/>
          <w:sz w:val="22"/>
          <w:szCs w:val="22"/>
        </w:rPr>
      </w:pPr>
    </w:p>
    <w:p w14:paraId="2535EE1A" w14:textId="77777777" w:rsidR="00C218CD" w:rsidRPr="0017428D" w:rsidRDefault="00C218CD" w:rsidP="00C218CD">
      <w:pPr>
        <w:pStyle w:val="Odsekzoznamu"/>
        <w:numPr>
          <w:ilvl w:val="0"/>
          <w:numId w:val="2"/>
        </w:numPr>
        <w:ind w:left="426" w:hanging="426"/>
        <w:contextualSpacing w:val="0"/>
        <w:jc w:val="both"/>
        <w:rPr>
          <w:rFonts w:asciiTheme="minorHAnsi" w:hAnsiTheme="minorHAnsi"/>
          <w:b/>
          <w:bCs/>
          <w:sz w:val="26"/>
          <w:szCs w:val="26"/>
        </w:rPr>
      </w:pPr>
      <w:r>
        <w:rPr>
          <w:rFonts w:asciiTheme="minorHAnsi" w:hAnsiTheme="minorHAnsi"/>
          <w:b/>
          <w:bCs/>
          <w:sz w:val="26"/>
          <w:szCs w:val="26"/>
        </w:rPr>
        <w:t>Miesto a termín dodania tovaru</w:t>
      </w:r>
    </w:p>
    <w:p w14:paraId="20FC3104" w14:textId="77777777" w:rsidR="00C218CD" w:rsidRPr="00FF185A" w:rsidRDefault="00C218CD" w:rsidP="00C218CD">
      <w:pPr>
        <w:pStyle w:val="Odsekzoznamu"/>
        <w:numPr>
          <w:ilvl w:val="0"/>
          <w:numId w:val="7"/>
        </w:numPr>
        <w:tabs>
          <w:tab w:val="clear" w:pos="2160"/>
          <w:tab w:val="clear" w:pos="2880"/>
          <w:tab w:val="clear" w:pos="4500"/>
        </w:tabs>
        <w:ind w:left="426" w:hanging="426"/>
        <w:jc w:val="both"/>
        <w:rPr>
          <w:rFonts w:asciiTheme="minorHAnsi" w:hAnsiTheme="minorHAnsi"/>
          <w:sz w:val="22"/>
          <w:szCs w:val="22"/>
        </w:rPr>
      </w:pPr>
      <w:r w:rsidRPr="00D95633">
        <w:rPr>
          <w:rFonts w:asciiTheme="minorHAnsi" w:hAnsiTheme="minorHAnsi"/>
          <w:sz w:val="22"/>
          <w:szCs w:val="22"/>
        </w:rPr>
        <w:t xml:space="preserve">Miesto </w:t>
      </w:r>
      <w:r>
        <w:rPr>
          <w:rFonts w:asciiTheme="minorHAnsi" w:hAnsiTheme="minorHAnsi"/>
          <w:sz w:val="22"/>
          <w:szCs w:val="22"/>
        </w:rPr>
        <w:t>dodania tovaru</w:t>
      </w:r>
      <w:r w:rsidRPr="00D95633">
        <w:rPr>
          <w:rFonts w:asciiTheme="minorHAnsi" w:hAnsiTheme="minorHAnsi"/>
          <w:sz w:val="22"/>
          <w:szCs w:val="22"/>
        </w:rPr>
        <w:t xml:space="preserve">: </w:t>
      </w:r>
      <w:r w:rsidRPr="00FF185A">
        <w:rPr>
          <w:rFonts w:asciiTheme="minorHAnsi" w:hAnsiTheme="minorHAnsi" w:cstheme="minorHAnsi"/>
          <w:sz w:val="22"/>
          <w:szCs w:val="22"/>
        </w:rPr>
        <w:t>Psychiatrická nemocnica Veľké Zálužie, Rínok 334/48, 951 35 Veľké Zálužie, oddelenie stravovacej prevádzky</w:t>
      </w:r>
    </w:p>
    <w:p w14:paraId="05F12A91" w14:textId="77777777" w:rsidR="00C218CD" w:rsidRPr="00511A24" w:rsidRDefault="00C218CD" w:rsidP="00C218CD">
      <w:pPr>
        <w:pStyle w:val="Odsekzoznamu"/>
        <w:numPr>
          <w:ilvl w:val="0"/>
          <w:numId w:val="7"/>
        </w:numPr>
        <w:tabs>
          <w:tab w:val="clear" w:pos="2160"/>
          <w:tab w:val="clear" w:pos="2880"/>
          <w:tab w:val="clear" w:pos="4500"/>
        </w:tabs>
        <w:ind w:left="426" w:hanging="426"/>
        <w:jc w:val="both"/>
        <w:rPr>
          <w:rFonts w:asciiTheme="minorHAnsi" w:hAnsiTheme="minorHAnsi"/>
          <w:b/>
          <w:bCs/>
          <w:sz w:val="26"/>
          <w:szCs w:val="26"/>
        </w:rPr>
      </w:pPr>
      <w:r w:rsidRPr="009419DF">
        <w:rPr>
          <w:rFonts w:asciiTheme="minorHAnsi" w:hAnsiTheme="minorHAnsi"/>
          <w:sz w:val="22"/>
          <w:szCs w:val="22"/>
        </w:rPr>
        <w:t xml:space="preserve">Trvanie </w:t>
      </w:r>
      <w:r>
        <w:rPr>
          <w:rFonts w:asciiTheme="minorHAnsi" w:hAnsiTheme="minorHAnsi"/>
          <w:sz w:val="22"/>
          <w:szCs w:val="22"/>
        </w:rPr>
        <w:t>rámcovej dohody: Rámcová dohoda bez opätovného otvorenia súťaže bude uzavretá na dobu určitú</w:t>
      </w:r>
      <w:r w:rsidRPr="006D20D3">
        <w:rPr>
          <w:rFonts w:asciiTheme="minorHAnsi" w:hAnsiTheme="minorHAnsi"/>
          <w:b/>
          <w:bCs/>
          <w:sz w:val="22"/>
          <w:szCs w:val="22"/>
        </w:rPr>
        <w:t>, a to do 19.04.2027</w:t>
      </w:r>
      <w:r>
        <w:rPr>
          <w:rFonts w:asciiTheme="minorHAnsi" w:hAnsiTheme="minorHAnsi"/>
          <w:sz w:val="22"/>
          <w:szCs w:val="22"/>
        </w:rPr>
        <w:t>. Kupujúci má práva, ale nie povinnosť predĺžiť trvanie Rámcovej dohody o tri (3) nasledujúce mesiace, ak cena podľa Rámcovej dohody nebude vyčerpaná do uplynutia dohodnutej doby trvania Rámcovej dohody. Kupujúci si musí svoje právo na predĺženie platnosti Rámcovej dohody uplatniť písomne u predávajúceho v lehote platnosti Rámcovej dohody. Uvedené bude riešené dodatkom k Rámcovej dohode.</w:t>
      </w:r>
    </w:p>
    <w:p w14:paraId="0FFAB46D" w14:textId="77777777" w:rsidR="00C218CD" w:rsidRPr="001105C1" w:rsidRDefault="00C218CD" w:rsidP="00C218CD">
      <w:pPr>
        <w:pStyle w:val="Odsekzoznamu"/>
        <w:tabs>
          <w:tab w:val="clear" w:pos="2160"/>
          <w:tab w:val="clear" w:pos="2880"/>
          <w:tab w:val="clear" w:pos="4500"/>
        </w:tabs>
        <w:ind w:left="426"/>
        <w:jc w:val="both"/>
        <w:rPr>
          <w:rFonts w:asciiTheme="minorHAnsi" w:hAnsiTheme="minorHAnsi"/>
          <w:b/>
          <w:bCs/>
          <w:sz w:val="26"/>
          <w:szCs w:val="26"/>
        </w:rPr>
      </w:pPr>
    </w:p>
    <w:p w14:paraId="1FE87278" w14:textId="77777777" w:rsidR="00C218CD" w:rsidRPr="0009546A" w:rsidRDefault="00C218CD" w:rsidP="00C218CD">
      <w:pPr>
        <w:pStyle w:val="Odsekzoznamu"/>
        <w:numPr>
          <w:ilvl w:val="0"/>
          <w:numId w:val="2"/>
        </w:numPr>
        <w:ind w:left="426" w:hanging="426"/>
        <w:contextualSpacing w:val="0"/>
        <w:jc w:val="both"/>
        <w:rPr>
          <w:rFonts w:asciiTheme="minorHAnsi" w:hAnsiTheme="minorHAnsi"/>
          <w:b/>
          <w:bCs/>
          <w:sz w:val="26"/>
          <w:szCs w:val="26"/>
        </w:rPr>
      </w:pPr>
      <w:bookmarkStart w:id="6" w:name="_Hlk21335644"/>
      <w:r w:rsidRPr="0009546A">
        <w:rPr>
          <w:rFonts w:asciiTheme="minorHAnsi" w:hAnsiTheme="minorHAnsi"/>
          <w:b/>
          <w:bCs/>
          <w:sz w:val="26"/>
          <w:szCs w:val="26"/>
        </w:rPr>
        <w:t>Predpokladaná hodnota zákazky</w:t>
      </w:r>
    </w:p>
    <w:p w14:paraId="337C3A44" w14:textId="77777777" w:rsidR="00C218CD" w:rsidRPr="006D20D3" w:rsidRDefault="00C218CD" w:rsidP="00C218CD">
      <w:pPr>
        <w:pStyle w:val="Odsekzoznamu"/>
        <w:numPr>
          <w:ilvl w:val="0"/>
          <w:numId w:val="8"/>
        </w:numPr>
        <w:ind w:left="426" w:hanging="426"/>
        <w:contextualSpacing w:val="0"/>
        <w:jc w:val="both"/>
        <w:rPr>
          <w:rFonts w:asciiTheme="minorHAnsi" w:hAnsiTheme="minorHAnsi"/>
          <w:bCs/>
          <w:sz w:val="22"/>
          <w:szCs w:val="22"/>
        </w:rPr>
      </w:pPr>
      <w:r w:rsidRPr="006D20D3">
        <w:rPr>
          <w:rFonts w:asciiTheme="minorHAnsi" w:hAnsiTheme="minorHAnsi"/>
          <w:bCs/>
          <w:sz w:val="22"/>
          <w:szCs w:val="22"/>
        </w:rPr>
        <w:t>Celková predpokladaná hodnota zákazky</w:t>
      </w:r>
      <w:r w:rsidRPr="006D20D3">
        <w:rPr>
          <w:rFonts w:asciiTheme="minorHAnsi" w:hAnsiTheme="minorHAnsi"/>
          <w:b/>
          <w:bCs/>
          <w:sz w:val="22"/>
          <w:szCs w:val="22"/>
        </w:rPr>
        <w:t xml:space="preserve">: </w:t>
      </w:r>
      <w:bookmarkStart w:id="7" w:name="_Hlk23413087"/>
      <w:r w:rsidRPr="007A57E5">
        <w:rPr>
          <w:rFonts w:asciiTheme="minorHAnsi" w:hAnsiTheme="minorHAnsi"/>
          <w:b/>
          <w:bCs/>
          <w:sz w:val="24"/>
          <w:szCs w:val="24"/>
        </w:rPr>
        <w:t>72 423,75 EUR bez DPH</w:t>
      </w:r>
      <w:bookmarkEnd w:id="7"/>
    </w:p>
    <w:bookmarkEnd w:id="6"/>
    <w:p w14:paraId="3FD3FFEB" w14:textId="77777777" w:rsidR="00C218CD" w:rsidRPr="0009546A" w:rsidRDefault="00C218CD" w:rsidP="00C218CD">
      <w:pPr>
        <w:jc w:val="both"/>
        <w:rPr>
          <w:rFonts w:asciiTheme="minorHAnsi" w:hAnsiTheme="minorHAnsi"/>
          <w:b/>
          <w:bCs/>
          <w:sz w:val="26"/>
          <w:szCs w:val="26"/>
        </w:rPr>
      </w:pPr>
    </w:p>
    <w:p w14:paraId="430DC392" w14:textId="77777777" w:rsidR="00C218CD" w:rsidRPr="0009546A" w:rsidRDefault="00C218CD" w:rsidP="00C218CD">
      <w:pPr>
        <w:pStyle w:val="Odsekzoznamu"/>
        <w:numPr>
          <w:ilvl w:val="0"/>
          <w:numId w:val="2"/>
        </w:numPr>
        <w:ind w:left="426" w:hanging="426"/>
        <w:contextualSpacing w:val="0"/>
        <w:jc w:val="both"/>
        <w:rPr>
          <w:rFonts w:asciiTheme="minorHAnsi" w:hAnsiTheme="minorHAnsi"/>
          <w:b/>
          <w:bCs/>
          <w:sz w:val="26"/>
          <w:szCs w:val="26"/>
        </w:rPr>
      </w:pPr>
      <w:r w:rsidRPr="0009546A">
        <w:rPr>
          <w:rFonts w:asciiTheme="minorHAnsi" w:hAnsiTheme="minorHAnsi"/>
          <w:b/>
          <w:bCs/>
          <w:sz w:val="26"/>
          <w:szCs w:val="26"/>
        </w:rPr>
        <w:t>Zdroj finančných prostriedkov</w:t>
      </w:r>
    </w:p>
    <w:p w14:paraId="021492C8" w14:textId="77777777" w:rsidR="00C218CD" w:rsidRPr="0009546A" w:rsidRDefault="00C218CD" w:rsidP="00C218CD">
      <w:pPr>
        <w:pStyle w:val="Odsekzoznamu"/>
        <w:numPr>
          <w:ilvl w:val="0"/>
          <w:numId w:val="9"/>
        </w:numPr>
        <w:ind w:left="426" w:hanging="426"/>
        <w:contextualSpacing w:val="0"/>
        <w:jc w:val="both"/>
        <w:rPr>
          <w:rFonts w:asciiTheme="minorHAnsi" w:hAnsiTheme="minorHAnsi"/>
          <w:bCs/>
          <w:sz w:val="22"/>
          <w:szCs w:val="22"/>
        </w:rPr>
      </w:pPr>
      <w:r w:rsidRPr="0009546A">
        <w:rPr>
          <w:rFonts w:asciiTheme="minorHAnsi" w:hAnsiTheme="minorHAnsi" w:cs="Calibri"/>
          <w:sz w:val="22"/>
          <w:szCs w:val="22"/>
        </w:rPr>
        <w:t>Predmet zákazky bude financovaný z </w:t>
      </w:r>
      <w:r w:rsidRPr="0009546A">
        <w:rPr>
          <w:rFonts w:asciiTheme="minorHAnsi" w:hAnsiTheme="minorHAnsi" w:cstheme="minorHAnsi"/>
          <w:sz w:val="22"/>
          <w:szCs w:val="22"/>
        </w:rPr>
        <w:t>finančných prostriedkov verejného obstarávateľa.</w:t>
      </w:r>
    </w:p>
    <w:p w14:paraId="6A4FB4DB" w14:textId="77777777" w:rsidR="00C218CD" w:rsidRPr="0009546A" w:rsidRDefault="00C218CD" w:rsidP="00C218CD">
      <w:pPr>
        <w:pStyle w:val="Odsekzoznamu"/>
        <w:numPr>
          <w:ilvl w:val="0"/>
          <w:numId w:val="9"/>
        </w:numPr>
        <w:ind w:left="426" w:hanging="426"/>
        <w:contextualSpacing w:val="0"/>
        <w:jc w:val="both"/>
        <w:rPr>
          <w:rFonts w:asciiTheme="minorHAnsi" w:hAnsiTheme="minorHAnsi"/>
          <w:b/>
          <w:bCs/>
          <w:sz w:val="22"/>
          <w:szCs w:val="22"/>
        </w:rPr>
      </w:pPr>
      <w:r w:rsidRPr="0009546A">
        <w:rPr>
          <w:rFonts w:ascii="Calibri" w:hAnsi="Calibri" w:cs="Calibri"/>
          <w:sz w:val="22"/>
          <w:szCs w:val="22"/>
        </w:rPr>
        <w:t xml:space="preserve">Verejný obstarávateľ neposkytuje preddavky. Splatnosť faktúr je 30 kalendárnych dní odo dňa doručenia faktúr verejnému obstarávateľovi. Podrobné vymedzenie platobných podmienok sa nachádza v časti </w:t>
      </w:r>
      <w:r w:rsidRPr="0009546A">
        <w:rPr>
          <w:rFonts w:ascii="Calibri" w:hAnsi="Calibri" w:cs="Calibri"/>
          <w:i/>
          <w:sz w:val="22"/>
          <w:szCs w:val="22"/>
        </w:rPr>
        <w:t>B.2 Obchodné podmienky</w:t>
      </w:r>
      <w:r w:rsidRPr="0009546A">
        <w:rPr>
          <w:rFonts w:ascii="Calibri" w:hAnsi="Calibri" w:cs="Calibri"/>
          <w:sz w:val="22"/>
          <w:szCs w:val="22"/>
        </w:rPr>
        <w:t xml:space="preserve"> týchto súťažných podkladov.</w:t>
      </w:r>
    </w:p>
    <w:p w14:paraId="0EDA2A3A" w14:textId="77777777" w:rsidR="00C218CD" w:rsidRPr="0017428D" w:rsidRDefault="00C218CD" w:rsidP="00C218CD">
      <w:pPr>
        <w:pStyle w:val="Odsekzoznamu"/>
        <w:numPr>
          <w:ilvl w:val="0"/>
          <w:numId w:val="9"/>
        </w:numPr>
        <w:ind w:left="426" w:hanging="426"/>
        <w:contextualSpacing w:val="0"/>
        <w:jc w:val="both"/>
        <w:rPr>
          <w:rFonts w:asciiTheme="minorHAnsi" w:hAnsiTheme="minorHAnsi"/>
          <w:b/>
          <w:bCs/>
          <w:sz w:val="22"/>
          <w:szCs w:val="22"/>
        </w:rPr>
      </w:pPr>
      <w:r w:rsidRPr="00F54CDE">
        <w:rPr>
          <w:rFonts w:ascii="Calibri" w:hAnsi="Calibri" w:cs="Calibri"/>
          <w:sz w:val="22"/>
          <w:szCs w:val="22"/>
        </w:rPr>
        <w:t xml:space="preserve">V prípade, ak navrhovaná cena v predloženej ponuke bude vyššia ako predpokladaná hodnota zákazky, verejný obstarávateľ si vyhradzuje právo označiť ponuku za neprijateľnú a  v  prípade, že ani jedna z  ponúk nebude prijateľná, vyhradzuje si právo zrušiť zadávanie </w:t>
      </w:r>
      <w:r>
        <w:rPr>
          <w:rFonts w:ascii="Calibri" w:hAnsi="Calibri" w:cs="Calibri"/>
          <w:sz w:val="22"/>
          <w:szCs w:val="22"/>
        </w:rPr>
        <w:t>na</w:t>
      </w:r>
      <w:r w:rsidRPr="00F54CDE">
        <w:rPr>
          <w:rFonts w:ascii="Calibri" w:hAnsi="Calibri" w:cs="Calibri"/>
          <w:sz w:val="22"/>
          <w:szCs w:val="22"/>
        </w:rPr>
        <w:t>dlimitnej zákazky</w:t>
      </w:r>
      <w:r>
        <w:rPr>
          <w:rFonts w:ascii="Calibri" w:hAnsi="Calibri" w:cs="Calibri"/>
          <w:sz w:val="22"/>
          <w:szCs w:val="22"/>
        </w:rPr>
        <w:t xml:space="preserve"> </w:t>
      </w:r>
      <w:r w:rsidRPr="00F54CDE">
        <w:rPr>
          <w:rFonts w:ascii="Calibri" w:hAnsi="Calibri" w:cs="Calibri"/>
          <w:sz w:val="22"/>
          <w:szCs w:val="22"/>
        </w:rPr>
        <w:t>v súlade s § 57 ods. 1 a 2 zákona</w:t>
      </w:r>
      <w:r>
        <w:rPr>
          <w:rFonts w:ascii="Calibri" w:hAnsi="Calibri" w:cs="Calibri"/>
          <w:sz w:val="22"/>
          <w:szCs w:val="22"/>
        </w:rPr>
        <w:t xml:space="preserve"> </w:t>
      </w:r>
      <w:r w:rsidRPr="00F54CDE">
        <w:rPr>
          <w:rFonts w:ascii="Calibri" w:hAnsi="Calibri" w:cs="Calibri"/>
          <w:sz w:val="22"/>
          <w:szCs w:val="22"/>
        </w:rPr>
        <w:t>o verejnom obstarávaní.</w:t>
      </w:r>
    </w:p>
    <w:p w14:paraId="6292B66E" w14:textId="77777777" w:rsidR="00C218CD" w:rsidRPr="00F54CDE" w:rsidRDefault="00C218CD" w:rsidP="00C218CD">
      <w:pPr>
        <w:pStyle w:val="Odsekzoznamu"/>
        <w:ind w:left="426"/>
        <w:jc w:val="both"/>
        <w:rPr>
          <w:rFonts w:asciiTheme="minorHAnsi" w:hAnsiTheme="minorHAnsi"/>
          <w:b/>
          <w:bCs/>
          <w:sz w:val="22"/>
          <w:szCs w:val="22"/>
        </w:rPr>
      </w:pPr>
    </w:p>
    <w:p w14:paraId="316D7F1E" w14:textId="77777777" w:rsidR="00C218CD" w:rsidRDefault="00C218CD" w:rsidP="00C218CD">
      <w:pPr>
        <w:pStyle w:val="Odsekzoznamu"/>
        <w:numPr>
          <w:ilvl w:val="0"/>
          <w:numId w:val="2"/>
        </w:numPr>
        <w:ind w:left="426" w:hanging="426"/>
        <w:contextualSpacing w:val="0"/>
        <w:jc w:val="both"/>
        <w:rPr>
          <w:rFonts w:asciiTheme="minorHAnsi" w:hAnsiTheme="minorHAnsi"/>
          <w:b/>
          <w:bCs/>
          <w:sz w:val="26"/>
          <w:szCs w:val="26"/>
        </w:rPr>
      </w:pPr>
      <w:r>
        <w:rPr>
          <w:rFonts w:asciiTheme="minorHAnsi" w:hAnsiTheme="minorHAnsi"/>
          <w:b/>
          <w:bCs/>
          <w:sz w:val="26"/>
          <w:szCs w:val="26"/>
        </w:rPr>
        <w:lastRenderedPageBreak/>
        <w:t>Zmluva</w:t>
      </w:r>
    </w:p>
    <w:p w14:paraId="50B25D9E" w14:textId="77777777" w:rsidR="00C218CD" w:rsidRPr="00D95633" w:rsidRDefault="00C218CD" w:rsidP="00C218CD">
      <w:pPr>
        <w:pStyle w:val="Odsekzoznamu"/>
        <w:numPr>
          <w:ilvl w:val="0"/>
          <w:numId w:val="11"/>
        </w:numPr>
        <w:ind w:left="426" w:hanging="426"/>
        <w:contextualSpacing w:val="0"/>
        <w:jc w:val="both"/>
        <w:rPr>
          <w:rFonts w:asciiTheme="minorHAnsi" w:hAnsiTheme="minorHAnsi"/>
          <w:b/>
          <w:bCs/>
          <w:sz w:val="22"/>
          <w:szCs w:val="22"/>
        </w:rPr>
      </w:pPr>
      <w:r w:rsidRPr="00C1305C">
        <w:rPr>
          <w:rFonts w:asciiTheme="minorHAnsi" w:hAnsiTheme="minorHAnsi" w:cs="Calibri"/>
          <w:noProof/>
          <w:sz w:val="22"/>
          <w:szCs w:val="22"/>
          <w:lang w:eastAsia="sk-SK"/>
        </w:rPr>
        <w:t xml:space="preserve">Typ zmluvy na dodanie predmetu zákazky: </w:t>
      </w:r>
      <w:r>
        <w:rPr>
          <w:rFonts w:asciiTheme="minorHAnsi" w:hAnsiTheme="minorHAnsi" w:cs="Calibri"/>
          <w:noProof/>
          <w:sz w:val="22"/>
          <w:szCs w:val="22"/>
          <w:lang w:eastAsia="sk-SK"/>
        </w:rPr>
        <w:t>Rámcová dohoda s úspešným uchádzačom podľa § 2 ods. 5 písm. g) a § 83 zákona o verejnom obstarávaní.</w:t>
      </w:r>
    </w:p>
    <w:p w14:paraId="65BE4752" w14:textId="77777777" w:rsidR="00C218CD" w:rsidRPr="00632B91" w:rsidRDefault="00C218CD" w:rsidP="00C218CD">
      <w:pPr>
        <w:pStyle w:val="Odsekzoznamu"/>
        <w:numPr>
          <w:ilvl w:val="0"/>
          <w:numId w:val="11"/>
        </w:numPr>
        <w:ind w:left="426" w:hanging="426"/>
        <w:contextualSpacing w:val="0"/>
        <w:jc w:val="both"/>
        <w:rPr>
          <w:rFonts w:asciiTheme="minorHAnsi" w:hAnsiTheme="minorHAnsi"/>
          <w:b/>
          <w:bCs/>
          <w:sz w:val="22"/>
          <w:szCs w:val="22"/>
        </w:rPr>
      </w:pPr>
      <w:r w:rsidRPr="00C1305C">
        <w:rPr>
          <w:rFonts w:asciiTheme="minorHAnsi" w:hAnsiTheme="minorHAnsi"/>
          <w:sz w:val="22"/>
          <w:szCs w:val="22"/>
        </w:rPr>
        <w:t xml:space="preserve">Podrobné vymedzenie zmluvných podmienok na dodanie požadovaného predmetu zákazky tvorí časť                        </w:t>
      </w:r>
      <w:r w:rsidRPr="00861CFF">
        <w:rPr>
          <w:rFonts w:asciiTheme="minorHAnsi" w:hAnsiTheme="minorHAnsi"/>
          <w:i/>
          <w:sz w:val="22"/>
          <w:szCs w:val="22"/>
        </w:rPr>
        <w:t>B.3 Obchodné podmienky</w:t>
      </w:r>
      <w:r w:rsidRPr="00861CFF">
        <w:rPr>
          <w:rFonts w:asciiTheme="minorHAnsi" w:hAnsiTheme="minorHAnsi"/>
          <w:sz w:val="22"/>
          <w:szCs w:val="22"/>
        </w:rPr>
        <w:t xml:space="preserve"> </w:t>
      </w:r>
      <w:r w:rsidRPr="00C1305C">
        <w:rPr>
          <w:rFonts w:asciiTheme="minorHAnsi" w:hAnsiTheme="minorHAnsi"/>
          <w:sz w:val="22"/>
          <w:szCs w:val="22"/>
        </w:rPr>
        <w:t xml:space="preserve">dodania predmetu zákazky týchto súťažných podkladov </w:t>
      </w:r>
      <w:r w:rsidRPr="00632B91">
        <w:rPr>
          <w:rFonts w:asciiTheme="minorHAnsi" w:hAnsiTheme="minorHAnsi"/>
          <w:sz w:val="22"/>
          <w:szCs w:val="22"/>
        </w:rPr>
        <w:t>– Záväzný návrh rámcovej dohody</w:t>
      </w:r>
      <w:r>
        <w:rPr>
          <w:rFonts w:asciiTheme="minorHAnsi" w:hAnsiTheme="minorHAnsi"/>
          <w:sz w:val="22"/>
          <w:szCs w:val="22"/>
        </w:rPr>
        <w:t>.</w:t>
      </w:r>
      <w:r w:rsidRPr="00632B91">
        <w:rPr>
          <w:rFonts w:asciiTheme="minorHAnsi" w:hAnsiTheme="minorHAnsi"/>
          <w:sz w:val="22"/>
          <w:szCs w:val="22"/>
        </w:rPr>
        <w:t xml:space="preserve"> </w:t>
      </w:r>
    </w:p>
    <w:p w14:paraId="4FC2F539" w14:textId="77777777" w:rsidR="00C218CD" w:rsidRPr="00AA736C" w:rsidRDefault="00C218CD" w:rsidP="00C218CD">
      <w:pPr>
        <w:pStyle w:val="Odsekzoznamu"/>
        <w:numPr>
          <w:ilvl w:val="0"/>
          <w:numId w:val="11"/>
        </w:numPr>
        <w:ind w:left="426" w:hanging="426"/>
        <w:contextualSpacing w:val="0"/>
        <w:jc w:val="both"/>
        <w:rPr>
          <w:rFonts w:asciiTheme="minorHAnsi" w:hAnsiTheme="minorHAnsi"/>
          <w:b/>
          <w:bCs/>
          <w:color w:val="FF0000"/>
          <w:sz w:val="22"/>
          <w:szCs w:val="22"/>
        </w:rPr>
      </w:pPr>
      <w:r w:rsidRPr="00AA736C">
        <w:rPr>
          <w:rFonts w:asciiTheme="minorHAnsi" w:hAnsiTheme="minorHAnsi" w:cstheme="minorHAnsi"/>
          <w:color w:val="000000"/>
          <w:sz w:val="22"/>
          <w:szCs w:val="22"/>
        </w:rPr>
        <w:t xml:space="preserve">Uchádzač </w:t>
      </w:r>
      <w:r w:rsidRPr="00AA736C">
        <w:rPr>
          <w:rFonts w:asciiTheme="minorHAnsi" w:hAnsiTheme="minorHAnsi" w:cstheme="minorHAnsi"/>
          <w:b/>
          <w:color w:val="000000"/>
          <w:sz w:val="22"/>
          <w:szCs w:val="22"/>
        </w:rPr>
        <w:t>nemá právo</w:t>
      </w:r>
      <w:r w:rsidRPr="00AA736C">
        <w:rPr>
          <w:rFonts w:asciiTheme="minorHAnsi" w:hAnsiTheme="minorHAnsi" w:cstheme="minorHAnsi"/>
          <w:color w:val="000000"/>
          <w:sz w:val="22"/>
          <w:szCs w:val="22"/>
        </w:rPr>
        <w:t xml:space="preserve"> v návrhu </w:t>
      </w:r>
      <w:r>
        <w:rPr>
          <w:rFonts w:asciiTheme="minorHAnsi" w:hAnsiTheme="minorHAnsi" w:cstheme="minorHAnsi"/>
          <w:color w:val="000000"/>
          <w:sz w:val="22"/>
          <w:szCs w:val="22"/>
        </w:rPr>
        <w:t>rámcovej dohody</w:t>
      </w:r>
      <w:r w:rsidRPr="00AA736C">
        <w:rPr>
          <w:rFonts w:asciiTheme="minorHAnsi" w:hAnsiTheme="minorHAnsi" w:cstheme="minorHAnsi"/>
          <w:color w:val="000000"/>
          <w:sz w:val="22"/>
          <w:szCs w:val="22"/>
        </w:rPr>
        <w:t xml:space="preserve">  meniť a dopĺňať jednotlivé časti, ani  za podmienky, že doplnené a zmenené požiadavky sa nebudú vymykať obvyklým obchodným zmluvným podmienkam, nebudú v rozpore s požadovanými obchodnými podmienkami uvedenými v týchto súťažných podkladoch, nebudú v neprospech verejného obstarávateľa a nebudú mať za následok zvýšené náklady verejného obstarávateľa, ktoré sa neviažu priamo na samotné plnenie </w:t>
      </w:r>
      <w:r w:rsidRPr="00AA736C">
        <w:rPr>
          <w:rFonts w:asciiTheme="minorHAnsi" w:hAnsiTheme="minorHAnsi" w:cstheme="minorHAnsi"/>
          <w:sz w:val="22"/>
          <w:szCs w:val="22"/>
        </w:rPr>
        <w:t xml:space="preserve">zákazky. </w:t>
      </w:r>
      <w:r>
        <w:rPr>
          <w:rFonts w:asciiTheme="minorHAnsi" w:hAnsiTheme="minorHAnsi" w:cstheme="minorHAnsi"/>
          <w:sz w:val="22"/>
          <w:szCs w:val="22"/>
        </w:rPr>
        <w:t>Rámcová dohoda</w:t>
      </w:r>
      <w:r w:rsidRPr="00AA736C">
        <w:rPr>
          <w:rFonts w:asciiTheme="minorHAnsi" w:hAnsiTheme="minorHAnsi" w:cstheme="minorHAnsi"/>
          <w:color w:val="000000"/>
          <w:sz w:val="22"/>
          <w:szCs w:val="22"/>
        </w:rPr>
        <w:t xml:space="preserve"> nesmie byť v rozpore so súťažnými podkladmi a s ponukou predloženou uchádzačom a nesmie byť v rozpore s platnými právnymi predpismi.</w:t>
      </w:r>
    </w:p>
    <w:p w14:paraId="05465CC9" w14:textId="77777777" w:rsidR="00C218CD" w:rsidRPr="00C1305C" w:rsidRDefault="00C218CD" w:rsidP="00C218CD">
      <w:pPr>
        <w:pStyle w:val="Odsekzoznamu"/>
        <w:ind w:left="426"/>
        <w:jc w:val="both"/>
        <w:rPr>
          <w:rFonts w:asciiTheme="minorHAnsi" w:hAnsiTheme="minorHAnsi"/>
          <w:b/>
          <w:bCs/>
          <w:color w:val="FF0000"/>
          <w:sz w:val="22"/>
          <w:szCs w:val="22"/>
        </w:rPr>
      </w:pPr>
    </w:p>
    <w:p w14:paraId="77622CA9" w14:textId="77777777" w:rsidR="00C218CD" w:rsidRPr="00263CDF" w:rsidRDefault="00C218CD" w:rsidP="00C218CD">
      <w:pPr>
        <w:pStyle w:val="Nadpis1"/>
        <w:numPr>
          <w:ilvl w:val="0"/>
          <w:numId w:val="2"/>
        </w:numPr>
        <w:tabs>
          <w:tab w:val="clear" w:pos="2160"/>
          <w:tab w:val="clear" w:pos="2880"/>
          <w:tab w:val="clear" w:pos="4500"/>
          <w:tab w:val="left" w:pos="426"/>
        </w:tabs>
        <w:spacing w:before="0" w:after="0"/>
        <w:ind w:left="720" w:hanging="786"/>
        <w:jc w:val="both"/>
        <w:rPr>
          <w:rFonts w:asciiTheme="minorHAnsi" w:hAnsiTheme="minorHAnsi"/>
          <w:sz w:val="26"/>
          <w:szCs w:val="26"/>
        </w:rPr>
      </w:pPr>
      <w:r w:rsidRPr="000C2400">
        <w:rPr>
          <w:rFonts w:asciiTheme="minorHAnsi" w:hAnsiTheme="minorHAnsi"/>
          <w:sz w:val="26"/>
          <w:szCs w:val="26"/>
        </w:rPr>
        <w:t>Hospodársky subjekt, záujemca, uchádzač</w:t>
      </w:r>
    </w:p>
    <w:p w14:paraId="0C583E97" w14:textId="77777777" w:rsidR="00C218CD" w:rsidRPr="00263CDF" w:rsidRDefault="00C218CD" w:rsidP="00C218CD">
      <w:pPr>
        <w:pStyle w:val="Nadpis1"/>
        <w:numPr>
          <w:ilvl w:val="0"/>
          <w:numId w:val="10"/>
        </w:numPr>
        <w:tabs>
          <w:tab w:val="clear" w:pos="2160"/>
          <w:tab w:val="clear" w:pos="2880"/>
          <w:tab w:val="clear" w:pos="4500"/>
          <w:tab w:val="left" w:pos="426"/>
        </w:tabs>
        <w:spacing w:before="0" w:after="0"/>
        <w:ind w:left="426" w:hanging="426"/>
        <w:jc w:val="both"/>
        <w:rPr>
          <w:rFonts w:asciiTheme="minorHAnsi" w:hAnsiTheme="minorHAnsi"/>
          <w:b/>
          <w:sz w:val="26"/>
          <w:szCs w:val="26"/>
        </w:rPr>
      </w:pPr>
      <w:r w:rsidRPr="00263CDF">
        <w:rPr>
          <w:rFonts w:asciiTheme="minorHAnsi" w:hAnsiTheme="minorHAnsi" w:cstheme="minorHAnsi"/>
          <w:sz w:val="22"/>
          <w:szCs w:val="22"/>
        </w:rPr>
        <w:t>Za hospodársky subjekt sa považuje fyzická osoba, právnická osoba alebo skupina takýchto osôb, ktorá na trh dodáva tovar, uskutočňuje stavebné práce alebo poskytuje službu.</w:t>
      </w:r>
    </w:p>
    <w:p w14:paraId="3065EF9D" w14:textId="77777777" w:rsidR="00C218CD" w:rsidRPr="00263CDF" w:rsidRDefault="00C218CD" w:rsidP="00C218CD">
      <w:pPr>
        <w:pStyle w:val="Nadpis1"/>
        <w:numPr>
          <w:ilvl w:val="0"/>
          <w:numId w:val="10"/>
        </w:numPr>
        <w:tabs>
          <w:tab w:val="clear" w:pos="2160"/>
          <w:tab w:val="clear" w:pos="2880"/>
          <w:tab w:val="clear" w:pos="4500"/>
          <w:tab w:val="left" w:pos="426"/>
        </w:tabs>
        <w:spacing w:before="0" w:after="0"/>
        <w:ind w:left="426" w:hanging="426"/>
        <w:jc w:val="both"/>
        <w:rPr>
          <w:rFonts w:asciiTheme="minorHAnsi" w:hAnsiTheme="minorHAnsi"/>
          <w:b/>
          <w:sz w:val="26"/>
          <w:szCs w:val="26"/>
        </w:rPr>
      </w:pPr>
      <w:r w:rsidRPr="00263CDF">
        <w:rPr>
          <w:rFonts w:asciiTheme="minorHAnsi" w:hAnsiTheme="minorHAnsi" w:cstheme="minorHAnsi"/>
          <w:sz w:val="22"/>
          <w:szCs w:val="22"/>
        </w:rPr>
        <w:t>Za záujemcu sa považuje hospodársky subjekt, ktorý má záujem o účasť vo verejnom obstarávaní.</w:t>
      </w:r>
    </w:p>
    <w:p w14:paraId="51A61BD2" w14:textId="77777777" w:rsidR="00C218CD" w:rsidRDefault="00C218CD" w:rsidP="00C218CD">
      <w:pPr>
        <w:pStyle w:val="Nadpis1"/>
        <w:numPr>
          <w:ilvl w:val="0"/>
          <w:numId w:val="10"/>
        </w:numPr>
        <w:tabs>
          <w:tab w:val="clear" w:pos="2160"/>
          <w:tab w:val="clear" w:pos="2880"/>
          <w:tab w:val="clear" w:pos="4500"/>
          <w:tab w:val="left" w:pos="426"/>
        </w:tabs>
        <w:spacing w:before="0" w:after="0"/>
        <w:ind w:left="426" w:hanging="426"/>
        <w:jc w:val="both"/>
        <w:rPr>
          <w:rFonts w:asciiTheme="minorHAnsi" w:hAnsiTheme="minorHAnsi" w:cstheme="minorHAnsi"/>
          <w:b/>
          <w:sz w:val="22"/>
          <w:szCs w:val="22"/>
        </w:rPr>
      </w:pPr>
      <w:r w:rsidRPr="00263CDF">
        <w:rPr>
          <w:rFonts w:asciiTheme="minorHAnsi" w:hAnsiTheme="minorHAnsi" w:cstheme="minorHAnsi"/>
          <w:sz w:val="22"/>
          <w:szCs w:val="22"/>
        </w:rPr>
        <w:t>Za uchádzača sa považuje hospodársky subjekt, ktorý predložil ponuku.</w:t>
      </w:r>
    </w:p>
    <w:p w14:paraId="6C86338F" w14:textId="77777777" w:rsidR="00C218CD" w:rsidRPr="00263CDF" w:rsidRDefault="00C218CD" w:rsidP="00C218CD"/>
    <w:p w14:paraId="7374E0D8" w14:textId="77777777" w:rsidR="00C218CD" w:rsidRPr="00263CDF" w:rsidRDefault="00C218CD" w:rsidP="00C218CD">
      <w:pPr>
        <w:pStyle w:val="Odsekzoznamu"/>
        <w:numPr>
          <w:ilvl w:val="0"/>
          <w:numId w:val="2"/>
        </w:numPr>
        <w:ind w:left="426" w:hanging="426"/>
        <w:contextualSpacing w:val="0"/>
        <w:jc w:val="both"/>
        <w:rPr>
          <w:rFonts w:asciiTheme="minorHAnsi" w:hAnsiTheme="minorHAnsi"/>
          <w:b/>
          <w:bCs/>
          <w:sz w:val="26"/>
          <w:szCs w:val="26"/>
        </w:rPr>
      </w:pPr>
      <w:r w:rsidRPr="00263CDF">
        <w:rPr>
          <w:rFonts w:asciiTheme="minorHAnsi" w:eastAsiaTheme="majorEastAsia" w:hAnsiTheme="minorHAnsi" w:cstheme="majorBidi"/>
          <w:b/>
          <w:bCs/>
          <w:sz w:val="28"/>
          <w:szCs w:val="28"/>
          <w:lang w:eastAsia="en-US"/>
        </w:rPr>
        <w:t>Skupina dodávateľov</w:t>
      </w:r>
    </w:p>
    <w:p w14:paraId="65E2ADE3" w14:textId="77777777" w:rsidR="00C218CD" w:rsidRPr="00BA4BC0" w:rsidRDefault="00C218CD" w:rsidP="00C218CD">
      <w:pPr>
        <w:pStyle w:val="Odsekzoznamu"/>
        <w:numPr>
          <w:ilvl w:val="0"/>
          <w:numId w:val="12"/>
        </w:numPr>
        <w:tabs>
          <w:tab w:val="clear" w:pos="2160"/>
          <w:tab w:val="clear" w:pos="2880"/>
          <w:tab w:val="clear" w:pos="4500"/>
        </w:tabs>
        <w:overflowPunct w:val="0"/>
        <w:autoSpaceDE w:val="0"/>
        <w:autoSpaceDN w:val="0"/>
        <w:adjustRightInd w:val="0"/>
        <w:ind w:left="426" w:hanging="426"/>
        <w:contextualSpacing w:val="0"/>
        <w:jc w:val="both"/>
        <w:rPr>
          <w:rFonts w:asciiTheme="minorHAnsi" w:hAnsiTheme="minorHAnsi" w:cstheme="minorHAnsi"/>
          <w:sz w:val="22"/>
          <w:szCs w:val="22"/>
          <w:lang w:eastAsia="sk-SK"/>
        </w:rPr>
      </w:pPr>
      <w:r w:rsidRPr="00BA4BC0">
        <w:rPr>
          <w:rFonts w:asciiTheme="minorHAnsi" w:hAnsiTheme="minorHAnsi" w:cstheme="minorHAnsi"/>
          <w:sz w:val="22"/>
          <w:szCs w:val="22"/>
          <w:lang w:eastAsia="sk-SK"/>
        </w:rPr>
        <w:t>Verejného obstarávania sa môže zúčastniť aj skupina dodávateľov.</w:t>
      </w:r>
    </w:p>
    <w:p w14:paraId="4435BB33" w14:textId="77777777" w:rsidR="00C218CD" w:rsidRPr="00BA4BC0" w:rsidRDefault="00C218CD" w:rsidP="00C218CD">
      <w:pPr>
        <w:pStyle w:val="Odsekzoznamu"/>
        <w:numPr>
          <w:ilvl w:val="0"/>
          <w:numId w:val="12"/>
        </w:numPr>
        <w:tabs>
          <w:tab w:val="clear" w:pos="2160"/>
          <w:tab w:val="clear" w:pos="2880"/>
          <w:tab w:val="clear" w:pos="4500"/>
        </w:tabs>
        <w:overflowPunct w:val="0"/>
        <w:autoSpaceDE w:val="0"/>
        <w:autoSpaceDN w:val="0"/>
        <w:adjustRightInd w:val="0"/>
        <w:ind w:left="426" w:hanging="426"/>
        <w:contextualSpacing w:val="0"/>
        <w:jc w:val="both"/>
        <w:rPr>
          <w:rFonts w:asciiTheme="minorHAnsi" w:hAnsiTheme="minorHAnsi" w:cstheme="minorHAnsi"/>
          <w:sz w:val="22"/>
          <w:szCs w:val="22"/>
          <w:lang w:eastAsia="sk-SK"/>
        </w:rPr>
      </w:pPr>
      <w:r w:rsidRPr="00BA4BC0">
        <w:rPr>
          <w:rFonts w:asciiTheme="minorHAnsi" w:eastAsiaTheme="minorHAnsi" w:hAnsiTheme="minorHAnsi" w:cstheme="minorHAnsi"/>
          <w:sz w:val="22"/>
          <w:szCs w:val="22"/>
          <w:lang w:eastAsia="en-US"/>
        </w:rPr>
        <w:t>Verejný obstarávateľ nevyžaduje od skupiny dodávateľov, aby táto vytvorila právnu formu na účely účasti vo verejnom obstarávaní.</w:t>
      </w:r>
    </w:p>
    <w:p w14:paraId="5C5B7648" w14:textId="77777777" w:rsidR="00C218CD" w:rsidRPr="00511A24" w:rsidRDefault="00C218CD" w:rsidP="00C218CD">
      <w:pPr>
        <w:pStyle w:val="Odsekzoznamu"/>
        <w:numPr>
          <w:ilvl w:val="0"/>
          <w:numId w:val="12"/>
        </w:numPr>
        <w:tabs>
          <w:tab w:val="clear" w:pos="2160"/>
          <w:tab w:val="clear" w:pos="2880"/>
          <w:tab w:val="clear" w:pos="4500"/>
        </w:tabs>
        <w:overflowPunct w:val="0"/>
        <w:autoSpaceDE w:val="0"/>
        <w:autoSpaceDN w:val="0"/>
        <w:adjustRightInd w:val="0"/>
        <w:ind w:left="426" w:hanging="426"/>
        <w:contextualSpacing w:val="0"/>
        <w:jc w:val="both"/>
        <w:rPr>
          <w:rFonts w:asciiTheme="minorHAnsi" w:hAnsiTheme="minorHAnsi" w:cstheme="minorHAnsi"/>
          <w:sz w:val="22"/>
          <w:szCs w:val="22"/>
          <w:lang w:eastAsia="sk-SK"/>
        </w:rPr>
      </w:pPr>
      <w:r w:rsidRPr="00BA4BC0">
        <w:rPr>
          <w:rFonts w:asciiTheme="minorHAnsi" w:hAnsiTheme="minorHAnsi" w:cstheme="minorHAnsi"/>
          <w:sz w:val="22"/>
          <w:szCs w:val="22"/>
        </w:rPr>
        <w:t>V prípade prijatia ponuky skupiny dodávateľov verejný obstarávateľ vyžaduje, aby skupina dodávateľov pred podpisom zmluvy uzatvorila a predložila verejnému obstarávateľovi zmluvu, v ktorej budú jednoznačne stanovené vzájomné práva a povinnosti, kto sa akou časťou bude podieľať na plnení zákazky, ako aj skutočnosť, že všetci členovia skupiny dodávateľov sú zaviazaní zo záväzkov voči verejnému obstarávateľovi spoločne a nerozdielne.</w:t>
      </w:r>
    </w:p>
    <w:p w14:paraId="3BD5916E" w14:textId="77777777" w:rsidR="00C218CD" w:rsidRPr="00BA4BC0" w:rsidRDefault="00C218CD" w:rsidP="00C218CD">
      <w:pPr>
        <w:tabs>
          <w:tab w:val="clear" w:pos="2160"/>
          <w:tab w:val="clear" w:pos="2880"/>
          <w:tab w:val="clear" w:pos="4500"/>
        </w:tabs>
        <w:overflowPunct w:val="0"/>
        <w:autoSpaceDE w:val="0"/>
        <w:autoSpaceDN w:val="0"/>
        <w:adjustRightInd w:val="0"/>
        <w:jc w:val="both"/>
        <w:rPr>
          <w:rFonts w:asciiTheme="minorHAnsi" w:hAnsiTheme="minorHAnsi" w:cstheme="minorHAnsi"/>
          <w:sz w:val="22"/>
          <w:szCs w:val="22"/>
          <w:lang w:eastAsia="sk-SK"/>
        </w:rPr>
      </w:pPr>
    </w:p>
    <w:p w14:paraId="0B390AAC" w14:textId="77777777" w:rsidR="00C218CD" w:rsidRDefault="00C218CD" w:rsidP="00C218CD">
      <w:pPr>
        <w:pStyle w:val="Odsekzoznamu"/>
        <w:numPr>
          <w:ilvl w:val="0"/>
          <w:numId w:val="2"/>
        </w:numPr>
        <w:ind w:left="426" w:hanging="426"/>
        <w:contextualSpacing w:val="0"/>
        <w:jc w:val="both"/>
        <w:rPr>
          <w:rFonts w:asciiTheme="minorHAnsi" w:hAnsiTheme="minorHAnsi"/>
          <w:b/>
          <w:bCs/>
          <w:sz w:val="26"/>
          <w:szCs w:val="26"/>
        </w:rPr>
      </w:pPr>
      <w:r>
        <w:rPr>
          <w:rFonts w:asciiTheme="minorHAnsi" w:hAnsiTheme="minorHAnsi"/>
          <w:b/>
          <w:bCs/>
          <w:sz w:val="26"/>
          <w:szCs w:val="26"/>
        </w:rPr>
        <w:t>Lehota viazanosti ponuky</w:t>
      </w:r>
    </w:p>
    <w:p w14:paraId="265B1691" w14:textId="77777777" w:rsidR="00C218CD" w:rsidRDefault="00C218CD" w:rsidP="00C218CD">
      <w:pPr>
        <w:pStyle w:val="Odsekzoznamu"/>
        <w:numPr>
          <w:ilvl w:val="0"/>
          <w:numId w:val="13"/>
        </w:numPr>
        <w:ind w:left="426" w:hanging="426"/>
        <w:contextualSpacing w:val="0"/>
        <w:jc w:val="both"/>
        <w:rPr>
          <w:rFonts w:asciiTheme="minorHAnsi" w:hAnsiTheme="minorHAnsi"/>
          <w:b/>
          <w:bCs/>
          <w:sz w:val="22"/>
          <w:szCs w:val="22"/>
        </w:rPr>
      </w:pPr>
      <w:r w:rsidRPr="00C1305C">
        <w:rPr>
          <w:rFonts w:asciiTheme="minorHAnsi" w:hAnsiTheme="minorHAnsi"/>
          <w:sz w:val="22"/>
          <w:szCs w:val="22"/>
        </w:rPr>
        <w:t xml:space="preserve">Ponuky zostávajú platné počas lehoty viazanosti ponúk. Lehota viazanosti ponúk je stanovená do </w:t>
      </w:r>
      <w:r w:rsidRPr="00D06300">
        <w:rPr>
          <w:rFonts w:asciiTheme="minorHAnsi" w:hAnsiTheme="minorHAnsi"/>
          <w:b/>
          <w:bCs/>
          <w:sz w:val="22"/>
          <w:szCs w:val="22"/>
        </w:rPr>
        <w:t>31.12.2026.</w:t>
      </w:r>
      <w:r w:rsidRPr="009419DF">
        <w:rPr>
          <w:rFonts w:asciiTheme="minorHAnsi" w:hAnsiTheme="minorHAnsi"/>
          <w:sz w:val="22"/>
          <w:szCs w:val="22"/>
        </w:rPr>
        <w:t xml:space="preserve"> </w:t>
      </w:r>
      <w:r w:rsidRPr="00C1305C">
        <w:rPr>
          <w:rFonts w:asciiTheme="minorHAnsi" w:hAnsiTheme="minorHAnsi"/>
          <w:sz w:val="22"/>
          <w:szCs w:val="22"/>
        </w:rPr>
        <w:t xml:space="preserve">V prípade potreby, vyplývajúcej najmä z aplikácie revíznych postupov, verejný obstarávateľ si vyhradzuje právo lehotu viazanosti ponúk primeranie predĺžiť. </w:t>
      </w:r>
    </w:p>
    <w:p w14:paraId="0F7D875B" w14:textId="77777777" w:rsidR="00C218CD" w:rsidRPr="00D06300" w:rsidRDefault="00C218CD" w:rsidP="00C218CD">
      <w:pPr>
        <w:pStyle w:val="Odsekzoznamu"/>
        <w:numPr>
          <w:ilvl w:val="0"/>
          <w:numId w:val="13"/>
        </w:numPr>
        <w:ind w:left="426" w:hanging="426"/>
        <w:contextualSpacing w:val="0"/>
        <w:jc w:val="both"/>
        <w:rPr>
          <w:rFonts w:asciiTheme="minorHAnsi" w:hAnsiTheme="minorHAnsi"/>
          <w:b/>
          <w:bCs/>
          <w:sz w:val="22"/>
          <w:szCs w:val="22"/>
        </w:rPr>
      </w:pPr>
      <w:r w:rsidRPr="00D06300">
        <w:rPr>
          <w:rFonts w:asciiTheme="minorHAnsi" w:hAnsiTheme="minorHAnsi"/>
          <w:sz w:val="22"/>
          <w:szCs w:val="22"/>
        </w:rPr>
        <w:t xml:space="preserve">V prípade potreby, vyplývajúcej najmä z aplikácie revíznych postupov, si verejný obstarávateľ vyhradzuje právo primerane predĺžiť lehotu viazanosti ponúk, maximálne však 12 mesiacov od uplynutia lehoty na predkladanie ponúk. Predĺženie lehoty viazanosti ponúk oznámi verejný obstarávateľ všetkým záujemcom a uchádzačom formou elektronickej komunikácie v systéme EVO ktorý je súčasťou Elektronickej platformy na portáli www.isepvo.sk.  V prípade, ak uchádzač nesúhlasí s predĺžením lehoty viazanosti ponúk, doručí žiadosť o späť vzatie ponuky v elektronickej forme v systéme IS EVO. </w:t>
      </w:r>
    </w:p>
    <w:p w14:paraId="5DBE56E5" w14:textId="77777777" w:rsidR="00C218CD" w:rsidRDefault="00C218CD" w:rsidP="00C218CD">
      <w:pPr>
        <w:pStyle w:val="Odsekzoznamu"/>
        <w:ind w:left="426"/>
        <w:jc w:val="both"/>
        <w:rPr>
          <w:rFonts w:asciiTheme="minorHAnsi" w:hAnsiTheme="minorHAnsi"/>
          <w:b/>
          <w:bCs/>
          <w:sz w:val="26"/>
          <w:szCs w:val="26"/>
        </w:rPr>
      </w:pPr>
    </w:p>
    <w:p w14:paraId="6A1868CE" w14:textId="77777777" w:rsidR="00C218CD" w:rsidRPr="009B0199" w:rsidRDefault="00C218CD" w:rsidP="00C218CD">
      <w:pPr>
        <w:tabs>
          <w:tab w:val="num" w:pos="540"/>
        </w:tabs>
        <w:ind w:left="540" w:right="364"/>
        <w:jc w:val="center"/>
        <w:rPr>
          <w:rFonts w:ascii="Calibri" w:hAnsi="Calibri" w:cs="Calibri"/>
          <w:b/>
          <w:sz w:val="28"/>
          <w:szCs w:val="28"/>
        </w:rPr>
      </w:pPr>
      <w:r w:rsidRPr="009B0199">
        <w:rPr>
          <w:rFonts w:ascii="Calibri" w:hAnsi="Calibri" w:cs="Calibri"/>
          <w:b/>
          <w:sz w:val="28"/>
          <w:szCs w:val="28"/>
        </w:rPr>
        <w:t>Časť I</w:t>
      </w:r>
      <w:r>
        <w:rPr>
          <w:rFonts w:ascii="Calibri" w:hAnsi="Calibri" w:cs="Calibri"/>
          <w:b/>
          <w:sz w:val="28"/>
          <w:szCs w:val="28"/>
        </w:rPr>
        <w:t>I</w:t>
      </w:r>
      <w:r w:rsidRPr="009B0199">
        <w:rPr>
          <w:rFonts w:ascii="Calibri" w:hAnsi="Calibri" w:cs="Calibri"/>
          <w:b/>
          <w:sz w:val="28"/>
          <w:szCs w:val="28"/>
        </w:rPr>
        <w:t xml:space="preserve">. </w:t>
      </w:r>
      <w:r>
        <w:rPr>
          <w:rFonts w:ascii="Calibri" w:hAnsi="Calibri" w:cs="Calibri"/>
          <w:b/>
          <w:sz w:val="28"/>
          <w:szCs w:val="28"/>
        </w:rPr>
        <w:t>Dorozumievanie a vysvetľovanie</w:t>
      </w:r>
    </w:p>
    <w:p w14:paraId="457989F7" w14:textId="77777777" w:rsidR="00C218CD" w:rsidRDefault="00C218CD" w:rsidP="00C218CD">
      <w:pPr>
        <w:pStyle w:val="Odsekzoznamu"/>
        <w:ind w:left="426"/>
        <w:jc w:val="both"/>
        <w:rPr>
          <w:rFonts w:asciiTheme="minorHAnsi" w:hAnsiTheme="minorHAnsi"/>
          <w:b/>
          <w:bCs/>
          <w:sz w:val="26"/>
          <w:szCs w:val="26"/>
        </w:rPr>
      </w:pPr>
    </w:p>
    <w:p w14:paraId="62AEAE7B" w14:textId="77777777" w:rsidR="00C218CD" w:rsidRPr="00263CDF" w:rsidRDefault="00C218CD" w:rsidP="00C218CD">
      <w:pPr>
        <w:pStyle w:val="Odsekzoznamu"/>
        <w:numPr>
          <w:ilvl w:val="0"/>
          <w:numId w:val="2"/>
        </w:numPr>
        <w:ind w:left="426" w:hanging="426"/>
        <w:contextualSpacing w:val="0"/>
        <w:jc w:val="both"/>
        <w:rPr>
          <w:rFonts w:asciiTheme="minorHAnsi" w:hAnsiTheme="minorHAnsi"/>
          <w:b/>
          <w:bCs/>
          <w:sz w:val="26"/>
          <w:szCs w:val="26"/>
        </w:rPr>
      </w:pPr>
      <w:r>
        <w:rPr>
          <w:rFonts w:asciiTheme="minorHAnsi" w:hAnsiTheme="minorHAnsi"/>
          <w:b/>
          <w:bCs/>
          <w:sz w:val="26"/>
          <w:szCs w:val="26"/>
        </w:rPr>
        <w:t>Dorozumievanie medzi verejným obstarávateľom sa záujemcami/uchádzačmi</w:t>
      </w:r>
    </w:p>
    <w:p w14:paraId="62689825" w14:textId="77777777" w:rsidR="00C218CD" w:rsidRPr="005F48A7" w:rsidRDefault="00C218CD" w:rsidP="00C218CD">
      <w:pPr>
        <w:pStyle w:val="Odsekzoznamu"/>
        <w:numPr>
          <w:ilvl w:val="0"/>
          <w:numId w:val="14"/>
        </w:numPr>
        <w:tabs>
          <w:tab w:val="clear" w:pos="2160"/>
          <w:tab w:val="clear" w:pos="2880"/>
          <w:tab w:val="clear" w:pos="4500"/>
        </w:tabs>
        <w:ind w:left="426" w:hanging="426"/>
        <w:contextualSpacing w:val="0"/>
        <w:jc w:val="both"/>
        <w:rPr>
          <w:rFonts w:asciiTheme="minorHAnsi" w:hAnsiTheme="minorHAnsi"/>
          <w:sz w:val="22"/>
          <w:szCs w:val="22"/>
        </w:rPr>
      </w:pPr>
      <w:r w:rsidRPr="005F48A7">
        <w:rPr>
          <w:rFonts w:asciiTheme="minorHAnsi" w:hAnsiTheme="minorHAnsi"/>
          <w:sz w:val="22"/>
          <w:szCs w:val="22"/>
        </w:rPr>
        <w:t xml:space="preserve">Verejný obstarávateľ </w:t>
      </w:r>
      <w:bookmarkStart w:id="8" w:name="_Hlk483569349"/>
      <w:r w:rsidRPr="005F48A7">
        <w:rPr>
          <w:rFonts w:asciiTheme="minorHAnsi" w:hAnsiTheme="minorHAnsi"/>
          <w:sz w:val="22"/>
          <w:szCs w:val="22"/>
        </w:rPr>
        <w:t xml:space="preserve">určuje prostriedky elektronickej komunikácie vrátane doručovania tak, aby boli všeobecne dostupné, nediskriminačné a prepojiteľné so všeobecne používanými produktmi informačných a komunikačných technológií a aby nedošlo k obmedzeniu možnosti záujemcov alebo uchádzačov zúčastniť sa verejného obstarávania. </w:t>
      </w:r>
      <w:bookmarkEnd w:id="8"/>
    </w:p>
    <w:p w14:paraId="61A1C01F" w14:textId="77777777" w:rsidR="00C218CD" w:rsidRPr="005F48A7" w:rsidRDefault="00C218CD" w:rsidP="00C218CD">
      <w:pPr>
        <w:pStyle w:val="Odsekzoznamu"/>
        <w:numPr>
          <w:ilvl w:val="0"/>
          <w:numId w:val="14"/>
        </w:numPr>
        <w:tabs>
          <w:tab w:val="clear" w:pos="2160"/>
          <w:tab w:val="clear" w:pos="2880"/>
          <w:tab w:val="clear" w:pos="4500"/>
        </w:tabs>
        <w:ind w:left="426" w:hanging="426"/>
        <w:contextualSpacing w:val="0"/>
        <w:jc w:val="both"/>
        <w:rPr>
          <w:rFonts w:asciiTheme="minorHAnsi" w:hAnsiTheme="minorHAnsi"/>
          <w:sz w:val="22"/>
          <w:szCs w:val="22"/>
        </w:rPr>
      </w:pPr>
      <w:r w:rsidRPr="005F48A7">
        <w:rPr>
          <w:rFonts w:asciiTheme="minorHAnsi" w:hAnsiTheme="minorHAnsi" w:cs="Arial"/>
          <w:color w:val="000000"/>
          <w:sz w:val="22"/>
          <w:szCs w:val="22"/>
        </w:rPr>
        <w:t xml:space="preserve">Komunikácia a výmena informácií (ďalej len „komunikácia“) medzi verejným obstarávateľom a záujemcami a uchádzačmi sa uskutočňuje spôsobom a prostriedkami, ktoré zabezpečia úplnosť údajov a obsahu uvedených v ponuke a zaručia ochranu dôverných a osobných údajov uvedených v týchto dokumentoch, resp. v súlade s ustanovením § 22 ZVO. Obsah ponúk možno otvoriť a preskúmavať až po uplynutí lehoty určenej na ich predloženie. </w:t>
      </w:r>
    </w:p>
    <w:p w14:paraId="155448B2" w14:textId="77777777" w:rsidR="00C218CD" w:rsidRPr="005F48A7" w:rsidRDefault="00C218CD" w:rsidP="00C218CD">
      <w:pPr>
        <w:pStyle w:val="Odsekzoznamu"/>
        <w:numPr>
          <w:ilvl w:val="0"/>
          <w:numId w:val="14"/>
        </w:numPr>
        <w:tabs>
          <w:tab w:val="clear" w:pos="2160"/>
          <w:tab w:val="clear" w:pos="2880"/>
          <w:tab w:val="clear" w:pos="4500"/>
        </w:tabs>
        <w:ind w:left="426" w:hanging="426"/>
        <w:contextualSpacing w:val="0"/>
        <w:jc w:val="both"/>
        <w:rPr>
          <w:rFonts w:asciiTheme="minorHAnsi" w:hAnsiTheme="minorHAnsi"/>
          <w:sz w:val="22"/>
          <w:szCs w:val="22"/>
        </w:rPr>
      </w:pPr>
      <w:r w:rsidRPr="005F48A7">
        <w:rPr>
          <w:rFonts w:asciiTheme="minorHAnsi" w:hAnsiTheme="minorHAnsi" w:cs="Arial"/>
          <w:color w:val="000000"/>
          <w:sz w:val="22"/>
          <w:szCs w:val="22"/>
        </w:rPr>
        <w:lastRenderedPageBreak/>
        <w:t xml:space="preserve">Komunikácia medzi verejným obstarávateľom a záujemcami/uchádzačmi sa uskutočňuje výhradne elektronickým spôsobom prostredníctvom informačného systému </w:t>
      </w:r>
      <w:r w:rsidRPr="009419DF">
        <w:rPr>
          <w:rFonts w:asciiTheme="minorHAnsi" w:hAnsiTheme="minorHAnsi" w:cs="Arial"/>
          <w:sz w:val="22"/>
          <w:szCs w:val="22"/>
        </w:rPr>
        <w:t xml:space="preserve">EVO verzia 18.0 </w:t>
      </w:r>
      <w:r w:rsidRPr="005F48A7">
        <w:rPr>
          <w:rFonts w:asciiTheme="minorHAnsi" w:hAnsiTheme="minorHAnsi" w:cs="Arial"/>
          <w:color w:val="000000"/>
          <w:sz w:val="22"/>
          <w:szCs w:val="22"/>
        </w:rPr>
        <w:t xml:space="preserve">na </w:t>
      </w:r>
      <w:r w:rsidRPr="005F48A7">
        <w:rPr>
          <w:rFonts w:asciiTheme="minorHAnsi" w:hAnsiTheme="minorHAnsi"/>
          <w:sz w:val="22"/>
          <w:szCs w:val="22"/>
        </w:rPr>
        <w:t xml:space="preserve">adrese </w:t>
      </w:r>
      <w:hyperlink r:id="rId8" w:history="1">
        <w:r w:rsidRPr="00894349">
          <w:rPr>
            <w:rStyle w:val="Hypertextovprepojenie"/>
            <w:rFonts w:asciiTheme="minorHAnsi" w:eastAsiaTheme="majorEastAsia" w:hAnsiTheme="minorHAnsi"/>
            <w:sz w:val="22"/>
            <w:szCs w:val="22"/>
          </w:rPr>
          <w:t>https://uvo.gov.sk/</w:t>
        </w:r>
      </w:hyperlink>
      <w:r w:rsidRPr="00445C5D">
        <w:rPr>
          <w:rFonts w:asciiTheme="minorHAnsi" w:hAnsiTheme="minorHAnsi"/>
          <w:color w:val="4472C4" w:themeColor="accent1"/>
          <w:sz w:val="22"/>
          <w:szCs w:val="22"/>
        </w:rPr>
        <w:t xml:space="preserve"> </w:t>
      </w:r>
      <w:r w:rsidRPr="005F48A7">
        <w:rPr>
          <w:rFonts w:asciiTheme="minorHAnsi" w:hAnsiTheme="minorHAnsi"/>
          <w:sz w:val="22"/>
          <w:szCs w:val="22"/>
        </w:rPr>
        <w:t>(ďalej len „ EVO“)</w:t>
      </w:r>
      <w:r w:rsidRPr="005F48A7">
        <w:rPr>
          <w:rFonts w:asciiTheme="minorHAnsi" w:hAnsiTheme="minorHAnsi" w:cs="Arial"/>
          <w:color w:val="000000"/>
          <w:sz w:val="22"/>
          <w:szCs w:val="22"/>
        </w:rPr>
        <w:t>, ktorý zabezpeč</w:t>
      </w:r>
      <w:r>
        <w:rPr>
          <w:rFonts w:asciiTheme="minorHAnsi" w:hAnsiTheme="minorHAnsi" w:cs="Arial"/>
          <w:color w:val="000000"/>
          <w:sz w:val="22"/>
          <w:szCs w:val="22"/>
        </w:rPr>
        <w:t>í trvalé zachytenie ich obsahu.</w:t>
      </w:r>
    </w:p>
    <w:p w14:paraId="5D758990" w14:textId="77777777" w:rsidR="00C218CD" w:rsidRPr="006B2E57" w:rsidRDefault="00C218CD" w:rsidP="00C218CD">
      <w:pPr>
        <w:pStyle w:val="Odsekzoznamu"/>
        <w:numPr>
          <w:ilvl w:val="0"/>
          <w:numId w:val="14"/>
        </w:numPr>
        <w:tabs>
          <w:tab w:val="clear" w:pos="2160"/>
          <w:tab w:val="clear" w:pos="2880"/>
          <w:tab w:val="clear" w:pos="4500"/>
        </w:tabs>
        <w:ind w:left="426" w:hanging="426"/>
        <w:contextualSpacing w:val="0"/>
        <w:jc w:val="both"/>
        <w:rPr>
          <w:rFonts w:asciiTheme="minorHAnsi" w:hAnsiTheme="minorHAnsi"/>
          <w:sz w:val="22"/>
          <w:szCs w:val="22"/>
        </w:rPr>
      </w:pPr>
      <w:r w:rsidRPr="006B2E57">
        <w:rPr>
          <w:rFonts w:asciiTheme="minorHAnsi" w:hAnsiTheme="minorHAnsi" w:cs="Arial"/>
          <w:color w:val="000000"/>
          <w:sz w:val="22"/>
          <w:szCs w:val="22"/>
        </w:rPr>
        <w:t xml:space="preserve">Podmienkou pre úspešnú komunikáciu v systéme EVO a pre úspešné predkladanie ponúk je, aby mal uchádzač príslušné technické a odborné predpoklady – technické vybavenie a odborné ovládanie systému EVO. Potrebné technické vybavenie a požiadavky na používanie systému EVO sú zadefinované v „Príručka používateľa Informačného systému pre elektronické verejné obstarávanie“, ktoré sú zverejnené na portáli EVO v časti Príručky dostupné na nasledovnej adrese: </w:t>
      </w:r>
      <w:hyperlink r:id="rId9" w:history="1">
        <w:r w:rsidRPr="00445C5D">
          <w:rPr>
            <w:rStyle w:val="Hypertextovprepojenie"/>
            <w:rFonts w:asciiTheme="minorHAnsi" w:eastAsiaTheme="majorEastAsia" w:hAnsiTheme="minorHAnsi"/>
            <w:color w:val="4472C4" w:themeColor="accent1"/>
            <w:sz w:val="22"/>
            <w:szCs w:val="22"/>
          </w:rPr>
          <w:t>https://www</w:t>
        </w:r>
        <w:r w:rsidRPr="00445C5D">
          <w:rPr>
            <w:rStyle w:val="Hypertextovprepojenie"/>
            <w:rFonts w:asciiTheme="minorHAnsi" w:eastAsiaTheme="majorEastAsia" w:hAnsiTheme="minorHAnsi" w:cs="Arial"/>
            <w:color w:val="4472C4" w:themeColor="accent1"/>
            <w:sz w:val="22"/>
            <w:szCs w:val="22"/>
          </w:rPr>
          <w:t>.uvo.gov.sk/viac-o-is-evo/prirucky-5f7.html</w:t>
        </w:r>
      </w:hyperlink>
      <w:r w:rsidRPr="00445C5D">
        <w:rPr>
          <w:rFonts w:asciiTheme="minorHAnsi" w:hAnsiTheme="minorHAnsi" w:cs="Arial"/>
          <w:color w:val="4472C4" w:themeColor="accent1"/>
          <w:sz w:val="22"/>
          <w:szCs w:val="22"/>
        </w:rPr>
        <w:t>.</w:t>
      </w:r>
    </w:p>
    <w:p w14:paraId="012B3C4C" w14:textId="77777777" w:rsidR="00C218CD" w:rsidRPr="006B2E57" w:rsidRDefault="00C218CD" w:rsidP="00C218CD">
      <w:pPr>
        <w:pStyle w:val="Odsekzoznamu"/>
        <w:numPr>
          <w:ilvl w:val="0"/>
          <w:numId w:val="14"/>
        </w:numPr>
        <w:tabs>
          <w:tab w:val="clear" w:pos="2160"/>
          <w:tab w:val="clear" w:pos="2880"/>
          <w:tab w:val="clear" w:pos="4500"/>
        </w:tabs>
        <w:ind w:left="426" w:hanging="426"/>
        <w:contextualSpacing w:val="0"/>
        <w:jc w:val="both"/>
        <w:rPr>
          <w:rFonts w:asciiTheme="minorHAnsi" w:hAnsiTheme="minorHAnsi"/>
          <w:sz w:val="22"/>
          <w:szCs w:val="22"/>
        </w:rPr>
      </w:pPr>
      <w:r w:rsidRPr="006B2E57">
        <w:rPr>
          <w:rFonts w:asciiTheme="minorHAnsi" w:hAnsiTheme="minorHAnsi" w:cs="Arial"/>
          <w:color w:val="000000"/>
          <w:sz w:val="22"/>
          <w:szCs w:val="22"/>
        </w:rPr>
        <w:t xml:space="preserve">Na zabezpečenie neobmedzeného prístupu k dokumentácií, potrebnej na spracovanie ponuky a dokladov k ponuke, ako aj na vysvetľovanie/doplnenie súťažných podkladov má verejný obstarávateľ zriadený svoj </w:t>
      </w:r>
      <w:r w:rsidRPr="006B2E57">
        <w:rPr>
          <w:rFonts w:asciiTheme="minorHAnsi" w:hAnsiTheme="minorHAnsi" w:cs="Arial"/>
          <w:sz w:val="22"/>
          <w:szCs w:val="22"/>
        </w:rPr>
        <w:t>PROFIL VEREJNÉHO OBSTARÁVATEĽA</w:t>
      </w:r>
      <w:r w:rsidRPr="006B2E57">
        <w:rPr>
          <w:rFonts w:asciiTheme="minorHAnsi" w:hAnsiTheme="minorHAnsi" w:cs="Arial"/>
          <w:color w:val="000000"/>
          <w:sz w:val="22"/>
          <w:szCs w:val="22"/>
        </w:rPr>
        <w:t xml:space="preserve"> na adrese: </w:t>
      </w:r>
      <w:hyperlink r:id="rId10" w:history="1">
        <w:r w:rsidRPr="00445C5D">
          <w:rPr>
            <w:rStyle w:val="Hypertextovprepojenie"/>
            <w:rFonts w:asciiTheme="minorHAnsi" w:eastAsiaTheme="majorEastAsia" w:hAnsiTheme="minorHAnsi"/>
            <w:color w:val="4472C4" w:themeColor="accent1"/>
            <w:sz w:val="22"/>
            <w:szCs w:val="22"/>
          </w:rPr>
          <w:t>https://www</w:t>
        </w:r>
        <w:r w:rsidRPr="00445C5D">
          <w:rPr>
            <w:rStyle w:val="Hypertextovprepojenie"/>
            <w:rFonts w:asciiTheme="minorHAnsi" w:eastAsiaTheme="majorEastAsia" w:hAnsiTheme="minorHAnsi" w:cs="Arial"/>
            <w:color w:val="4472C4" w:themeColor="accent1"/>
            <w:sz w:val="22"/>
            <w:szCs w:val="22"/>
          </w:rPr>
          <w:t>.uvo.gov.sk/</w:t>
        </w:r>
      </w:hyperlink>
      <w:r>
        <w:rPr>
          <w:rFonts w:asciiTheme="minorHAnsi" w:hAnsiTheme="minorHAnsi" w:cs="Arial"/>
          <w:color w:val="000000"/>
          <w:sz w:val="22"/>
          <w:szCs w:val="22"/>
        </w:rPr>
        <w:t>.</w:t>
      </w:r>
    </w:p>
    <w:p w14:paraId="72B4E10F" w14:textId="77777777" w:rsidR="00C218CD" w:rsidRDefault="00C218CD" w:rsidP="00C218CD">
      <w:pPr>
        <w:pStyle w:val="Odsekzoznamu"/>
        <w:numPr>
          <w:ilvl w:val="0"/>
          <w:numId w:val="14"/>
        </w:numPr>
        <w:tabs>
          <w:tab w:val="clear" w:pos="2160"/>
          <w:tab w:val="clear" w:pos="2880"/>
          <w:tab w:val="clear" w:pos="4500"/>
        </w:tabs>
        <w:ind w:left="426" w:hanging="426"/>
        <w:contextualSpacing w:val="0"/>
        <w:jc w:val="both"/>
        <w:rPr>
          <w:rFonts w:asciiTheme="minorHAnsi" w:hAnsiTheme="minorHAnsi"/>
          <w:sz w:val="22"/>
          <w:szCs w:val="22"/>
        </w:rPr>
      </w:pPr>
      <w:r w:rsidRPr="006B2E57">
        <w:rPr>
          <w:rFonts w:asciiTheme="minorHAnsi" w:hAnsiTheme="minorHAnsi"/>
          <w:sz w:val="22"/>
          <w:szCs w:val="22"/>
        </w:rPr>
        <w:t xml:space="preserve">Pre potreby elektronickej komunikácie je každý záujemca/uchádzač povinný zaregistrovať sa v systéme EVO na URL adrese: </w:t>
      </w:r>
      <w:hyperlink r:id="rId11" w:history="1">
        <w:r w:rsidRPr="00445C5D">
          <w:rPr>
            <w:rStyle w:val="Hypertextovprepojenie"/>
            <w:rFonts w:asciiTheme="minorHAnsi" w:eastAsiaTheme="majorEastAsia" w:hAnsiTheme="minorHAnsi"/>
            <w:color w:val="4472C4" w:themeColor="accent1"/>
            <w:sz w:val="22"/>
            <w:szCs w:val="22"/>
          </w:rPr>
          <w:t>https://evo.gov.sk</w:t>
        </w:r>
      </w:hyperlink>
      <w:r w:rsidRPr="00445C5D">
        <w:rPr>
          <w:rFonts w:asciiTheme="minorHAnsi" w:hAnsiTheme="minorHAnsi"/>
          <w:color w:val="4472C4" w:themeColor="accent1"/>
          <w:sz w:val="22"/>
          <w:szCs w:val="22"/>
        </w:rPr>
        <w:t>.</w:t>
      </w:r>
      <w:r w:rsidRPr="006B2E57">
        <w:rPr>
          <w:rFonts w:asciiTheme="minorHAnsi" w:hAnsiTheme="minorHAnsi"/>
          <w:sz w:val="22"/>
          <w:szCs w:val="22"/>
        </w:rPr>
        <w:t xml:space="preserve"> Záujemca o zákazku sa zaregistruje priamo v príslušnej zákazke, zverejnenej v zozname zákaziek na stránke Portálu EVO.</w:t>
      </w:r>
    </w:p>
    <w:p w14:paraId="202AF829" w14:textId="77777777" w:rsidR="00C218CD" w:rsidRPr="006B2E57" w:rsidRDefault="00C218CD" w:rsidP="00C218CD">
      <w:pPr>
        <w:pStyle w:val="Odsekzoznamu"/>
        <w:numPr>
          <w:ilvl w:val="0"/>
          <w:numId w:val="14"/>
        </w:numPr>
        <w:tabs>
          <w:tab w:val="clear" w:pos="2160"/>
          <w:tab w:val="clear" w:pos="2880"/>
          <w:tab w:val="clear" w:pos="4500"/>
        </w:tabs>
        <w:ind w:left="426" w:hanging="426"/>
        <w:contextualSpacing w:val="0"/>
        <w:jc w:val="both"/>
        <w:rPr>
          <w:rFonts w:asciiTheme="minorHAnsi" w:hAnsiTheme="minorHAnsi"/>
          <w:sz w:val="22"/>
          <w:szCs w:val="22"/>
        </w:rPr>
      </w:pPr>
      <w:r w:rsidRPr="006B2E57">
        <w:rPr>
          <w:rFonts w:asciiTheme="minorHAnsi" w:hAnsiTheme="minorHAnsi" w:cs="Arial"/>
          <w:color w:val="000000"/>
          <w:sz w:val="22"/>
          <w:szCs w:val="22"/>
        </w:rPr>
        <w:t xml:space="preserve">Všetka komunikácia bude realizovaná výhradne prostredníctvom systému EVO vrátane uplatnenia revíznych postupov. </w:t>
      </w:r>
    </w:p>
    <w:p w14:paraId="2B7EF7B7" w14:textId="77777777" w:rsidR="00C218CD" w:rsidRDefault="00C218CD" w:rsidP="00C218CD">
      <w:pPr>
        <w:pStyle w:val="Odsekzoznamu"/>
        <w:numPr>
          <w:ilvl w:val="0"/>
          <w:numId w:val="14"/>
        </w:numPr>
        <w:tabs>
          <w:tab w:val="clear" w:pos="2160"/>
          <w:tab w:val="clear" w:pos="2880"/>
          <w:tab w:val="clear" w:pos="4500"/>
        </w:tabs>
        <w:ind w:left="426" w:hanging="426"/>
        <w:contextualSpacing w:val="0"/>
        <w:jc w:val="both"/>
        <w:rPr>
          <w:rFonts w:asciiTheme="minorHAnsi" w:hAnsiTheme="minorHAnsi"/>
          <w:sz w:val="22"/>
          <w:szCs w:val="22"/>
        </w:rPr>
      </w:pPr>
      <w:r w:rsidRPr="006B2E57">
        <w:rPr>
          <w:rFonts w:asciiTheme="minorHAnsi" w:hAnsiTheme="minorHAnsi"/>
          <w:sz w:val="22"/>
          <w:szCs w:val="22"/>
        </w:rPr>
        <w:t xml:space="preserve">Komunikácia sa bude uskutočňovať výhradne v slovenskom jazyku prípadne v českom jazyku a to písomnou formou v elektronickej podobe prostredníctvom systému EVO. Verejný obstarávateľ‘ odporúča, aby sa záujemca a uchádzač pri práci v systéme EVO riadil min. používateľskou príručkou zverejnenou na portáli – </w:t>
      </w:r>
      <w:hyperlink r:id="rId12" w:history="1">
        <w:r w:rsidRPr="00445C5D">
          <w:rPr>
            <w:rStyle w:val="Hypertextovprepojenie"/>
            <w:rFonts w:asciiTheme="minorHAnsi" w:eastAsiaTheme="majorEastAsia" w:hAnsiTheme="minorHAnsi"/>
            <w:color w:val="4472C4" w:themeColor="accent1"/>
            <w:sz w:val="22"/>
            <w:szCs w:val="22"/>
          </w:rPr>
          <w:t>https://www.evo.gov.sk</w:t>
        </w:r>
      </w:hyperlink>
      <w:r w:rsidRPr="006B2E57">
        <w:rPr>
          <w:rFonts w:asciiTheme="minorHAnsi" w:hAnsiTheme="minorHAnsi"/>
          <w:sz w:val="22"/>
          <w:szCs w:val="22"/>
        </w:rPr>
        <w:t>, resp. bol vyškolený na prácu v tomto systéme, nakoľko ak sa dopustí chýb pri práci v systéme EVO, nesie za tieto plnú zodpovednosť.</w:t>
      </w:r>
    </w:p>
    <w:p w14:paraId="40F1F183" w14:textId="77777777" w:rsidR="00C218CD" w:rsidRDefault="00C218CD" w:rsidP="00C218CD">
      <w:pPr>
        <w:pStyle w:val="Odsekzoznamu"/>
        <w:numPr>
          <w:ilvl w:val="0"/>
          <w:numId w:val="14"/>
        </w:numPr>
        <w:tabs>
          <w:tab w:val="clear" w:pos="2160"/>
          <w:tab w:val="clear" w:pos="2880"/>
          <w:tab w:val="clear" w:pos="4500"/>
        </w:tabs>
        <w:ind w:left="426" w:hanging="426"/>
        <w:contextualSpacing w:val="0"/>
        <w:jc w:val="both"/>
        <w:rPr>
          <w:rFonts w:asciiTheme="minorHAnsi" w:hAnsiTheme="minorHAnsi"/>
          <w:sz w:val="22"/>
          <w:szCs w:val="22"/>
        </w:rPr>
      </w:pPr>
      <w:r w:rsidRPr="006B2E57">
        <w:rPr>
          <w:rFonts w:asciiTheme="minorHAnsi" w:hAnsiTheme="minorHAnsi"/>
          <w:sz w:val="22"/>
          <w:szCs w:val="22"/>
        </w:rPr>
        <w:t>Na moment doručenia dôležitých písomností medzi verejným obstarávateľom a uchádzačom/ záujemcom, najmä písomností, s ktorých doručením tento zákon spája plynutie lehôt, sa použijú primerane ustanovenia o momente doručenia do vlastných rúk podľa všeobecného predpisu o správnom konaní. V prípade komunikácie prostredníctvom systému EVO sa za deň doručenia informácie považuje deň odoslania informácie. V prípade doručovania akýchkoľvek písomností cez systém EVO, má sa za to, že deň zaslania týchto písomností, sa zároveň počíta aj za deň doručenia týchto písomností.</w:t>
      </w:r>
    </w:p>
    <w:p w14:paraId="1CCAF3C0" w14:textId="77777777" w:rsidR="00C218CD" w:rsidRDefault="00C218CD" w:rsidP="00C218CD">
      <w:pPr>
        <w:pStyle w:val="Odsekzoznamu"/>
        <w:numPr>
          <w:ilvl w:val="0"/>
          <w:numId w:val="14"/>
        </w:numPr>
        <w:tabs>
          <w:tab w:val="clear" w:pos="2160"/>
          <w:tab w:val="clear" w:pos="2880"/>
          <w:tab w:val="clear" w:pos="4500"/>
        </w:tabs>
        <w:ind w:left="426" w:hanging="426"/>
        <w:contextualSpacing w:val="0"/>
        <w:jc w:val="both"/>
        <w:rPr>
          <w:rFonts w:asciiTheme="minorHAnsi" w:hAnsiTheme="minorHAnsi" w:cstheme="minorHAnsi"/>
          <w:sz w:val="22"/>
          <w:szCs w:val="22"/>
        </w:rPr>
      </w:pPr>
      <w:r w:rsidRPr="009D2FBF">
        <w:rPr>
          <w:rFonts w:asciiTheme="minorHAnsi" w:hAnsiTheme="minorHAnsi" w:cstheme="minorHAnsi"/>
          <w:sz w:val="22"/>
          <w:szCs w:val="22"/>
        </w:rPr>
        <w:t xml:space="preserve">Verejný obstarávateľ‘ odporúča, aby sa záujemca a uchádzač pri práci v systéme EVO riadil min. používateľskou príručkou zverejnenou na portáli – </w:t>
      </w:r>
      <w:hyperlink r:id="rId13" w:history="1">
        <w:r w:rsidRPr="00445C5D">
          <w:rPr>
            <w:rStyle w:val="Hypertextovprepojenie"/>
            <w:rFonts w:asciiTheme="minorHAnsi" w:eastAsiaTheme="majorEastAsia" w:hAnsiTheme="minorHAnsi" w:cstheme="minorHAnsi"/>
            <w:color w:val="4472C4" w:themeColor="accent1"/>
            <w:sz w:val="22"/>
            <w:szCs w:val="22"/>
          </w:rPr>
          <w:t>https://www.evo.gov.sk</w:t>
        </w:r>
      </w:hyperlink>
      <w:r w:rsidRPr="009D2FBF">
        <w:rPr>
          <w:rFonts w:asciiTheme="minorHAnsi" w:hAnsiTheme="minorHAnsi" w:cstheme="minorHAnsi"/>
          <w:sz w:val="22"/>
          <w:szCs w:val="22"/>
        </w:rPr>
        <w:t>, resp. bol vyškolený na prácu v tomto systéme, nakoľko ak sa dopustí chýb pri práci v systéme EVO, nesie za tieto plnú zodpovednosť.</w:t>
      </w:r>
    </w:p>
    <w:p w14:paraId="30F5D954" w14:textId="77777777" w:rsidR="00C218CD" w:rsidRPr="009D2FBF" w:rsidRDefault="00C218CD" w:rsidP="00C218CD">
      <w:pPr>
        <w:pStyle w:val="Odsekzoznamu"/>
        <w:numPr>
          <w:ilvl w:val="0"/>
          <w:numId w:val="14"/>
        </w:numPr>
        <w:tabs>
          <w:tab w:val="clear" w:pos="2160"/>
          <w:tab w:val="clear" w:pos="2880"/>
          <w:tab w:val="clear" w:pos="4500"/>
        </w:tabs>
        <w:ind w:left="426" w:hanging="426"/>
        <w:contextualSpacing w:val="0"/>
        <w:jc w:val="both"/>
        <w:rPr>
          <w:rFonts w:asciiTheme="minorHAnsi" w:hAnsiTheme="minorHAnsi" w:cstheme="minorHAnsi"/>
          <w:sz w:val="22"/>
          <w:szCs w:val="22"/>
        </w:rPr>
      </w:pPr>
      <w:r w:rsidRPr="009D2FBF">
        <w:rPr>
          <w:rFonts w:asciiTheme="minorHAnsi" w:hAnsiTheme="minorHAnsi" w:cstheme="minorHAnsi"/>
          <w:bCs/>
          <w:color w:val="000000"/>
          <w:sz w:val="22"/>
          <w:szCs w:val="22"/>
          <w:lang w:eastAsia="sk-SK"/>
        </w:rPr>
        <w:t>Verejný obstarávateľ bude pri komunikácii s uchádzačmi resp. záujemcami postupovať v zmysle § 20 zákona prostredníctvom IS EVO na portáli EPVO (www.isepvo.sk), tento spôsob komunikácie sa týka akejkoľvek komunikácie a podaní medzi verejným obstarávateľom a záujemcami/uchádzačmi počas celého procesu verejného obstarávania.</w:t>
      </w:r>
    </w:p>
    <w:p w14:paraId="629F376B" w14:textId="77777777" w:rsidR="00C218CD" w:rsidRPr="009D2FBF" w:rsidRDefault="00C218CD" w:rsidP="00C218CD">
      <w:pPr>
        <w:pStyle w:val="Odsekzoznamu"/>
        <w:numPr>
          <w:ilvl w:val="0"/>
          <w:numId w:val="14"/>
        </w:numPr>
        <w:tabs>
          <w:tab w:val="clear" w:pos="2160"/>
          <w:tab w:val="clear" w:pos="2880"/>
          <w:tab w:val="clear" w:pos="4500"/>
        </w:tabs>
        <w:ind w:left="426" w:hanging="426"/>
        <w:contextualSpacing w:val="0"/>
        <w:jc w:val="both"/>
        <w:rPr>
          <w:rStyle w:val="Hypertextovprepojenie"/>
          <w:rFonts w:asciiTheme="minorHAnsi" w:eastAsiaTheme="majorEastAsia" w:hAnsiTheme="minorHAnsi" w:cstheme="minorHAnsi"/>
          <w:color w:val="auto"/>
          <w:sz w:val="22"/>
          <w:szCs w:val="22"/>
        </w:rPr>
      </w:pPr>
      <w:r w:rsidRPr="009D2FBF">
        <w:rPr>
          <w:rFonts w:asciiTheme="minorHAnsi" w:eastAsia="ArialMT" w:hAnsiTheme="minorHAnsi" w:cstheme="minorHAnsi"/>
          <w:color w:val="000000"/>
          <w:sz w:val="22"/>
          <w:szCs w:val="22"/>
          <w:lang w:eastAsia="sk-SK"/>
        </w:rPr>
        <w:t xml:space="preserve">Pre komunikáciu prostredníctvom IS EVO na portáli EPVO, najmä na predloženie ponuky, žiadosti o účasť, žiadosti o vysvetlenie, námietky je nevyhnutné vytvorenie a aktivácia používateľského účtu a následne vytvorenie a validácia hospodárskeho subjektu. Vytvorenie používateľského účtu sa realizuje na portáli EPVO na webovej stránke </w:t>
      </w:r>
      <w:r w:rsidRPr="00445C5D">
        <w:rPr>
          <w:rFonts w:asciiTheme="minorHAnsi" w:eastAsia="ArialMT" w:hAnsiTheme="minorHAnsi" w:cstheme="minorHAnsi"/>
          <w:color w:val="4472C4" w:themeColor="accent1"/>
          <w:sz w:val="22"/>
          <w:szCs w:val="22"/>
          <w:u w:val="single"/>
          <w:lang w:eastAsia="sk-SK"/>
        </w:rPr>
        <w:t>www.isepvo.sk</w:t>
      </w:r>
      <w:r w:rsidRPr="00445C5D">
        <w:rPr>
          <w:rFonts w:asciiTheme="minorHAnsi" w:eastAsia="ArialMT" w:hAnsiTheme="minorHAnsi" w:cstheme="minorHAnsi"/>
          <w:color w:val="4472C4" w:themeColor="accent1"/>
          <w:sz w:val="22"/>
          <w:szCs w:val="22"/>
          <w:lang w:eastAsia="sk-SK"/>
        </w:rPr>
        <w:t xml:space="preserve"> </w:t>
      </w:r>
      <w:r w:rsidRPr="009D2FBF">
        <w:rPr>
          <w:rFonts w:asciiTheme="minorHAnsi" w:eastAsia="ArialMT" w:hAnsiTheme="minorHAnsi" w:cstheme="minorHAnsi"/>
          <w:color w:val="000000"/>
          <w:sz w:val="22"/>
          <w:szCs w:val="22"/>
          <w:lang w:eastAsia="sk-SK"/>
        </w:rPr>
        <w:t xml:space="preserve">v IS EVO kliknutím na tlačidlo „Prihlásiť sa“ a následne na tlačidlo „Vytvoriť účet“. Minimálne technické požiadavky na používanie informačného systému a príručka pre záujemcu/uchádzača sú prístupné na: </w:t>
      </w:r>
      <w:hyperlink r:id="rId14" w:history="1">
        <w:r w:rsidRPr="00445C5D">
          <w:rPr>
            <w:rStyle w:val="Hypertextovprepojenie"/>
            <w:rFonts w:asciiTheme="minorHAnsi" w:eastAsia="ArialMT" w:hAnsiTheme="minorHAnsi" w:cstheme="minorHAnsi"/>
            <w:color w:val="4472C4" w:themeColor="accent1"/>
            <w:sz w:val="22"/>
            <w:szCs w:val="22"/>
            <w:lang w:eastAsia="sk-SK"/>
          </w:rPr>
          <w:t>https://www.isepvo.sk/dokumentacia/</w:t>
        </w:r>
      </w:hyperlink>
    </w:p>
    <w:p w14:paraId="111DDDCA" w14:textId="77777777" w:rsidR="00C218CD" w:rsidRPr="00445C5D" w:rsidRDefault="00C218CD" w:rsidP="00C218CD">
      <w:pPr>
        <w:tabs>
          <w:tab w:val="clear" w:pos="2160"/>
          <w:tab w:val="clear" w:pos="2880"/>
          <w:tab w:val="clear" w:pos="4500"/>
        </w:tabs>
        <w:autoSpaceDE w:val="0"/>
        <w:autoSpaceDN w:val="0"/>
        <w:adjustRightInd w:val="0"/>
        <w:spacing w:line="276" w:lineRule="auto"/>
        <w:ind w:firstLine="426"/>
        <w:contextualSpacing/>
        <w:jc w:val="both"/>
        <w:rPr>
          <w:rStyle w:val="Hypertextovprepojenie"/>
          <w:rFonts w:asciiTheme="minorHAnsi" w:eastAsiaTheme="majorEastAsia" w:hAnsiTheme="minorHAnsi" w:cstheme="minorHAnsi"/>
          <w:bCs/>
          <w:color w:val="4472C4" w:themeColor="accent1"/>
          <w:sz w:val="22"/>
          <w:szCs w:val="22"/>
          <w:lang w:eastAsia="sk-SK"/>
        </w:rPr>
      </w:pPr>
      <w:r w:rsidRPr="009D2FBF">
        <w:rPr>
          <w:rFonts w:asciiTheme="minorHAnsi" w:hAnsiTheme="minorHAnsi" w:cstheme="minorHAnsi"/>
          <w:sz w:val="22"/>
          <w:szCs w:val="22"/>
        </w:rPr>
        <w:t xml:space="preserve">Video príručky: </w:t>
      </w:r>
      <w:hyperlink r:id="rId15" w:history="1">
        <w:r w:rsidRPr="00445C5D">
          <w:rPr>
            <w:rStyle w:val="Hypertextovprepojenie"/>
            <w:rFonts w:asciiTheme="minorHAnsi" w:eastAsiaTheme="majorEastAsia" w:hAnsiTheme="minorHAnsi" w:cstheme="minorHAnsi"/>
            <w:color w:val="4472C4" w:themeColor="accent1"/>
            <w:sz w:val="22"/>
            <w:szCs w:val="22"/>
          </w:rPr>
          <w:t>https://www.isepvo.sk/videonavody/</w:t>
        </w:r>
      </w:hyperlink>
    </w:p>
    <w:p w14:paraId="41D240A9" w14:textId="77777777" w:rsidR="00C218CD" w:rsidRPr="009D2FBF" w:rsidRDefault="00C218CD" w:rsidP="00C218CD">
      <w:pPr>
        <w:tabs>
          <w:tab w:val="clear" w:pos="2160"/>
          <w:tab w:val="clear" w:pos="2880"/>
          <w:tab w:val="clear" w:pos="4500"/>
        </w:tabs>
        <w:autoSpaceDE w:val="0"/>
        <w:autoSpaceDN w:val="0"/>
        <w:adjustRightInd w:val="0"/>
        <w:spacing w:line="276" w:lineRule="auto"/>
        <w:ind w:left="426"/>
        <w:contextualSpacing/>
        <w:jc w:val="both"/>
        <w:rPr>
          <w:rFonts w:asciiTheme="minorHAnsi" w:hAnsiTheme="minorHAnsi" w:cstheme="minorHAnsi"/>
          <w:bCs/>
          <w:color w:val="000000"/>
          <w:sz w:val="22"/>
          <w:szCs w:val="22"/>
          <w:lang w:eastAsia="sk-SK"/>
        </w:rPr>
      </w:pPr>
      <w:r w:rsidRPr="009D2FBF">
        <w:rPr>
          <w:rFonts w:asciiTheme="minorHAnsi" w:eastAsia="ArialMT" w:hAnsiTheme="minorHAnsi" w:cstheme="minorHAnsi"/>
          <w:color w:val="000000"/>
          <w:sz w:val="22"/>
          <w:szCs w:val="22"/>
          <w:lang w:eastAsia="sk-SK"/>
        </w:rPr>
        <w:t xml:space="preserve">V prípade potreby môžu záujemcovia alebo uchádzači požiadať o pomoc na e-mailovej adrese: </w:t>
      </w:r>
      <w:r w:rsidRPr="00445C5D">
        <w:rPr>
          <w:rFonts w:asciiTheme="minorHAnsi" w:eastAsia="ArialMT" w:hAnsiTheme="minorHAnsi" w:cstheme="minorHAnsi"/>
          <w:color w:val="4472C4" w:themeColor="accent1"/>
          <w:sz w:val="22"/>
          <w:szCs w:val="22"/>
          <w:u w:val="single"/>
          <w:lang w:eastAsia="sk-SK"/>
        </w:rPr>
        <w:t>eplatforma@vlada.gov.sk</w:t>
      </w:r>
      <w:r w:rsidRPr="00445C5D">
        <w:rPr>
          <w:rFonts w:asciiTheme="minorHAnsi" w:eastAsia="ArialMT" w:hAnsiTheme="minorHAnsi" w:cstheme="minorHAnsi"/>
          <w:color w:val="4472C4" w:themeColor="accent1"/>
          <w:sz w:val="22"/>
          <w:szCs w:val="22"/>
          <w:lang w:eastAsia="sk-SK"/>
        </w:rPr>
        <w:t xml:space="preserve"> </w:t>
      </w:r>
      <w:r w:rsidRPr="009D2FBF">
        <w:rPr>
          <w:rFonts w:asciiTheme="minorHAnsi" w:eastAsia="ArialMT" w:hAnsiTheme="minorHAnsi" w:cstheme="minorHAnsi"/>
          <w:color w:val="000000"/>
          <w:sz w:val="22"/>
          <w:szCs w:val="22"/>
          <w:lang w:eastAsia="sk-SK"/>
        </w:rPr>
        <w:t>alebo telefonicky na: +421 2 209 25 100.</w:t>
      </w:r>
    </w:p>
    <w:p w14:paraId="3A0768AA" w14:textId="77777777" w:rsidR="00C218CD" w:rsidRPr="006D20D3" w:rsidRDefault="00C218CD" w:rsidP="00C218CD">
      <w:pPr>
        <w:tabs>
          <w:tab w:val="clear" w:pos="2160"/>
          <w:tab w:val="clear" w:pos="2880"/>
          <w:tab w:val="clear" w:pos="4500"/>
        </w:tabs>
        <w:autoSpaceDE w:val="0"/>
        <w:autoSpaceDN w:val="0"/>
        <w:adjustRightInd w:val="0"/>
        <w:spacing w:line="276" w:lineRule="auto"/>
        <w:ind w:left="426"/>
        <w:contextualSpacing/>
        <w:jc w:val="both"/>
        <w:rPr>
          <w:rFonts w:asciiTheme="minorHAnsi" w:hAnsiTheme="minorHAnsi" w:cstheme="minorHAnsi"/>
          <w:bCs/>
          <w:color w:val="000000"/>
          <w:sz w:val="22"/>
          <w:szCs w:val="22"/>
          <w:lang w:eastAsia="sk-SK"/>
        </w:rPr>
      </w:pPr>
      <w:r w:rsidRPr="009D2FBF">
        <w:rPr>
          <w:rFonts w:asciiTheme="minorHAnsi" w:eastAsia="ArialMT" w:hAnsiTheme="minorHAnsi" w:cstheme="minorHAnsi"/>
          <w:color w:val="000000"/>
          <w:sz w:val="22"/>
          <w:szCs w:val="22"/>
          <w:lang w:eastAsia="sk-SK"/>
        </w:rPr>
        <w:t>Pravidlá pre doručovanie: V IS EVO sa za okamih doručovania informácií odoslaných prostredníctvom funkcionality IS EVO považuje okamih odoslania daných informácií (napr. žiadosti, ponuky, oznamu, rozhodnutia a iné). Tento údaj je uvedený v dátume podania príslušného dokumentu.</w:t>
      </w:r>
    </w:p>
    <w:p w14:paraId="4947105B" w14:textId="77777777" w:rsidR="00C218CD" w:rsidRPr="00C1305C" w:rsidRDefault="00C218CD" w:rsidP="00C218CD">
      <w:pPr>
        <w:pStyle w:val="Odsekzoznamu"/>
        <w:tabs>
          <w:tab w:val="clear" w:pos="2160"/>
          <w:tab w:val="clear" w:pos="2880"/>
          <w:tab w:val="clear" w:pos="4500"/>
        </w:tabs>
        <w:overflowPunct w:val="0"/>
        <w:autoSpaceDE w:val="0"/>
        <w:autoSpaceDN w:val="0"/>
        <w:adjustRightInd w:val="0"/>
        <w:ind w:left="426"/>
        <w:jc w:val="both"/>
        <w:rPr>
          <w:rFonts w:asciiTheme="minorHAnsi" w:hAnsiTheme="minorHAnsi"/>
          <w:sz w:val="22"/>
          <w:szCs w:val="22"/>
        </w:rPr>
      </w:pPr>
    </w:p>
    <w:p w14:paraId="464B61A7" w14:textId="77777777" w:rsidR="00C218CD" w:rsidRPr="008A43AA" w:rsidRDefault="00C218CD" w:rsidP="00C218CD">
      <w:pPr>
        <w:pStyle w:val="Odsekzoznamu"/>
        <w:numPr>
          <w:ilvl w:val="0"/>
          <w:numId w:val="2"/>
        </w:numPr>
        <w:ind w:left="426" w:hanging="426"/>
        <w:contextualSpacing w:val="0"/>
        <w:jc w:val="both"/>
        <w:rPr>
          <w:rFonts w:asciiTheme="minorHAnsi" w:hAnsiTheme="minorHAnsi"/>
          <w:b/>
          <w:bCs/>
          <w:sz w:val="26"/>
          <w:szCs w:val="26"/>
        </w:rPr>
      </w:pPr>
      <w:r>
        <w:rPr>
          <w:rFonts w:asciiTheme="minorHAnsi" w:hAnsiTheme="minorHAnsi"/>
          <w:b/>
          <w:bCs/>
          <w:sz w:val="26"/>
          <w:szCs w:val="26"/>
        </w:rPr>
        <w:t xml:space="preserve">Vysvetľovanie a doplnenie súťažných podkladov </w:t>
      </w:r>
    </w:p>
    <w:p w14:paraId="54EE2167" w14:textId="77777777" w:rsidR="00C218CD" w:rsidRPr="00313902" w:rsidRDefault="00C218CD" w:rsidP="00C218CD">
      <w:pPr>
        <w:pStyle w:val="Odsekzoznamu"/>
        <w:numPr>
          <w:ilvl w:val="0"/>
          <w:numId w:val="15"/>
        </w:numPr>
        <w:ind w:left="426" w:hanging="426"/>
        <w:contextualSpacing w:val="0"/>
        <w:jc w:val="both"/>
        <w:rPr>
          <w:rFonts w:asciiTheme="minorHAnsi" w:hAnsiTheme="minorHAnsi"/>
          <w:b/>
          <w:bCs/>
          <w:sz w:val="22"/>
          <w:szCs w:val="22"/>
        </w:rPr>
      </w:pPr>
      <w:r w:rsidRPr="00CB78AB">
        <w:rPr>
          <w:rFonts w:ascii="Calibri" w:hAnsi="Calibri" w:cs="Calibri"/>
          <w:sz w:val="22"/>
          <w:szCs w:val="22"/>
        </w:rPr>
        <w:t>V prípade nejasností alebo potreby objasnenia informácií potrebných na vypracovanie ponuky a na preukázanie splnenia podmienok účasti uvedených v súťažných pokladoch, v</w:t>
      </w:r>
      <w:r>
        <w:rPr>
          <w:rFonts w:ascii="Calibri" w:hAnsi="Calibri" w:cs="Calibri"/>
          <w:sz w:val="22"/>
          <w:szCs w:val="22"/>
        </w:rPr>
        <w:t> Oznámení o vyhlásení verejného obstarávania</w:t>
      </w:r>
      <w:r w:rsidRPr="00CB78AB">
        <w:rPr>
          <w:rFonts w:ascii="Calibri" w:hAnsi="Calibri" w:cs="Calibri"/>
          <w:sz w:val="22"/>
          <w:szCs w:val="22"/>
        </w:rPr>
        <w:t xml:space="preserve"> alebo inej sprievodnej dokumentácii k súťažným podkladom poskytnutej </w:t>
      </w:r>
      <w:r w:rsidRPr="00CB78AB">
        <w:rPr>
          <w:rFonts w:ascii="Calibri" w:hAnsi="Calibri" w:cs="Calibri"/>
          <w:sz w:val="22"/>
          <w:szCs w:val="22"/>
        </w:rPr>
        <w:lastRenderedPageBreak/>
        <w:t>verejným obstarávateľom</w:t>
      </w:r>
      <w:r>
        <w:rPr>
          <w:rFonts w:ascii="Calibri" w:hAnsi="Calibri" w:cs="Calibri"/>
          <w:sz w:val="22"/>
          <w:szCs w:val="22"/>
        </w:rPr>
        <w:t xml:space="preserve"> </w:t>
      </w:r>
      <w:r w:rsidRPr="00CB78AB">
        <w:rPr>
          <w:rFonts w:ascii="Calibri" w:hAnsi="Calibri" w:cs="Calibri"/>
          <w:sz w:val="22"/>
          <w:szCs w:val="22"/>
        </w:rPr>
        <w:t>v lehote na predkladanie ponúk, môže záujemca prostredníctvom systému EVO pomocou menu „Odoslať otázku“ požiadať o vysvetlenie.</w:t>
      </w:r>
    </w:p>
    <w:p w14:paraId="4E844F2C" w14:textId="77777777" w:rsidR="00C218CD" w:rsidRPr="00B478C1" w:rsidRDefault="00C218CD" w:rsidP="00C218CD">
      <w:pPr>
        <w:pStyle w:val="Odsekzoznamu"/>
        <w:numPr>
          <w:ilvl w:val="0"/>
          <w:numId w:val="15"/>
        </w:numPr>
        <w:ind w:left="426" w:hanging="426"/>
        <w:contextualSpacing w:val="0"/>
        <w:jc w:val="both"/>
        <w:rPr>
          <w:rFonts w:asciiTheme="minorHAnsi" w:hAnsiTheme="minorHAnsi"/>
          <w:b/>
          <w:bCs/>
          <w:sz w:val="22"/>
          <w:szCs w:val="22"/>
        </w:rPr>
      </w:pPr>
      <w:r w:rsidRPr="00B478C1">
        <w:rPr>
          <w:rFonts w:asciiTheme="minorHAnsi" w:hAnsiTheme="minorHAnsi"/>
          <w:sz w:val="22"/>
          <w:szCs w:val="22"/>
        </w:rPr>
        <w:t xml:space="preserve">Verejný obstarávateľ bezodkladne poskytne vysvetlenie informácií potrebných na vypracovanie ponuky a na preukázanie splnenia podmienok účasti všetkým záujemcom, ktorí sú im známi, najneskôr však </w:t>
      </w:r>
      <w:r>
        <w:rPr>
          <w:rFonts w:asciiTheme="minorHAnsi" w:hAnsiTheme="minorHAnsi"/>
          <w:b/>
          <w:sz w:val="22"/>
          <w:szCs w:val="22"/>
        </w:rPr>
        <w:t>šesť dní</w:t>
      </w:r>
      <w:r w:rsidRPr="00B478C1">
        <w:rPr>
          <w:rFonts w:asciiTheme="minorHAnsi" w:hAnsiTheme="minorHAnsi"/>
          <w:b/>
          <w:sz w:val="22"/>
          <w:szCs w:val="22"/>
        </w:rPr>
        <w:t xml:space="preserve"> pred uplynutím lehoty na predkladanie ponúk</w:t>
      </w:r>
      <w:r w:rsidRPr="00B478C1">
        <w:rPr>
          <w:rFonts w:asciiTheme="minorHAnsi" w:hAnsiTheme="minorHAnsi"/>
          <w:sz w:val="22"/>
          <w:szCs w:val="22"/>
        </w:rPr>
        <w:t xml:space="preserve"> za predpokladu, že o vysvetlenie záujemca požiada dostatočne vopred.</w:t>
      </w:r>
      <w:r w:rsidRPr="00B478C1">
        <w:rPr>
          <w:rFonts w:asciiTheme="minorHAnsi" w:hAnsiTheme="minorHAnsi" w:cstheme="minorHAnsi"/>
          <w:sz w:val="22"/>
          <w:szCs w:val="22"/>
        </w:rPr>
        <w:t xml:space="preserve"> Momentom odoslania vysvetlenia súťažných podkladov alebo sprievodnej dokumentácie k záujemcom prostredníctvom systému EVO sa považuje vysvetlenie </w:t>
      </w:r>
      <w:r w:rsidRPr="00B478C1">
        <w:rPr>
          <w:rFonts w:asciiTheme="minorHAnsi" w:hAnsiTheme="minorHAnsi"/>
          <w:sz w:val="22"/>
          <w:szCs w:val="22"/>
        </w:rPr>
        <w:t>alebo</w:t>
      </w:r>
      <w:r w:rsidRPr="00B478C1">
        <w:rPr>
          <w:rFonts w:asciiTheme="minorHAnsi" w:hAnsiTheme="minorHAnsi" w:cstheme="minorHAnsi"/>
          <w:sz w:val="22"/>
          <w:szCs w:val="22"/>
        </w:rPr>
        <w:t xml:space="preserve"> doplnenie za doručené.</w:t>
      </w:r>
    </w:p>
    <w:p w14:paraId="44DE3442" w14:textId="77777777" w:rsidR="00C218CD" w:rsidRPr="0017428D" w:rsidRDefault="00C218CD" w:rsidP="00C218CD">
      <w:pPr>
        <w:pStyle w:val="Odsekzoznamu"/>
        <w:numPr>
          <w:ilvl w:val="0"/>
          <w:numId w:val="15"/>
        </w:numPr>
        <w:ind w:left="426" w:hanging="426"/>
        <w:contextualSpacing w:val="0"/>
        <w:jc w:val="both"/>
        <w:rPr>
          <w:rFonts w:asciiTheme="minorHAnsi" w:hAnsiTheme="minorHAnsi"/>
          <w:b/>
          <w:bCs/>
          <w:sz w:val="22"/>
          <w:szCs w:val="22"/>
        </w:rPr>
      </w:pPr>
      <w:r w:rsidRPr="00B478C1">
        <w:rPr>
          <w:rFonts w:asciiTheme="minorHAnsi" w:hAnsiTheme="minorHAnsi" w:cstheme="minorHAnsi"/>
          <w:sz w:val="22"/>
          <w:szCs w:val="22"/>
        </w:rPr>
        <w:t>Ak si vysvetlenie informácií potrebných na vypracovanie ponuky alebo na preukázanie splnenia podmienok záujemca/uchádzač nevyžiadal dostatočne vopred alebo jeho význam je z hľadiska prípravy ponuky nepodstatný, verejný obstarávateľ nie je povinný predĺžiť lehotu na predkladanie ponúk.</w:t>
      </w:r>
    </w:p>
    <w:p w14:paraId="1B87A9B0" w14:textId="77777777" w:rsidR="00C218CD" w:rsidRPr="0017428D" w:rsidRDefault="00C218CD" w:rsidP="00C218CD">
      <w:pPr>
        <w:pStyle w:val="Odsekzoznamu"/>
        <w:numPr>
          <w:ilvl w:val="0"/>
          <w:numId w:val="15"/>
        </w:numPr>
        <w:ind w:left="426" w:hanging="426"/>
        <w:contextualSpacing w:val="0"/>
        <w:jc w:val="both"/>
        <w:rPr>
          <w:rFonts w:asciiTheme="minorHAnsi" w:hAnsiTheme="minorHAnsi"/>
          <w:b/>
          <w:bCs/>
          <w:sz w:val="22"/>
          <w:szCs w:val="22"/>
        </w:rPr>
      </w:pPr>
      <w:r w:rsidRPr="0017428D">
        <w:rPr>
          <w:rFonts w:asciiTheme="minorHAnsi" w:hAnsiTheme="minorHAnsi" w:cstheme="minorHAnsi"/>
          <w:sz w:val="22"/>
          <w:szCs w:val="22"/>
        </w:rPr>
        <w:t xml:space="preserve">Vysvetlenie súťažných podkladov alebo sprievodnej dokumentácie sa distribuuje všetkým záujemcom registrovaným do predmetnej zákazky naraz, pričom tieto informácie budú automaticky prístupné záujemcom, ktorí sa do predmetnej zákazky zaregistrujú aj po publikovaní vysvetlenia v lehote určenej na registráciu subjektov do predmetnej zákazky. </w:t>
      </w:r>
    </w:p>
    <w:p w14:paraId="3E857305" w14:textId="77777777" w:rsidR="00C218CD" w:rsidRPr="0017428D" w:rsidRDefault="00C218CD" w:rsidP="00C218CD">
      <w:pPr>
        <w:pStyle w:val="Odsekzoznamu"/>
        <w:numPr>
          <w:ilvl w:val="0"/>
          <w:numId w:val="15"/>
        </w:numPr>
        <w:ind w:left="426" w:hanging="426"/>
        <w:contextualSpacing w:val="0"/>
        <w:jc w:val="both"/>
        <w:rPr>
          <w:rFonts w:asciiTheme="minorHAnsi" w:hAnsiTheme="minorHAnsi"/>
          <w:b/>
          <w:bCs/>
          <w:sz w:val="22"/>
          <w:szCs w:val="22"/>
        </w:rPr>
      </w:pPr>
      <w:r w:rsidRPr="0075174C">
        <w:rPr>
          <w:rFonts w:asciiTheme="minorHAnsi" w:hAnsiTheme="minorHAnsi" w:cstheme="minorHAnsi"/>
          <w:sz w:val="22"/>
          <w:szCs w:val="22"/>
        </w:rPr>
        <w:t>Ak je to nevyhnutné, verejný obstarávateľ môže doplniť informácie uvedené v súťažných podkladoch,  ktoré preukázateľne odošle/doručí súčasne všetkým záujemcom registrovaným do predmetnej zákazky  prostredníctvom systému EVO.</w:t>
      </w:r>
    </w:p>
    <w:p w14:paraId="209A557E" w14:textId="77777777" w:rsidR="00C218CD" w:rsidRPr="0017428D" w:rsidRDefault="00C218CD" w:rsidP="00C218CD">
      <w:pPr>
        <w:pStyle w:val="Odsekzoznamu"/>
        <w:numPr>
          <w:ilvl w:val="0"/>
          <w:numId w:val="15"/>
        </w:numPr>
        <w:ind w:left="426" w:hanging="426"/>
        <w:contextualSpacing w:val="0"/>
        <w:jc w:val="both"/>
        <w:rPr>
          <w:rFonts w:asciiTheme="minorHAnsi" w:hAnsiTheme="minorHAnsi"/>
          <w:b/>
          <w:bCs/>
          <w:sz w:val="22"/>
          <w:szCs w:val="22"/>
        </w:rPr>
      </w:pPr>
      <w:r w:rsidRPr="0017428D">
        <w:rPr>
          <w:rFonts w:asciiTheme="minorHAnsi" w:hAnsiTheme="minorHAnsi" w:cstheme="minorHAnsi"/>
          <w:sz w:val="22"/>
          <w:szCs w:val="22"/>
        </w:rPr>
        <w:t>O vysvetľovaní súťažných podkladov, resp. sprievodnej dokumentácii alebo o doplnení informácii v súťažných podkladov, resp. sprievodnej dokumentácie budú záujemcovia/uchádzači informovaní prostredníctvom notifikácie do emailovej adresy kontaktnej osoby záujemcu/uchádzača registrovaných do predmetnej zákazky.</w:t>
      </w:r>
    </w:p>
    <w:p w14:paraId="5BCE91F9" w14:textId="77777777" w:rsidR="00C218CD" w:rsidRPr="0075174C" w:rsidRDefault="00C218CD" w:rsidP="00C218CD">
      <w:pPr>
        <w:pStyle w:val="Odsekzoznamu"/>
        <w:numPr>
          <w:ilvl w:val="0"/>
          <w:numId w:val="15"/>
        </w:numPr>
        <w:ind w:left="426" w:hanging="426"/>
        <w:contextualSpacing w:val="0"/>
        <w:jc w:val="both"/>
        <w:rPr>
          <w:rFonts w:asciiTheme="minorHAnsi" w:hAnsiTheme="minorHAnsi"/>
          <w:b/>
          <w:bCs/>
          <w:sz w:val="22"/>
          <w:szCs w:val="22"/>
        </w:rPr>
      </w:pPr>
      <w:r w:rsidRPr="0075174C">
        <w:rPr>
          <w:rFonts w:asciiTheme="minorHAnsi" w:hAnsiTheme="minorHAnsi"/>
          <w:sz w:val="22"/>
          <w:szCs w:val="22"/>
        </w:rPr>
        <w:t>Verejný obstarávateľ súčasne zverejní vysvetlenie alebo doplnenie informácií potrebných na vypracovanie ponuky a na preukázanie splnenia podmienok účasti uvedených v</w:t>
      </w:r>
      <w:r>
        <w:rPr>
          <w:rFonts w:asciiTheme="minorHAnsi" w:hAnsiTheme="minorHAnsi"/>
          <w:sz w:val="22"/>
          <w:szCs w:val="22"/>
        </w:rPr>
        <w:t>o výzve na predkladanie ponúk</w:t>
      </w:r>
      <w:r w:rsidRPr="0075174C">
        <w:rPr>
          <w:rFonts w:asciiTheme="minorHAnsi" w:hAnsiTheme="minorHAnsi"/>
          <w:sz w:val="22"/>
          <w:szCs w:val="22"/>
        </w:rPr>
        <w:t>, v súťažných podkladoch alebo inej sprievodnej dokumentácii v Profile verejného obstarávateľa.</w:t>
      </w:r>
    </w:p>
    <w:p w14:paraId="1EC2D713" w14:textId="77777777" w:rsidR="00C218CD" w:rsidRPr="0075174C" w:rsidRDefault="00C218CD" w:rsidP="00C218CD">
      <w:pPr>
        <w:pStyle w:val="Odsekzoznamu"/>
        <w:numPr>
          <w:ilvl w:val="0"/>
          <w:numId w:val="15"/>
        </w:numPr>
        <w:ind w:left="426" w:hanging="426"/>
        <w:contextualSpacing w:val="0"/>
        <w:jc w:val="both"/>
        <w:rPr>
          <w:rStyle w:val="Hypertextovprepojenie"/>
          <w:rFonts w:asciiTheme="minorHAnsi" w:eastAsiaTheme="majorEastAsia" w:hAnsiTheme="minorHAnsi"/>
          <w:b/>
          <w:bCs/>
          <w:color w:val="auto"/>
          <w:sz w:val="22"/>
          <w:szCs w:val="22"/>
        </w:rPr>
      </w:pPr>
      <w:r w:rsidRPr="0075174C">
        <w:rPr>
          <w:rStyle w:val="Hypertextovprepojenie"/>
          <w:rFonts w:ascii="Calibri" w:eastAsiaTheme="majorEastAsia" w:hAnsi="Calibri" w:cs="Calibri"/>
          <w:color w:val="auto"/>
          <w:sz w:val="22"/>
          <w:szCs w:val="22"/>
        </w:rPr>
        <w:t xml:space="preserve">Verejný obstarávateľ odpovedá na prípadné žiadosti o nápravu prostredníctvom systému EVO, taktiež prostredníctvom tohto systému realizuje prípadné žiadosti o vysvetlenie dokladov preukazujúcich splnenie podmienok účasti alebo dokumentov v rámci </w:t>
      </w:r>
      <w:r>
        <w:rPr>
          <w:rStyle w:val="Hypertextovprepojenie"/>
          <w:rFonts w:ascii="Calibri" w:eastAsiaTheme="majorEastAsia" w:hAnsi="Calibri" w:cs="Calibri"/>
          <w:color w:val="auto"/>
          <w:sz w:val="22"/>
          <w:szCs w:val="22"/>
        </w:rPr>
        <w:t xml:space="preserve">uchádzačmi predložených ponúk. </w:t>
      </w:r>
    </w:p>
    <w:p w14:paraId="33C1B0AC" w14:textId="77777777" w:rsidR="00C218CD" w:rsidRPr="00B33819" w:rsidRDefault="00C218CD" w:rsidP="00C218CD">
      <w:pPr>
        <w:pStyle w:val="Odsekzoznamu"/>
        <w:numPr>
          <w:ilvl w:val="0"/>
          <w:numId w:val="15"/>
        </w:numPr>
        <w:ind w:left="426" w:hanging="426"/>
        <w:contextualSpacing w:val="0"/>
        <w:jc w:val="both"/>
        <w:rPr>
          <w:rStyle w:val="Hypertextovprepojenie"/>
          <w:rFonts w:asciiTheme="minorHAnsi" w:eastAsiaTheme="majorEastAsia" w:hAnsiTheme="minorHAnsi"/>
          <w:b/>
          <w:bCs/>
          <w:color w:val="auto"/>
          <w:sz w:val="22"/>
          <w:szCs w:val="22"/>
        </w:rPr>
      </w:pPr>
      <w:r w:rsidRPr="0075174C">
        <w:rPr>
          <w:rStyle w:val="Hypertextovprepojenie"/>
          <w:rFonts w:ascii="Calibri" w:eastAsiaTheme="majorEastAsia" w:hAnsi="Calibri" w:cs="Calibri"/>
          <w:color w:val="auto"/>
          <w:sz w:val="22"/>
          <w:szCs w:val="22"/>
        </w:rPr>
        <w:t>Verejný obstarávateľ pri komunikácii elektronicky prostredníctvom systému EVO stanovuje, že za deň doručenia informácie sa považuje deň odoslania informácie. V prípade doručovania akýchkoľvek písomností cez systém EVO, sa má za to, že deň zaslania týchto písomností, sa zároveň počíta aj za deň doručenia týchto písomností.</w:t>
      </w:r>
    </w:p>
    <w:p w14:paraId="28A375E0" w14:textId="77777777" w:rsidR="00C218CD" w:rsidRPr="0017428D" w:rsidRDefault="00C218CD" w:rsidP="00C218CD">
      <w:pPr>
        <w:pStyle w:val="Odsekzoznamu"/>
        <w:ind w:left="426"/>
        <w:jc w:val="both"/>
        <w:rPr>
          <w:rStyle w:val="Hypertextovprepojenie"/>
          <w:rFonts w:asciiTheme="minorHAnsi" w:eastAsiaTheme="majorEastAsia" w:hAnsiTheme="minorHAnsi"/>
          <w:b/>
          <w:bCs/>
          <w:color w:val="auto"/>
          <w:sz w:val="22"/>
          <w:szCs w:val="22"/>
        </w:rPr>
      </w:pPr>
    </w:p>
    <w:p w14:paraId="21EDDF7A" w14:textId="77777777" w:rsidR="00C218CD" w:rsidRDefault="00C218CD" w:rsidP="00C218CD">
      <w:pPr>
        <w:pStyle w:val="Odsekzoznamu"/>
        <w:numPr>
          <w:ilvl w:val="0"/>
          <w:numId w:val="2"/>
        </w:numPr>
        <w:ind w:left="426" w:hanging="426"/>
        <w:contextualSpacing w:val="0"/>
        <w:jc w:val="both"/>
        <w:rPr>
          <w:rFonts w:asciiTheme="minorHAnsi" w:hAnsiTheme="minorHAnsi"/>
          <w:b/>
          <w:bCs/>
          <w:sz w:val="26"/>
          <w:szCs w:val="26"/>
        </w:rPr>
      </w:pPr>
      <w:r>
        <w:rPr>
          <w:rFonts w:asciiTheme="minorHAnsi" w:hAnsiTheme="minorHAnsi"/>
          <w:b/>
          <w:bCs/>
          <w:sz w:val="26"/>
          <w:szCs w:val="26"/>
        </w:rPr>
        <w:t>Obhliadka miesta dodania predmetu zákazky</w:t>
      </w:r>
    </w:p>
    <w:p w14:paraId="3DA321A3" w14:textId="77777777" w:rsidR="00C218CD" w:rsidRPr="00665CA1" w:rsidRDefault="00C218CD" w:rsidP="00C218CD">
      <w:pPr>
        <w:tabs>
          <w:tab w:val="clear" w:pos="2160"/>
          <w:tab w:val="clear" w:pos="2880"/>
          <w:tab w:val="clear" w:pos="4500"/>
        </w:tabs>
        <w:ind w:left="426"/>
        <w:jc w:val="both"/>
        <w:rPr>
          <w:rFonts w:asciiTheme="minorHAnsi" w:hAnsiTheme="minorHAnsi" w:cstheme="minorHAnsi"/>
          <w:sz w:val="22"/>
          <w:szCs w:val="22"/>
        </w:rPr>
      </w:pPr>
      <w:r w:rsidRPr="00055A72">
        <w:rPr>
          <w:rFonts w:asciiTheme="minorHAnsi" w:hAnsiTheme="minorHAnsi" w:cstheme="minorHAnsi"/>
          <w:sz w:val="22"/>
          <w:szCs w:val="22"/>
        </w:rPr>
        <w:t xml:space="preserve">Obhliadka miesta plnenia zákazky nie je potrebná. </w:t>
      </w:r>
    </w:p>
    <w:p w14:paraId="364E4DA5" w14:textId="77777777" w:rsidR="00C218CD" w:rsidRDefault="00C218CD" w:rsidP="00C218CD">
      <w:pPr>
        <w:jc w:val="both"/>
        <w:rPr>
          <w:rFonts w:asciiTheme="minorHAnsi" w:hAnsiTheme="minorHAnsi"/>
          <w:b/>
          <w:bCs/>
          <w:sz w:val="22"/>
          <w:szCs w:val="22"/>
        </w:rPr>
      </w:pPr>
    </w:p>
    <w:p w14:paraId="75058E33" w14:textId="77777777" w:rsidR="00C218CD" w:rsidRPr="00471DB2" w:rsidRDefault="00C218CD" w:rsidP="00C218CD">
      <w:pPr>
        <w:jc w:val="both"/>
        <w:rPr>
          <w:rFonts w:asciiTheme="minorHAnsi" w:hAnsiTheme="minorHAnsi"/>
          <w:b/>
          <w:bCs/>
          <w:sz w:val="22"/>
          <w:szCs w:val="22"/>
        </w:rPr>
      </w:pPr>
    </w:p>
    <w:p w14:paraId="712D43DE" w14:textId="77777777" w:rsidR="00C218CD" w:rsidRDefault="00C218CD" w:rsidP="00C218CD">
      <w:pPr>
        <w:tabs>
          <w:tab w:val="num" w:pos="540"/>
        </w:tabs>
        <w:ind w:left="540" w:right="364"/>
        <w:jc w:val="center"/>
        <w:rPr>
          <w:rFonts w:ascii="Calibri" w:hAnsi="Calibri" w:cs="Calibri"/>
          <w:b/>
          <w:sz w:val="28"/>
          <w:szCs w:val="28"/>
        </w:rPr>
      </w:pPr>
      <w:r w:rsidRPr="009B0199">
        <w:rPr>
          <w:rFonts w:ascii="Calibri" w:hAnsi="Calibri" w:cs="Calibri"/>
          <w:b/>
          <w:sz w:val="28"/>
          <w:szCs w:val="28"/>
        </w:rPr>
        <w:t>Časť I</w:t>
      </w:r>
      <w:r>
        <w:rPr>
          <w:rFonts w:ascii="Calibri" w:hAnsi="Calibri" w:cs="Calibri"/>
          <w:b/>
          <w:sz w:val="28"/>
          <w:szCs w:val="28"/>
        </w:rPr>
        <w:t>II</w:t>
      </w:r>
      <w:r w:rsidRPr="009B0199">
        <w:rPr>
          <w:rFonts w:ascii="Calibri" w:hAnsi="Calibri" w:cs="Calibri"/>
          <w:b/>
          <w:sz w:val="28"/>
          <w:szCs w:val="28"/>
        </w:rPr>
        <w:t xml:space="preserve">. </w:t>
      </w:r>
      <w:r>
        <w:rPr>
          <w:rFonts w:ascii="Calibri" w:hAnsi="Calibri" w:cs="Calibri"/>
          <w:b/>
          <w:sz w:val="28"/>
          <w:szCs w:val="28"/>
        </w:rPr>
        <w:t>Príprava ponuky</w:t>
      </w:r>
    </w:p>
    <w:p w14:paraId="709199E6" w14:textId="77777777" w:rsidR="00C218CD" w:rsidRPr="009B0199" w:rsidRDefault="00C218CD" w:rsidP="00C218CD">
      <w:pPr>
        <w:tabs>
          <w:tab w:val="num" w:pos="540"/>
        </w:tabs>
        <w:ind w:left="540" w:right="364"/>
        <w:jc w:val="center"/>
        <w:rPr>
          <w:rFonts w:ascii="Calibri" w:hAnsi="Calibri" w:cs="Calibri"/>
          <w:b/>
          <w:sz w:val="28"/>
          <w:szCs w:val="28"/>
        </w:rPr>
      </w:pPr>
    </w:p>
    <w:p w14:paraId="1CCA0F4F" w14:textId="77777777" w:rsidR="00C218CD" w:rsidRDefault="00C218CD" w:rsidP="00C218CD">
      <w:pPr>
        <w:pStyle w:val="Odsekzoznamu"/>
        <w:numPr>
          <w:ilvl w:val="0"/>
          <w:numId w:val="2"/>
        </w:numPr>
        <w:ind w:left="426" w:hanging="426"/>
        <w:contextualSpacing w:val="0"/>
        <w:jc w:val="both"/>
        <w:rPr>
          <w:rFonts w:asciiTheme="minorHAnsi" w:hAnsiTheme="minorHAnsi"/>
          <w:b/>
          <w:bCs/>
          <w:sz w:val="26"/>
          <w:szCs w:val="26"/>
        </w:rPr>
      </w:pPr>
      <w:r>
        <w:rPr>
          <w:rFonts w:asciiTheme="minorHAnsi" w:hAnsiTheme="minorHAnsi"/>
          <w:b/>
          <w:bCs/>
          <w:sz w:val="26"/>
          <w:szCs w:val="26"/>
        </w:rPr>
        <w:t>Jazyk ponuky</w:t>
      </w:r>
    </w:p>
    <w:p w14:paraId="0EB9FBD4" w14:textId="77777777" w:rsidR="00C218CD" w:rsidRPr="006E2B6B" w:rsidRDefault="00C218CD" w:rsidP="00C218CD">
      <w:pPr>
        <w:pStyle w:val="Odsekzoznamu"/>
        <w:numPr>
          <w:ilvl w:val="0"/>
          <w:numId w:val="16"/>
        </w:numPr>
        <w:ind w:left="426" w:hanging="426"/>
        <w:contextualSpacing w:val="0"/>
        <w:jc w:val="both"/>
        <w:rPr>
          <w:rFonts w:asciiTheme="minorHAnsi" w:hAnsiTheme="minorHAnsi" w:cstheme="minorHAnsi"/>
          <w:b/>
          <w:bCs/>
          <w:sz w:val="22"/>
          <w:szCs w:val="22"/>
        </w:rPr>
      </w:pPr>
      <w:r w:rsidRPr="006E2B6B">
        <w:rPr>
          <w:rFonts w:asciiTheme="minorHAnsi" w:hAnsiTheme="minorHAnsi" w:cstheme="minorHAnsi"/>
          <w:sz w:val="22"/>
          <w:szCs w:val="22"/>
        </w:rPr>
        <w:t>Jazykom dorozumievania v tomto postupe zadávania zákazky je štátny jazyk Slovenskej republiky,            t. j. slovenský jazyk.</w:t>
      </w:r>
    </w:p>
    <w:p w14:paraId="0FFEBB5A" w14:textId="77777777" w:rsidR="00C218CD" w:rsidRPr="006E2B6B" w:rsidRDefault="00C218CD" w:rsidP="00C218CD">
      <w:pPr>
        <w:pStyle w:val="Odsekzoznamu"/>
        <w:numPr>
          <w:ilvl w:val="0"/>
          <w:numId w:val="16"/>
        </w:numPr>
        <w:ind w:left="426" w:hanging="426"/>
        <w:contextualSpacing w:val="0"/>
        <w:jc w:val="both"/>
        <w:rPr>
          <w:rFonts w:asciiTheme="minorHAnsi" w:hAnsiTheme="minorHAnsi" w:cstheme="minorHAnsi"/>
          <w:b/>
          <w:bCs/>
          <w:sz w:val="22"/>
          <w:szCs w:val="22"/>
        </w:rPr>
      </w:pPr>
      <w:r w:rsidRPr="006E2B6B">
        <w:rPr>
          <w:rFonts w:asciiTheme="minorHAnsi" w:hAnsiTheme="minorHAnsi" w:cstheme="minorHAnsi"/>
          <w:sz w:val="22"/>
          <w:szCs w:val="22"/>
        </w:rPr>
        <w:t xml:space="preserve">Ponuky, návrhy a ďalšie doklady a dokumenty vo verejnom obstarávaní sa predkladajú v štátnom jazyku. Ak je doklad alebo dokument vyhotovený v cudzom jazyku, predkladá sa spolu s jeho úradným prekladom do štátneho jazyka; to neplatí pre ponuky, návrhy, doklady a dokumenty vyhotovené v českom jazyku. Ak sa zistí rozdiel v ich obsahu, rozhodujúci je úradný preklad do štátneho jazyka. </w:t>
      </w:r>
    </w:p>
    <w:p w14:paraId="3A661C2D" w14:textId="77777777" w:rsidR="00C218CD" w:rsidRPr="006E2B6B" w:rsidRDefault="00C218CD" w:rsidP="00C218CD">
      <w:pPr>
        <w:pStyle w:val="Odsekzoznamu"/>
        <w:numPr>
          <w:ilvl w:val="0"/>
          <w:numId w:val="16"/>
        </w:numPr>
        <w:ind w:left="426" w:hanging="426"/>
        <w:contextualSpacing w:val="0"/>
        <w:jc w:val="both"/>
        <w:rPr>
          <w:rFonts w:asciiTheme="minorHAnsi" w:hAnsiTheme="minorHAnsi" w:cstheme="minorHAnsi"/>
          <w:b/>
          <w:bCs/>
          <w:sz w:val="22"/>
          <w:szCs w:val="22"/>
        </w:rPr>
      </w:pPr>
      <w:r w:rsidRPr="006E2B6B">
        <w:rPr>
          <w:rFonts w:asciiTheme="minorHAnsi" w:hAnsiTheme="minorHAnsi" w:cstheme="minorHAnsi"/>
          <w:sz w:val="22"/>
          <w:szCs w:val="22"/>
        </w:rPr>
        <w:t>Ponuka predložená uchádzačom v rozpore s požiadavkami uvedenými v bode 17 tejto časti súťažných podkladov bude identifikovaná ako ponuka neregulárna nakoľko nebude v súlade so súťažnými podkladmi.</w:t>
      </w:r>
    </w:p>
    <w:p w14:paraId="7A53B1D3" w14:textId="77777777" w:rsidR="00C218CD" w:rsidRPr="0017428D" w:rsidRDefault="00C218CD" w:rsidP="00C218CD">
      <w:pPr>
        <w:jc w:val="both"/>
        <w:rPr>
          <w:rFonts w:asciiTheme="minorHAnsi" w:hAnsiTheme="minorHAnsi"/>
          <w:b/>
          <w:bCs/>
          <w:sz w:val="22"/>
          <w:szCs w:val="22"/>
        </w:rPr>
      </w:pPr>
    </w:p>
    <w:p w14:paraId="77D9F6CB" w14:textId="77777777" w:rsidR="00C218CD" w:rsidRDefault="00C218CD" w:rsidP="00C218CD">
      <w:pPr>
        <w:pStyle w:val="Odsekzoznamu"/>
        <w:numPr>
          <w:ilvl w:val="0"/>
          <w:numId w:val="2"/>
        </w:numPr>
        <w:ind w:left="426" w:hanging="426"/>
        <w:contextualSpacing w:val="0"/>
        <w:jc w:val="both"/>
        <w:rPr>
          <w:rFonts w:asciiTheme="minorHAnsi" w:hAnsiTheme="minorHAnsi"/>
          <w:b/>
          <w:bCs/>
          <w:sz w:val="26"/>
          <w:szCs w:val="26"/>
        </w:rPr>
      </w:pPr>
      <w:r>
        <w:rPr>
          <w:rFonts w:asciiTheme="minorHAnsi" w:hAnsiTheme="minorHAnsi"/>
          <w:b/>
          <w:bCs/>
          <w:sz w:val="26"/>
          <w:szCs w:val="26"/>
        </w:rPr>
        <w:t>Mena a ceny uvádzané v ponuke</w:t>
      </w:r>
    </w:p>
    <w:p w14:paraId="7FDDAF6C" w14:textId="77777777" w:rsidR="00C218CD" w:rsidRPr="0017428D" w:rsidRDefault="00C218CD" w:rsidP="00C218CD">
      <w:pPr>
        <w:pStyle w:val="Odsekzoznamu"/>
        <w:numPr>
          <w:ilvl w:val="0"/>
          <w:numId w:val="17"/>
        </w:numPr>
        <w:ind w:left="426" w:hanging="426"/>
        <w:contextualSpacing w:val="0"/>
        <w:jc w:val="both"/>
        <w:rPr>
          <w:rFonts w:asciiTheme="minorHAnsi" w:hAnsiTheme="minorHAnsi"/>
          <w:b/>
          <w:bCs/>
          <w:sz w:val="26"/>
          <w:szCs w:val="26"/>
        </w:rPr>
      </w:pPr>
      <w:r w:rsidRPr="00784B2B">
        <w:rPr>
          <w:rFonts w:asciiTheme="minorHAnsi" w:hAnsiTheme="minorHAnsi"/>
          <w:sz w:val="22"/>
          <w:szCs w:val="22"/>
        </w:rPr>
        <w:t xml:space="preserve">Uchádzačom navrhovaná cena za poskytnutie predmetu zákazky, uvedená v ponuke uchádzača, bude vyjadrená v Eur, </w:t>
      </w:r>
      <w:r w:rsidRPr="00784B2B">
        <w:rPr>
          <w:rFonts w:asciiTheme="minorHAnsi" w:hAnsiTheme="minorHAnsi" w:cs="Calibri"/>
          <w:sz w:val="22"/>
          <w:szCs w:val="22"/>
        </w:rPr>
        <w:t>bez dane z pridanej hodnoty (ďalej len „DPH“), ako aj s  daňou z pridanej hodnoty.</w:t>
      </w:r>
      <w:r w:rsidRPr="00784B2B">
        <w:rPr>
          <w:rFonts w:ascii="Calibri" w:hAnsi="Calibri" w:cs="Calibri"/>
        </w:rPr>
        <w:t xml:space="preserve">                        </w:t>
      </w:r>
    </w:p>
    <w:p w14:paraId="769FAECD" w14:textId="77777777" w:rsidR="00C218CD" w:rsidRPr="0017428D" w:rsidRDefault="00C218CD" w:rsidP="00C218CD">
      <w:pPr>
        <w:pStyle w:val="Odsekzoznamu"/>
        <w:numPr>
          <w:ilvl w:val="0"/>
          <w:numId w:val="17"/>
        </w:numPr>
        <w:ind w:left="426" w:hanging="426"/>
        <w:contextualSpacing w:val="0"/>
        <w:jc w:val="both"/>
        <w:rPr>
          <w:rFonts w:asciiTheme="minorHAnsi" w:hAnsiTheme="minorHAnsi"/>
          <w:b/>
          <w:bCs/>
          <w:sz w:val="26"/>
          <w:szCs w:val="26"/>
        </w:rPr>
      </w:pPr>
      <w:r w:rsidRPr="0017428D">
        <w:rPr>
          <w:rFonts w:asciiTheme="minorHAnsi" w:hAnsiTheme="minorHAnsi" w:cs="Arial"/>
          <w:sz w:val="22"/>
          <w:szCs w:val="22"/>
        </w:rPr>
        <w:lastRenderedPageBreak/>
        <w:t xml:space="preserve">Návrh ceny musí byť spracovaný v zmysle zákona NR SR č.18/1996 Z. z. o cenách v znení neskorších predpisov, vyhlášky MF SR č.87/1996 Z. z., ktorou sa vykonáva zákon NR SR č.18/1996 Z. z. o cenách v znení neskorších predpisov. </w:t>
      </w:r>
    </w:p>
    <w:p w14:paraId="6701F651" w14:textId="77777777" w:rsidR="00C218CD" w:rsidRPr="0017428D" w:rsidRDefault="00C218CD" w:rsidP="00C218CD">
      <w:pPr>
        <w:pStyle w:val="Odsekzoznamu"/>
        <w:numPr>
          <w:ilvl w:val="0"/>
          <w:numId w:val="17"/>
        </w:numPr>
        <w:ind w:left="426" w:hanging="426"/>
        <w:contextualSpacing w:val="0"/>
        <w:jc w:val="both"/>
        <w:rPr>
          <w:rFonts w:asciiTheme="minorHAnsi" w:hAnsiTheme="minorHAnsi"/>
          <w:b/>
          <w:bCs/>
          <w:sz w:val="26"/>
          <w:szCs w:val="26"/>
        </w:rPr>
      </w:pPr>
      <w:r w:rsidRPr="0017428D">
        <w:rPr>
          <w:rFonts w:asciiTheme="minorHAnsi" w:hAnsiTheme="minorHAnsi" w:cs="Arial"/>
          <w:sz w:val="22"/>
          <w:szCs w:val="22"/>
        </w:rPr>
        <w:t xml:space="preserve">Uchádzač je pred predložením svojej ponuky povinný vziať do úvahy všetko, čo je nevyhnutné na úplné a riadne plnenie zmluvy, pričom do svojich cien zahrnie všetky náklady spojené s plnením predmetu zákazky uvedeným v časti </w:t>
      </w:r>
      <w:r w:rsidRPr="0017428D">
        <w:rPr>
          <w:rFonts w:asciiTheme="minorHAnsi" w:hAnsiTheme="minorHAnsi" w:cs="Arial"/>
          <w:i/>
          <w:sz w:val="22"/>
          <w:szCs w:val="22"/>
        </w:rPr>
        <w:t xml:space="preserve">B.1 Opis predmetu zákazky. </w:t>
      </w:r>
    </w:p>
    <w:p w14:paraId="51536767" w14:textId="77777777" w:rsidR="00C218CD" w:rsidRPr="0017428D" w:rsidRDefault="00C218CD" w:rsidP="00C218CD">
      <w:pPr>
        <w:pStyle w:val="Odsekzoznamu"/>
        <w:numPr>
          <w:ilvl w:val="0"/>
          <w:numId w:val="17"/>
        </w:numPr>
        <w:ind w:left="426" w:hanging="426"/>
        <w:contextualSpacing w:val="0"/>
        <w:jc w:val="both"/>
        <w:rPr>
          <w:rFonts w:asciiTheme="minorHAnsi" w:hAnsiTheme="minorHAnsi"/>
          <w:b/>
          <w:bCs/>
          <w:sz w:val="26"/>
          <w:szCs w:val="26"/>
        </w:rPr>
      </w:pPr>
      <w:r w:rsidRPr="0017428D">
        <w:rPr>
          <w:rFonts w:asciiTheme="minorHAnsi" w:hAnsiTheme="minorHAnsi"/>
          <w:sz w:val="22"/>
          <w:szCs w:val="22"/>
        </w:rPr>
        <w:t>Zmluvná cena za predmet zákazky uvedená v ponuke uchádzača bude zaplatená v mene EUR.</w:t>
      </w:r>
    </w:p>
    <w:p w14:paraId="07B2BC6E" w14:textId="77777777" w:rsidR="00C218CD" w:rsidRPr="00516138" w:rsidRDefault="00C218CD" w:rsidP="00C218CD">
      <w:pPr>
        <w:pStyle w:val="Odsekzoznamu"/>
        <w:numPr>
          <w:ilvl w:val="0"/>
          <w:numId w:val="17"/>
        </w:numPr>
        <w:ind w:left="426" w:hanging="426"/>
        <w:contextualSpacing w:val="0"/>
        <w:jc w:val="both"/>
        <w:rPr>
          <w:rFonts w:asciiTheme="minorHAnsi" w:hAnsiTheme="minorHAnsi"/>
          <w:b/>
          <w:bCs/>
          <w:sz w:val="26"/>
          <w:szCs w:val="26"/>
        </w:rPr>
      </w:pPr>
      <w:r w:rsidRPr="0017428D">
        <w:rPr>
          <w:rFonts w:asciiTheme="minorHAnsi" w:hAnsiTheme="minorHAnsi" w:cs="Arial"/>
          <w:sz w:val="22"/>
          <w:szCs w:val="22"/>
        </w:rPr>
        <w:t>Uchádzač uvedie navrhovanú zmluvnú cenu v časti B.4 Formulár – Návrh na plnenie kritéria.</w:t>
      </w:r>
    </w:p>
    <w:p w14:paraId="6EF36B8D" w14:textId="77777777" w:rsidR="00C218CD" w:rsidRPr="00BA208B" w:rsidRDefault="00C218CD" w:rsidP="00C218CD">
      <w:pPr>
        <w:pStyle w:val="Odsekzoznamu"/>
        <w:numPr>
          <w:ilvl w:val="0"/>
          <w:numId w:val="17"/>
        </w:numPr>
        <w:ind w:left="426" w:hanging="426"/>
        <w:contextualSpacing w:val="0"/>
        <w:jc w:val="both"/>
        <w:rPr>
          <w:rFonts w:asciiTheme="minorHAnsi" w:hAnsiTheme="minorHAnsi"/>
          <w:b/>
          <w:bCs/>
          <w:sz w:val="26"/>
          <w:szCs w:val="26"/>
        </w:rPr>
      </w:pPr>
      <w:r w:rsidRPr="00BA208B">
        <w:rPr>
          <w:rFonts w:asciiTheme="minorHAnsi" w:hAnsiTheme="minorHAnsi" w:cstheme="minorHAnsi"/>
          <w:sz w:val="22"/>
          <w:szCs w:val="22"/>
        </w:rPr>
        <w:t xml:space="preserve">Ocenenie každej položky predmetu zákazky je pre uchádzačov záväzné. Rozpočet musí byť </w:t>
      </w:r>
      <w:proofErr w:type="spellStart"/>
      <w:r w:rsidRPr="00BA208B">
        <w:rPr>
          <w:rFonts w:asciiTheme="minorHAnsi" w:hAnsiTheme="minorHAnsi" w:cstheme="minorHAnsi"/>
          <w:sz w:val="22"/>
          <w:szCs w:val="22"/>
        </w:rPr>
        <w:t>položkový</w:t>
      </w:r>
      <w:proofErr w:type="spellEnd"/>
      <w:r w:rsidRPr="00BA208B">
        <w:rPr>
          <w:rFonts w:asciiTheme="minorHAnsi" w:hAnsiTheme="minorHAnsi" w:cstheme="minorHAnsi"/>
          <w:sz w:val="22"/>
          <w:szCs w:val="22"/>
        </w:rPr>
        <w:t xml:space="preserve">,  pričom sa vyžaduje ocenenie všetkých položiek  </w:t>
      </w:r>
      <w:r w:rsidRPr="00BA208B">
        <w:rPr>
          <w:rFonts w:cs="Arial"/>
        </w:rPr>
        <w:t>.</w:t>
      </w:r>
    </w:p>
    <w:p w14:paraId="0B71E4C8" w14:textId="77777777" w:rsidR="00C218CD" w:rsidRPr="007C7062" w:rsidRDefault="00C218CD" w:rsidP="00C218CD">
      <w:pPr>
        <w:pStyle w:val="Odsekzoznamu"/>
        <w:numPr>
          <w:ilvl w:val="0"/>
          <w:numId w:val="17"/>
        </w:numPr>
        <w:ind w:left="426" w:hanging="426"/>
        <w:contextualSpacing w:val="0"/>
        <w:jc w:val="both"/>
        <w:rPr>
          <w:rFonts w:asciiTheme="minorHAnsi" w:hAnsiTheme="minorHAnsi"/>
          <w:b/>
          <w:bCs/>
          <w:sz w:val="26"/>
          <w:szCs w:val="26"/>
        </w:rPr>
      </w:pPr>
      <w:r w:rsidRPr="0017428D">
        <w:rPr>
          <w:rFonts w:asciiTheme="minorHAnsi" w:hAnsiTheme="minorHAnsi" w:cs="Arial"/>
          <w:sz w:val="22"/>
          <w:szCs w:val="22"/>
        </w:rPr>
        <w:t>Všetky hodnoty a výpočty uvádzané v ponuke musia byť zaokrúhlené na dve desatinné miesta.</w:t>
      </w:r>
    </w:p>
    <w:p w14:paraId="2B627724" w14:textId="77777777" w:rsidR="00C218CD" w:rsidRPr="007C7062" w:rsidRDefault="00C218CD" w:rsidP="00C218CD">
      <w:pPr>
        <w:pStyle w:val="Odsekzoznamu"/>
        <w:numPr>
          <w:ilvl w:val="0"/>
          <w:numId w:val="17"/>
        </w:numPr>
        <w:tabs>
          <w:tab w:val="clear" w:pos="2160"/>
          <w:tab w:val="left" w:pos="567"/>
        </w:tabs>
        <w:ind w:left="426" w:hanging="426"/>
        <w:contextualSpacing w:val="0"/>
        <w:jc w:val="both"/>
        <w:rPr>
          <w:rFonts w:asciiTheme="minorHAnsi" w:hAnsiTheme="minorHAnsi" w:cstheme="minorHAnsi"/>
          <w:b/>
          <w:bCs/>
          <w:sz w:val="22"/>
          <w:szCs w:val="22"/>
        </w:rPr>
      </w:pPr>
      <w:r w:rsidRPr="007C7062">
        <w:rPr>
          <w:rFonts w:asciiTheme="minorHAnsi" w:hAnsiTheme="minorHAnsi" w:cs="Arial"/>
          <w:sz w:val="22"/>
          <w:szCs w:val="22"/>
        </w:rPr>
        <w:t>Ak je uchádzač platiteľom dane z pridanej hodnoty (ďalej len „DPH“), navrhovanú zmluvnú cenu uvedie v zložení:</w:t>
      </w:r>
    </w:p>
    <w:p w14:paraId="7B81798A" w14:textId="77777777" w:rsidR="00C218CD" w:rsidRPr="00A236A2" w:rsidRDefault="00C218CD" w:rsidP="00C218CD">
      <w:pPr>
        <w:tabs>
          <w:tab w:val="left" w:pos="1260"/>
        </w:tabs>
        <w:ind w:left="576"/>
        <w:jc w:val="both"/>
        <w:rPr>
          <w:rFonts w:asciiTheme="minorHAnsi" w:hAnsiTheme="minorHAnsi" w:cs="Arial"/>
          <w:sz w:val="22"/>
          <w:szCs w:val="22"/>
        </w:rPr>
      </w:pPr>
      <w:r>
        <w:rPr>
          <w:rFonts w:asciiTheme="minorHAnsi" w:hAnsiTheme="minorHAnsi" w:cs="Arial"/>
          <w:sz w:val="22"/>
          <w:szCs w:val="22"/>
        </w:rPr>
        <w:t>18.9</w:t>
      </w:r>
      <w:r w:rsidRPr="00A236A2">
        <w:rPr>
          <w:rFonts w:asciiTheme="minorHAnsi" w:hAnsiTheme="minorHAnsi" w:cs="Arial"/>
          <w:sz w:val="22"/>
          <w:szCs w:val="22"/>
        </w:rPr>
        <w:t>.1 navrhovaná zmluvná cena bez DPH,</w:t>
      </w:r>
    </w:p>
    <w:p w14:paraId="31209EB1" w14:textId="77777777" w:rsidR="00C218CD" w:rsidRPr="00A236A2" w:rsidRDefault="00C218CD" w:rsidP="00C218CD">
      <w:pPr>
        <w:tabs>
          <w:tab w:val="left" w:pos="1260"/>
        </w:tabs>
        <w:ind w:left="432"/>
        <w:jc w:val="both"/>
        <w:rPr>
          <w:rFonts w:asciiTheme="minorHAnsi" w:hAnsiTheme="minorHAnsi" w:cs="Arial"/>
          <w:sz w:val="22"/>
          <w:szCs w:val="22"/>
        </w:rPr>
      </w:pPr>
      <w:r w:rsidRPr="00A236A2">
        <w:rPr>
          <w:rFonts w:asciiTheme="minorHAnsi" w:hAnsiTheme="minorHAnsi" w:cs="Arial"/>
          <w:sz w:val="22"/>
          <w:szCs w:val="22"/>
        </w:rPr>
        <w:t xml:space="preserve">  </w:t>
      </w:r>
      <w:r>
        <w:rPr>
          <w:rFonts w:asciiTheme="minorHAnsi" w:hAnsiTheme="minorHAnsi" w:cs="Arial"/>
          <w:sz w:val="22"/>
          <w:szCs w:val="22"/>
        </w:rPr>
        <w:t xml:space="preserve"> 18.9.2 </w:t>
      </w:r>
      <w:r w:rsidRPr="00A236A2">
        <w:rPr>
          <w:rFonts w:asciiTheme="minorHAnsi" w:hAnsiTheme="minorHAnsi" w:cs="Arial"/>
          <w:sz w:val="22"/>
          <w:szCs w:val="22"/>
        </w:rPr>
        <w:t>sadzba DPH a výška DPH,</w:t>
      </w:r>
    </w:p>
    <w:p w14:paraId="4B74B402" w14:textId="77777777" w:rsidR="00C218CD" w:rsidRPr="00A236A2" w:rsidRDefault="00C218CD" w:rsidP="00C218CD">
      <w:pPr>
        <w:tabs>
          <w:tab w:val="left" w:pos="1260"/>
        </w:tabs>
        <w:ind w:left="432"/>
        <w:jc w:val="both"/>
        <w:rPr>
          <w:rFonts w:asciiTheme="minorHAnsi" w:hAnsiTheme="minorHAnsi" w:cs="Arial"/>
          <w:sz w:val="22"/>
          <w:szCs w:val="22"/>
        </w:rPr>
      </w:pPr>
      <w:r>
        <w:rPr>
          <w:rFonts w:asciiTheme="minorHAnsi" w:hAnsiTheme="minorHAnsi" w:cs="Arial"/>
          <w:sz w:val="22"/>
          <w:szCs w:val="22"/>
        </w:rPr>
        <w:t xml:space="preserve">   18.9</w:t>
      </w:r>
      <w:r w:rsidRPr="00A236A2">
        <w:rPr>
          <w:rFonts w:asciiTheme="minorHAnsi" w:hAnsiTheme="minorHAnsi" w:cs="Arial"/>
          <w:sz w:val="22"/>
          <w:szCs w:val="22"/>
        </w:rPr>
        <w:t>.3 navrhovaná zmluvná cena vrátane DPH.</w:t>
      </w:r>
    </w:p>
    <w:p w14:paraId="572A840C" w14:textId="77777777" w:rsidR="00C218CD" w:rsidRPr="009F13EC" w:rsidRDefault="00C218CD" w:rsidP="00C218CD">
      <w:pPr>
        <w:pStyle w:val="Odsekzoznamu"/>
        <w:numPr>
          <w:ilvl w:val="0"/>
          <w:numId w:val="17"/>
        </w:numPr>
        <w:tabs>
          <w:tab w:val="clear" w:pos="2160"/>
          <w:tab w:val="clear" w:pos="2880"/>
          <w:tab w:val="clear" w:pos="4500"/>
        </w:tabs>
        <w:ind w:left="426" w:hanging="426"/>
        <w:jc w:val="both"/>
        <w:rPr>
          <w:rFonts w:asciiTheme="minorHAnsi" w:hAnsiTheme="minorHAnsi"/>
          <w:color w:val="FF0000"/>
          <w:sz w:val="22"/>
          <w:szCs w:val="22"/>
        </w:rPr>
      </w:pPr>
      <w:r w:rsidRPr="00A236A2">
        <w:rPr>
          <w:rFonts w:asciiTheme="minorHAnsi" w:hAnsiTheme="minorHAnsi" w:cs="Calibri"/>
          <w:sz w:val="22"/>
          <w:szCs w:val="22"/>
        </w:rPr>
        <w:t>Ak uchádzač nie je zdaniteľnou osobou pre DPH, uvedie navrhovanú zmluvnú cenu v EUR. Skutočnosť, že nie je zdaniteľnou osobou pre DPH, uchádzač uvedie v ponuke</w:t>
      </w:r>
      <w:r w:rsidRPr="00A236A2">
        <w:rPr>
          <w:rFonts w:asciiTheme="minorHAnsi" w:hAnsiTheme="minorHAnsi"/>
          <w:sz w:val="22"/>
          <w:szCs w:val="22"/>
        </w:rPr>
        <w:t>.</w:t>
      </w:r>
    </w:p>
    <w:p w14:paraId="1518999A" w14:textId="77777777" w:rsidR="00C218CD" w:rsidRPr="009F13EC" w:rsidRDefault="00C218CD" w:rsidP="00C218CD">
      <w:pPr>
        <w:pStyle w:val="Odsekzoznamu"/>
        <w:numPr>
          <w:ilvl w:val="0"/>
          <w:numId w:val="17"/>
        </w:numPr>
        <w:tabs>
          <w:tab w:val="clear" w:pos="2160"/>
          <w:tab w:val="clear" w:pos="2880"/>
          <w:tab w:val="clear" w:pos="4500"/>
        </w:tabs>
        <w:ind w:left="426" w:hanging="426"/>
        <w:jc w:val="both"/>
        <w:rPr>
          <w:rFonts w:asciiTheme="minorHAnsi" w:hAnsiTheme="minorHAnsi"/>
          <w:color w:val="FF0000"/>
          <w:sz w:val="22"/>
          <w:szCs w:val="22"/>
        </w:rPr>
      </w:pPr>
      <w:r w:rsidRPr="00AC4B9D">
        <w:rPr>
          <w:rFonts w:asciiTheme="minorHAnsi" w:hAnsiTheme="minorHAnsi" w:cs="Arial"/>
          <w:sz w:val="22"/>
          <w:szCs w:val="22"/>
        </w:rPr>
        <w:t>Ak je uchádzač osoba identifikovaná pre DPH v inom členskom štáte EÚ, vo svojej ponuke musí pre účely vyhodnotenia uviesť cenu celkom, za ktorú predmet zákazky ponúka (t.</w:t>
      </w:r>
      <w:r>
        <w:rPr>
          <w:rFonts w:asciiTheme="minorHAnsi" w:hAnsiTheme="minorHAnsi" w:cs="Arial"/>
          <w:sz w:val="22"/>
          <w:szCs w:val="22"/>
        </w:rPr>
        <w:t xml:space="preserve"> </w:t>
      </w:r>
      <w:r w:rsidRPr="00AC4B9D">
        <w:rPr>
          <w:rFonts w:asciiTheme="minorHAnsi" w:hAnsiTheme="minorHAnsi" w:cs="Arial"/>
          <w:sz w:val="22"/>
          <w:szCs w:val="22"/>
        </w:rPr>
        <w:t>j. cenu, ku ktorej je pre účely vyhodnotenia pripočítaná DPH v zmysle zákona o</w:t>
      </w:r>
      <w:r>
        <w:rPr>
          <w:rFonts w:asciiTheme="minorHAnsi" w:hAnsiTheme="minorHAnsi" w:cs="Arial"/>
          <w:sz w:val="22"/>
          <w:szCs w:val="22"/>
        </w:rPr>
        <w:t> </w:t>
      </w:r>
      <w:r w:rsidRPr="00AC4B9D">
        <w:rPr>
          <w:rFonts w:asciiTheme="minorHAnsi" w:hAnsiTheme="minorHAnsi" w:cs="Arial"/>
          <w:sz w:val="22"/>
          <w:szCs w:val="22"/>
        </w:rPr>
        <w:t>DPH</w:t>
      </w:r>
      <w:r>
        <w:rPr>
          <w:rFonts w:asciiTheme="minorHAnsi" w:hAnsiTheme="minorHAnsi" w:cs="Arial"/>
          <w:sz w:val="22"/>
          <w:szCs w:val="22"/>
        </w:rPr>
        <w:t xml:space="preserve"> podľa slovenských platných predpisov aj keď samotnú DPH nebude v súlade s komunitárnym právom fakturovať</w:t>
      </w:r>
      <w:r w:rsidRPr="00AC4B9D">
        <w:rPr>
          <w:rFonts w:asciiTheme="minorHAnsi" w:hAnsiTheme="minorHAnsi" w:cs="Arial"/>
          <w:sz w:val="22"/>
          <w:szCs w:val="22"/>
        </w:rPr>
        <w:t>). Cenu bez DPH, výšku DPH a cenu s pripočítanou DPH uvedie v časti B.4 Formulár – Návrh na plnenie kritéria, podľa ktorého sa budú ponuky vyhodnocovať.</w:t>
      </w:r>
      <w:r>
        <w:rPr>
          <w:rFonts w:asciiTheme="minorHAnsi" w:hAnsiTheme="minorHAnsi" w:cs="Arial"/>
          <w:sz w:val="22"/>
          <w:szCs w:val="22"/>
        </w:rPr>
        <w:t xml:space="preserve"> Uvedené je z dôvodu zabezpečenia rovnakého vyhodnocovania ponúk.</w:t>
      </w:r>
    </w:p>
    <w:p w14:paraId="6BC9693B" w14:textId="77777777" w:rsidR="00C218CD" w:rsidRPr="00651A6F" w:rsidRDefault="00C218CD" w:rsidP="00C218CD">
      <w:pPr>
        <w:pStyle w:val="Odsekzoznamu"/>
        <w:numPr>
          <w:ilvl w:val="0"/>
          <w:numId w:val="17"/>
        </w:numPr>
        <w:tabs>
          <w:tab w:val="clear" w:pos="2160"/>
          <w:tab w:val="clear" w:pos="2880"/>
          <w:tab w:val="clear" w:pos="4500"/>
        </w:tabs>
        <w:ind w:left="426" w:hanging="426"/>
        <w:jc w:val="both"/>
        <w:rPr>
          <w:rFonts w:asciiTheme="minorHAnsi" w:hAnsiTheme="minorHAnsi"/>
          <w:color w:val="FF0000"/>
          <w:sz w:val="22"/>
          <w:szCs w:val="22"/>
        </w:rPr>
      </w:pPr>
      <w:r w:rsidRPr="00AC4B9D">
        <w:rPr>
          <w:rFonts w:asciiTheme="minorHAnsi" w:hAnsiTheme="minorHAnsi" w:cs="Calibri"/>
          <w:sz w:val="22"/>
          <w:szCs w:val="22"/>
        </w:rPr>
        <w:t>Cena bude stanovená v súlade so zákonom NR SR č. 18/1996 Z.</w:t>
      </w:r>
      <w:r>
        <w:rPr>
          <w:rFonts w:asciiTheme="minorHAnsi" w:hAnsiTheme="minorHAnsi" w:cs="Calibri"/>
          <w:sz w:val="22"/>
          <w:szCs w:val="22"/>
        </w:rPr>
        <w:t xml:space="preserve"> </w:t>
      </w:r>
      <w:r w:rsidRPr="00AC4B9D">
        <w:rPr>
          <w:rFonts w:asciiTheme="minorHAnsi" w:hAnsiTheme="minorHAnsi" w:cs="Calibri"/>
          <w:sz w:val="22"/>
          <w:szCs w:val="22"/>
        </w:rPr>
        <w:t>z. o cenách v znení neskorších predpisov a vyhláškou Ministerstva financií Slovenskej republiky č. 87/1996 Z.</w:t>
      </w:r>
      <w:r>
        <w:rPr>
          <w:rFonts w:asciiTheme="minorHAnsi" w:hAnsiTheme="minorHAnsi" w:cs="Calibri"/>
          <w:sz w:val="22"/>
          <w:szCs w:val="22"/>
        </w:rPr>
        <w:t xml:space="preserve"> </w:t>
      </w:r>
      <w:r w:rsidRPr="00AC4B9D">
        <w:rPr>
          <w:rFonts w:asciiTheme="minorHAnsi" w:hAnsiTheme="minorHAnsi" w:cs="Calibri"/>
          <w:sz w:val="22"/>
          <w:szCs w:val="22"/>
        </w:rPr>
        <w:t>z., ktorou sa vykonáva zákon Národnej rady Slovenskej republiky č. 18/1996 Z.</w:t>
      </w:r>
      <w:r>
        <w:rPr>
          <w:rFonts w:asciiTheme="minorHAnsi" w:hAnsiTheme="minorHAnsi" w:cs="Calibri"/>
          <w:sz w:val="22"/>
          <w:szCs w:val="22"/>
        </w:rPr>
        <w:t xml:space="preserve"> </w:t>
      </w:r>
      <w:r w:rsidRPr="00AC4B9D">
        <w:rPr>
          <w:rFonts w:asciiTheme="minorHAnsi" w:hAnsiTheme="minorHAnsi" w:cs="Calibri"/>
          <w:sz w:val="22"/>
          <w:szCs w:val="22"/>
        </w:rPr>
        <w:t>z. o cenách v znení neskorších predpisov.</w:t>
      </w:r>
    </w:p>
    <w:p w14:paraId="28D6F6CB"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59C6950C" w14:textId="77777777" w:rsidR="00C218CD" w:rsidRDefault="00C218CD" w:rsidP="00C218CD">
      <w:pPr>
        <w:pStyle w:val="Odsekzoznamu"/>
        <w:numPr>
          <w:ilvl w:val="0"/>
          <w:numId w:val="2"/>
        </w:numPr>
        <w:ind w:left="426" w:hanging="426"/>
        <w:contextualSpacing w:val="0"/>
        <w:jc w:val="both"/>
        <w:rPr>
          <w:rFonts w:asciiTheme="minorHAnsi" w:hAnsiTheme="minorHAnsi"/>
          <w:b/>
          <w:bCs/>
          <w:sz w:val="26"/>
          <w:szCs w:val="26"/>
        </w:rPr>
      </w:pPr>
      <w:r>
        <w:rPr>
          <w:rFonts w:asciiTheme="minorHAnsi" w:hAnsiTheme="minorHAnsi"/>
          <w:b/>
          <w:bCs/>
          <w:sz w:val="26"/>
          <w:szCs w:val="26"/>
        </w:rPr>
        <w:t>Zábezpeka ponuky</w:t>
      </w:r>
    </w:p>
    <w:p w14:paraId="3250DC41" w14:textId="77777777" w:rsidR="00C218CD" w:rsidRPr="00511A24" w:rsidRDefault="00C218CD" w:rsidP="00C218CD">
      <w:pPr>
        <w:pStyle w:val="Odsekzoznamu"/>
        <w:numPr>
          <w:ilvl w:val="0"/>
          <w:numId w:val="18"/>
        </w:numPr>
        <w:tabs>
          <w:tab w:val="clear" w:pos="2160"/>
          <w:tab w:val="left" w:pos="851"/>
        </w:tabs>
        <w:ind w:left="567" w:hanging="567"/>
        <w:contextualSpacing w:val="0"/>
        <w:jc w:val="both"/>
        <w:rPr>
          <w:rFonts w:asciiTheme="minorHAnsi" w:hAnsiTheme="minorHAnsi"/>
          <w:bCs/>
          <w:sz w:val="22"/>
          <w:szCs w:val="22"/>
        </w:rPr>
      </w:pPr>
      <w:r w:rsidRPr="00651A6F">
        <w:rPr>
          <w:rFonts w:asciiTheme="minorHAnsi" w:hAnsiTheme="minorHAnsi"/>
          <w:bCs/>
          <w:sz w:val="22"/>
          <w:szCs w:val="22"/>
        </w:rPr>
        <w:t>Zábezpeka na zabezpečenie viazanosti ponúk sa nevyžaduje.</w:t>
      </w:r>
    </w:p>
    <w:p w14:paraId="631E7CDB" w14:textId="77777777" w:rsidR="00C218CD" w:rsidRDefault="00C218CD" w:rsidP="00C218CD">
      <w:pPr>
        <w:tabs>
          <w:tab w:val="clear" w:pos="2160"/>
          <w:tab w:val="left" w:pos="851"/>
        </w:tabs>
        <w:jc w:val="both"/>
        <w:rPr>
          <w:rFonts w:asciiTheme="minorHAnsi" w:hAnsiTheme="minorHAnsi"/>
          <w:bCs/>
          <w:sz w:val="22"/>
          <w:szCs w:val="22"/>
        </w:rPr>
      </w:pPr>
    </w:p>
    <w:p w14:paraId="23A8D632" w14:textId="77777777" w:rsidR="00C218CD" w:rsidRDefault="00C218CD" w:rsidP="00C218CD">
      <w:pPr>
        <w:tabs>
          <w:tab w:val="clear" w:pos="2160"/>
          <w:tab w:val="left" w:pos="851"/>
        </w:tabs>
        <w:jc w:val="both"/>
        <w:rPr>
          <w:rFonts w:asciiTheme="minorHAnsi" w:hAnsiTheme="minorHAnsi"/>
          <w:bCs/>
          <w:sz w:val="22"/>
          <w:szCs w:val="22"/>
        </w:rPr>
      </w:pPr>
    </w:p>
    <w:p w14:paraId="1F2E0093" w14:textId="77777777" w:rsidR="00C218CD" w:rsidRDefault="00C218CD" w:rsidP="00C218CD">
      <w:pPr>
        <w:pStyle w:val="Odsekzoznamu"/>
        <w:numPr>
          <w:ilvl w:val="0"/>
          <w:numId w:val="2"/>
        </w:numPr>
        <w:ind w:left="426" w:hanging="426"/>
        <w:contextualSpacing w:val="0"/>
        <w:jc w:val="both"/>
        <w:rPr>
          <w:rFonts w:asciiTheme="minorHAnsi" w:hAnsiTheme="minorHAnsi"/>
          <w:b/>
          <w:bCs/>
          <w:sz w:val="26"/>
          <w:szCs w:val="26"/>
        </w:rPr>
      </w:pPr>
      <w:r>
        <w:rPr>
          <w:rFonts w:asciiTheme="minorHAnsi" w:hAnsiTheme="minorHAnsi"/>
          <w:b/>
          <w:bCs/>
          <w:sz w:val="26"/>
          <w:szCs w:val="26"/>
        </w:rPr>
        <w:t>Vyhotovenie ponuky</w:t>
      </w:r>
    </w:p>
    <w:p w14:paraId="42D8DB06" w14:textId="77777777" w:rsidR="00C218CD" w:rsidRPr="009F13EC" w:rsidRDefault="00C218CD" w:rsidP="00C218CD">
      <w:pPr>
        <w:pStyle w:val="Odsekzoznamu"/>
        <w:numPr>
          <w:ilvl w:val="0"/>
          <w:numId w:val="19"/>
        </w:numPr>
        <w:tabs>
          <w:tab w:val="clear" w:pos="2160"/>
          <w:tab w:val="clear" w:pos="2880"/>
          <w:tab w:val="clear" w:pos="4500"/>
        </w:tabs>
        <w:autoSpaceDE w:val="0"/>
        <w:autoSpaceDN w:val="0"/>
        <w:adjustRightInd w:val="0"/>
        <w:spacing w:before="240" w:after="240"/>
        <w:ind w:left="426" w:hanging="426"/>
        <w:jc w:val="both"/>
        <w:rPr>
          <w:rFonts w:asciiTheme="minorHAnsi" w:hAnsiTheme="minorHAnsi" w:cs="Arial"/>
          <w:color w:val="000000"/>
          <w:sz w:val="22"/>
          <w:szCs w:val="22"/>
        </w:rPr>
      </w:pPr>
      <w:r w:rsidRPr="0017428D">
        <w:rPr>
          <w:rFonts w:asciiTheme="minorHAnsi" w:hAnsiTheme="minorHAnsi" w:cs="Arial"/>
          <w:color w:val="000000"/>
          <w:sz w:val="22"/>
          <w:szCs w:val="22"/>
        </w:rPr>
        <w:t xml:space="preserve">Ponuka musí byť vyhotovená elektronicky v zmysle § 49 ods. 1 písm. a) zákona o verejnom obstarávaní a vložená do systému EVO umiestnenom na webovej adrese </w:t>
      </w:r>
      <w:hyperlink r:id="rId16" w:history="1">
        <w:r w:rsidRPr="00445C5D">
          <w:rPr>
            <w:rStyle w:val="Hypertextovprepojenie"/>
            <w:rFonts w:asciiTheme="minorHAnsi" w:eastAsiaTheme="majorEastAsia" w:hAnsiTheme="minorHAnsi"/>
            <w:color w:val="4472C4" w:themeColor="accent1"/>
            <w:sz w:val="22"/>
            <w:szCs w:val="22"/>
          </w:rPr>
          <w:t>https://www.uvo.gov.sk/portal-systemu-evo-5f5.html</w:t>
        </w:r>
      </w:hyperlink>
      <w:r w:rsidRPr="00445C5D">
        <w:rPr>
          <w:rFonts w:asciiTheme="minorHAnsi" w:hAnsiTheme="minorHAnsi" w:cs="Arial"/>
          <w:color w:val="4472C4" w:themeColor="accent1"/>
          <w:sz w:val="22"/>
          <w:szCs w:val="22"/>
        </w:rPr>
        <w:t xml:space="preserve">. </w:t>
      </w:r>
    </w:p>
    <w:p w14:paraId="145743EF" w14:textId="77777777" w:rsidR="00C218CD" w:rsidRPr="009F13EC" w:rsidRDefault="00C218CD" w:rsidP="00C218CD">
      <w:pPr>
        <w:pStyle w:val="Odsekzoznamu"/>
        <w:numPr>
          <w:ilvl w:val="0"/>
          <w:numId w:val="19"/>
        </w:numPr>
        <w:tabs>
          <w:tab w:val="clear" w:pos="2160"/>
          <w:tab w:val="clear" w:pos="2880"/>
          <w:tab w:val="clear" w:pos="4500"/>
        </w:tabs>
        <w:autoSpaceDE w:val="0"/>
        <w:autoSpaceDN w:val="0"/>
        <w:adjustRightInd w:val="0"/>
        <w:spacing w:before="240" w:after="240"/>
        <w:ind w:left="426" w:hanging="426"/>
        <w:jc w:val="both"/>
        <w:rPr>
          <w:rFonts w:asciiTheme="minorHAnsi" w:hAnsiTheme="minorHAnsi" w:cs="Arial"/>
          <w:color w:val="000000"/>
          <w:sz w:val="22"/>
          <w:szCs w:val="22"/>
        </w:rPr>
      </w:pPr>
      <w:r w:rsidRPr="0017428D">
        <w:rPr>
          <w:rFonts w:asciiTheme="minorHAnsi" w:hAnsiTheme="minorHAnsi"/>
          <w:sz w:val="22"/>
          <w:szCs w:val="22"/>
        </w:rPr>
        <w:t xml:space="preserve">Potvrdenia, doklady a dokumenty tvoriace obsah ponuky, požadované </w:t>
      </w:r>
      <w:r>
        <w:rPr>
          <w:rFonts w:asciiTheme="minorHAnsi" w:hAnsiTheme="minorHAnsi"/>
          <w:sz w:val="22"/>
          <w:szCs w:val="22"/>
        </w:rPr>
        <w:t>vo výzve na predkladanie ponúk</w:t>
      </w:r>
      <w:r w:rsidRPr="0017428D">
        <w:rPr>
          <w:rFonts w:asciiTheme="minorHAnsi" w:hAnsiTheme="minorHAnsi"/>
          <w:sz w:val="22"/>
          <w:szCs w:val="22"/>
        </w:rPr>
        <w:t xml:space="preserve"> a v týchto súťažných podkladoch, musia byť v ponuke predložené ako originály, nie staršie ako tri mesiace alebo úradne osvedčené kópie týchto dokladov alebo dokumentov, pokiaľ nie je v týchto súťažných podkladoch určené i</w:t>
      </w:r>
      <w:r>
        <w:rPr>
          <w:rFonts w:asciiTheme="minorHAnsi" w:hAnsiTheme="minorHAnsi"/>
          <w:sz w:val="22"/>
          <w:szCs w:val="22"/>
        </w:rPr>
        <w:t>nak.</w:t>
      </w:r>
    </w:p>
    <w:p w14:paraId="72D5D7A0" w14:textId="77777777" w:rsidR="00C218CD" w:rsidRPr="009F13EC" w:rsidRDefault="00C218CD" w:rsidP="00C218CD">
      <w:pPr>
        <w:pStyle w:val="Odsekzoznamu"/>
        <w:numPr>
          <w:ilvl w:val="0"/>
          <w:numId w:val="19"/>
        </w:numPr>
        <w:tabs>
          <w:tab w:val="clear" w:pos="2160"/>
          <w:tab w:val="clear" w:pos="2880"/>
          <w:tab w:val="clear" w:pos="4500"/>
        </w:tabs>
        <w:autoSpaceDE w:val="0"/>
        <w:autoSpaceDN w:val="0"/>
        <w:adjustRightInd w:val="0"/>
        <w:spacing w:before="240" w:after="240"/>
        <w:ind w:left="426" w:hanging="426"/>
        <w:jc w:val="both"/>
        <w:rPr>
          <w:rFonts w:asciiTheme="minorHAnsi" w:hAnsiTheme="minorHAnsi" w:cs="Arial"/>
          <w:color w:val="000000"/>
          <w:sz w:val="22"/>
          <w:szCs w:val="22"/>
        </w:rPr>
      </w:pPr>
      <w:r w:rsidRPr="0017428D">
        <w:rPr>
          <w:rFonts w:asciiTheme="minorHAnsi" w:hAnsiTheme="minorHAnsi"/>
          <w:sz w:val="22"/>
          <w:szCs w:val="22"/>
        </w:rPr>
        <w:t xml:space="preserve">Ponuku, ktorá nebude obsahovať všetky doklady a dokumenty požadované verejným obstarávateľom </w:t>
      </w:r>
      <w:r>
        <w:rPr>
          <w:rFonts w:asciiTheme="minorHAnsi" w:hAnsiTheme="minorHAnsi"/>
          <w:sz w:val="22"/>
          <w:szCs w:val="22"/>
        </w:rPr>
        <w:t xml:space="preserve">v Oznámení o vyhlásení verejného </w:t>
      </w:r>
      <w:proofErr w:type="spellStart"/>
      <w:r>
        <w:rPr>
          <w:rFonts w:asciiTheme="minorHAnsi" w:hAnsiTheme="minorHAnsi"/>
          <w:sz w:val="22"/>
          <w:szCs w:val="22"/>
        </w:rPr>
        <w:t>obstarávania</w:t>
      </w:r>
      <w:r w:rsidRPr="0017428D">
        <w:rPr>
          <w:rFonts w:asciiTheme="minorHAnsi" w:hAnsiTheme="minorHAnsi"/>
          <w:sz w:val="22"/>
          <w:szCs w:val="22"/>
        </w:rPr>
        <w:t>a</w:t>
      </w:r>
      <w:proofErr w:type="spellEnd"/>
      <w:r w:rsidRPr="0017428D">
        <w:rPr>
          <w:rFonts w:asciiTheme="minorHAnsi" w:hAnsiTheme="minorHAnsi"/>
          <w:sz w:val="22"/>
          <w:szCs w:val="22"/>
        </w:rPr>
        <w:t> v týchto súťažných pod</w:t>
      </w:r>
      <w:r>
        <w:rPr>
          <w:rFonts w:asciiTheme="minorHAnsi" w:hAnsiTheme="minorHAnsi"/>
          <w:sz w:val="22"/>
          <w:szCs w:val="22"/>
        </w:rPr>
        <w:t xml:space="preserve">kladoch a ponuka, ktorej obsah </w:t>
      </w:r>
      <w:r w:rsidRPr="0017428D">
        <w:rPr>
          <w:rFonts w:asciiTheme="minorHAnsi" w:hAnsiTheme="minorHAnsi"/>
          <w:sz w:val="22"/>
          <w:szCs w:val="22"/>
        </w:rPr>
        <w:t xml:space="preserve">nebude zodpovedať všetkým požiadavkám verejného obstarávateľa na predmet zákazky určeným v časti </w:t>
      </w:r>
      <w:r w:rsidRPr="0017428D">
        <w:rPr>
          <w:rFonts w:asciiTheme="minorHAnsi" w:hAnsiTheme="minorHAnsi"/>
          <w:i/>
          <w:sz w:val="22"/>
          <w:szCs w:val="22"/>
        </w:rPr>
        <w:t>B.1 Opis predmetu zákazky</w:t>
      </w:r>
      <w:r w:rsidRPr="0017428D">
        <w:rPr>
          <w:rFonts w:asciiTheme="minorHAnsi" w:hAnsiTheme="minorHAnsi"/>
          <w:sz w:val="22"/>
          <w:szCs w:val="22"/>
        </w:rPr>
        <w:t xml:space="preserve">, ako aj ďalším požiadavkám určeným verejným obstarávateľom v oznámení o vyhlásení verejného obstarávania a v súťažných podkladoch, bude verejný obstarávateľ považovať za neregulárnu. </w:t>
      </w:r>
    </w:p>
    <w:p w14:paraId="10BE10FC" w14:textId="77777777" w:rsidR="00C218CD" w:rsidRPr="009F13EC" w:rsidRDefault="00C218CD" w:rsidP="00C218CD">
      <w:pPr>
        <w:pStyle w:val="Odsekzoznamu"/>
        <w:numPr>
          <w:ilvl w:val="0"/>
          <w:numId w:val="19"/>
        </w:numPr>
        <w:tabs>
          <w:tab w:val="clear" w:pos="2160"/>
          <w:tab w:val="clear" w:pos="2880"/>
          <w:tab w:val="clear" w:pos="4500"/>
        </w:tabs>
        <w:autoSpaceDE w:val="0"/>
        <w:autoSpaceDN w:val="0"/>
        <w:adjustRightInd w:val="0"/>
        <w:spacing w:before="240" w:after="240"/>
        <w:ind w:left="426" w:hanging="426"/>
        <w:jc w:val="both"/>
        <w:rPr>
          <w:rFonts w:asciiTheme="minorHAnsi" w:hAnsiTheme="minorHAnsi" w:cs="Arial"/>
          <w:color w:val="000000"/>
          <w:sz w:val="22"/>
          <w:szCs w:val="22"/>
        </w:rPr>
      </w:pPr>
      <w:r w:rsidRPr="0017428D">
        <w:rPr>
          <w:rFonts w:asciiTheme="minorHAnsi" w:hAnsiTheme="minorHAnsi"/>
          <w:sz w:val="22"/>
          <w:szCs w:val="22"/>
        </w:rPr>
        <w:t>Ponuku, ktorej obsah, bude v rozpore so zákonom o verejnom obstarávaní, resp. s právnym poriadkom platným v Slovenskej republike, bude verejný obstará</w:t>
      </w:r>
      <w:r>
        <w:rPr>
          <w:rFonts w:asciiTheme="minorHAnsi" w:hAnsiTheme="minorHAnsi"/>
          <w:sz w:val="22"/>
          <w:szCs w:val="22"/>
        </w:rPr>
        <w:t>vateľ považovať za neregulárnu.</w:t>
      </w:r>
    </w:p>
    <w:p w14:paraId="669E50C3" w14:textId="77777777" w:rsidR="00C218CD" w:rsidRPr="0017428D" w:rsidRDefault="00C218CD" w:rsidP="00C218CD">
      <w:pPr>
        <w:pStyle w:val="Odsekzoznamu"/>
        <w:numPr>
          <w:ilvl w:val="0"/>
          <w:numId w:val="19"/>
        </w:numPr>
        <w:tabs>
          <w:tab w:val="clear" w:pos="2160"/>
          <w:tab w:val="clear" w:pos="2880"/>
          <w:tab w:val="clear" w:pos="4500"/>
        </w:tabs>
        <w:autoSpaceDE w:val="0"/>
        <w:autoSpaceDN w:val="0"/>
        <w:adjustRightInd w:val="0"/>
        <w:spacing w:before="240" w:after="240"/>
        <w:ind w:left="426" w:hanging="426"/>
        <w:jc w:val="both"/>
        <w:rPr>
          <w:rFonts w:asciiTheme="minorHAnsi" w:hAnsiTheme="minorHAnsi" w:cs="Arial"/>
          <w:color w:val="000000"/>
          <w:sz w:val="22"/>
          <w:szCs w:val="22"/>
        </w:rPr>
      </w:pPr>
      <w:r w:rsidRPr="0017428D">
        <w:rPr>
          <w:rFonts w:asciiTheme="minorHAnsi" w:eastAsia="CIDFont+F2" w:hAnsiTheme="minorHAnsi" w:cs="CIDFont+F2"/>
          <w:sz w:val="22"/>
          <w:szCs w:val="22"/>
        </w:rPr>
        <w:t xml:space="preserve">Ponuka vyhotovená a predložená v elektronickej forme musí byť vo formáte, ktorý zabezpečí trvalé zachytenie jej obsahu v súlade s požiadavkami uvedenými v týchto súťažných podkladoch. V zmysle Výnosu MF SR </w:t>
      </w:r>
      <w:r>
        <w:rPr>
          <w:rFonts w:asciiTheme="minorHAnsi" w:eastAsia="CIDFont+F2" w:hAnsiTheme="minorHAnsi" w:cs="CIDFont+F2"/>
          <w:sz w:val="22"/>
          <w:szCs w:val="22"/>
        </w:rPr>
        <w:t xml:space="preserve"> </w:t>
      </w:r>
      <w:r w:rsidRPr="0017428D">
        <w:rPr>
          <w:rFonts w:asciiTheme="minorHAnsi" w:eastAsia="CIDFont+F2" w:hAnsiTheme="minorHAnsi" w:cs="CIDFont+F2"/>
          <w:sz w:val="22"/>
          <w:szCs w:val="22"/>
        </w:rPr>
        <w:t>č. 55/2014 Z. z. o štandardoch pre informačné systémy verejnej správy pri zverejňovaní súborov na web stránke je potrebné dodržať nasledovné formáty súborov:</w:t>
      </w:r>
    </w:p>
    <w:p w14:paraId="628D320A" w14:textId="77777777" w:rsidR="00C218CD" w:rsidRPr="0017428D" w:rsidRDefault="00C218CD" w:rsidP="00C218CD">
      <w:pPr>
        <w:pStyle w:val="Odsekzoznamu"/>
        <w:autoSpaceDE w:val="0"/>
        <w:autoSpaceDN w:val="0"/>
        <w:adjustRightInd w:val="0"/>
        <w:ind w:left="567"/>
        <w:rPr>
          <w:rFonts w:asciiTheme="minorHAnsi" w:eastAsia="CIDFont+F2" w:hAnsiTheme="minorHAnsi" w:cs="CIDFont+F2"/>
          <w:sz w:val="22"/>
          <w:szCs w:val="22"/>
        </w:rPr>
      </w:pPr>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pdf</w:t>
      </w:r>
      <w:proofErr w:type="spellEnd"/>
      <w:r w:rsidRPr="0017428D">
        <w:rPr>
          <w:rFonts w:asciiTheme="minorHAnsi" w:eastAsia="CIDFont+F2" w:hAnsiTheme="minorHAnsi" w:cs="CIDFont+F2"/>
          <w:sz w:val="22"/>
          <w:szCs w:val="22"/>
        </w:rPr>
        <w:t>, .html, .</w:t>
      </w:r>
      <w:proofErr w:type="spellStart"/>
      <w:r w:rsidRPr="0017428D">
        <w:rPr>
          <w:rFonts w:asciiTheme="minorHAnsi" w:eastAsia="CIDFont+F2" w:hAnsiTheme="minorHAnsi" w:cs="CIDFont+F2"/>
          <w:sz w:val="22"/>
          <w:szCs w:val="22"/>
        </w:rPr>
        <w:t>htm</w:t>
      </w:r>
      <w:proofErr w:type="spellEnd"/>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xhtml</w:t>
      </w:r>
      <w:proofErr w:type="spellEnd"/>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odt</w:t>
      </w:r>
      <w:proofErr w:type="spellEnd"/>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txt</w:t>
      </w:r>
      <w:proofErr w:type="spellEnd"/>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docx</w:t>
      </w:r>
      <w:proofErr w:type="spellEnd"/>
      <w:r w:rsidRPr="0017428D">
        <w:rPr>
          <w:rFonts w:asciiTheme="minorHAnsi" w:eastAsia="CIDFont+F2" w:hAnsiTheme="minorHAnsi" w:cs="CIDFont+F2"/>
          <w:sz w:val="22"/>
          <w:szCs w:val="22"/>
        </w:rPr>
        <w:t>) pri textových výstupoch,</w:t>
      </w:r>
    </w:p>
    <w:p w14:paraId="5DC5845F" w14:textId="77777777" w:rsidR="00C218CD" w:rsidRPr="0017428D" w:rsidRDefault="00C218CD" w:rsidP="00C218CD">
      <w:pPr>
        <w:pStyle w:val="Odsekzoznamu"/>
        <w:autoSpaceDE w:val="0"/>
        <w:autoSpaceDN w:val="0"/>
        <w:adjustRightInd w:val="0"/>
        <w:ind w:left="567"/>
        <w:rPr>
          <w:rFonts w:asciiTheme="minorHAnsi" w:eastAsia="CIDFont+F2" w:hAnsiTheme="minorHAnsi" w:cs="CIDFont+F2"/>
          <w:sz w:val="22"/>
          <w:szCs w:val="22"/>
        </w:rPr>
      </w:pPr>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ods</w:t>
      </w:r>
      <w:proofErr w:type="spellEnd"/>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xlsx</w:t>
      </w:r>
      <w:proofErr w:type="spellEnd"/>
      <w:r w:rsidRPr="0017428D">
        <w:rPr>
          <w:rFonts w:asciiTheme="minorHAnsi" w:eastAsia="CIDFont+F2" w:hAnsiTheme="minorHAnsi" w:cs="CIDFont+F2"/>
          <w:sz w:val="22"/>
          <w:szCs w:val="22"/>
        </w:rPr>
        <w:t>) výstupy pri súboroch obsahujúcich tabuľky,</w:t>
      </w:r>
    </w:p>
    <w:p w14:paraId="7D740913" w14:textId="77777777" w:rsidR="00C218CD" w:rsidRPr="0017428D" w:rsidRDefault="00C218CD" w:rsidP="00C218CD">
      <w:pPr>
        <w:pStyle w:val="Odsekzoznamu"/>
        <w:autoSpaceDE w:val="0"/>
        <w:autoSpaceDN w:val="0"/>
        <w:adjustRightInd w:val="0"/>
        <w:ind w:left="567"/>
        <w:rPr>
          <w:rFonts w:asciiTheme="minorHAnsi" w:eastAsia="CIDFont+F2" w:hAnsiTheme="minorHAnsi" w:cs="CIDFont+F2"/>
          <w:sz w:val="22"/>
          <w:szCs w:val="22"/>
        </w:rPr>
      </w:pPr>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zip</w:t>
      </w:r>
      <w:proofErr w:type="spellEnd"/>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tar</w:t>
      </w:r>
      <w:proofErr w:type="spellEnd"/>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gz</w:t>
      </w:r>
      <w:proofErr w:type="spellEnd"/>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tgz</w:t>
      </w:r>
      <w:proofErr w:type="spellEnd"/>
      <w:r w:rsidRPr="0017428D">
        <w:rPr>
          <w:rFonts w:asciiTheme="minorHAnsi" w:eastAsia="CIDFont+F2" w:hAnsiTheme="minorHAnsi" w:cs="CIDFont+F2"/>
          <w:sz w:val="22"/>
          <w:szCs w:val="22"/>
        </w:rPr>
        <w:t>, .tar.gz) pre kompresiu súborov,</w:t>
      </w:r>
    </w:p>
    <w:p w14:paraId="678D1290" w14:textId="77777777" w:rsidR="00C218CD" w:rsidRPr="0017428D" w:rsidRDefault="00C218CD" w:rsidP="00C218CD">
      <w:pPr>
        <w:pStyle w:val="Odsekzoznamu"/>
        <w:autoSpaceDE w:val="0"/>
        <w:autoSpaceDN w:val="0"/>
        <w:adjustRightInd w:val="0"/>
        <w:ind w:left="567"/>
        <w:rPr>
          <w:rFonts w:asciiTheme="minorHAnsi" w:eastAsia="CIDFont+F2" w:hAnsiTheme="minorHAnsi" w:cs="CIDFont+F2"/>
          <w:sz w:val="22"/>
          <w:szCs w:val="22"/>
        </w:rPr>
      </w:pPr>
      <w:r w:rsidRPr="0017428D">
        <w:rPr>
          <w:rFonts w:asciiTheme="minorHAnsi" w:eastAsia="CIDFont+F2" w:hAnsiTheme="minorHAnsi" w:cs="CIDFont+F2"/>
          <w:sz w:val="22"/>
          <w:szCs w:val="22"/>
        </w:rPr>
        <w:lastRenderedPageBreak/>
        <w:t>- (.</w:t>
      </w:r>
      <w:proofErr w:type="spellStart"/>
      <w:r w:rsidRPr="0017428D">
        <w:rPr>
          <w:rFonts w:asciiTheme="minorHAnsi" w:eastAsia="CIDFont+F2" w:hAnsiTheme="minorHAnsi" w:cs="CIDFont+F2"/>
          <w:sz w:val="22"/>
          <w:szCs w:val="22"/>
        </w:rPr>
        <w:t>gif</w:t>
      </w:r>
      <w:proofErr w:type="spellEnd"/>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jpg</w:t>
      </w:r>
      <w:proofErr w:type="spellEnd"/>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jpeg</w:t>
      </w:r>
      <w:proofErr w:type="spellEnd"/>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jpe</w:t>
      </w:r>
      <w:proofErr w:type="spellEnd"/>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jfif</w:t>
      </w:r>
      <w:proofErr w:type="spellEnd"/>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jfi</w:t>
      </w:r>
      <w:proofErr w:type="spellEnd"/>
      <w:r w:rsidRPr="0017428D">
        <w:rPr>
          <w:rFonts w:asciiTheme="minorHAnsi" w:eastAsia="CIDFont+F2" w:hAnsiTheme="minorHAnsi" w:cs="CIDFont+F2"/>
          <w:sz w:val="22"/>
          <w:szCs w:val="22"/>
        </w:rPr>
        <w:t xml:space="preserve">, </w:t>
      </w:r>
      <w:proofErr w:type="spellStart"/>
      <w:r w:rsidRPr="0017428D">
        <w:rPr>
          <w:rFonts w:asciiTheme="minorHAnsi" w:eastAsia="CIDFont+F2" w:hAnsiTheme="minorHAnsi" w:cs="CIDFont+F2"/>
          <w:sz w:val="22"/>
          <w:szCs w:val="22"/>
        </w:rPr>
        <w:t>jif</w:t>
      </w:r>
      <w:proofErr w:type="spellEnd"/>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tif</w:t>
      </w:r>
      <w:proofErr w:type="spellEnd"/>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fiff</w:t>
      </w:r>
      <w:proofErr w:type="spellEnd"/>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svg</w:t>
      </w:r>
      <w:proofErr w:type="spellEnd"/>
      <w:r w:rsidRPr="0017428D">
        <w:rPr>
          <w:rFonts w:asciiTheme="minorHAnsi" w:eastAsia="CIDFont+F2" w:hAnsiTheme="minorHAnsi" w:cs="CIDFont+F2"/>
          <w:sz w:val="22"/>
          <w:szCs w:val="22"/>
        </w:rPr>
        <w:t>, .</w:t>
      </w:r>
      <w:proofErr w:type="spellStart"/>
      <w:r w:rsidRPr="0017428D">
        <w:rPr>
          <w:rFonts w:asciiTheme="minorHAnsi" w:eastAsia="CIDFont+F2" w:hAnsiTheme="minorHAnsi" w:cs="CIDFont+F2"/>
          <w:sz w:val="22"/>
          <w:szCs w:val="22"/>
        </w:rPr>
        <w:t>png</w:t>
      </w:r>
      <w:proofErr w:type="spellEnd"/>
      <w:r w:rsidRPr="0017428D">
        <w:rPr>
          <w:rFonts w:asciiTheme="minorHAnsi" w:eastAsia="CIDFont+F2" w:hAnsiTheme="minorHAnsi" w:cs="CIDFont+F2"/>
          <w:sz w:val="22"/>
          <w:szCs w:val="22"/>
        </w:rPr>
        <w:t>) pri grafických súboroch.</w:t>
      </w:r>
    </w:p>
    <w:p w14:paraId="2A0E1779" w14:textId="77777777" w:rsidR="00C218CD" w:rsidRPr="0017428D" w:rsidRDefault="00C218CD" w:rsidP="00C218CD">
      <w:pPr>
        <w:pStyle w:val="Odsekzoznamu"/>
        <w:autoSpaceDE w:val="0"/>
        <w:autoSpaceDN w:val="0"/>
        <w:adjustRightInd w:val="0"/>
        <w:ind w:left="567"/>
        <w:rPr>
          <w:rFonts w:asciiTheme="minorHAnsi" w:eastAsia="CIDFont+F2" w:hAnsiTheme="minorHAnsi" w:cs="CIDFont+F2"/>
          <w:sz w:val="22"/>
          <w:szCs w:val="22"/>
        </w:rPr>
      </w:pPr>
      <w:r w:rsidRPr="0017428D">
        <w:rPr>
          <w:rFonts w:asciiTheme="minorHAnsi" w:eastAsia="CIDFont+F2" w:hAnsiTheme="minorHAnsi" w:cs="CIDFont+F2"/>
          <w:sz w:val="22"/>
          <w:szCs w:val="22"/>
        </w:rPr>
        <w:t>Doklady a dokumenty tvoriace obsah ponuky požadované v týchto súťažných podkladoch verejný obstarávateľ odporúča predložiť ako súbory .</w:t>
      </w:r>
      <w:proofErr w:type="spellStart"/>
      <w:r w:rsidRPr="0017428D">
        <w:rPr>
          <w:rFonts w:asciiTheme="minorHAnsi" w:eastAsia="CIDFont+F2" w:hAnsiTheme="minorHAnsi" w:cs="CIDFont+F2"/>
          <w:sz w:val="22"/>
          <w:szCs w:val="22"/>
        </w:rPr>
        <w:t>pdf</w:t>
      </w:r>
      <w:proofErr w:type="spellEnd"/>
      <w:r w:rsidRPr="0017428D">
        <w:rPr>
          <w:rFonts w:asciiTheme="minorHAnsi" w:eastAsia="CIDFont+F2" w:hAnsiTheme="minorHAnsi" w:cs="CIDFont+F2"/>
          <w:sz w:val="22"/>
          <w:szCs w:val="22"/>
        </w:rPr>
        <w:t xml:space="preserve"> poprípade .</w:t>
      </w:r>
      <w:proofErr w:type="spellStart"/>
      <w:r w:rsidRPr="0017428D">
        <w:rPr>
          <w:rFonts w:asciiTheme="minorHAnsi" w:eastAsia="CIDFont+F2" w:hAnsiTheme="minorHAnsi" w:cs="CIDFont+F2"/>
          <w:sz w:val="22"/>
          <w:szCs w:val="22"/>
        </w:rPr>
        <w:t>jpg</w:t>
      </w:r>
      <w:proofErr w:type="spellEnd"/>
      <w:r w:rsidRPr="0017428D">
        <w:rPr>
          <w:rFonts w:asciiTheme="minorHAnsi" w:eastAsia="CIDFont+F2" w:hAnsiTheme="minorHAnsi" w:cs="CIDFont+F2"/>
          <w:sz w:val="22"/>
          <w:szCs w:val="22"/>
        </w:rPr>
        <w:t>.</w:t>
      </w:r>
    </w:p>
    <w:p w14:paraId="79A74BC7" w14:textId="77777777" w:rsidR="00C218CD" w:rsidRPr="009F13EC" w:rsidRDefault="00C218CD" w:rsidP="00C218CD">
      <w:pPr>
        <w:pStyle w:val="Odsekzoznamu"/>
        <w:numPr>
          <w:ilvl w:val="0"/>
          <w:numId w:val="19"/>
        </w:numPr>
        <w:tabs>
          <w:tab w:val="clear" w:pos="2160"/>
          <w:tab w:val="clear" w:pos="2880"/>
          <w:tab w:val="clear" w:pos="4500"/>
        </w:tabs>
        <w:autoSpaceDE w:val="0"/>
        <w:autoSpaceDN w:val="0"/>
        <w:adjustRightInd w:val="0"/>
        <w:ind w:left="426" w:hanging="426"/>
        <w:jc w:val="both"/>
        <w:rPr>
          <w:rFonts w:asciiTheme="minorHAnsi" w:hAnsiTheme="minorHAnsi" w:cs="Arial"/>
          <w:color w:val="000000"/>
          <w:sz w:val="22"/>
          <w:szCs w:val="22"/>
        </w:rPr>
      </w:pPr>
      <w:r w:rsidRPr="0017428D">
        <w:rPr>
          <w:rFonts w:asciiTheme="minorHAnsi" w:hAnsiTheme="minorHAnsi"/>
          <w:sz w:val="22"/>
          <w:szCs w:val="22"/>
        </w:rPr>
        <w:t>V prípade, že sú doklady, ktorými uchádzač preukazuje splnenie podmienok účasti vydávané orgánom verejnej správy (alebo inou povinnou inštitúciou) priamo v digitálnej podobe, musí uchádzač vložiť do systému tento digitálny doklad (vrátane jeho úradného prekladu ak je to podľa predchádzajúcich ustanovení potrebné). Ustanovenia zákona o verejnom obstarávaní týkajúce sa preukazovania splnenia podmienok účasti osobného postavenia prostredníctvom zoznamu hospodárskych subjektov týmto nie sú dotknuté. V</w:t>
      </w:r>
      <w:r w:rsidRPr="0017428D">
        <w:rPr>
          <w:rFonts w:asciiTheme="minorHAnsi" w:hAnsiTheme="minorHAnsi"/>
          <w:sz w:val="22"/>
          <w:szCs w:val="22"/>
          <w:shd w:val="clear" w:color="auto" w:fill="FFFFFF"/>
        </w:rPr>
        <w:t>erejný obstarávateľ použije údaje z informačných systémov verejnej správy – register právnických osôb, podnikateľov a orgánov verej</w:t>
      </w:r>
      <w:r>
        <w:rPr>
          <w:rFonts w:asciiTheme="minorHAnsi" w:hAnsiTheme="minorHAnsi"/>
          <w:sz w:val="22"/>
          <w:szCs w:val="22"/>
          <w:shd w:val="clear" w:color="auto" w:fill="FFFFFF"/>
        </w:rPr>
        <w:t>nej moci (§ 32 ods. 1 písm. e)).</w:t>
      </w:r>
    </w:p>
    <w:p w14:paraId="221314CB" w14:textId="77777777" w:rsidR="00C218CD" w:rsidRPr="00511A24" w:rsidRDefault="00C218CD" w:rsidP="00C218CD">
      <w:pPr>
        <w:pStyle w:val="Odsekzoznamu"/>
        <w:numPr>
          <w:ilvl w:val="0"/>
          <w:numId w:val="19"/>
        </w:numPr>
        <w:tabs>
          <w:tab w:val="clear" w:pos="2160"/>
          <w:tab w:val="clear" w:pos="2880"/>
          <w:tab w:val="clear" w:pos="4500"/>
        </w:tabs>
        <w:autoSpaceDE w:val="0"/>
        <w:autoSpaceDN w:val="0"/>
        <w:adjustRightInd w:val="0"/>
        <w:ind w:left="426" w:hanging="426"/>
        <w:jc w:val="both"/>
        <w:rPr>
          <w:rFonts w:asciiTheme="minorHAnsi" w:hAnsiTheme="minorHAnsi" w:cs="Arial"/>
          <w:color w:val="000000"/>
          <w:sz w:val="22"/>
          <w:szCs w:val="22"/>
        </w:rPr>
      </w:pPr>
      <w:r w:rsidRPr="0017428D">
        <w:rPr>
          <w:rFonts w:asciiTheme="minorHAnsi" w:hAnsiTheme="minorHAnsi"/>
          <w:sz w:val="22"/>
          <w:szCs w:val="22"/>
        </w:rPr>
        <w:t>Verejný obstarávateľ je povinný zachovávať mlčanlivosť o informáciách označených ako dôverné podľa § 22 zákona o verejnom obstarávaní, ktoré mu uchádzač poskytol; na tento účel uchádzač označí, ktoré skutočnosti sú dôverné. Týmto ustanovením nie sú dotknuté povinnosti verejného obstarávateľa vyplývajúce zo zákona.</w:t>
      </w:r>
    </w:p>
    <w:p w14:paraId="51118131" w14:textId="77777777" w:rsidR="00C218CD" w:rsidRPr="00511A24" w:rsidRDefault="00C218CD" w:rsidP="00C218CD">
      <w:pPr>
        <w:pStyle w:val="Odsekzoznamu"/>
        <w:tabs>
          <w:tab w:val="clear" w:pos="2160"/>
          <w:tab w:val="clear" w:pos="2880"/>
          <w:tab w:val="clear" w:pos="4500"/>
        </w:tabs>
        <w:autoSpaceDE w:val="0"/>
        <w:autoSpaceDN w:val="0"/>
        <w:adjustRightInd w:val="0"/>
        <w:ind w:left="426"/>
        <w:jc w:val="both"/>
        <w:rPr>
          <w:rFonts w:asciiTheme="minorHAnsi" w:hAnsiTheme="minorHAnsi" w:cs="Arial"/>
          <w:color w:val="000000"/>
          <w:sz w:val="22"/>
          <w:szCs w:val="22"/>
        </w:rPr>
      </w:pPr>
    </w:p>
    <w:p w14:paraId="27961FA6" w14:textId="77777777" w:rsidR="00C218CD" w:rsidRPr="00307FD9" w:rsidRDefault="00C218CD" w:rsidP="00C218CD">
      <w:pPr>
        <w:tabs>
          <w:tab w:val="clear" w:pos="2160"/>
          <w:tab w:val="left" w:pos="851"/>
        </w:tabs>
        <w:jc w:val="both"/>
        <w:rPr>
          <w:rFonts w:asciiTheme="minorHAnsi" w:hAnsiTheme="minorHAnsi"/>
          <w:bCs/>
          <w:sz w:val="22"/>
          <w:szCs w:val="22"/>
        </w:rPr>
      </w:pPr>
    </w:p>
    <w:p w14:paraId="4548FDE5" w14:textId="77777777" w:rsidR="00C218CD" w:rsidRDefault="00C218CD" w:rsidP="00C218CD">
      <w:pPr>
        <w:pStyle w:val="Odsekzoznamu"/>
        <w:numPr>
          <w:ilvl w:val="0"/>
          <w:numId w:val="2"/>
        </w:numPr>
        <w:ind w:left="426" w:hanging="426"/>
        <w:contextualSpacing w:val="0"/>
        <w:jc w:val="both"/>
        <w:rPr>
          <w:rFonts w:asciiTheme="minorHAnsi" w:hAnsiTheme="minorHAnsi"/>
          <w:b/>
          <w:bCs/>
          <w:sz w:val="26"/>
          <w:szCs w:val="26"/>
        </w:rPr>
      </w:pPr>
      <w:r w:rsidRPr="00861CFF">
        <w:rPr>
          <w:rFonts w:asciiTheme="minorHAnsi" w:hAnsiTheme="minorHAnsi"/>
          <w:b/>
          <w:bCs/>
          <w:sz w:val="26"/>
          <w:szCs w:val="26"/>
        </w:rPr>
        <w:t>Obsah ponuky</w:t>
      </w:r>
    </w:p>
    <w:p w14:paraId="1C4104D3" w14:textId="77777777" w:rsidR="00C218CD" w:rsidRPr="00861CFF" w:rsidRDefault="00C218CD" w:rsidP="00C218CD">
      <w:pPr>
        <w:pStyle w:val="Odsekzoznamu"/>
        <w:ind w:left="426"/>
        <w:jc w:val="both"/>
        <w:rPr>
          <w:rFonts w:asciiTheme="minorHAnsi" w:hAnsiTheme="minorHAnsi"/>
          <w:b/>
          <w:bCs/>
          <w:sz w:val="26"/>
          <w:szCs w:val="26"/>
        </w:rPr>
      </w:pPr>
    </w:p>
    <w:p w14:paraId="0562C2D6" w14:textId="77777777" w:rsidR="00C218CD" w:rsidRPr="00510E86" w:rsidRDefault="00C218CD" w:rsidP="00C218CD">
      <w:pPr>
        <w:numPr>
          <w:ilvl w:val="0"/>
          <w:numId w:val="20"/>
        </w:numPr>
        <w:tabs>
          <w:tab w:val="clear" w:pos="2160"/>
          <w:tab w:val="clear" w:pos="2880"/>
          <w:tab w:val="clear" w:pos="4500"/>
        </w:tabs>
        <w:spacing w:after="200"/>
        <w:ind w:left="567" w:hanging="567"/>
        <w:contextualSpacing/>
        <w:jc w:val="both"/>
        <w:rPr>
          <w:rFonts w:asciiTheme="minorHAnsi" w:eastAsiaTheme="minorHAnsi" w:hAnsiTheme="minorHAnsi" w:cstheme="minorBidi"/>
          <w:sz w:val="22"/>
          <w:szCs w:val="22"/>
          <w:lang w:eastAsia="en-US"/>
        </w:rPr>
      </w:pPr>
      <w:r w:rsidRPr="00510E86">
        <w:rPr>
          <w:rFonts w:asciiTheme="minorHAnsi" w:eastAsiaTheme="minorHAnsi" w:hAnsiTheme="minorHAnsi" w:cstheme="minorBidi"/>
          <w:sz w:val="22"/>
          <w:szCs w:val="22"/>
          <w:lang w:eastAsia="en-US"/>
        </w:rPr>
        <w:t xml:space="preserve">Ponuka musí obsahovať všetky doklady, dokumenty a informácie verejným obstarávateľom uvedené </w:t>
      </w:r>
      <w:r>
        <w:rPr>
          <w:rFonts w:asciiTheme="minorHAnsi" w:eastAsiaTheme="minorHAnsi" w:hAnsiTheme="minorHAnsi" w:cstheme="minorBidi"/>
          <w:sz w:val="22"/>
          <w:szCs w:val="22"/>
          <w:lang w:eastAsia="en-US"/>
        </w:rPr>
        <w:t xml:space="preserve">v Oznámení o vyhlásení </w:t>
      </w:r>
      <w:r w:rsidRPr="00510E86">
        <w:rPr>
          <w:rFonts w:asciiTheme="minorHAnsi" w:eastAsiaTheme="minorHAnsi" w:hAnsiTheme="minorHAnsi" w:cstheme="minorBidi"/>
          <w:sz w:val="22"/>
          <w:szCs w:val="22"/>
          <w:lang w:eastAsia="en-US"/>
        </w:rPr>
        <w:t>, tiež požiadavky na predmet zákazky a náležitosti ponuky uvedené v týchto súťažných podkladoch, vzťahujúce sa k tomuto postupu zadávania zákazky.</w:t>
      </w:r>
    </w:p>
    <w:p w14:paraId="38D9375A" w14:textId="77777777" w:rsidR="00C218CD" w:rsidRPr="00510E86" w:rsidRDefault="00C218CD" w:rsidP="00C218CD">
      <w:pPr>
        <w:numPr>
          <w:ilvl w:val="0"/>
          <w:numId w:val="20"/>
        </w:numPr>
        <w:tabs>
          <w:tab w:val="clear" w:pos="2160"/>
          <w:tab w:val="clear" w:pos="2880"/>
          <w:tab w:val="clear" w:pos="4500"/>
        </w:tabs>
        <w:spacing w:after="200"/>
        <w:ind w:left="567" w:hanging="567"/>
        <w:contextualSpacing/>
        <w:jc w:val="both"/>
        <w:rPr>
          <w:rFonts w:asciiTheme="minorHAnsi" w:eastAsiaTheme="minorHAnsi" w:hAnsiTheme="minorHAnsi" w:cstheme="minorBidi"/>
          <w:sz w:val="22"/>
          <w:szCs w:val="22"/>
          <w:lang w:eastAsia="en-US"/>
        </w:rPr>
      </w:pPr>
      <w:r w:rsidRPr="00510E86">
        <w:rPr>
          <w:rFonts w:asciiTheme="minorHAnsi" w:eastAsiaTheme="minorHAnsi" w:hAnsiTheme="minorHAnsi" w:cstheme="minorBidi"/>
          <w:sz w:val="22"/>
          <w:szCs w:val="22"/>
          <w:lang w:eastAsia="en-US"/>
        </w:rPr>
        <w:t xml:space="preserve">Uchádzač predloží ponuku elektronicky v systéme EVO, tak aby obsahovala: </w:t>
      </w:r>
    </w:p>
    <w:p w14:paraId="002D4699" w14:textId="77777777" w:rsidR="00C218CD" w:rsidRDefault="00C218CD" w:rsidP="00C218CD">
      <w:pPr>
        <w:numPr>
          <w:ilvl w:val="0"/>
          <w:numId w:val="21"/>
        </w:numPr>
        <w:tabs>
          <w:tab w:val="clear" w:pos="2160"/>
          <w:tab w:val="clear" w:pos="2880"/>
          <w:tab w:val="clear" w:pos="4500"/>
        </w:tabs>
        <w:spacing w:afterLines="60" w:after="144"/>
        <w:ind w:left="851" w:hanging="284"/>
        <w:jc w:val="both"/>
        <w:rPr>
          <w:rFonts w:asciiTheme="minorHAnsi" w:eastAsia="Calibri" w:hAnsiTheme="minorHAnsi"/>
          <w:b/>
          <w:sz w:val="22"/>
          <w:szCs w:val="22"/>
          <w:lang w:eastAsia="ar-SA"/>
        </w:rPr>
      </w:pPr>
      <w:r w:rsidRPr="00776018">
        <w:rPr>
          <w:rFonts w:asciiTheme="minorHAnsi" w:eastAsia="Calibri" w:hAnsiTheme="minorHAnsi"/>
          <w:b/>
          <w:sz w:val="22"/>
          <w:szCs w:val="22"/>
          <w:lang w:eastAsia="ar-SA"/>
        </w:rPr>
        <w:t>sprievodný list vygenerovaný informačným systémom EVO</w:t>
      </w:r>
      <w:r>
        <w:rPr>
          <w:rFonts w:asciiTheme="minorHAnsi" w:eastAsia="Calibri" w:hAnsiTheme="minorHAnsi"/>
          <w:b/>
          <w:sz w:val="22"/>
          <w:szCs w:val="22"/>
          <w:lang w:eastAsia="ar-SA"/>
        </w:rPr>
        <w:t>,</w:t>
      </w:r>
    </w:p>
    <w:p w14:paraId="63FA1952" w14:textId="77777777" w:rsidR="00C218CD" w:rsidRPr="00510E86" w:rsidRDefault="00C218CD" w:rsidP="00C218CD">
      <w:pPr>
        <w:numPr>
          <w:ilvl w:val="0"/>
          <w:numId w:val="21"/>
        </w:numPr>
        <w:tabs>
          <w:tab w:val="clear" w:pos="2160"/>
          <w:tab w:val="clear" w:pos="2880"/>
          <w:tab w:val="clear" w:pos="4500"/>
        </w:tabs>
        <w:spacing w:before="120" w:after="200"/>
        <w:ind w:left="851" w:hanging="284"/>
        <w:jc w:val="both"/>
        <w:rPr>
          <w:rFonts w:asciiTheme="minorHAnsi" w:eastAsiaTheme="minorHAnsi" w:hAnsiTheme="minorHAnsi" w:cstheme="minorBidi"/>
          <w:sz w:val="22"/>
          <w:szCs w:val="22"/>
          <w:lang w:eastAsia="en-US"/>
        </w:rPr>
      </w:pPr>
      <w:r w:rsidRPr="00510E86">
        <w:rPr>
          <w:rFonts w:asciiTheme="minorHAnsi" w:eastAsiaTheme="minorHAnsi" w:hAnsiTheme="minorHAnsi" w:cstheme="minorBidi"/>
          <w:b/>
          <w:bCs/>
          <w:sz w:val="22"/>
          <w:szCs w:val="22"/>
          <w:lang w:eastAsia="en-US"/>
        </w:rPr>
        <w:t xml:space="preserve">identifikačné údaje uchádzača – </w:t>
      </w:r>
      <w:r w:rsidRPr="00510E86">
        <w:rPr>
          <w:rFonts w:asciiTheme="minorHAnsi" w:eastAsiaTheme="minorHAnsi" w:hAnsiTheme="minorHAnsi" w:cstheme="minorBidi"/>
          <w:bCs/>
          <w:sz w:val="22"/>
          <w:szCs w:val="22"/>
          <w:lang w:eastAsia="en-US"/>
        </w:rPr>
        <w:t xml:space="preserve">v zmysle </w:t>
      </w:r>
      <w:r w:rsidRPr="00FF23A9">
        <w:rPr>
          <w:rFonts w:asciiTheme="minorHAnsi" w:eastAsiaTheme="minorHAnsi" w:hAnsiTheme="minorHAnsi" w:cstheme="minorBidi"/>
          <w:bCs/>
          <w:sz w:val="22"/>
          <w:szCs w:val="22"/>
          <w:lang w:eastAsia="en-US"/>
        </w:rPr>
        <w:t>prílohy „A“ </w:t>
      </w:r>
      <w:r w:rsidRPr="00510E86">
        <w:rPr>
          <w:rFonts w:asciiTheme="minorHAnsi" w:eastAsiaTheme="minorHAnsi" w:hAnsiTheme="minorHAnsi" w:cstheme="minorBidi"/>
          <w:bCs/>
          <w:sz w:val="22"/>
          <w:szCs w:val="22"/>
          <w:lang w:eastAsia="en-US"/>
        </w:rPr>
        <w:t>týchto súťažných podkladoch;</w:t>
      </w:r>
    </w:p>
    <w:p w14:paraId="0CAA5269" w14:textId="77777777" w:rsidR="00C218CD" w:rsidRPr="00510E86" w:rsidRDefault="00C218CD" w:rsidP="00C218CD">
      <w:pPr>
        <w:numPr>
          <w:ilvl w:val="0"/>
          <w:numId w:val="21"/>
        </w:numPr>
        <w:tabs>
          <w:tab w:val="clear" w:pos="2160"/>
          <w:tab w:val="clear" w:pos="2880"/>
          <w:tab w:val="clear" w:pos="4500"/>
        </w:tabs>
        <w:spacing w:before="120" w:after="200"/>
        <w:ind w:left="851" w:hanging="284"/>
        <w:jc w:val="both"/>
        <w:rPr>
          <w:rFonts w:asciiTheme="minorHAnsi" w:eastAsiaTheme="minorHAnsi" w:hAnsiTheme="minorHAnsi" w:cstheme="minorBidi"/>
          <w:sz w:val="22"/>
          <w:szCs w:val="22"/>
          <w:lang w:eastAsia="en-US"/>
        </w:rPr>
      </w:pPr>
      <w:r w:rsidRPr="00510E86">
        <w:rPr>
          <w:rFonts w:asciiTheme="minorHAnsi" w:eastAsiaTheme="minorHAnsi" w:hAnsiTheme="minorHAnsi" w:cs="Arial"/>
          <w:b/>
          <w:color w:val="000000"/>
          <w:sz w:val="22"/>
          <w:szCs w:val="22"/>
          <w:lang w:eastAsia="en-US"/>
        </w:rPr>
        <w:t>informácie o osobe, ktorej služby alebo podklady pri vypracovaní ponuky uchádzač využil,</w:t>
      </w:r>
      <w:r w:rsidRPr="00510E86">
        <w:rPr>
          <w:rFonts w:asciiTheme="minorHAnsi" w:eastAsiaTheme="minorHAnsi" w:hAnsiTheme="minorHAnsi" w:cs="Arial"/>
          <w:color w:val="000000"/>
          <w:sz w:val="22"/>
          <w:szCs w:val="22"/>
          <w:lang w:eastAsia="en-US"/>
        </w:rPr>
        <w:t xml:space="preserve"> v zmysle </w:t>
      </w:r>
      <w:r w:rsidRPr="00FF23A9">
        <w:rPr>
          <w:rFonts w:asciiTheme="minorHAnsi" w:eastAsiaTheme="minorHAnsi" w:hAnsiTheme="minorHAnsi" w:cs="Arial"/>
          <w:sz w:val="22"/>
          <w:szCs w:val="22"/>
          <w:lang w:eastAsia="en-US"/>
        </w:rPr>
        <w:t xml:space="preserve">prílohy „B“ </w:t>
      </w:r>
      <w:r w:rsidRPr="00510E86">
        <w:rPr>
          <w:rFonts w:asciiTheme="minorHAnsi" w:eastAsiaTheme="minorHAnsi" w:hAnsiTheme="minorHAnsi" w:cs="Arial"/>
          <w:color w:val="000000"/>
          <w:sz w:val="22"/>
          <w:szCs w:val="22"/>
          <w:lang w:eastAsia="en-US"/>
        </w:rPr>
        <w:t xml:space="preserve">týchto súťažných podkladov, v prípade ak nevypracoval ponuku sám. </w:t>
      </w:r>
      <w:r w:rsidRPr="00510E86">
        <w:rPr>
          <w:rFonts w:asciiTheme="minorHAnsi" w:eastAsiaTheme="minorHAnsi" w:hAnsiTheme="minorHAnsi" w:cs="Arial"/>
          <w:b/>
          <w:color w:val="000000"/>
          <w:sz w:val="22"/>
          <w:szCs w:val="22"/>
          <w:lang w:eastAsia="en-US"/>
        </w:rPr>
        <w:t>V opačnom prípade uchádzač uvedie informáciu o tom, že ponuku vypracoval sám;</w:t>
      </w:r>
    </w:p>
    <w:p w14:paraId="7D282C0E" w14:textId="77777777" w:rsidR="00C218CD" w:rsidRPr="00510E86" w:rsidRDefault="00C218CD" w:rsidP="00C218CD">
      <w:pPr>
        <w:numPr>
          <w:ilvl w:val="0"/>
          <w:numId w:val="21"/>
        </w:numPr>
        <w:tabs>
          <w:tab w:val="clear" w:pos="2160"/>
          <w:tab w:val="clear" w:pos="2880"/>
          <w:tab w:val="clear" w:pos="4500"/>
        </w:tabs>
        <w:spacing w:before="120" w:after="200"/>
        <w:ind w:left="851" w:hanging="284"/>
        <w:jc w:val="both"/>
        <w:rPr>
          <w:rFonts w:asciiTheme="minorHAnsi" w:eastAsiaTheme="minorHAnsi" w:hAnsiTheme="minorHAnsi" w:cstheme="minorBidi"/>
          <w:sz w:val="22"/>
          <w:szCs w:val="22"/>
          <w:lang w:eastAsia="en-US"/>
        </w:rPr>
      </w:pPr>
      <w:r w:rsidRPr="00510E86">
        <w:rPr>
          <w:rFonts w:asciiTheme="minorHAnsi" w:eastAsiaTheme="minorHAnsi" w:hAnsiTheme="minorHAnsi" w:cstheme="minorBidi"/>
          <w:b/>
          <w:bCs/>
          <w:sz w:val="22"/>
          <w:szCs w:val="22"/>
          <w:lang w:eastAsia="en-US"/>
        </w:rPr>
        <w:t xml:space="preserve">vyhlásenia uchádzača a plnomocenstvá uchádzača </w:t>
      </w:r>
      <w:r w:rsidRPr="00510E86">
        <w:rPr>
          <w:rFonts w:asciiTheme="minorHAnsi" w:eastAsiaTheme="minorHAnsi" w:hAnsiTheme="minorHAnsi" w:cstheme="minorBidi"/>
          <w:bCs/>
          <w:sz w:val="22"/>
          <w:szCs w:val="22"/>
          <w:lang w:eastAsia="en-US"/>
        </w:rPr>
        <w:t xml:space="preserve">– uchádzač </w:t>
      </w:r>
      <w:r w:rsidRPr="00510E86">
        <w:rPr>
          <w:rFonts w:asciiTheme="minorHAnsi" w:eastAsiaTheme="minorHAnsi" w:hAnsiTheme="minorHAnsi" w:cstheme="minorBidi"/>
          <w:sz w:val="22"/>
          <w:szCs w:val="22"/>
          <w:lang w:eastAsia="en-US"/>
        </w:rPr>
        <w:t xml:space="preserve">predloží podpísané vyhlásenie – vyplnený/é formulár/e podľa </w:t>
      </w:r>
      <w:r w:rsidRPr="00FF23A9">
        <w:rPr>
          <w:rFonts w:asciiTheme="minorHAnsi" w:eastAsiaTheme="minorHAnsi" w:hAnsiTheme="minorHAnsi" w:cstheme="minorBidi"/>
          <w:bCs/>
          <w:sz w:val="22"/>
          <w:szCs w:val="22"/>
          <w:lang w:eastAsia="en-US"/>
        </w:rPr>
        <w:t>prílohy „C“</w:t>
      </w:r>
      <w:r w:rsidRPr="00FF23A9">
        <w:rPr>
          <w:rFonts w:asciiTheme="minorHAnsi" w:eastAsiaTheme="minorHAnsi" w:hAnsiTheme="minorHAnsi" w:cstheme="minorBidi"/>
          <w:b/>
          <w:bCs/>
          <w:sz w:val="22"/>
          <w:szCs w:val="22"/>
          <w:lang w:eastAsia="en-US"/>
        </w:rPr>
        <w:t xml:space="preserve"> </w:t>
      </w:r>
      <w:r w:rsidRPr="00FF23A9">
        <w:rPr>
          <w:rFonts w:asciiTheme="minorHAnsi" w:eastAsiaTheme="minorHAnsi" w:hAnsiTheme="minorHAnsi" w:cstheme="minorBidi"/>
          <w:sz w:val="22"/>
          <w:szCs w:val="22"/>
          <w:lang w:eastAsia="en-US"/>
        </w:rPr>
        <w:t xml:space="preserve">týchto </w:t>
      </w:r>
      <w:r w:rsidRPr="00510E86">
        <w:rPr>
          <w:rFonts w:asciiTheme="minorHAnsi" w:eastAsiaTheme="minorHAnsi" w:hAnsiTheme="minorHAnsi" w:cstheme="minorBidi"/>
          <w:sz w:val="22"/>
          <w:szCs w:val="22"/>
          <w:lang w:eastAsia="en-US"/>
        </w:rPr>
        <w:t>súťažných podkladov;</w:t>
      </w:r>
    </w:p>
    <w:p w14:paraId="092F11D8" w14:textId="77777777" w:rsidR="00C218CD" w:rsidRPr="00510E86" w:rsidRDefault="00C218CD" w:rsidP="00C218CD">
      <w:pPr>
        <w:numPr>
          <w:ilvl w:val="0"/>
          <w:numId w:val="21"/>
        </w:numPr>
        <w:tabs>
          <w:tab w:val="clear" w:pos="2160"/>
          <w:tab w:val="clear" w:pos="2880"/>
          <w:tab w:val="clear" w:pos="4500"/>
        </w:tabs>
        <w:spacing w:before="120" w:after="200"/>
        <w:ind w:left="851" w:hanging="284"/>
        <w:jc w:val="both"/>
        <w:rPr>
          <w:rFonts w:asciiTheme="minorHAnsi" w:eastAsiaTheme="minorHAnsi" w:hAnsiTheme="minorHAnsi" w:cstheme="minorBidi"/>
          <w:sz w:val="22"/>
          <w:szCs w:val="22"/>
          <w:lang w:eastAsia="en-US"/>
        </w:rPr>
      </w:pPr>
      <w:r w:rsidRPr="00510E86">
        <w:rPr>
          <w:rFonts w:asciiTheme="minorHAnsi" w:eastAsiaTheme="minorHAnsi" w:hAnsiTheme="minorHAnsi" w:cstheme="minorBidi"/>
          <w:b/>
          <w:sz w:val="22"/>
          <w:szCs w:val="22"/>
          <w:lang w:eastAsia="en-US"/>
        </w:rPr>
        <w:t>čestné vyhlásenie o subdodávkach</w:t>
      </w:r>
      <w:r w:rsidRPr="00510E86">
        <w:rPr>
          <w:rFonts w:asciiTheme="minorHAnsi" w:eastAsiaTheme="minorHAnsi" w:hAnsiTheme="minorHAnsi" w:cstheme="minorBidi"/>
          <w:sz w:val="22"/>
          <w:szCs w:val="22"/>
          <w:lang w:eastAsia="en-US"/>
        </w:rPr>
        <w:t xml:space="preserve"> uchádzača podľa </w:t>
      </w:r>
      <w:r w:rsidRPr="00FF23A9">
        <w:rPr>
          <w:rFonts w:asciiTheme="minorHAnsi" w:eastAsiaTheme="minorHAnsi" w:hAnsiTheme="minorHAnsi" w:cstheme="minorBidi"/>
          <w:bCs/>
          <w:sz w:val="22"/>
          <w:szCs w:val="22"/>
          <w:lang w:eastAsia="en-US"/>
        </w:rPr>
        <w:t xml:space="preserve">Prílohy „D“ týchto </w:t>
      </w:r>
      <w:r w:rsidRPr="00510E86">
        <w:rPr>
          <w:rFonts w:asciiTheme="minorHAnsi" w:eastAsiaTheme="minorHAnsi" w:hAnsiTheme="minorHAnsi" w:cstheme="minorBidi"/>
          <w:bCs/>
          <w:sz w:val="22"/>
          <w:szCs w:val="22"/>
          <w:lang w:eastAsia="en-US"/>
        </w:rPr>
        <w:t>súťažných podkladov</w:t>
      </w:r>
      <w:r w:rsidRPr="00510E86">
        <w:rPr>
          <w:rFonts w:asciiTheme="minorHAnsi" w:eastAsiaTheme="minorHAnsi" w:hAnsiTheme="minorHAnsi" w:cstheme="minorBidi"/>
          <w:sz w:val="22"/>
          <w:szCs w:val="22"/>
          <w:lang w:eastAsia="en-US"/>
        </w:rPr>
        <w:t xml:space="preserve">, že celý predmet zákazky vykoná vlastnými kapacitami alebo uvedenie podielu zákazky, ktorý má v úmysle zadať subdodávateľom s uvedením navrhovaných subdodávateľov a predmetov subdodávok. </w:t>
      </w:r>
      <w:r w:rsidRPr="00F16B9E">
        <w:rPr>
          <w:rFonts w:asciiTheme="minorHAnsi" w:eastAsiaTheme="minorHAnsi" w:hAnsiTheme="minorHAnsi" w:cstheme="minorBidi"/>
          <w:sz w:val="22"/>
          <w:szCs w:val="22"/>
          <w:lang w:eastAsia="en-US"/>
        </w:rPr>
        <w:t>Navrhovaný subdodávateľ musí spĺňať podmienky účasti týkajúce sa osobného postavenia</w:t>
      </w:r>
      <w:r>
        <w:rPr>
          <w:rFonts w:asciiTheme="minorHAnsi" w:eastAsiaTheme="minorHAnsi" w:hAnsiTheme="minorHAnsi" w:cstheme="minorBidi"/>
          <w:color w:val="00B050"/>
          <w:sz w:val="22"/>
          <w:szCs w:val="22"/>
          <w:lang w:eastAsia="en-US"/>
        </w:rPr>
        <w:t xml:space="preserve"> </w:t>
      </w:r>
      <w:r w:rsidRPr="00510E86">
        <w:rPr>
          <w:rFonts w:asciiTheme="minorHAnsi" w:eastAsiaTheme="minorHAnsi" w:hAnsiTheme="minorHAnsi" w:cstheme="minorBidi"/>
          <w:sz w:val="22"/>
          <w:szCs w:val="22"/>
          <w:lang w:eastAsia="en-US"/>
        </w:rPr>
        <w:t>a nemôžu existovať u neho dôvody na vylúčenie podľa § 40 ods. 6 písm. a) až h) a ods. 7 zákona o verejnom obstarávaní;</w:t>
      </w:r>
    </w:p>
    <w:p w14:paraId="6DCC4F93" w14:textId="77777777" w:rsidR="00C218CD" w:rsidRDefault="00C218CD" w:rsidP="00C218CD">
      <w:pPr>
        <w:numPr>
          <w:ilvl w:val="0"/>
          <w:numId w:val="21"/>
        </w:numPr>
        <w:tabs>
          <w:tab w:val="clear" w:pos="2160"/>
          <w:tab w:val="clear" w:pos="2880"/>
          <w:tab w:val="clear" w:pos="4500"/>
        </w:tabs>
        <w:spacing w:after="200"/>
        <w:ind w:left="851" w:hanging="284"/>
        <w:jc w:val="both"/>
        <w:rPr>
          <w:rFonts w:asciiTheme="minorHAnsi" w:eastAsiaTheme="minorHAnsi" w:hAnsiTheme="minorHAnsi" w:cstheme="minorBidi"/>
          <w:sz w:val="22"/>
          <w:szCs w:val="22"/>
          <w:lang w:eastAsia="en-US"/>
        </w:rPr>
      </w:pPr>
      <w:r w:rsidRPr="00510E86">
        <w:rPr>
          <w:rFonts w:asciiTheme="minorHAnsi" w:eastAsiaTheme="minorHAnsi" w:hAnsiTheme="minorHAnsi" w:cstheme="minorBidi"/>
          <w:b/>
          <w:bCs/>
          <w:sz w:val="22"/>
          <w:szCs w:val="22"/>
          <w:lang w:eastAsia="en-US"/>
        </w:rPr>
        <w:t>doklady a dokumenty preukazujúce splnenie podmienok účasti</w:t>
      </w:r>
      <w:r w:rsidRPr="00510E86">
        <w:rPr>
          <w:rFonts w:asciiTheme="minorHAnsi" w:eastAsiaTheme="minorHAnsi" w:hAnsiTheme="minorHAnsi" w:cstheme="minorBidi"/>
          <w:sz w:val="22"/>
          <w:szCs w:val="22"/>
          <w:lang w:eastAsia="en-US"/>
        </w:rPr>
        <w:t xml:space="preserve">, ktoré budú obsahovať potvrdenia, doklady a dokumenty, prostredníctvom, ktorých uchádzač preukazuje </w:t>
      </w:r>
      <w:r w:rsidRPr="00510E86">
        <w:rPr>
          <w:rFonts w:asciiTheme="minorHAnsi" w:eastAsiaTheme="minorHAnsi" w:hAnsiTheme="minorHAnsi" w:cstheme="minorBidi"/>
          <w:bCs/>
          <w:sz w:val="22"/>
          <w:szCs w:val="22"/>
          <w:lang w:eastAsia="en-US"/>
        </w:rPr>
        <w:t>splnenie podmienok účasti vo verejnom obstarávaní</w:t>
      </w:r>
      <w:r w:rsidRPr="00510E86">
        <w:rPr>
          <w:rFonts w:asciiTheme="minorHAnsi" w:eastAsiaTheme="minorHAnsi" w:hAnsiTheme="minorHAnsi" w:cstheme="minorBidi"/>
          <w:sz w:val="22"/>
          <w:szCs w:val="22"/>
          <w:lang w:eastAsia="en-US"/>
        </w:rPr>
        <w:t xml:space="preserve"> požadovaných </w:t>
      </w:r>
      <w:r>
        <w:rPr>
          <w:rFonts w:asciiTheme="minorHAnsi" w:eastAsiaTheme="minorHAnsi" w:hAnsiTheme="minorHAnsi" w:cstheme="minorBidi"/>
          <w:sz w:val="22"/>
          <w:szCs w:val="22"/>
          <w:lang w:eastAsia="en-US"/>
        </w:rPr>
        <w:t>v Oznámení o vyhlásení verejného obstarávania</w:t>
      </w:r>
      <w:r w:rsidRPr="00510E86">
        <w:rPr>
          <w:rFonts w:asciiTheme="minorHAnsi" w:eastAsiaTheme="minorHAnsi" w:hAnsiTheme="minorHAnsi" w:cstheme="minorBidi"/>
          <w:sz w:val="22"/>
          <w:szCs w:val="22"/>
          <w:lang w:eastAsia="en-US"/>
        </w:rPr>
        <w:t xml:space="preserve"> a uvedených v časti súťažných podkladov </w:t>
      </w:r>
      <w:r w:rsidRPr="00510E86">
        <w:rPr>
          <w:rFonts w:asciiTheme="minorHAnsi" w:eastAsiaTheme="minorHAnsi" w:hAnsiTheme="minorHAnsi" w:cstheme="minorBidi"/>
          <w:i/>
          <w:sz w:val="22"/>
          <w:szCs w:val="22"/>
          <w:lang w:eastAsia="en-US"/>
        </w:rPr>
        <w:t>A.2 Podmienky účasti uchádzačov</w:t>
      </w:r>
      <w:r w:rsidRPr="00510E86">
        <w:rPr>
          <w:rFonts w:asciiTheme="minorHAnsi" w:eastAsiaTheme="minorHAnsi" w:hAnsiTheme="minorHAnsi" w:cstheme="minorBidi"/>
          <w:sz w:val="22"/>
          <w:szCs w:val="22"/>
          <w:lang w:eastAsia="en-US"/>
        </w:rPr>
        <w:t>. Uvedené doklady musia byť predložené ako naskenované originály alebo úradne overené kópie, pokiaľ nie je uvedené inak. Na každom dokumente, u ktorého je to požadované, musí byť čitateľný dátum vyhotovenia alebo overenia za účelom splnenia podmienky</w:t>
      </w:r>
      <w:r>
        <w:rPr>
          <w:rFonts w:asciiTheme="minorHAnsi" w:eastAsiaTheme="minorHAnsi" w:hAnsiTheme="minorHAnsi" w:cstheme="minorBidi"/>
          <w:sz w:val="22"/>
          <w:szCs w:val="22"/>
          <w:lang w:eastAsia="en-US"/>
        </w:rPr>
        <w:t>;</w:t>
      </w:r>
    </w:p>
    <w:p w14:paraId="5215BEE0" w14:textId="77777777" w:rsidR="00C218CD" w:rsidRPr="00510E86" w:rsidRDefault="00C218CD" w:rsidP="00C218CD">
      <w:pPr>
        <w:tabs>
          <w:tab w:val="clear" w:pos="2160"/>
          <w:tab w:val="clear" w:pos="2880"/>
          <w:tab w:val="clear" w:pos="4500"/>
        </w:tabs>
        <w:spacing w:after="200"/>
        <w:ind w:left="851"/>
        <w:jc w:val="both"/>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 </w:t>
      </w:r>
      <w:r w:rsidRPr="0086773F">
        <w:rPr>
          <w:rFonts w:asciiTheme="minorHAnsi" w:eastAsiaTheme="minorHAnsi" w:hAnsiTheme="minorHAnsi" w:cstheme="minorBidi"/>
          <w:b/>
          <w:bCs/>
          <w:sz w:val="22"/>
          <w:szCs w:val="22"/>
          <w:lang w:eastAsia="en-US"/>
        </w:rPr>
        <w:t>prílohu H –Čestné vyhlásenie</w:t>
      </w:r>
      <w:r>
        <w:rPr>
          <w:rFonts w:asciiTheme="minorHAnsi" w:eastAsiaTheme="minorHAnsi" w:hAnsiTheme="minorHAnsi" w:cstheme="minorBidi"/>
          <w:sz w:val="22"/>
          <w:szCs w:val="22"/>
          <w:lang w:eastAsia="en-US"/>
        </w:rPr>
        <w:t xml:space="preserve"> </w:t>
      </w:r>
      <w:r w:rsidRPr="0086773F">
        <w:rPr>
          <w:rFonts w:asciiTheme="minorHAnsi" w:eastAsiaTheme="minorHAnsi" w:hAnsiTheme="minorHAnsi" w:cstheme="minorBidi"/>
          <w:sz w:val="22"/>
          <w:szCs w:val="22"/>
          <w:lang w:eastAsia="en-US"/>
        </w:rPr>
        <w:t>v súlade s § 32 ods. 7 zákona č. 343/2015 Z. z. o verejnom obstarávaní</w:t>
      </w:r>
    </w:p>
    <w:p w14:paraId="2748769C" w14:textId="77777777" w:rsidR="00C218CD" w:rsidRDefault="00C218CD" w:rsidP="00C218CD">
      <w:pPr>
        <w:tabs>
          <w:tab w:val="clear" w:pos="2160"/>
          <w:tab w:val="clear" w:pos="2880"/>
          <w:tab w:val="clear" w:pos="4500"/>
        </w:tabs>
        <w:ind w:left="851"/>
        <w:jc w:val="both"/>
        <w:rPr>
          <w:rFonts w:asciiTheme="minorHAnsi" w:eastAsiaTheme="minorHAnsi" w:hAnsiTheme="minorHAnsi"/>
          <w:sz w:val="22"/>
          <w:szCs w:val="22"/>
          <w:lang w:eastAsia="en-US"/>
        </w:rPr>
      </w:pPr>
      <w:r w:rsidRPr="00510E86">
        <w:rPr>
          <w:rFonts w:asciiTheme="minorHAnsi" w:eastAsiaTheme="minorHAnsi" w:hAnsiTheme="minorHAnsi"/>
          <w:sz w:val="22"/>
          <w:szCs w:val="22"/>
          <w:lang w:eastAsia="en-US"/>
        </w:rPr>
        <w:t>Doklady preukazujúce splnenie podmienok účasti v rozsahu stanovenom v časti A</w:t>
      </w:r>
      <w:r w:rsidRPr="00510E86">
        <w:rPr>
          <w:rFonts w:asciiTheme="minorHAnsi" w:eastAsiaTheme="minorHAnsi" w:hAnsiTheme="minorHAnsi"/>
          <w:i/>
          <w:sz w:val="22"/>
          <w:szCs w:val="22"/>
          <w:lang w:eastAsia="en-US"/>
        </w:rPr>
        <w:t>.2 týchto súťažných podkladov</w:t>
      </w:r>
      <w:r w:rsidRPr="00510E86">
        <w:rPr>
          <w:rFonts w:asciiTheme="minorHAnsi" w:eastAsiaTheme="minorHAnsi" w:hAnsiTheme="minorHAnsi"/>
          <w:sz w:val="22"/>
          <w:szCs w:val="22"/>
          <w:lang w:eastAsia="en-US"/>
        </w:rPr>
        <w:t xml:space="preserve"> môžu byť nahradené JED podľa § 39 ods. 1 zákona o verejnom obstarávaní podľa Prílohy „E“ týchto súťažných podkladov, ktorý musí byť podpísaný dotknutým subjektom alebo čestným vyhlásením;</w:t>
      </w:r>
    </w:p>
    <w:p w14:paraId="21FB1358" w14:textId="77777777" w:rsidR="00C218CD" w:rsidRPr="00510E86" w:rsidRDefault="00C218CD" w:rsidP="00C218CD">
      <w:pPr>
        <w:tabs>
          <w:tab w:val="clear" w:pos="2160"/>
          <w:tab w:val="clear" w:pos="2880"/>
          <w:tab w:val="clear" w:pos="4500"/>
        </w:tabs>
        <w:ind w:left="851"/>
        <w:jc w:val="both"/>
        <w:rPr>
          <w:rFonts w:asciiTheme="minorHAnsi" w:eastAsiaTheme="minorHAnsi" w:hAnsiTheme="minorHAnsi"/>
          <w:sz w:val="22"/>
          <w:szCs w:val="22"/>
          <w:lang w:eastAsia="en-US"/>
        </w:rPr>
      </w:pPr>
    </w:p>
    <w:p w14:paraId="3821D430" w14:textId="77777777" w:rsidR="00C218CD" w:rsidRPr="00B34FFB" w:rsidRDefault="00C218CD" w:rsidP="00C218CD">
      <w:pPr>
        <w:numPr>
          <w:ilvl w:val="0"/>
          <w:numId w:val="22"/>
        </w:numPr>
        <w:tabs>
          <w:tab w:val="clear" w:pos="2160"/>
          <w:tab w:val="clear" w:pos="2880"/>
          <w:tab w:val="clear" w:pos="4500"/>
        </w:tabs>
        <w:spacing w:after="200"/>
        <w:contextualSpacing/>
        <w:jc w:val="both"/>
        <w:rPr>
          <w:rFonts w:asciiTheme="minorHAnsi" w:eastAsiaTheme="minorHAnsi" w:hAnsiTheme="minorHAnsi" w:cstheme="minorHAnsi"/>
          <w:b/>
          <w:bCs/>
          <w:sz w:val="22"/>
          <w:szCs w:val="22"/>
          <w:lang w:eastAsia="en-US"/>
        </w:rPr>
      </w:pPr>
      <w:r w:rsidRPr="00B34FFB">
        <w:rPr>
          <w:rFonts w:asciiTheme="minorHAnsi" w:eastAsiaTheme="minorHAnsi" w:hAnsiTheme="minorHAnsi" w:cstheme="minorHAnsi"/>
          <w:sz w:val="22"/>
          <w:szCs w:val="22"/>
          <w:lang w:eastAsia="en-US"/>
        </w:rPr>
        <w:lastRenderedPageBreak/>
        <w:t xml:space="preserve">vyplnený </w:t>
      </w:r>
      <w:r w:rsidRPr="00B34FFB">
        <w:rPr>
          <w:rFonts w:asciiTheme="minorHAnsi" w:eastAsiaTheme="minorHAnsi" w:hAnsiTheme="minorHAnsi" w:cstheme="minorHAnsi"/>
          <w:b/>
          <w:sz w:val="22"/>
          <w:szCs w:val="22"/>
          <w:lang w:eastAsia="en-US"/>
        </w:rPr>
        <w:t>formulár – Návrh na plnenie kritéria na vyhodnotenie ponúk</w:t>
      </w:r>
      <w:r w:rsidRPr="00B34FFB">
        <w:rPr>
          <w:rFonts w:asciiTheme="minorHAnsi" w:eastAsiaTheme="minorHAnsi" w:hAnsiTheme="minorHAnsi" w:cstheme="minorHAnsi"/>
          <w:sz w:val="22"/>
          <w:szCs w:val="22"/>
          <w:lang w:eastAsia="en-US"/>
        </w:rPr>
        <w:t xml:space="preserve"> uvedený v časti </w:t>
      </w:r>
      <w:r w:rsidRPr="00B34FFB">
        <w:rPr>
          <w:rFonts w:asciiTheme="minorHAnsi" w:eastAsiaTheme="minorHAnsi" w:hAnsiTheme="minorHAnsi" w:cstheme="minorHAnsi"/>
          <w:i/>
          <w:sz w:val="22"/>
          <w:szCs w:val="22"/>
          <w:lang w:eastAsia="en-US"/>
        </w:rPr>
        <w:t>B.4 Formulár – Návrh na plnenie kritéria</w:t>
      </w:r>
      <w:r w:rsidRPr="00B34FFB">
        <w:rPr>
          <w:rFonts w:asciiTheme="minorHAnsi" w:eastAsiaTheme="minorHAnsi" w:hAnsiTheme="minorHAnsi" w:cstheme="minorHAnsi"/>
          <w:i/>
          <w:color w:val="FF0000"/>
          <w:sz w:val="22"/>
          <w:szCs w:val="22"/>
          <w:lang w:eastAsia="en-US"/>
        </w:rPr>
        <w:t xml:space="preserve"> </w:t>
      </w:r>
      <w:r w:rsidRPr="00B34FFB">
        <w:rPr>
          <w:rFonts w:asciiTheme="minorHAnsi" w:eastAsiaTheme="minorHAnsi" w:hAnsiTheme="minorHAnsi" w:cstheme="minorHAnsi"/>
          <w:sz w:val="22"/>
          <w:szCs w:val="22"/>
          <w:lang w:eastAsia="en-US"/>
        </w:rPr>
        <w:t>týchto súťažných podkladov</w:t>
      </w:r>
      <w:r w:rsidRPr="00B34FFB">
        <w:rPr>
          <w:rFonts w:asciiTheme="minorHAnsi" w:eastAsiaTheme="minorHAnsi" w:hAnsiTheme="minorHAnsi" w:cstheme="minorHAnsi"/>
          <w:i/>
          <w:sz w:val="22"/>
          <w:szCs w:val="22"/>
          <w:lang w:eastAsia="en-US"/>
        </w:rPr>
        <w:t>,</w:t>
      </w:r>
      <w:r w:rsidRPr="00B34FFB">
        <w:rPr>
          <w:rFonts w:asciiTheme="minorHAnsi" w:eastAsiaTheme="minorHAnsi" w:hAnsiTheme="minorHAnsi" w:cstheme="minorHAnsi"/>
          <w:color w:val="FF0000"/>
          <w:sz w:val="22"/>
          <w:szCs w:val="22"/>
          <w:lang w:eastAsia="en-US"/>
        </w:rPr>
        <w:t xml:space="preserve"> </w:t>
      </w:r>
      <w:r w:rsidRPr="00B34FFB">
        <w:rPr>
          <w:rFonts w:asciiTheme="minorHAnsi" w:eastAsiaTheme="minorHAnsi" w:hAnsiTheme="minorHAnsi" w:cstheme="minorHAnsi"/>
          <w:sz w:val="22"/>
          <w:szCs w:val="22"/>
          <w:lang w:eastAsia="en-US"/>
        </w:rPr>
        <w:t>vypracovaný podľa časti</w:t>
      </w:r>
      <w:r w:rsidRPr="00B34FFB">
        <w:rPr>
          <w:rFonts w:asciiTheme="minorHAnsi" w:eastAsiaTheme="minorHAnsi" w:hAnsiTheme="minorHAnsi" w:cstheme="minorHAnsi"/>
          <w:color w:val="FF0000"/>
          <w:sz w:val="22"/>
          <w:szCs w:val="22"/>
          <w:lang w:eastAsia="en-US"/>
        </w:rPr>
        <w:t xml:space="preserve"> </w:t>
      </w:r>
      <w:r w:rsidRPr="00B34FFB">
        <w:rPr>
          <w:rFonts w:asciiTheme="minorHAnsi" w:eastAsiaTheme="minorHAnsi" w:hAnsiTheme="minorHAnsi" w:cstheme="minorHAnsi"/>
          <w:i/>
          <w:sz w:val="22"/>
          <w:szCs w:val="22"/>
          <w:lang w:eastAsia="en-US"/>
        </w:rPr>
        <w:t>A.3 Kritériá na vyhodnotenie ponúk</w:t>
      </w:r>
      <w:r w:rsidRPr="00B34FFB">
        <w:rPr>
          <w:rFonts w:asciiTheme="minorHAnsi" w:eastAsiaTheme="minorHAnsi" w:hAnsiTheme="minorHAnsi" w:cstheme="minorHAnsi"/>
          <w:sz w:val="22"/>
          <w:szCs w:val="22"/>
          <w:lang w:eastAsia="en-US"/>
        </w:rPr>
        <w:t xml:space="preserve"> a časti B</w:t>
      </w:r>
      <w:r w:rsidRPr="00B34FFB">
        <w:rPr>
          <w:rFonts w:asciiTheme="minorHAnsi" w:eastAsiaTheme="minorHAnsi" w:hAnsiTheme="minorHAnsi" w:cstheme="minorHAnsi"/>
          <w:i/>
          <w:sz w:val="22"/>
          <w:szCs w:val="22"/>
          <w:lang w:eastAsia="en-US"/>
        </w:rPr>
        <w:t>.2 Spôsob určenia ceny</w:t>
      </w:r>
      <w:r w:rsidRPr="00B34FFB">
        <w:rPr>
          <w:rFonts w:asciiTheme="minorHAnsi" w:eastAsiaTheme="minorHAnsi" w:hAnsiTheme="minorHAnsi" w:cstheme="minorHAnsi"/>
          <w:sz w:val="22"/>
          <w:szCs w:val="22"/>
          <w:lang w:eastAsia="en-US"/>
        </w:rPr>
        <w:t xml:space="preserve"> týchto súťažných podkladov </w:t>
      </w:r>
      <w:r w:rsidRPr="00B34FFB">
        <w:rPr>
          <w:rFonts w:asciiTheme="minorHAnsi" w:hAnsiTheme="minorHAnsi" w:cstheme="minorHAnsi"/>
          <w:sz w:val="22"/>
          <w:szCs w:val="22"/>
        </w:rPr>
        <w:t xml:space="preserve">, na ktorom je uvedené obchodné meno uchádzača, sídlo alebo miesto podnikania alebo obvyklý pobyt uchádzača a návrh na plnenie kritérií na vyhodnotenie ponúk podľa časti </w:t>
      </w:r>
      <w:r w:rsidRPr="00B34FFB">
        <w:rPr>
          <w:rFonts w:asciiTheme="minorHAnsi" w:hAnsiTheme="minorHAnsi" w:cstheme="minorHAnsi"/>
          <w:i/>
          <w:sz w:val="22"/>
          <w:szCs w:val="22"/>
        </w:rPr>
        <w:t xml:space="preserve">A.3 Kritéria na vyhodnotenie ponúk a pravidlá ich uplatnenia a </w:t>
      </w:r>
      <w:r w:rsidRPr="00B34FFB">
        <w:rPr>
          <w:rFonts w:asciiTheme="minorHAnsi" w:hAnsiTheme="minorHAnsi" w:cstheme="minorHAnsi"/>
          <w:sz w:val="22"/>
          <w:szCs w:val="22"/>
        </w:rPr>
        <w:t>časti</w:t>
      </w:r>
      <w:r w:rsidRPr="00B34FFB">
        <w:rPr>
          <w:rFonts w:asciiTheme="minorHAnsi" w:hAnsiTheme="minorHAnsi" w:cstheme="minorHAnsi"/>
          <w:i/>
          <w:sz w:val="22"/>
          <w:szCs w:val="22"/>
        </w:rPr>
        <w:t xml:space="preserve"> </w:t>
      </w:r>
      <w:r w:rsidRPr="00B34FFB">
        <w:rPr>
          <w:rFonts w:asciiTheme="minorHAnsi" w:hAnsiTheme="minorHAnsi" w:cstheme="minorHAnsi"/>
          <w:i/>
          <w:iCs/>
          <w:sz w:val="22"/>
          <w:szCs w:val="22"/>
        </w:rPr>
        <w:t xml:space="preserve">B.2 Spôsob určenia ceny </w:t>
      </w:r>
      <w:r w:rsidRPr="00B34FFB">
        <w:rPr>
          <w:rFonts w:asciiTheme="minorHAnsi" w:hAnsiTheme="minorHAnsi" w:cstheme="minorHAnsi"/>
          <w:iCs/>
          <w:sz w:val="22"/>
          <w:szCs w:val="22"/>
        </w:rPr>
        <w:t>týchto súťažných podkladov</w:t>
      </w:r>
      <w:r w:rsidRPr="00B34FFB">
        <w:rPr>
          <w:rFonts w:asciiTheme="minorHAnsi" w:hAnsiTheme="minorHAnsi" w:cstheme="minorHAnsi"/>
          <w:sz w:val="22"/>
          <w:szCs w:val="22"/>
        </w:rPr>
        <w:t xml:space="preserve">) </w:t>
      </w:r>
      <w:r w:rsidRPr="00B34FFB">
        <w:rPr>
          <w:rFonts w:asciiTheme="minorHAnsi" w:hAnsiTheme="minorHAnsi" w:cstheme="minorHAnsi"/>
          <w:b/>
          <w:bCs/>
          <w:sz w:val="22"/>
          <w:szCs w:val="22"/>
        </w:rPr>
        <w:t>+  Príloha: „Špecifikácia predmetu zákazky a návrh na plnenie kritéria“  (Excel)</w:t>
      </w:r>
      <w:r>
        <w:rPr>
          <w:rFonts w:asciiTheme="minorHAnsi" w:hAnsiTheme="minorHAnsi" w:cstheme="minorHAnsi"/>
          <w:b/>
          <w:bCs/>
          <w:sz w:val="22"/>
          <w:szCs w:val="22"/>
        </w:rPr>
        <w:t xml:space="preserve"> – postačuje predložiť vo formáte Excel</w:t>
      </w:r>
    </w:p>
    <w:p w14:paraId="04D5F847" w14:textId="77777777" w:rsidR="00C218CD" w:rsidRPr="00AA28CF" w:rsidRDefault="00C218CD" w:rsidP="00C218CD">
      <w:pPr>
        <w:tabs>
          <w:tab w:val="clear" w:pos="2160"/>
          <w:tab w:val="clear" w:pos="2880"/>
          <w:tab w:val="clear" w:pos="4500"/>
        </w:tabs>
        <w:spacing w:after="200"/>
        <w:contextualSpacing/>
        <w:jc w:val="both"/>
        <w:rPr>
          <w:rFonts w:asciiTheme="minorHAnsi" w:eastAsiaTheme="minorHAnsi" w:hAnsiTheme="minorHAnsi" w:cstheme="minorHAnsi"/>
          <w:sz w:val="22"/>
          <w:szCs w:val="22"/>
          <w:lang w:eastAsia="en-US"/>
        </w:rPr>
      </w:pPr>
    </w:p>
    <w:p w14:paraId="1FA2702C" w14:textId="77777777" w:rsidR="00C218CD" w:rsidRPr="001B7E48" w:rsidRDefault="00C218CD" w:rsidP="00C218CD">
      <w:pPr>
        <w:numPr>
          <w:ilvl w:val="0"/>
          <w:numId w:val="22"/>
        </w:numPr>
        <w:tabs>
          <w:tab w:val="clear" w:pos="2160"/>
          <w:tab w:val="clear" w:pos="2880"/>
          <w:tab w:val="clear" w:pos="4500"/>
        </w:tabs>
        <w:spacing w:afterLines="60" w:after="144"/>
        <w:ind w:left="851" w:hanging="284"/>
        <w:jc w:val="both"/>
        <w:rPr>
          <w:rFonts w:asciiTheme="minorHAnsi" w:eastAsia="Calibri" w:hAnsiTheme="minorHAnsi"/>
          <w:sz w:val="22"/>
          <w:szCs w:val="22"/>
          <w:lang w:eastAsia="ar-SA"/>
        </w:rPr>
      </w:pPr>
      <w:r w:rsidRPr="005372BE">
        <w:rPr>
          <w:rFonts w:asciiTheme="minorHAnsi" w:eastAsia="Calibri" w:hAnsiTheme="minorHAnsi"/>
          <w:sz w:val="22"/>
          <w:szCs w:val="22"/>
          <w:lang w:eastAsia="ar-SA"/>
        </w:rPr>
        <w:t>uchádzač zároveň vyplní</w:t>
      </w:r>
      <w:r>
        <w:rPr>
          <w:rFonts w:asciiTheme="minorHAnsi" w:eastAsia="Calibri" w:hAnsiTheme="minorHAnsi"/>
          <w:b/>
          <w:sz w:val="22"/>
          <w:szCs w:val="22"/>
          <w:lang w:eastAsia="ar-SA"/>
        </w:rPr>
        <w:t xml:space="preserve"> štruktúrovaný návrh na plnenie kritérií v mene Štruktúra ponuky </w:t>
      </w:r>
      <w:r w:rsidRPr="001B7E48">
        <w:rPr>
          <w:rFonts w:asciiTheme="minorHAnsi" w:eastAsia="Calibri" w:hAnsiTheme="minorHAnsi"/>
          <w:b/>
          <w:sz w:val="22"/>
          <w:szCs w:val="22"/>
          <w:lang w:eastAsia="ar-SA"/>
        </w:rPr>
        <w:t>systému EVO</w:t>
      </w:r>
      <w:r>
        <w:rPr>
          <w:rFonts w:asciiTheme="minorHAnsi" w:eastAsia="Calibri" w:hAnsiTheme="minorHAnsi"/>
          <w:sz w:val="22"/>
          <w:szCs w:val="22"/>
          <w:lang w:eastAsia="ar-SA"/>
        </w:rPr>
        <w:t>;</w:t>
      </w:r>
    </w:p>
    <w:p w14:paraId="35B5FA30" w14:textId="77777777" w:rsidR="00C218CD" w:rsidRPr="00F375E4" w:rsidRDefault="00C218CD" w:rsidP="00C218CD">
      <w:pPr>
        <w:pStyle w:val="Default"/>
        <w:numPr>
          <w:ilvl w:val="0"/>
          <w:numId w:val="21"/>
        </w:numPr>
        <w:spacing w:after="195"/>
        <w:ind w:left="851" w:hanging="284"/>
        <w:jc w:val="both"/>
        <w:rPr>
          <w:rFonts w:asciiTheme="minorHAnsi" w:eastAsiaTheme="minorHAnsi" w:hAnsiTheme="minorHAnsi" w:cstheme="minorBidi"/>
          <w:sz w:val="22"/>
          <w:szCs w:val="22"/>
        </w:rPr>
      </w:pPr>
      <w:r w:rsidRPr="00F375E4">
        <w:rPr>
          <w:b/>
          <w:sz w:val="22"/>
          <w:szCs w:val="22"/>
        </w:rPr>
        <w:t>n</w:t>
      </w:r>
      <w:r w:rsidRPr="00F375E4">
        <w:rPr>
          <w:b/>
          <w:bCs/>
          <w:sz w:val="22"/>
          <w:szCs w:val="22"/>
        </w:rPr>
        <w:t xml:space="preserve">ávrh rámcovej dohody - </w:t>
      </w:r>
      <w:r w:rsidRPr="00F375E4">
        <w:rPr>
          <w:sz w:val="22"/>
          <w:szCs w:val="22"/>
        </w:rPr>
        <w:t>uchádzač predloží vyplnený</w:t>
      </w:r>
      <w:r w:rsidRPr="00F375E4">
        <w:rPr>
          <w:color w:val="auto"/>
          <w:sz w:val="22"/>
          <w:szCs w:val="22"/>
        </w:rPr>
        <w:t xml:space="preserve">, uchádzačom alebo osobou oprávnenou konať za uchádzača podpísaný a </w:t>
      </w:r>
      <w:proofErr w:type="spellStart"/>
      <w:r w:rsidRPr="00F375E4">
        <w:rPr>
          <w:color w:val="auto"/>
          <w:sz w:val="22"/>
          <w:szCs w:val="22"/>
        </w:rPr>
        <w:t>oskenovaný</w:t>
      </w:r>
      <w:proofErr w:type="spellEnd"/>
      <w:r w:rsidRPr="00F375E4">
        <w:rPr>
          <w:color w:val="auto"/>
          <w:sz w:val="22"/>
          <w:szCs w:val="22"/>
        </w:rPr>
        <w:t xml:space="preserve"> návrh rámcovej dohody podľa časti súťažných podkladov </w:t>
      </w:r>
      <w:r w:rsidRPr="00F375E4">
        <w:rPr>
          <w:i/>
          <w:color w:val="auto"/>
          <w:sz w:val="22"/>
          <w:szCs w:val="22"/>
        </w:rPr>
        <w:t>B.3 Obchodné podmienky</w:t>
      </w:r>
      <w:r w:rsidRPr="00F375E4">
        <w:rPr>
          <w:color w:val="auto"/>
          <w:sz w:val="22"/>
          <w:szCs w:val="22"/>
        </w:rPr>
        <w:t xml:space="preserve"> dodania predmetu zákazky a podľa časti B</w:t>
      </w:r>
      <w:r w:rsidRPr="00F375E4">
        <w:rPr>
          <w:i/>
          <w:color w:val="auto"/>
          <w:sz w:val="22"/>
          <w:szCs w:val="22"/>
        </w:rPr>
        <w:t>.2 Opis predmetu zákazky</w:t>
      </w:r>
      <w:r w:rsidRPr="00F375E4">
        <w:rPr>
          <w:b/>
          <w:bCs/>
          <w:color w:val="auto"/>
          <w:sz w:val="22"/>
          <w:szCs w:val="22"/>
        </w:rPr>
        <w:t xml:space="preserve">. </w:t>
      </w:r>
      <w:r w:rsidRPr="00F375E4">
        <w:rPr>
          <w:color w:val="auto"/>
          <w:sz w:val="22"/>
          <w:szCs w:val="22"/>
        </w:rPr>
        <w:t>Tento súbor uchádzač predloží v needitovateľnej forme vo formáte „</w:t>
      </w:r>
      <w:proofErr w:type="spellStart"/>
      <w:r w:rsidRPr="00F375E4">
        <w:rPr>
          <w:color w:val="auto"/>
          <w:sz w:val="22"/>
          <w:szCs w:val="22"/>
        </w:rPr>
        <w:t>pdf</w:t>
      </w:r>
      <w:proofErr w:type="spellEnd"/>
      <w:r w:rsidRPr="00F375E4">
        <w:rPr>
          <w:color w:val="auto"/>
          <w:sz w:val="22"/>
          <w:szCs w:val="22"/>
        </w:rPr>
        <w:t xml:space="preserve">.“ </w:t>
      </w:r>
      <w:r w:rsidRPr="00F375E4">
        <w:rPr>
          <w:rFonts w:asciiTheme="minorHAnsi" w:eastAsiaTheme="minorHAnsi" w:hAnsiTheme="minorHAnsi" w:cstheme="minorBidi"/>
          <w:sz w:val="22"/>
          <w:szCs w:val="22"/>
        </w:rPr>
        <w:t>V prípade skupiny dodávateľov musí byť návrh rámcovej dohody podpísaný každým členom skupiny alebo osobou/osobami oprávnenými konať v danej veci za člena skupiny. Návrh rámcovej dohody je záväzný a uchádzač nie je oprávnený svojvoľne meniť ustanovenia rámcovej dohody alebo ich príloh.</w:t>
      </w:r>
    </w:p>
    <w:p w14:paraId="214BD1BD" w14:textId="77777777" w:rsidR="00C218CD" w:rsidRDefault="00C218CD" w:rsidP="00C218CD">
      <w:pPr>
        <w:numPr>
          <w:ilvl w:val="0"/>
          <w:numId w:val="21"/>
        </w:numPr>
        <w:tabs>
          <w:tab w:val="clear" w:pos="2160"/>
          <w:tab w:val="clear" w:pos="2880"/>
          <w:tab w:val="clear" w:pos="4500"/>
        </w:tabs>
        <w:spacing w:before="120" w:after="200"/>
        <w:ind w:left="851" w:hanging="284"/>
        <w:jc w:val="both"/>
        <w:rPr>
          <w:rFonts w:asciiTheme="minorHAnsi" w:eastAsiaTheme="minorHAnsi" w:hAnsiTheme="minorHAnsi" w:cstheme="minorBidi"/>
          <w:sz w:val="22"/>
          <w:szCs w:val="22"/>
          <w:lang w:eastAsia="en-US"/>
        </w:rPr>
      </w:pPr>
      <w:r w:rsidRPr="00ED779D">
        <w:rPr>
          <w:rFonts w:asciiTheme="minorHAnsi" w:eastAsiaTheme="minorHAnsi" w:hAnsiTheme="minorHAnsi" w:cstheme="minorBidi"/>
          <w:b/>
          <w:bCs/>
          <w:sz w:val="22"/>
          <w:szCs w:val="22"/>
          <w:lang w:eastAsia="en-US"/>
        </w:rPr>
        <w:t xml:space="preserve">zoznam dôverných informácií </w:t>
      </w:r>
      <w:r w:rsidRPr="00ED779D">
        <w:rPr>
          <w:rFonts w:asciiTheme="minorHAnsi" w:eastAsiaTheme="minorHAnsi" w:hAnsiTheme="minorHAnsi" w:cstheme="minorBidi"/>
          <w:bCs/>
          <w:sz w:val="22"/>
          <w:szCs w:val="22"/>
          <w:lang w:eastAsia="en-US"/>
        </w:rPr>
        <w:t xml:space="preserve">v zmysle </w:t>
      </w:r>
      <w:r w:rsidRPr="00D60577">
        <w:rPr>
          <w:rFonts w:asciiTheme="minorHAnsi" w:eastAsiaTheme="minorHAnsi" w:hAnsiTheme="minorHAnsi" w:cstheme="minorBidi"/>
          <w:bCs/>
          <w:sz w:val="22"/>
          <w:szCs w:val="22"/>
          <w:lang w:eastAsia="en-US"/>
        </w:rPr>
        <w:t>Prílohy „F“</w:t>
      </w:r>
      <w:r w:rsidRPr="00ED779D">
        <w:rPr>
          <w:rFonts w:asciiTheme="minorHAnsi" w:eastAsiaTheme="minorHAnsi" w:hAnsiTheme="minorHAnsi" w:cstheme="minorBidi"/>
          <w:bCs/>
          <w:sz w:val="22"/>
          <w:szCs w:val="22"/>
          <w:lang w:eastAsia="en-US"/>
        </w:rPr>
        <w:t xml:space="preserve"> týchto súťažných podkladov. </w:t>
      </w:r>
    </w:p>
    <w:p w14:paraId="74BA1261" w14:textId="77777777" w:rsidR="00C218CD" w:rsidRDefault="00C218CD" w:rsidP="00C218CD">
      <w:pPr>
        <w:tabs>
          <w:tab w:val="clear" w:pos="2160"/>
          <w:tab w:val="left" w:pos="851"/>
        </w:tabs>
        <w:jc w:val="both"/>
        <w:rPr>
          <w:rFonts w:asciiTheme="minorHAnsi" w:hAnsiTheme="minorHAnsi"/>
          <w:bCs/>
          <w:sz w:val="22"/>
          <w:szCs w:val="22"/>
        </w:rPr>
      </w:pPr>
    </w:p>
    <w:p w14:paraId="21600176" w14:textId="77777777" w:rsidR="00C218CD" w:rsidRDefault="00C218CD" w:rsidP="00C218CD">
      <w:pPr>
        <w:tabs>
          <w:tab w:val="num" w:pos="540"/>
        </w:tabs>
        <w:ind w:left="540" w:right="364"/>
        <w:jc w:val="center"/>
        <w:rPr>
          <w:rFonts w:ascii="Calibri" w:hAnsi="Calibri" w:cs="Calibri"/>
          <w:b/>
          <w:sz w:val="28"/>
          <w:szCs w:val="28"/>
        </w:rPr>
      </w:pPr>
      <w:r w:rsidRPr="009B0199">
        <w:rPr>
          <w:rFonts w:ascii="Calibri" w:hAnsi="Calibri" w:cs="Calibri"/>
          <w:b/>
          <w:sz w:val="28"/>
          <w:szCs w:val="28"/>
        </w:rPr>
        <w:t>Časť I</w:t>
      </w:r>
      <w:r>
        <w:rPr>
          <w:rFonts w:ascii="Calibri" w:hAnsi="Calibri" w:cs="Calibri"/>
          <w:b/>
          <w:sz w:val="28"/>
          <w:szCs w:val="28"/>
        </w:rPr>
        <w:t>V</w:t>
      </w:r>
      <w:r w:rsidRPr="009B0199">
        <w:rPr>
          <w:rFonts w:ascii="Calibri" w:hAnsi="Calibri" w:cs="Calibri"/>
          <w:b/>
          <w:sz w:val="28"/>
          <w:szCs w:val="28"/>
        </w:rPr>
        <w:t xml:space="preserve">. </w:t>
      </w:r>
      <w:r>
        <w:rPr>
          <w:rFonts w:ascii="Calibri" w:hAnsi="Calibri" w:cs="Calibri"/>
          <w:b/>
          <w:sz w:val="28"/>
          <w:szCs w:val="28"/>
        </w:rPr>
        <w:t>Predkladanie ponuky</w:t>
      </w:r>
    </w:p>
    <w:p w14:paraId="7B24C6D5" w14:textId="77777777" w:rsidR="00C218CD" w:rsidRPr="00510E86" w:rsidRDefault="00C218CD" w:rsidP="00C218CD">
      <w:pPr>
        <w:tabs>
          <w:tab w:val="clear" w:pos="2160"/>
          <w:tab w:val="left" w:pos="851"/>
        </w:tabs>
        <w:jc w:val="both"/>
        <w:rPr>
          <w:rFonts w:asciiTheme="minorHAnsi" w:hAnsiTheme="minorHAnsi"/>
          <w:bCs/>
          <w:sz w:val="22"/>
          <w:szCs w:val="22"/>
        </w:rPr>
      </w:pPr>
    </w:p>
    <w:p w14:paraId="4CECD7B5" w14:textId="77777777" w:rsidR="00C218CD" w:rsidRPr="001A1DBF" w:rsidRDefault="00C218CD" w:rsidP="00C218CD">
      <w:pPr>
        <w:pStyle w:val="Odsekzoznamu"/>
        <w:numPr>
          <w:ilvl w:val="0"/>
          <w:numId w:val="2"/>
        </w:numPr>
        <w:ind w:left="426" w:hanging="426"/>
        <w:contextualSpacing w:val="0"/>
        <w:jc w:val="both"/>
        <w:rPr>
          <w:rFonts w:asciiTheme="minorHAnsi" w:hAnsiTheme="minorHAnsi"/>
          <w:bCs/>
          <w:sz w:val="22"/>
          <w:szCs w:val="22"/>
        </w:rPr>
      </w:pPr>
      <w:r>
        <w:rPr>
          <w:rFonts w:asciiTheme="minorHAnsi" w:hAnsiTheme="minorHAnsi"/>
          <w:b/>
          <w:bCs/>
          <w:sz w:val="26"/>
          <w:szCs w:val="26"/>
        </w:rPr>
        <w:t>Náklady na vypracovanie ponuky</w:t>
      </w:r>
    </w:p>
    <w:p w14:paraId="351C1E2F" w14:textId="77777777" w:rsidR="00C218CD" w:rsidRPr="001A1DBF" w:rsidRDefault="00C218CD" w:rsidP="00C218CD">
      <w:pPr>
        <w:numPr>
          <w:ilvl w:val="0"/>
          <w:numId w:val="23"/>
        </w:numPr>
        <w:tabs>
          <w:tab w:val="clear" w:pos="2160"/>
          <w:tab w:val="clear" w:pos="2880"/>
          <w:tab w:val="clear" w:pos="4500"/>
        </w:tabs>
        <w:autoSpaceDE w:val="0"/>
        <w:autoSpaceDN w:val="0"/>
        <w:adjustRightInd w:val="0"/>
        <w:spacing w:after="200"/>
        <w:ind w:left="426" w:hanging="426"/>
        <w:jc w:val="both"/>
        <w:rPr>
          <w:rFonts w:asciiTheme="minorHAnsi" w:eastAsiaTheme="minorHAnsi" w:hAnsiTheme="minorHAnsi" w:cs="Arial"/>
          <w:b/>
          <w:color w:val="000000"/>
          <w:sz w:val="28"/>
          <w:szCs w:val="28"/>
          <w:lang w:eastAsia="en-US"/>
        </w:rPr>
      </w:pPr>
      <w:r w:rsidRPr="001A1DBF">
        <w:rPr>
          <w:rFonts w:asciiTheme="minorHAnsi" w:eastAsiaTheme="minorHAnsi" w:hAnsiTheme="minorHAnsi" w:cs="Arial"/>
          <w:color w:val="000000"/>
          <w:sz w:val="22"/>
          <w:szCs w:val="22"/>
          <w:lang w:eastAsia="en-US"/>
        </w:rPr>
        <w:t xml:space="preserve">Všetky náklady a výdavky spojené s prípravou a predložením ponuky znáša záujemca bez finančného nároku voči verejnému obstarávateľovi, bez ohľadu na výsledok verejného obstarávania. </w:t>
      </w:r>
    </w:p>
    <w:p w14:paraId="12BECC57" w14:textId="77777777" w:rsidR="00C218CD" w:rsidRPr="00734BAB" w:rsidRDefault="00C218CD" w:rsidP="00C218CD">
      <w:pPr>
        <w:pStyle w:val="Odsekzoznamu"/>
        <w:numPr>
          <w:ilvl w:val="0"/>
          <w:numId w:val="2"/>
        </w:numPr>
        <w:ind w:left="426" w:hanging="426"/>
        <w:contextualSpacing w:val="0"/>
        <w:jc w:val="both"/>
        <w:rPr>
          <w:rFonts w:asciiTheme="minorHAnsi" w:hAnsiTheme="minorHAnsi"/>
          <w:bCs/>
          <w:sz w:val="22"/>
          <w:szCs w:val="22"/>
        </w:rPr>
      </w:pPr>
      <w:r>
        <w:rPr>
          <w:rFonts w:asciiTheme="minorHAnsi" w:hAnsiTheme="minorHAnsi"/>
          <w:b/>
          <w:bCs/>
          <w:sz w:val="26"/>
          <w:szCs w:val="26"/>
        </w:rPr>
        <w:t>Oprávnenie predložiť ponuku</w:t>
      </w:r>
    </w:p>
    <w:p w14:paraId="3CB1E239" w14:textId="77777777" w:rsidR="00C218CD" w:rsidRPr="00776018" w:rsidRDefault="00C218CD" w:rsidP="00C218CD">
      <w:pPr>
        <w:pStyle w:val="Default"/>
        <w:numPr>
          <w:ilvl w:val="0"/>
          <w:numId w:val="24"/>
        </w:numPr>
        <w:ind w:left="426" w:hanging="426"/>
        <w:jc w:val="both"/>
        <w:rPr>
          <w:rStyle w:val="Hypertextovprepojenie"/>
          <w:rFonts w:asciiTheme="minorHAnsi" w:eastAsiaTheme="majorEastAsia" w:hAnsiTheme="minorHAnsi"/>
          <w:b/>
          <w:sz w:val="22"/>
          <w:szCs w:val="22"/>
        </w:rPr>
      </w:pPr>
      <w:r w:rsidRPr="00776018">
        <w:rPr>
          <w:rStyle w:val="Hypertextovprepojenie"/>
          <w:rFonts w:asciiTheme="minorHAnsi" w:eastAsiaTheme="majorEastAsia" w:hAnsiTheme="minorHAnsi" w:cstheme="minorHAnsi"/>
          <w:color w:val="auto"/>
          <w:sz w:val="22"/>
          <w:szCs w:val="22"/>
        </w:rPr>
        <w:t>Záujemca oprávnený predložiť ponuky, je každá právnická alebo fyzická osoba, ktorá je registrovaná do publikovanej predmetnej zákazky spĺňajúca požiadavky verejného obstarávateľa uvedené v</w:t>
      </w:r>
      <w:r>
        <w:rPr>
          <w:rStyle w:val="Hypertextovprepojenie"/>
          <w:rFonts w:asciiTheme="minorHAnsi" w:eastAsiaTheme="majorEastAsia" w:hAnsiTheme="minorHAnsi" w:cstheme="minorHAnsi"/>
          <w:color w:val="auto"/>
          <w:sz w:val="22"/>
          <w:szCs w:val="22"/>
        </w:rPr>
        <w:t> Oznámení o vyhlásení verejného obstarávania a</w:t>
      </w:r>
      <w:r w:rsidRPr="00776018">
        <w:rPr>
          <w:rStyle w:val="Hypertextovprepojenie"/>
          <w:rFonts w:asciiTheme="minorHAnsi" w:eastAsiaTheme="majorEastAsia" w:hAnsiTheme="minorHAnsi"/>
          <w:color w:val="auto"/>
          <w:sz w:val="22"/>
          <w:szCs w:val="22"/>
        </w:rPr>
        <w:t>lebo v súťažných podkladoch a sprievodnej dokumentácii.</w:t>
      </w:r>
    </w:p>
    <w:p w14:paraId="0F407C87" w14:textId="77777777" w:rsidR="00C218CD" w:rsidRPr="00776018" w:rsidRDefault="00C218CD" w:rsidP="00C218CD">
      <w:pPr>
        <w:pStyle w:val="Default"/>
        <w:numPr>
          <w:ilvl w:val="0"/>
          <w:numId w:val="24"/>
        </w:numPr>
        <w:ind w:left="426" w:hanging="426"/>
        <w:jc w:val="both"/>
        <w:rPr>
          <w:rStyle w:val="Hypertextovprepojenie"/>
          <w:rFonts w:asciiTheme="minorHAnsi" w:eastAsiaTheme="majorEastAsia" w:hAnsiTheme="minorHAnsi"/>
          <w:b/>
          <w:sz w:val="22"/>
          <w:szCs w:val="22"/>
        </w:rPr>
      </w:pPr>
      <w:r w:rsidRPr="00776018">
        <w:rPr>
          <w:rStyle w:val="Hypertextovprepojenie"/>
          <w:rFonts w:asciiTheme="minorHAnsi" w:eastAsiaTheme="majorEastAsia" w:hAnsiTheme="minorHAnsi" w:cstheme="minorHAnsi"/>
          <w:color w:val="auto"/>
          <w:sz w:val="22"/>
          <w:szCs w:val="22"/>
        </w:rPr>
        <w:t>Záujemcom môže byť aj skupina právnických alebo fyzických osôb vystupujúcich voči verejnému obstarávateľovi spoločne. Skupina dodávateľov nemusí vytvoriť právne vzťahy, musí však stanoviť lídra skupiny dodávateľov pre predloženie ponuky. Všetci členovia takejto skupiny dodávateľov utvorenej na dodanie predmetu zákazky musia udeliť plnú moc jednému z členov skupiny dodávateľov oprávnenému konať v mene všetkých členov skupiny dodávateľov a prijímať pokyny v tomto verejnom obstarávaní ako aj  konať v mene skupiny v prípade prijatia ich ponuky, podpisu zmluvy a komunikácie a zodpovedností v procese plnenia zmluvy</w:t>
      </w:r>
      <w:r w:rsidRPr="00776018">
        <w:rPr>
          <w:rStyle w:val="Hypertextovprepojenie"/>
          <w:rFonts w:asciiTheme="minorHAnsi" w:eastAsiaTheme="majorEastAsia" w:hAnsiTheme="minorHAnsi"/>
          <w:b/>
          <w:sz w:val="22"/>
          <w:szCs w:val="22"/>
        </w:rPr>
        <w:t>.</w:t>
      </w:r>
    </w:p>
    <w:p w14:paraId="37F5F606" w14:textId="77777777" w:rsidR="00C218CD" w:rsidRPr="00776018" w:rsidRDefault="00C218CD" w:rsidP="00C218CD">
      <w:pPr>
        <w:pStyle w:val="Default"/>
        <w:numPr>
          <w:ilvl w:val="0"/>
          <w:numId w:val="24"/>
        </w:numPr>
        <w:ind w:left="426" w:hanging="426"/>
        <w:jc w:val="both"/>
        <w:rPr>
          <w:rStyle w:val="Hypertextovprepojenie"/>
          <w:rFonts w:asciiTheme="minorHAnsi" w:eastAsiaTheme="majorEastAsia" w:hAnsiTheme="minorHAnsi"/>
          <w:b/>
          <w:sz w:val="22"/>
          <w:szCs w:val="22"/>
        </w:rPr>
      </w:pPr>
      <w:r w:rsidRPr="00776018">
        <w:rPr>
          <w:rStyle w:val="Hypertextovprepojenie"/>
          <w:rFonts w:asciiTheme="minorHAnsi" w:eastAsiaTheme="majorEastAsia" w:hAnsiTheme="minorHAnsi" w:cstheme="minorHAnsi"/>
          <w:color w:val="auto"/>
          <w:sz w:val="22"/>
          <w:szCs w:val="22"/>
        </w:rPr>
        <w:t xml:space="preserve">Právnická osoba, ktorej zakladateľ, člen alebo spoločník je politická strana alebo politické hnutie, sa zadávanej </w:t>
      </w:r>
      <w:r>
        <w:rPr>
          <w:rStyle w:val="Hypertextovprepojenie"/>
          <w:rFonts w:asciiTheme="minorHAnsi" w:eastAsiaTheme="majorEastAsia" w:hAnsiTheme="minorHAnsi" w:cstheme="minorHAnsi"/>
          <w:color w:val="auto"/>
          <w:sz w:val="22"/>
          <w:szCs w:val="22"/>
        </w:rPr>
        <w:t xml:space="preserve">nadlimitnej </w:t>
      </w:r>
      <w:r w:rsidRPr="00776018">
        <w:rPr>
          <w:rStyle w:val="Hypertextovprepojenie"/>
          <w:rFonts w:asciiTheme="minorHAnsi" w:eastAsiaTheme="majorEastAsia" w:hAnsiTheme="minorHAnsi" w:cstheme="minorHAnsi"/>
          <w:color w:val="auto"/>
          <w:sz w:val="22"/>
          <w:szCs w:val="22"/>
        </w:rPr>
        <w:t xml:space="preserve">zákazky realizovanej postupom </w:t>
      </w:r>
      <w:r>
        <w:rPr>
          <w:rStyle w:val="Hypertextovprepojenie"/>
          <w:rFonts w:asciiTheme="minorHAnsi" w:eastAsiaTheme="majorEastAsia" w:hAnsiTheme="minorHAnsi" w:cstheme="minorHAnsi"/>
          <w:color w:val="auto"/>
          <w:sz w:val="22"/>
          <w:szCs w:val="22"/>
        </w:rPr>
        <w:t>verejnej súťaže</w:t>
      </w:r>
      <w:r w:rsidRPr="00776018">
        <w:rPr>
          <w:rStyle w:val="Hypertextovprepojenie"/>
          <w:rFonts w:asciiTheme="minorHAnsi" w:eastAsiaTheme="majorEastAsia" w:hAnsiTheme="minorHAnsi" w:cstheme="minorHAnsi"/>
          <w:color w:val="auto"/>
          <w:sz w:val="22"/>
          <w:szCs w:val="22"/>
        </w:rPr>
        <w:t xml:space="preserve"> nesmie zúčastniť.</w:t>
      </w:r>
    </w:p>
    <w:p w14:paraId="71EC19BF" w14:textId="77777777" w:rsidR="00C218CD" w:rsidRDefault="00C218CD" w:rsidP="00C218CD">
      <w:pPr>
        <w:jc w:val="both"/>
        <w:rPr>
          <w:rFonts w:asciiTheme="minorHAnsi" w:hAnsiTheme="minorHAnsi"/>
          <w:bCs/>
          <w:sz w:val="22"/>
          <w:szCs w:val="22"/>
        </w:rPr>
      </w:pPr>
    </w:p>
    <w:p w14:paraId="09A49EDD" w14:textId="77777777" w:rsidR="00C218CD" w:rsidRPr="00734BAB" w:rsidRDefault="00C218CD" w:rsidP="00C218CD">
      <w:pPr>
        <w:pStyle w:val="Odsekzoznamu"/>
        <w:numPr>
          <w:ilvl w:val="0"/>
          <w:numId w:val="2"/>
        </w:numPr>
        <w:ind w:left="426" w:hanging="426"/>
        <w:contextualSpacing w:val="0"/>
        <w:jc w:val="both"/>
        <w:rPr>
          <w:rFonts w:asciiTheme="minorHAnsi" w:hAnsiTheme="minorHAnsi"/>
          <w:bCs/>
          <w:sz w:val="22"/>
          <w:szCs w:val="22"/>
        </w:rPr>
      </w:pPr>
      <w:r>
        <w:rPr>
          <w:rFonts w:asciiTheme="minorHAnsi" w:hAnsiTheme="minorHAnsi"/>
          <w:b/>
          <w:bCs/>
          <w:sz w:val="26"/>
          <w:szCs w:val="26"/>
        </w:rPr>
        <w:t xml:space="preserve">Predloženie ponuky </w:t>
      </w:r>
    </w:p>
    <w:p w14:paraId="0B6F3C1C" w14:textId="77777777" w:rsidR="00C218CD" w:rsidRPr="00861CFF" w:rsidRDefault="00C218CD" w:rsidP="00C218CD">
      <w:pPr>
        <w:numPr>
          <w:ilvl w:val="0"/>
          <w:numId w:val="26"/>
        </w:numPr>
        <w:tabs>
          <w:tab w:val="clear" w:pos="2160"/>
          <w:tab w:val="clear" w:pos="2880"/>
          <w:tab w:val="clear" w:pos="4500"/>
        </w:tabs>
        <w:autoSpaceDE w:val="0"/>
        <w:autoSpaceDN w:val="0"/>
        <w:adjustRightInd w:val="0"/>
        <w:ind w:left="426" w:hanging="426"/>
        <w:jc w:val="both"/>
        <w:rPr>
          <w:rFonts w:asciiTheme="minorHAnsi" w:eastAsiaTheme="minorHAnsi" w:hAnsiTheme="minorHAnsi" w:cs="Arial"/>
          <w:color w:val="000000"/>
          <w:sz w:val="22"/>
          <w:szCs w:val="22"/>
          <w:lang w:eastAsia="en-US"/>
        </w:rPr>
      </w:pPr>
      <w:r w:rsidRPr="00861CFF">
        <w:rPr>
          <w:rFonts w:asciiTheme="minorHAnsi" w:eastAsiaTheme="minorHAnsi" w:hAnsiTheme="minorHAnsi" w:cs="Arial"/>
          <w:color w:val="000000"/>
          <w:sz w:val="22"/>
          <w:szCs w:val="22"/>
          <w:lang w:eastAsia="en-US"/>
        </w:rPr>
        <w:t>P</w:t>
      </w:r>
      <w:r w:rsidRPr="00861CFF">
        <w:rPr>
          <w:rFonts w:asciiTheme="minorHAnsi" w:eastAsiaTheme="minorHAnsi" w:hAnsiTheme="minorHAnsi" w:cs="Arial"/>
          <w:bCs/>
          <w:color w:val="000000"/>
          <w:sz w:val="22"/>
          <w:szCs w:val="22"/>
          <w:lang w:eastAsia="en-US"/>
        </w:rPr>
        <w:t xml:space="preserve">onuka, pre účely zadávania tejto zákazky, je prejav slobodnej vôle uchádzača, že chce za úhradu poskytnúť verejnému obstarávateľovi určené plnenie pri dodržaní podmienok stanovených verejným obstarávateľom bez určovania svojich osobitných podmienok. </w:t>
      </w:r>
    </w:p>
    <w:p w14:paraId="4561BE03" w14:textId="77777777" w:rsidR="00C218CD" w:rsidRPr="00861CFF" w:rsidRDefault="00C218CD" w:rsidP="00C218CD">
      <w:pPr>
        <w:numPr>
          <w:ilvl w:val="0"/>
          <w:numId w:val="26"/>
        </w:numPr>
        <w:tabs>
          <w:tab w:val="clear" w:pos="2160"/>
          <w:tab w:val="clear" w:pos="2880"/>
          <w:tab w:val="clear" w:pos="4500"/>
        </w:tabs>
        <w:autoSpaceDE w:val="0"/>
        <w:autoSpaceDN w:val="0"/>
        <w:adjustRightInd w:val="0"/>
        <w:ind w:left="426" w:hanging="426"/>
        <w:jc w:val="both"/>
        <w:rPr>
          <w:rFonts w:asciiTheme="minorHAnsi" w:eastAsiaTheme="minorHAnsi" w:hAnsiTheme="minorHAnsi" w:cs="Arial"/>
          <w:color w:val="000000"/>
          <w:sz w:val="22"/>
          <w:szCs w:val="22"/>
          <w:lang w:eastAsia="en-US"/>
        </w:rPr>
      </w:pPr>
      <w:r w:rsidRPr="00861CFF">
        <w:rPr>
          <w:rFonts w:asciiTheme="minorHAnsi" w:eastAsiaTheme="minorHAnsi" w:hAnsiTheme="minorHAnsi"/>
          <w:color w:val="000000"/>
          <w:sz w:val="22"/>
          <w:szCs w:val="22"/>
          <w:lang w:eastAsia="en-US"/>
        </w:rPr>
        <w:t xml:space="preserve">Ponuka musí byť vyhotovená elektronicky v zmysle § 49 ods. 1, písm. a) zákona o verejnom obstarávaní a vložená do systému EVO </w:t>
      </w:r>
      <w:r w:rsidRPr="00861CFF">
        <w:rPr>
          <w:rFonts w:asciiTheme="minorHAnsi" w:eastAsiaTheme="minorHAnsi" w:hAnsiTheme="minorHAnsi"/>
          <w:sz w:val="22"/>
          <w:szCs w:val="22"/>
          <w:lang w:eastAsia="en-US"/>
        </w:rPr>
        <w:t xml:space="preserve">podľa bodu 20. </w:t>
      </w:r>
      <w:r w:rsidRPr="00861CFF">
        <w:rPr>
          <w:rFonts w:asciiTheme="minorHAnsi" w:eastAsiaTheme="minorHAnsi" w:hAnsiTheme="minorHAnsi"/>
          <w:color w:val="000000"/>
          <w:sz w:val="22"/>
          <w:szCs w:val="22"/>
          <w:lang w:eastAsia="en-US"/>
        </w:rPr>
        <w:t xml:space="preserve">a obsahujúca dokumenty a </w:t>
      </w:r>
      <w:r w:rsidRPr="00861CFF">
        <w:rPr>
          <w:rFonts w:asciiTheme="minorHAnsi" w:eastAsiaTheme="minorHAnsi" w:hAnsiTheme="minorHAnsi"/>
          <w:sz w:val="22"/>
          <w:szCs w:val="22"/>
          <w:lang w:eastAsia="en-US"/>
        </w:rPr>
        <w:t xml:space="preserve">doklady podľa bodu 21. </w:t>
      </w:r>
      <w:r w:rsidRPr="00861CFF">
        <w:rPr>
          <w:rFonts w:asciiTheme="minorHAnsi" w:eastAsiaTheme="minorHAnsi" w:hAnsiTheme="minorHAnsi"/>
          <w:color w:val="000000"/>
          <w:sz w:val="22"/>
          <w:szCs w:val="22"/>
          <w:lang w:eastAsia="en-US"/>
        </w:rPr>
        <w:t xml:space="preserve">a predkladá sa ako: </w:t>
      </w:r>
      <w:r w:rsidRPr="00861CFF">
        <w:rPr>
          <w:rFonts w:asciiTheme="minorHAnsi" w:eastAsiaTheme="minorHAnsi" w:hAnsiTheme="minorHAnsi"/>
          <w:b/>
          <w:i/>
          <w:color w:val="000000"/>
          <w:sz w:val="22"/>
          <w:szCs w:val="22"/>
          <w:lang w:eastAsia="en-US"/>
        </w:rPr>
        <w:t>elektronická ponuka v systéme EVO</w:t>
      </w:r>
      <w:r w:rsidRPr="00861CFF">
        <w:rPr>
          <w:rFonts w:asciiTheme="minorHAnsi" w:eastAsiaTheme="minorHAnsi" w:hAnsiTheme="minorHAnsi"/>
          <w:color w:val="000000"/>
          <w:sz w:val="22"/>
          <w:szCs w:val="22"/>
          <w:lang w:eastAsia="en-US"/>
        </w:rPr>
        <w:t xml:space="preserve">, týkajúca sa splnenia podmienok účasti, splnenia požiadaviek na predmet zákazky a návrhu na plnenie kritéria na vyhodnotenie ponúk. </w:t>
      </w:r>
    </w:p>
    <w:p w14:paraId="51C349A3" w14:textId="77777777" w:rsidR="00C218CD" w:rsidRDefault="00C218CD" w:rsidP="00C218CD">
      <w:pPr>
        <w:numPr>
          <w:ilvl w:val="0"/>
          <w:numId w:val="26"/>
        </w:numPr>
        <w:tabs>
          <w:tab w:val="clear" w:pos="2160"/>
          <w:tab w:val="clear" w:pos="2880"/>
          <w:tab w:val="clear" w:pos="4500"/>
        </w:tabs>
        <w:autoSpaceDE w:val="0"/>
        <w:autoSpaceDN w:val="0"/>
        <w:adjustRightInd w:val="0"/>
        <w:ind w:left="426" w:hanging="426"/>
        <w:jc w:val="both"/>
        <w:rPr>
          <w:rFonts w:asciiTheme="minorHAnsi" w:eastAsiaTheme="minorHAnsi" w:hAnsiTheme="minorHAnsi" w:cs="Arial"/>
          <w:color w:val="000000"/>
          <w:sz w:val="22"/>
          <w:szCs w:val="22"/>
          <w:lang w:eastAsia="en-US"/>
        </w:rPr>
      </w:pPr>
      <w:r w:rsidRPr="003F2628">
        <w:rPr>
          <w:rFonts w:asciiTheme="minorHAnsi" w:eastAsiaTheme="minorHAnsi" w:hAnsiTheme="minorHAnsi" w:cs="Arial"/>
          <w:color w:val="000000"/>
          <w:sz w:val="22"/>
          <w:szCs w:val="22"/>
          <w:lang w:eastAsia="en-US"/>
        </w:rPr>
        <w:t>Uchádzač predkladá ponuku v elektronickej podobe v lehote na predkladanie ponúk podľa požiadaviek uvedených v týchto súťažných podkladoch. Systém EVO neumožňuje predkladanie ponúk po lehote na jej predloženie, z uvedeného dôvodu § 49 ods. 3 písm. a) sa neaplikuje.</w:t>
      </w:r>
    </w:p>
    <w:p w14:paraId="4BECD62B" w14:textId="77777777" w:rsidR="00C218CD" w:rsidRDefault="00C218CD" w:rsidP="00C218CD">
      <w:pPr>
        <w:numPr>
          <w:ilvl w:val="0"/>
          <w:numId w:val="26"/>
        </w:numPr>
        <w:tabs>
          <w:tab w:val="clear" w:pos="2160"/>
          <w:tab w:val="clear" w:pos="2880"/>
          <w:tab w:val="clear" w:pos="4500"/>
        </w:tabs>
        <w:autoSpaceDE w:val="0"/>
        <w:autoSpaceDN w:val="0"/>
        <w:adjustRightInd w:val="0"/>
        <w:ind w:left="426" w:hanging="426"/>
        <w:jc w:val="both"/>
        <w:rPr>
          <w:rFonts w:asciiTheme="minorHAnsi" w:eastAsiaTheme="minorHAnsi" w:hAnsiTheme="minorHAnsi" w:cs="Arial"/>
          <w:color w:val="000000"/>
          <w:sz w:val="22"/>
          <w:szCs w:val="22"/>
          <w:lang w:eastAsia="en-US"/>
        </w:rPr>
      </w:pPr>
      <w:r w:rsidRPr="003F2628">
        <w:rPr>
          <w:rFonts w:asciiTheme="minorHAnsi" w:eastAsiaTheme="minorHAnsi" w:hAnsiTheme="minorHAnsi"/>
          <w:color w:val="000000"/>
          <w:sz w:val="22"/>
          <w:szCs w:val="22"/>
          <w:lang w:eastAsia="en-US"/>
        </w:rPr>
        <w:lastRenderedPageBreak/>
        <w:t xml:space="preserve">V prípade, ak uchádzač predloží ponuku prostredníctvom pošty, iného doručovateľa poštových zásielok, faxom alebo osobne takáto ponuka bude z procesu verejného obstarávania vylúčená podľa </w:t>
      </w:r>
      <w:r>
        <w:rPr>
          <w:rFonts w:asciiTheme="minorHAnsi" w:eastAsiaTheme="minorHAnsi" w:hAnsiTheme="minorHAnsi"/>
          <w:color w:val="000000"/>
          <w:sz w:val="22"/>
          <w:szCs w:val="22"/>
          <w:lang w:eastAsia="en-US"/>
        </w:rPr>
        <w:t xml:space="preserve">   </w:t>
      </w:r>
      <w:r w:rsidRPr="003F2628">
        <w:rPr>
          <w:rFonts w:asciiTheme="minorHAnsi" w:eastAsiaTheme="minorHAnsi" w:hAnsiTheme="minorHAnsi"/>
          <w:color w:val="000000"/>
          <w:sz w:val="22"/>
          <w:szCs w:val="22"/>
          <w:lang w:eastAsia="en-US"/>
        </w:rPr>
        <w:t>§ 49 ods. 4 písm. a) zákona o verejnom obstarávaní.</w:t>
      </w:r>
    </w:p>
    <w:p w14:paraId="57E1154C" w14:textId="77777777" w:rsidR="00C218CD" w:rsidRPr="003F2628" w:rsidRDefault="00C218CD" w:rsidP="00C218CD">
      <w:pPr>
        <w:numPr>
          <w:ilvl w:val="0"/>
          <w:numId w:val="26"/>
        </w:numPr>
        <w:tabs>
          <w:tab w:val="clear" w:pos="2160"/>
          <w:tab w:val="clear" w:pos="2880"/>
          <w:tab w:val="clear" w:pos="4500"/>
        </w:tabs>
        <w:autoSpaceDE w:val="0"/>
        <w:autoSpaceDN w:val="0"/>
        <w:adjustRightInd w:val="0"/>
        <w:ind w:left="426" w:hanging="426"/>
        <w:jc w:val="both"/>
        <w:rPr>
          <w:rFonts w:asciiTheme="minorHAnsi" w:eastAsiaTheme="minorHAnsi" w:hAnsiTheme="minorHAnsi" w:cs="Arial"/>
          <w:color w:val="000000"/>
          <w:sz w:val="22"/>
          <w:szCs w:val="22"/>
          <w:lang w:eastAsia="en-US"/>
        </w:rPr>
      </w:pPr>
      <w:r w:rsidRPr="003F2628">
        <w:rPr>
          <w:rFonts w:asciiTheme="minorHAnsi" w:eastAsiaTheme="minorHAnsi" w:hAnsiTheme="minorHAnsi"/>
          <w:color w:val="000000"/>
          <w:sz w:val="22"/>
          <w:szCs w:val="22"/>
          <w:lang w:eastAsia="en-US"/>
        </w:rPr>
        <w:t>V prípade, ak uchádzač predloží elektronickú ponuku v inom formáte, ako určil verejný obstarávateľ a/alebo jej obsah nebude možné sprístupniť, takáto ponuka bude z procesu verejného obstarávania vylúčená podľa § 49 ods. 4 písm. b) zákona o verejnom obstarávaní.</w:t>
      </w:r>
    </w:p>
    <w:p w14:paraId="70FAF11A" w14:textId="77777777" w:rsidR="00C218CD" w:rsidRDefault="00C218CD" w:rsidP="00C218CD">
      <w:pPr>
        <w:numPr>
          <w:ilvl w:val="0"/>
          <w:numId w:val="26"/>
        </w:numPr>
        <w:tabs>
          <w:tab w:val="clear" w:pos="2160"/>
          <w:tab w:val="clear" w:pos="2880"/>
          <w:tab w:val="clear" w:pos="4500"/>
        </w:tabs>
        <w:autoSpaceDE w:val="0"/>
        <w:autoSpaceDN w:val="0"/>
        <w:adjustRightInd w:val="0"/>
        <w:ind w:left="567" w:hanging="567"/>
        <w:jc w:val="both"/>
        <w:rPr>
          <w:rFonts w:asciiTheme="minorHAnsi" w:eastAsiaTheme="minorHAnsi" w:hAnsiTheme="minorHAnsi" w:cs="Arial"/>
          <w:color w:val="000000"/>
          <w:sz w:val="22"/>
          <w:szCs w:val="22"/>
          <w:lang w:eastAsia="en-US"/>
        </w:rPr>
      </w:pPr>
      <w:r w:rsidRPr="003F2628">
        <w:rPr>
          <w:rFonts w:asciiTheme="minorHAnsi" w:eastAsiaTheme="minorHAnsi" w:hAnsiTheme="minorHAnsi" w:cs="Arial"/>
          <w:color w:val="000000"/>
          <w:sz w:val="22"/>
          <w:szCs w:val="22"/>
          <w:lang w:eastAsia="en-US"/>
        </w:rPr>
        <w:t>Elektronicky predložené ponuky verejnému obstarávateľovi v lehote na predkladanie ponúk sa uchádzačom nevracajú, zostávajú ako súčasť dokumentácie v zmysle § 24 zákona o verejnom obstarávaní.</w:t>
      </w:r>
    </w:p>
    <w:p w14:paraId="6600733F" w14:textId="77777777" w:rsidR="00C218CD" w:rsidRDefault="00C218CD" w:rsidP="00C218CD">
      <w:pPr>
        <w:numPr>
          <w:ilvl w:val="0"/>
          <w:numId w:val="26"/>
        </w:numPr>
        <w:tabs>
          <w:tab w:val="clear" w:pos="2160"/>
          <w:tab w:val="clear" w:pos="2880"/>
          <w:tab w:val="clear" w:pos="4500"/>
        </w:tabs>
        <w:autoSpaceDE w:val="0"/>
        <w:autoSpaceDN w:val="0"/>
        <w:adjustRightInd w:val="0"/>
        <w:ind w:left="567" w:hanging="567"/>
        <w:jc w:val="both"/>
        <w:rPr>
          <w:rFonts w:asciiTheme="minorHAnsi" w:eastAsiaTheme="minorHAnsi" w:hAnsiTheme="minorHAnsi" w:cs="Arial"/>
          <w:color w:val="000000"/>
          <w:sz w:val="22"/>
          <w:szCs w:val="22"/>
          <w:lang w:eastAsia="en-US"/>
        </w:rPr>
      </w:pPr>
      <w:r w:rsidRPr="003F2628">
        <w:rPr>
          <w:rFonts w:asciiTheme="minorHAnsi" w:eastAsiaTheme="minorHAnsi" w:hAnsiTheme="minorHAnsi" w:cs="Arial"/>
          <w:color w:val="000000"/>
          <w:sz w:val="22"/>
          <w:szCs w:val="22"/>
          <w:lang w:eastAsia="en-US"/>
        </w:rPr>
        <w:t>Pre splnenie podmienok komunikácie v systéme EVO je potrebné, aby každý záujemca, ktorý prejaví záujem o účasť vo verejnom obstarávaní, si riadne preštudoval príručky zverejnené na https://www.uvo.gov.sk/viac-o-is-evo/prirucky-5f7.html a dodržal podmienky na softvér a hardvér výpočtovej techniky, z ktorej bude odosielať ponuku.</w:t>
      </w:r>
    </w:p>
    <w:p w14:paraId="3A521B04" w14:textId="77777777" w:rsidR="00C218CD" w:rsidRDefault="00C218CD" w:rsidP="00C218CD">
      <w:pPr>
        <w:numPr>
          <w:ilvl w:val="0"/>
          <w:numId w:val="26"/>
        </w:numPr>
        <w:tabs>
          <w:tab w:val="clear" w:pos="2160"/>
          <w:tab w:val="clear" w:pos="2880"/>
          <w:tab w:val="clear" w:pos="4500"/>
        </w:tabs>
        <w:autoSpaceDE w:val="0"/>
        <w:autoSpaceDN w:val="0"/>
        <w:adjustRightInd w:val="0"/>
        <w:ind w:left="567" w:hanging="567"/>
        <w:jc w:val="both"/>
        <w:rPr>
          <w:rFonts w:asciiTheme="minorHAnsi" w:eastAsiaTheme="minorHAnsi" w:hAnsiTheme="minorHAnsi" w:cs="Arial"/>
          <w:color w:val="000000"/>
          <w:sz w:val="22"/>
          <w:szCs w:val="22"/>
          <w:lang w:eastAsia="en-US"/>
        </w:rPr>
      </w:pPr>
      <w:r w:rsidRPr="003F2628">
        <w:rPr>
          <w:rFonts w:asciiTheme="minorHAnsi" w:eastAsiaTheme="minorHAnsi" w:hAnsiTheme="minorHAnsi" w:cs="Arial"/>
          <w:color w:val="000000"/>
          <w:sz w:val="22"/>
          <w:szCs w:val="22"/>
          <w:lang w:eastAsia="en-US"/>
        </w:rPr>
        <w:t xml:space="preserve">Pre úspešné spracovanie a predloženie ponuky prostredníctvom systému EVO je nutné mať potrebné technické vybavenie.  Ako súčasť technického vybavenia je potrebné mať k dispozícii program Adobe Acrobat 6x Standard a vyššiu verziu alebo Adobe Acrobat </w:t>
      </w:r>
      <w:proofErr w:type="spellStart"/>
      <w:r w:rsidRPr="003F2628">
        <w:rPr>
          <w:rFonts w:asciiTheme="minorHAnsi" w:eastAsiaTheme="minorHAnsi" w:hAnsiTheme="minorHAnsi" w:cs="Arial"/>
          <w:color w:val="000000"/>
          <w:sz w:val="22"/>
          <w:szCs w:val="22"/>
          <w:lang w:eastAsia="en-US"/>
        </w:rPr>
        <w:t>ReaderDC</w:t>
      </w:r>
      <w:proofErr w:type="spellEnd"/>
      <w:r w:rsidRPr="003F2628">
        <w:rPr>
          <w:rFonts w:asciiTheme="minorHAnsi" w:eastAsiaTheme="minorHAnsi" w:hAnsiTheme="minorHAnsi" w:cs="Arial"/>
          <w:color w:val="000000"/>
          <w:sz w:val="22"/>
          <w:szCs w:val="22"/>
          <w:lang w:eastAsia="en-US"/>
        </w:rPr>
        <w:t xml:space="preserve"> (https://get.adobe.com/sk/reader/?promoid=KLXME), ktorý sa použije pri vyhotovení dokumentov a podpisovaní dokumentov vo formáte .</w:t>
      </w:r>
      <w:proofErr w:type="spellStart"/>
      <w:r w:rsidRPr="003F2628">
        <w:rPr>
          <w:rFonts w:asciiTheme="minorHAnsi" w:eastAsiaTheme="minorHAnsi" w:hAnsiTheme="minorHAnsi" w:cs="Arial"/>
          <w:color w:val="000000"/>
          <w:sz w:val="22"/>
          <w:szCs w:val="22"/>
          <w:lang w:eastAsia="en-US"/>
        </w:rPr>
        <w:t>pdf</w:t>
      </w:r>
      <w:proofErr w:type="spellEnd"/>
      <w:r w:rsidRPr="003F2628">
        <w:rPr>
          <w:rFonts w:asciiTheme="minorHAnsi" w:eastAsiaTheme="minorHAnsi" w:hAnsiTheme="minorHAnsi" w:cs="Arial"/>
          <w:color w:val="000000"/>
          <w:sz w:val="22"/>
          <w:szCs w:val="22"/>
          <w:lang w:eastAsia="en-US"/>
        </w:rPr>
        <w:t>. Formát .</w:t>
      </w:r>
      <w:proofErr w:type="spellStart"/>
      <w:r w:rsidRPr="003F2628">
        <w:rPr>
          <w:rFonts w:asciiTheme="minorHAnsi" w:eastAsiaTheme="minorHAnsi" w:hAnsiTheme="minorHAnsi" w:cs="Arial"/>
          <w:color w:val="000000"/>
          <w:sz w:val="22"/>
          <w:szCs w:val="22"/>
          <w:lang w:eastAsia="en-US"/>
        </w:rPr>
        <w:t>pdf</w:t>
      </w:r>
      <w:proofErr w:type="spellEnd"/>
      <w:r w:rsidRPr="003F2628">
        <w:rPr>
          <w:rFonts w:asciiTheme="minorHAnsi" w:eastAsiaTheme="minorHAnsi" w:hAnsiTheme="minorHAnsi" w:cs="Arial"/>
          <w:color w:val="000000"/>
          <w:sz w:val="22"/>
          <w:szCs w:val="22"/>
          <w:lang w:eastAsia="en-US"/>
        </w:rPr>
        <w:t xml:space="preserve"> možno vytvoriť napr. z textového dokumentu (.</w:t>
      </w:r>
      <w:proofErr w:type="spellStart"/>
      <w:r w:rsidRPr="003F2628">
        <w:rPr>
          <w:rFonts w:asciiTheme="minorHAnsi" w:eastAsiaTheme="minorHAnsi" w:hAnsiTheme="minorHAnsi" w:cs="Arial"/>
          <w:color w:val="000000"/>
          <w:sz w:val="22"/>
          <w:szCs w:val="22"/>
          <w:lang w:eastAsia="en-US"/>
        </w:rPr>
        <w:t>doc</w:t>
      </w:r>
      <w:proofErr w:type="spellEnd"/>
      <w:r w:rsidRPr="003F2628">
        <w:rPr>
          <w:rFonts w:asciiTheme="minorHAnsi" w:eastAsiaTheme="minorHAnsi" w:hAnsiTheme="minorHAnsi" w:cs="Arial"/>
          <w:color w:val="000000"/>
          <w:sz w:val="22"/>
          <w:szCs w:val="22"/>
          <w:lang w:eastAsia="en-US"/>
        </w:rPr>
        <w:t>, .</w:t>
      </w:r>
      <w:proofErr w:type="spellStart"/>
      <w:r w:rsidRPr="003F2628">
        <w:rPr>
          <w:rFonts w:asciiTheme="minorHAnsi" w:eastAsiaTheme="minorHAnsi" w:hAnsiTheme="minorHAnsi" w:cs="Arial"/>
          <w:color w:val="000000"/>
          <w:sz w:val="22"/>
          <w:szCs w:val="22"/>
          <w:lang w:eastAsia="en-US"/>
        </w:rPr>
        <w:t>rtf</w:t>
      </w:r>
      <w:proofErr w:type="spellEnd"/>
      <w:r w:rsidRPr="003F2628">
        <w:rPr>
          <w:rFonts w:asciiTheme="minorHAnsi" w:eastAsiaTheme="minorHAnsi" w:hAnsiTheme="minorHAnsi" w:cs="Arial"/>
          <w:color w:val="000000"/>
          <w:sz w:val="22"/>
          <w:szCs w:val="22"/>
          <w:lang w:eastAsia="en-US"/>
        </w:rPr>
        <w:t xml:space="preserve"> a pod.) príslušným SW (napr. PDF </w:t>
      </w:r>
      <w:proofErr w:type="spellStart"/>
      <w:r w:rsidRPr="003F2628">
        <w:rPr>
          <w:rFonts w:asciiTheme="minorHAnsi" w:eastAsiaTheme="minorHAnsi" w:hAnsiTheme="minorHAnsi" w:cs="Arial"/>
          <w:color w:val="000000"/>
          <w:sz w:val="22"/>
          <w:szCs w:val="22"/>
          <w:lang w:eastAsia="en-US"/>
        </w:rPr>
        <w:t>creator</w:t>
      </w:r>
      <w:proofErr w:type="spellEnd"/>
      <w:r w:rsidRPr="003F2628">
        <w:rPr>
          <w:rFonts w:asciiTheme="minorHAnsi" w:eastAsiaTheme="minorHAnsi" w:hAnsiTheme="minorHAnsi" w:cs="Arial"/>
          <w:color w:val="000000"/>
          <w:sz w:val="22"/>
          <w:szCs w:val="22"/>
          <w:lang w:eastAsia="en-US"/>
        </w:rPr>
        <w:t xml:space="preserve">, </w:t>
      </w:r>
      <w:proofErr w:type="spellStart"/>
      <w:r w:rsidRPr="003F2628">
        <w:rPr>
          <w:rFonts w:asciiTheme="minorHAnsi" w:eastAsiaTheme="minorHAnsi" w:hAnsiTheme="minorHAnsi" w:cs="Arial"/>
          <w:color w:val="000000"/>
          <w:sz w:val="22"/>
          <w:szCs w:val="22"/>
          <w:lang w:eastAsia="en-US"/>
        </w:rPr>
        <w:t>Cute</w:t>
      </w:r>
      <w:proofErr w:type="spellEnd"/>
      <w:r w:rsidRPr="003F2628">
        <w:rPr>
          <w:rFonts w:asciiTheme="minorHAnsi" w:eastAsiaTheme="minorHAnsi" w:hAnsiTheme="minorHAnsi" w:cs="Arial"/>
          <w:color w:val="000000"/>
          <w:sz w:val="22"/>
          <w:szCs w:val="22"/>
          <w:lang w:eastAsia="en-US"/>
        </w:rPr>
        <w:t xml:space="preserve"> PDF Adobe Acrobat a pod.). Na tento účel nie je možné použiť Acrobat </w:t>
      </w:r>
      <w:proofErr w:type="spellStart"/>
      <w:r w:rsidRPr="003F2628">
        <w:rPr>
          <w:rFonts w:asciiTheme="minorHAnsi" w:eastAsiaTheme="minorHAnsi" w:hAnsiTheme="minorHAnsi" w:cs="Arial"/>
          <w:color w:val="000000"/>
          <w:sz w:val="22"/>
          <w:szCs w:val="22"/>
          <w:lang w:eastAsia="en-US"/>
        </w:rPr>
        <w:t>Reader</w:t>
      </w:r>
      <w:proofErr w:type="spellEnd"/>
      <w:r w:rsidRPr="003F2628">
        <w:rPr>
          <w:rFonts w:asciiTheme="minorHAnsi" w:eastAsiaTheme="minorHAnsi" w:hAnsiTheme="minorHAnsi" w:cs="Arial"/>
          <w:color w:val="000000"/>
          <w:sz w:val="22"/>
          <w:szCs w:val="22"/>
          <w:lang w:eastAsia="en-US"/>
        </w:rPr>
        <w:t xml:space="preserve">. Ak bude PDF súbor vytvorený z papierovej verzie dokumentu skenovaním, musí byť prevedený na strojovo čitateľný tvar použitím softvéru na prevod textu z obrázkovej podoby do textovej (OCR softvér, napr. ABBYY </w:t>
      </w:r>
      <w:proofErr w:type="spellStart"/>
      <w:r w:rsidRPr="003F2628">
        <w:rPr>
          <w:rFonts w:asciiTheme="minorHAnsi" w:eastAsiaTheme="minorHAnsi" w:hAnsiTheme="minorHAnsi" w:cs="Arial"/>
          <w:color w:val="000000"/>
          <w:sz w:val="22"/>
          <w:szCs w:val="22"/>
          <w:lang w:eastAsia="en-US"/>
        </w:rPr>
        <w:t>FineReader</w:t>
      </w:r>
      <w:proofErr w:type="spellEnd"/>
      <w:r w:rsidRPr="003F2628">
        <w:rPr>
          <w:rFonts w:asciiTheme="minorHAnsi" w:eastAsiaTheme="minorHAnsi" w:hAnsiTheme="minorHAnsi" w:cs="Arial"/>
          <w:color w:val="000000"/>
          <w:sz w:val="22"/>
          <w:szCs w:val="22"/>
          <w:lang w:eastAsia="en-US"/>
        </w:rPr>
        <w:t xml:space="preserve"> a pod.). Dokumenty sa predkladajú v strojovo čitateľnom tvare z dôvodu umožnenia fulltextového vyhľadávania v súlade s § 18 písm. d) výnosu MF SR č. 55/2014 Z. z. o štandardoch pre informačné systémy verejnej správy.</w:t>
      </w:r>
    </w:p>
    <w:p w14:paraId="7AE34E34" w14:textId="77777777" w:rsidR="00C218CD" w:rsidRDefault="00C218CD" w:rsidP="00C218CD">
      <w:pPr>
        <w:numPr>
          <w:ilvl w:val="0"/>
          <w:numId w:val="26"/>
        </w:numPr>
        <w:tabs>
          <w:tab w:val="clear" w:pos="2160"/>
          <w:tab w:val="clear" w:pos="2880"/>
          <w:tab w:val="clear" w:pos="4500"/>
        </w:tabs>
        <w:autoSpaceDE w:val="0"/>
        <w:autoSpaceDN w:val="0"/>
        <w:adjustRightInd w:val="0"/>
        <w:ind w:left="567" w:hanging="567"/>
        <w:jc w:val="both"/>
        <w:rPr>
          <w:rFonts w:asciiTheme="minorHAnsi" w:eastAsiaTheme="minorHAnsi" w:hAnsiTheme="minorHAnsi" w:cs="Arial"/>
          <w:color w:val="000000"/>
          <w:sz w:val="22"/>
          <w:szCs w:val="22"/>
          <w:lang w:eastAsia="en-US"/>
        </w:rPr>
      </w:pPr>
      <w:r w:rsidRPr="003F2628">
        <w:rPr>
          <w:rFonts w:asciiTheme="minorHAnsi" w:eastAsiaTheme="minorHAnsi" w:hAnsiTheme="minorHAnsi"/>
          <w:color w:val="000000"/>
          <w:sz w:val="22"/>
          <w:szCs w:val="22"/>
          <w:lang w:eastAsia="en-US"/>
        </w:rPr>
        <w:t>Verejný obstarávateľ odporúča uchádzačom predložiť ponuku v dostatočnom časovom predstihu pred uplynutím lehoty na predkladanie ponúk.</w:t>
      </w:r>
    </w:p>
    <w:p w14:paraId="7D3C145A" w14:textId="77777777" w:rsidR="00C218CD" w:rsidRDefault="00C218CD" w:rsidP="00C218CD">
      <w:pPr>
        <w:numPr>
          <w:ilvl w:val="0"/>
          <w:numId w:val="26"/>
        </w:numPr>
        <w:tabs>
          <w:tab w:val="clear" w:pos="2160"/>
          <w:tab w:val="clear" w:pos="2880"/>
          <w:tab w:val="clear" w:pos="4500"/>
        </w:tabs>
        <w:autoSpaceDE w:val="0"/>
        <w:autoSpaceDN w:val="0"/>
        <w:adjustRightInd w:val="0"/>
        <w:ind w:left="567" w:hanging="567"/>
        <w:jc w:val="both"/>
        <w:rPr>
          <w:rFonts w:asciiTheme="minorHAnsi" w:eastAsiaTheme="minorHAnsi" w:hAnsiTheme="minorHAnsi" w:cs="Arial"/>
          <w:color w:val="000000"/>
          <w:sz w:val="22"/>
          <w:szCs w:val="22"/>
          <w:lang w:eastAsia="en-US"/>
        </w:rPr>
      </w:pPr>
      <w:r w:rsidRPr="003F2628">
        <w:rPr>
          <w:rFonts w:asciiTheme="minorHAnsi" w:eastAsiaTheme="minorHAnsi" w:hAnsiTheme="minorHAnsi"/>
          <w:color w:val="000000"/>
          <w:sz w:val="22"/>
          <w:szCs w:val="22"/>
          <w:lang w:eastAsia="en-US"/>
        </w:rPr>
        <w:t xml:space="preserve">V prípade, že uchádzač nepredloží ponuku podľa vyššie uvedených pokynov alebo nedoručí písomné vysvetlenie ponuky na základe výzvy verejného obstarávateľa, môže byť </w:t>
      </w:r>
      <w:r>
        <w:rPr>
          <w:rFonts w:asciiTheme="minorHAnsi" w:eastAsiaTheme="minorHAnsi" w:hAnsiTheme="minorHAnsi"/>
          <w:color w:val="000000"/>
          <w:sz w:val="22"/>
          <w:szCs w:val="22"/>
          <w:lang w:eastAsia="en-US"/>
        </w:rPr>
        <w:t>zo</w:t>
      </w:r>
      <w:r w:rsidRPr="003F2628">
        <w:rPr>
          <w:rFonts w:asciiTheme="minorHAnsi" w:eastAsiaTheme="minorHAnsi" w:hAnsiTheme="minorHAnsi"/>
          <w:color w:val="000000"/>
          <w:sz w:val="22"/>
          <w:szCs w:val="22"/>
          <w:lang w:eastAsia="en-US"/>
        </w:rPr>
        <w:t xml:space="preserve"> súťaže vylúčený.</w:t>
      </w:r>
    </w:p>
    <w:p w14:paraId="04E5BD74" w14:textId="77777777" w:rsidR="00C218CD" w:rsidRDefault="00C218CD" w:rsidP="00C218CD">
      <w:pPr>
        <w:numPr>
          <w:ilvl w:val="0"/>
          <w:numId w:val="26"/>
        </w:numPr>
        <w:tabs>
          <w:tab w:val="clear" w:pos="2160"/>
          <w:tab w:val="clear" w:pos="2880"/>
          <w:tab w:val="clear" w:pos="4500"/>
        </w:tabs>
        <w:autoSpaceDE w:val="0"/>
        <w:autoSpaceDN w:val="0"/>
        <w:adjustRightInd w:val="0"/>
        <w:ind w:left="567" w:hanging="567"/>
        <w:jc w:val="both"/>
        <w:rPr>
          <w:rFonts w:asciiTheme="minorHAnsi" w:eastAsiaTheme="minorHAnsi" w:hAnsiTheme="minorHAnsi" w:cs="Arial"/>
          <w:color w:val="000000"/>
          <w:sz w:val="22"/>
          <w:szCs w:val="22"/>
          <w:lang w:eastAsia="en-US"/>
        </w:rPr>
      </w:pPr>
      <w:r w:rsidRPr="003F2628">
        <w:rPr>
          <w:rFonts w:asciiTheme="minorHAnsi" w:eastAsiaTheme="minorHAnsi" w:hAnsiTheme="minorHAnsi" w:cs="Arial"/>
          <w:color w:val="000000"/>
          <w:sz w:val="22"/>
          <w:szCs w:val="22"/>
          <w:lang w:eastAsia="en-US"/>
        </w:rPr>
        <w:t>Verejný obstarávateľ nepožaduje šifrovanie ponuky.</w:t>
      </w:r>
      <w:r w:rsidRPr="003F2628">
        <w:rPr>
          <w:rFonts w:asciiTheme="minorHAnsi" w:eastAsiaTheme="minorHAnsi" w:hAnsiTheme="minorHAnsi" w:cs="Arial"/>
          <w:strike/>
          <w:color w:val="000000"/>
          <w:sz w:val="22"/>
          <w:szCs w:val="22"/>
          <w:lang w:eastAsia="en-US"/>
        </w:rPr>
        <w:t xml:space="preserve">  </w:t>
      </w:r>
    </w:p>
    <w:p w14:paraId="7CA1CF3F" w14:textId="77777777" w:rsidR="00C218CD" w:rsidRPr="003F2628" w:rsidRDefault="00C218CD" w:rsidP="00C218CD">
      <w:pPr>
        <w:numPr>
          <w:ilvl w:val="0"/>
          <w:numId w:val="26"/>
        </w:numPr>
        <w:tabs>
          <w:tab w:val="clear" w:pos="2160"/>
          <w:tab w:val="clear" w:pos="2880"/>
          <w:tab w:val="clear" w:pos="4500"/>
        </w:tabs>
        <w:autoSpaceDE w:val="0"/>
        <w:autoSpaceDN w:val="0"/>
        <w:adjustRightInd w:val="0"/>
        <w:ind w:left="567" w:hanging="567"/>
        <w:jc w:val="both"/>
        <w:rPr>
          <w:rFonts w:asciiTheme="minorHAnsi" w:eastAsiaTheme="minorHAnsi" w:hAnsiTheme="minorHAnsi" w:cs="Arial"/>
          <w:color w:val="000000"/>
          <w:sz w:val="22"/>
          <w:szCs w:val="22"/>
          <w:lang w:eastAsia="en-US"/>
        </w:rPr>
      </w:pPr>
      <w:r w:rsidRPr="003F2628">
        <w:rPr>
          <w:rFonts w:asciiTheme="minorHAnsi" w:eastAsiaTheme="minorHAnsi" w:hAnsiTheme="minorHAnsi" w:cs="Arial"/>
          <w:color w:val="000000"/>
          <w:sz w:val="22"/>
          <w:szCs w:val="22"/>
          <w:lang w:eastAsia="en-US"/>
        </w:rPr>
        <w:t>Uchádzač môže v tomto postupe zadávania zákazky predložiť iba jednu ponuku. Uchádzač nemôže byť v tom istom postupe zadávania zákazky členom skupiny dodávateľov, ktorá predkladá ponuku. Verejný obstarávateľ vylúči uchádzača, ktorý je súčasne členom skupiny dodávateľov. Predloženie viac ako jednej ponuky v tomto postupe zadávania zákazky tým istým uchádzačom bude verejný obstarávateľ považovať za predloženie ponuky v rozpore s  právnym poriadkom platným v Slovenskej republike § 49 ods. 7 zákona o verejnom obstarávaní a verejný obstarávateľ ponuku vylúči. Zároveň verejný obstarávateľ vylúči ponuku, ak uchádzač:</w:t>
      </w:r>
    </w:p>
    <w:p w14:paraId="6698A85C" w14:textId="77777777" w:rsidR="00C218CD" w:rsidRDefault="00C218CD" w:rsidP="00C218CD">
      <w:pPr>
        <w:numPr>
          <w:ilvl w:val="0"/>
          <w:numId w:val="25"/>
        </w:numPr>
        <w:tabs>
          <w:tab w:val="clear" w:pos="2160"/>
          <w:tab w:val="clear" w:pos="2880"/>
          <w:tab w:val="clear" w:pos="4500"/>
        </w:tabs>
        <w:suppressAutoHyphens/>
        <w:ind w:left="714" w:hanging="357"/>
        <w:jc w:val="both"/>
        <w:rPr>
          <w:rFonts w:asciiTheme="minorHAnsi" w:hAnsiTheme="minorHAnsi"/>
          <w:sz w:val="22"/>
          <w:szCs w:val="22"/>
          <w:lang w:eastAsia="sk-SK"/>
        </w:rPr>
      </w:pPr>
      <w:r w:rsidRPr="003F2628">
        <w:rPr>
          <w:rFonts w:asciiTheme="minorHAnsi" w:hAnsiTheme="minorHAnsi"/>
          <w:sz w:val="22"/>
          <w:szCs w:val="22"/>
          <w:lang w:eastAsia="sk-SK"/>
        </w:rPr>
        <w:t xml:space="preserve">nedodrží </w:t>
      </w:r>
      <w:r w:rsidRPr="003F2628">
        <w:rPr>
          <w:rFonts w:asciiTheme="minorHAnsi" w:hAnsiTheme="minorHAnsi"/>
          <w:w w:val="105"/>
          <w:sz w:val="22"/>
          <w:szCs w:val="22"/>
          <w:lang w:eastAsia="sk-SK"/>
        </w:rPr>
        <w:t>určený spôsob</w:t>
      </w:r>
      <w:r w:rsidRPr="003F2628">
        <w:rPr>
          <w:rFonts w:asciiTheme="minorHAnsi" w:hAnsiTheme="minorHAnsi"/>
          <w:spacing w:val="-19"/>
          <w:w w:val="105"/>
          <w:sz w:val="22"/>
          <w:szCs w:val="22"/>
          <w:lang w:eastAsia="sk-SK"/>
        </w:rPr>
        <w:t xml:space="preserve"> </w:t>
      </w:r>
      <w:r w:rsidRPr="003F2628">
        <w:rPr>
          <w:rFonts w:asciiTheme="minorHAnsi" w:hAnsiTheme="minorHAnsi"/>
          <w:w w:val="105"/>
          <w:sz w:val="22"/>
          <w:szCs w:val="22"/>
          <w:lang w:eastAsia="sk-SK"/>
        </w:rPr>
        <w:t>komunikácie,</w:t>
      </w:r>
    </w:p>
    <w:p w14:paraId="097FB0A9" w14:textId="77777777" w:rsidR="00C218CD" w:rsidRPr="003F2628" w:rsidRDefault="00C218CD" w:rsidP="00C218CD">
      <w:pPr>
        <w:numPr>
          <w:ilvl w:val="0"/>
          <w:numId w:val="25"/>
        </w:numPr>
        <w:tabs>
          <w:tab w:val="clear" w:pos="2160"/>
          <w:tab w:val="clear" w:pos="2880"/>
          <w:tab w:val="clear" w:pos="4500"/>
        </w:tabs>
        <w:suppressAutoHyphens/>
        <w:ind w:left="714" w:hanging="357"/>
        <w:jc w:val="both"/>
        <w:rPr>
          <w:rFonts w:asciiTheme="minorHAnsi" w:hAnsiTheme="minorHAnsi"/>
          <w:sz w:val="22"/>
          <w:szCs w:val="22"/>
          <w:lang w:eastAsia="sk-SK"/>
        </w:rPr>
      </w:pPr>
      <w:r w:rsidRPr="003F2628">
        <w:rPr>
          <w:rFonts w:asciiTheme="minorHAnsi" w:eastAsiaTheme="minorHAnsi" w:hAnsiTheme="minorHAnsi" w:cstheme="minorBidi"/>
          <w:w w:val="105"/>
          <w:sz w:val="22"/>
          <w:szCs w:val="22"/>
          <w:lang w:eastAsia="en-US"/>
        </w:rPr>
        <w:t>obsah jeho ponuky nie je možné sprístupniť,</w:t>
      </w:r>
    </w:p>
    <w:p w14:paraId="02A8F1B4" w14:textId="77777777" w:rsidR="00C218CD" w:rsidRPr="003F2628" w:rsidRDefault="00C218CD" w:rsidP="00C218CD">
      <w:pPr>
        <w:widowControl w:val="0"/>
        <w:numPr>
          <w:ilvl w:val="0"/>
          <w:numId w:val="25"/>
        </w:numPr>
        <w:tabs>
          <w:tab w:val="clear" w:pos="2160"/>
          <w:tab w:val="clear" w:pos="2880"/>
          <w:tab w:val="clear" w:pos="4500"/>
          <w:tab w:val="center" w:pos="4536"/>
          <w:tab w:val="right" w:pos="9072"/>
        </w:tabs>
        <w:ind w:left="714" w:hanging="357"/>
        <w:jc w:val="both"/>
        <w:rPr>
          <w:rFonts w:asciiTheme="minorHAnsi" w:eastAsiaTheme="minorHAnsi" w:hAnsiTheme="minorHAnsi" w:cs="Arial"/>
          <w:color w:val="000000"/>
          <w:sz w:val="22"/>
          <w:szCs w:val="22"/>
          <w:lang w:eastAsia="en-US"/>
        </w:rPr>
      </w:pPr>
      <w:r w:rsidRPr="003F2628">
        <w:rPr>
          <w:rFonts w:asciiTheme="minorHAnsi" w:eastAsiaTheme="minorHAnsi" w:hAnsiTheme="minorHAnsi" w:cstheme="minorBidi"/>
          <w:w w:val="105"/>
          <w:sz w:val="22"/>
          <w:szCs w:val="22"/>
          <w:lang w:eastAsia="en-US"/>
        </w:rPr>
        <w:t>nepredložil ponuku vo vyžadovanom formáte kódovania, ak je potrebný na</w:t>
      </w:r>
      <w:r w:rsidRPr="003F2628">
        <w:rPr>
          <w:rFonts w:asciiTheme="minorHAnsi" w:eastAsiaTheme="minorHAnsi" w:hAnsiTheme="minorHAnsi" w:cstheme="minorBidi"/>
          <w:spacing w:val="-14"/>
          <w:w w:val="105"/>
          <w:sz w:val="22"/>
          <w:szCs w:val="22"/>
          <w:lang w:eastAsia="en-US"/>
        </w:rPr>
        <w:t xml:space="preserve"> </w:t>
      </w:r>
      <w:r w:rsidRPr="003F2628">
        <w:rPr>
          <w:rFonts w:asciiTheme="minorHAnsi" w:eastAsiaTheme="minorHAnsi" w:hAnsiTheme="minorHAnsi" w:cstheme="minorBidi"/>
          <w:w w:val="105"/>
          <w:sz w:val="22"/>
          <w:szCs w:val="22"/>
          <w:lang w:eastAsia="en-US"/>
        </w:rPr>
        <w:t>ďalšie spracovanie pri vyhodnocovaní</w:t>
      </w:r>
      <w:r w:rsidRPr="003F2628">
        <w:rPr>
          <w:rFonts w:asciiTheme="minorHAnsi" w:eastAsiaTheme="minorHAnsi" w:hAnsiTheme="minorHAnsi" w:cstheme="minorBidi"/>
          <w:spacing w:val="-16"/>
          <w:w w:val="105"/>
          <w:sz w:val="22"/>
          <w:szCs w:val="22"/>
          <w:lang w:eastAsia="en-US"/>
        </w:rPr>
        <w:t xml:space="preserve"> </w:t>
      </w:r>
      <w:r w:rsidRPr="003F2628">
        <w:rPr>
          <w:rFonts w:asciiTheme="minorHAnsi" w:eastAsiaTheme="minorHAnsi" w:hAnsiTheme="minorHAnsi" w:cstheme="minorBidi"/>
          <w:w w:val="105"/>
          <w:sz w:val="22"/>
          <w:szCs w:val="22"/>
          <w:lang w:eastAsia="en-US"/>
        </w:rPr>
        <w:t>ponúk;</w:t>
      </w:r>
    </w:p>
    <w:p w14:paraId="264D439C" w14:textId="77777777" w:rsidR="00C218CD"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7D277A82" w14:textId="77777777" w:rsidR="00C218CD" w:rsidRPr="00493E04" w:rsidRDefault="00C218CD" w:rsidP="00C218CD">
      <w:pPr>
        <w:pStyle w:val="Odsekzoznamu"/>
        <w:numPr>
          <w:ilvl w:val="0"/>
          <w:numId w:val="2"/>
        </w:numPr>
        <w:ind w:left="426" w:hanging="426"/>
        <w:contextualSpacing w:val="0"/>
        <w:jc w:val="both"/>
        <w:rPr>
          <w:rFonts w:asciiTheme="minorHAnsi" w:hAnsiTheme="minorHAnsi"/>
          <w:bCs/>
          <w:sz w:val="22"/>
          <w:szCs w:val="22"/>
        </w:rPr>
      </w:pPr>
      <w:r>
        <w:rPr>
          <w:rFonts w:asciiTheme="minorHAnsi" w:hAnsiTheme="minorHAnsi"/>
          <w:b/>
          <w:bCs/>
          <w:sz w:val="26"/>
          <w:szCs w:val="26"/>
        </w:rPr>
        <w:t>Miesto a lehota na predkladanie ponúk</w:t>
      </w:r>
    </w:p>
    <w:p w14:paraId="6E93BEF7" w14:textId="77777777" w:rsidR="00C218CD" w:rsidRPr="00493E04" w:rsidRDefault="00C218CD" w:rsidP="00C218CD">
      <w:pPr>
        <w:pStyle w:val="Odsekzoznamu"/>
        <w:numPr>
          <w:ilvl w:val="0"/>
          <w:numId w:val="27"/>
        </w:numPr>
        <w:tabs>
          <w:tab w:val="clear" w:pos="2160"/>
          <w:tab w:val="clear" w:pos="2880"/>
          <w:tab w:val="clear" w:pos="4500"/>
        </w:tabs>
        <w:ind w:left="426" w:hanging="426"/>
        <w:jc w:val="both"/>
        <w:rPr>
          <w:rFonts w:asciiTheme="minorHAnsi" w:hAnsiTheme="minorHAnsi"/>
          <w:sz w:val="22"/>
          <w:szCs w:val="22"/>
        </w:rPr>
      </w:pPr>
      <w:r w:rsidRPr="00493E04">
        <w:rPr>
          <w:rFonts w:asciiTheme="minorHAnsi" w:hAnsiTheme="minorHAnsi"/>
          <w:sz w:val="22"/>
          <w:szCs w:val="22"/>
        </w:rPr>
        <w:t xml:space="preserve">Lehotu na predkladanie elektronických ponúk verejný obstarávateľ uvádza </w:t>
      </w:r>
      <w:r>
        <w:rPr>
          <w:rFonts w:asciiTheme="minorHAnsi" w:hAnsiTheme="minorHAnsi"/>
          <w:sz w:val="22"/>
          <w:szCs w:val="22"/>
        </w:rPr>
        <w:t>v Oznámení o vyhlásení verejného obstarávania.</w:t>
      </w:r>
    </w:p>
    <w:p w14:paraId="3511FFBE" w14:textId="77777777" w:rsidR="00C218CD" w:rsidRPr="00493E04" w:rsidRDefault="00C218CD" w:rsidP="00C218CD">
      <w:pPr>
        <w:pStyle w:val="Odsekzoznamu"/>
        <w:numPr>
          <w:ilvl w:val="0"/>
          <w:numId w:val="27"/>
        </w:numPr>
        <w:tabs>
          <w:tab w:val="clear" w:pos="2160"/>
          <w:tab w:val="clear" w:pos="2880"/>
          <w:tab w:val="clear" w:pos="4500"/>
        </w:tabs>
        <w:ind w:left="426" w:hanging="426"/>
        <w:jc w:val="both"/>
        <w:rPr>
          <w:rFonts w:asciiTheme="minorHAnsi" w:hAnsiTheme="minorHAnsi"/>
          <w:sz w:val="22"/>
          <w:szCs w:val="22"/>
        </w:rPr>
      </w:pPr>
      <w:r w:rsidRPr="00493E04">
        <w:rPr>
          <w:rFonts w:asciiTheme="minorHAnsi" w:hAnsiTheme="minorHAnsi"/>
          <w:sz w:val="22"/>
          <w:szCs w:val="22"/>
        </w:rPr>
        <w:t xml:space="preserve">Ponuku je potrebné </w:t>
      </w:r>
      <w:r>
        <w:rPr>
          <w:rFonts w:asciiTheme="minorHAnsi" w:hAnsiTheme="minorHAnsi"/>
          <w:sz w:val="22"/>
          <w:szCs w:val="22"/>
        </w:rPr>
        <w:t xml:space="preserve">predložiť </w:t>
      </w:r>
      <w:r w:rsidRPr="00493E04">
        <w:rPr>
          <w:rFonts w:asciiTheme="minorHAnsi" w:hAnsiTheme="minorHAnsi"/>
          <w:sz w:val="22"/>
          <w:szCs w:val="22"/>
        </w:rPr>
        <w:t>v lehote na predkladanie ponúk</w:t>
      </w:r>
      <w:r>
        <w:rPr>
          <w:rFonts w:asciiTheme="minorHAnsi" w:hAnsiTheme="minorHAnsi"/>
          <w:sz w:val="22"/>
          <w:szCs w:val="22"/>
        </w:rPr>
        <w:t xml:space="preserve"> uvedené v Oznámení o vyhlásení verejného obstarávania,</w:t>
      </w:r>
      <w:r w:rsidRPr="00493E04">
        <w:rPr>
          <w:rFonts w:asciiTheme="minorHAnsi" w:hAnsiTheme="minorHAnsi"/>
          <w:sz w:val="22"/>
          <w:szCs w:val="22"/>
        </w:rPr>
        <w:t xml:space="preserve"> podľa </w:t>
      </w:r>
      <w:r w:rsidRPr="00076B0A">
        <w:rPr>
          <w:rFonts w:asciiTheme="minorHAnsi" w:hAnsiTheme="minorHAnsi"/>
          <w:sz w:val="22"/>
          <w:szCs w:val="22"/>
        </w:rPr>
        <w:t xml:space="preserve">bodu 24. </w:t>
      </w:r>
      <w:r w:rsidRPr="00493E04">
        <w:rPr>
          <w:rFonts w:asciiTheme="minorHAnsi" w:hAnsiTheme="minorHAnsi"/>
          <w:sz w:val="22"/>
          <w:szCs w:val="22"/>
        </w:rPr>
        <w:t xml:space="preserve">tejto časti súťažných podkladov elektronicky v systéme EVO. </w:t>
      </w:r>
    </w:p>
    <w:p w14:paraId="0E8CF92A" w14:textId="77777777" w:rsidR="00C218CD" w:rsidRPr="00493E04" w:rsidRDefault="00C218CD" w:rsidP="00C218CD">
      <w:pPr>
        <w:pStyle w:val="Odsekzoznamu"/>
        <w:ind w:left="426"/>
        <w:jc w:val="both"/>
        <w:rPr>
          <w:rFonts w:asciiTheme="minorHAnsi" w:hAnsiTheme="minorHAnsi"/>
          <w:bCs/>
          <w:sz w:val="22"/>
          <w:szCs w:val="22"/>
        </w:rPr>
      </w:pPr>
    </w:p>
    <w:p w14:paraId="513F6B44" w14:textId="77777777" w:rsidR="00C218CD" w:rsidRPr="00734BAB" w:rsidRDefault="00C218CD" w:rsidP="00C218CD">
      <w:pPr>
        <w:pStyle w:val="Odsekzoznamu"/>
        <w:numPr>
          <w:ilvl w:val="0"/>
          <w:numId w:val="2"/>
        </w:numPr>
        <w:ind w:left="426" w:hanging="426"/>
        <w:contextualSpacing w:val="0"/>
        <w:jc w:val="both"/>
        <w:rPr>
          <w:rFonts w:asciiTheme="minorHAnsi" w:hAnsiTheme="minorHAnsi"/>
          <w:bCs/>
          <w:sz w:val="22"/>
          <w:szCs w:val="22"/>
        </w:rPr>
      </w:pPr>
      <w:r>
        <w:rPr>
          <w:rFonts w:asciiTheme="minorHAnsi" w:hAnsiTheme="minorHAnsi"/>
          <w:b/>
          <w:bCs/>
          <w:sz w:val="26"/>
          <w:szCs w:val="26"/>
        </w:rPr>
        <w:t xml:space="preserve">Doplnenie, zmena a odvolanie ponuky </w:t>
      </w:r>
    </w:p>
    <w:p w14:paraId="0902F396" w14:textId="77777777" w:rsidR="00C218CD" w:rsidRDefault="00C218CD" w:rsidP="00C218CD">
      <w:pPr>
        <w:pStyle w:val="Odsekzoznamu"/>
        <w:numPr>
          <w:ilvl w:val="0"/>
          <w:numId w:val="28"/>
        </w:numPr>
        <w:tabs>
          <w:tab w:val="clear" w:pos="2160"/>
          <w:tab w:val="clear" w:pos="2880"/>
          <w:tab w:val="clear" w:pos="4500"/>
        </w:tabs>
        <w:ind w:left="426" w:hanging="426"/>
        <w:jc w:val="both"/>
        <w:rPr>
          <w:rFonts w:asciiTheme="minorHAnsi" w:hAnsiTheme="minorHAnsi" w:cs="Arial"/>
          <w:sz w:val="22"/>
          <w:szCs w:val="22"/>
        </w:rPr>
      </w:pPr>
      <w:r w:rsidRPr="00C1627A">
        <w:rPr>
          <w:rFonts w:asciiTheme="minorHAnsi" w:hAnsiTheme="minorHAnsi" w:cs="Arial"/>
          <w:sz w:val="22"/>
          <w:szCs w:val="22"/>
        </w:rPr>
        <w:t>Uchádzač môže elektronicky predloženú ponuku odvolať do uplynuti</w:t>
      </w:r>
      <w:r>
        <w:rPr>
          <w:rFonts w:asciiTheme="minorHAnsi" w:hAnsiTheme="minorHAnsi" w:cs="Arial"/>
          <w:sz w:val="22"/>
          <w:szCs w:val="22"/>
        </w:rPr>
        <w:t>a lehoty na predkladanie ponúk.</w:t>
      </w:r>
    </w:p>
    <w:p w14:paraId="514779D6" w14:textId="77777777" w:rsidR="00C218CD" w:rsidRPr="00B34FFB" w:rsidRDefault="00C218CD" w:rsidP="00C218CD">
      <w:pPr>
        <w:pStyle w:val="Odsekzoznamu"/>
        <w:numPr>
          <w:ilvl w:val="0"/>
          <w:numId w:val="28"/>
        </w:numPr>
        <w:tabs>
          <w:tab w:val="clear" w:pos="2160"/>
          <w:tab w:val="clear" w:pos="2880"/>
          <w:tab w:val="clear" w:pos="4500"/>
        </w:tabs>
        <w:ind w:left="426" w:hanging="426"/>
        <w:jc w:val="both"/>
        <w:rPr>
          <w:rFonts w:asciiTheme="minorHAnsi" w:hAnsiTheme="minorHAnsi" w:cs="Arial"/>
          <w:sz w:val="22"/>
          <w:szCs w:val="22"/>
        </w:rPr>
      </w:pPr>
      <w:r w:rsidRPr="00C1627A">
        <w:rPr>
          <w:rFonts w:asciiTheme="minorHAnsi" w:hAnsiTheme="minorHAnsi"/>
          <w:sz w:val="22"/>
          <w:szCs w:val="22"/>
        </w:rPr>
        <w:t>Pokiaľ chce uchádzač doplniť alebo zmeniť svoju ponuku v systéme EVO, je postačujúc</w:t>
      </w:r>
      <w:r>
        <w:rPr>
          <w:rFonts w:asciiTheme="minorHAnsi" w:hAnsiTheme="minorHAnsi"/>
          <w:sz w:val="22"/>
          <w:szCs w:val="22"/>
        </w:rPr>
        <w:t>e stiahnuť predchádzajúcu ponuku</w:t>
      </w:r>
      <w:r w:rsidRPr="00C1627A">
        <w:rPr>
          <w:rFonts w:asciiTheme="minorHAnsi" w:hAnsiTheme="minorHAnsi"/>
          <w:sz w:val="22"/>
          <w:szCs w:val="22"/>
        </w:rPr>
        <w:t xml:space="preserve"> a odoslať novú ponuku. Uchádzač môže ponuku meniť alebo odvolať do lehoty na predkladanie ponúk.</w:t>
      </w:r>
    </w:p>
    <w:p w14:paraId="3E19F75C" w14:textId="77777777" w:rsidR="00C218CD" w:rsidRDefault="00C218CD" w:rsidP="00C218CD">
      <w:pPr>
        <w:tabs>
          <w:tab w:val="clear" w:pos="2160"/>
          <w:tab w:val="clear" w:pos="2880"/>
          <w:tab w:val="clear" w:pos="4500"/>
        </w:tabs>
        <w:contextualSpacing/>
        <w:jc w:val="both"/>
        <w:rPr>
          <w:rFonts w:asciiTheme="minorHAnsi" w:hAnsiTheme="minorHAnsi" w:cs="Arial"/>
          <w:sz w:val="22"/>
          <w:szCs w:val="22"/>
        </w:rPr>
      </w:pPr>
    </w:p>
    <w:p w14:paraId="05335E7D" w14:textId="77777777" w:rsidR="00C218CD" w:rsidRPr="009B0199" w:rsidRDefault="00C218CD" w:rsidP="00C218CD">
      <w:pPr>
        <w:tabs>
          <w:tab w:val="num" w:pos="540"/>
        </w:tabs>
        <w:ind w:left="540" w:right="364"/>
        <w:jc w:val="center"/>
        <w:rPr>
          <w:rFonts w:ascii="Calibri" w:hAnsi="Calibri" w:cs="Calibri"/>
          <w:b/>
          <w:sz w:val="28"/>
          <w:szCs w:val="28"/>
        </w:rPr>
      </w:pPr>
      <w:r w:rsidRPr="003F19F8">
        <w:rPr>
          <w:rFonts w:ascii="Calibri" w:hAnsi="Calibri" w:cs="Calibri"/>
          <w:b/>
          <w:sz w:val="28"/>
          <w:szCs w:val="28"/>
        </w:rPr>
        <w:t>Časť V. Otváranie a vyhodnotenie ponúk</w:t>
      </w:r>
    </w:p>
    <w:p w14:paraId="1EBCA1A0" w14:textId="77777777" w:rsidR="00C218CD" w:rsidRPr="003F19F8" w:rsidRDefault="00C218CD" w:rsidP="00C218CD">
      <w:pPr>
        <w:jc w:val="both"/>
        <w:rPr>
          <w:rFonts w:asciiTheme="minorHAnsi" w:hAnsiTheme="minorHAnsi"/>
          <w:bCs/>
          <w:sz w:val="22"/>
          <w:szCs w:val="22"/>
        </w:rPr>
      </w:pPr>
    </w:p>
    <w:p w14:paraId="45914427" w14:textId="77777777" w:rsidR="00C218CD" w:rsidRPr="003F19F8" w:rsidRDefault="00C218CD" w:rsidP="00C218CD">
      <w:pPr>
        <w:pStyle w:val="Odsekzoznamu"/>
        <w:numPr>
          <w:ilvl w:val="0"/>
          <w:numId w:val="2"/>
        </w:numPr>
        <w:ind w:left="426" w:hanging="426"/>
        <w:contextualSpacing w:val="0"/>
        <w:jc w:val="both"/>
        <w:rPr>
          <w:rFonts w:asciiTheme="minorHAnsi" w:hAnsiTheme="minorHAnsi"/>
          <w:bCs/>
          <w:sz w:val="22"/>
          <w:szCs w:val="22"/>
        </w:rPr>
      </w:pPr>
      <w:r w:rsidRPr="003F19F8">
        <w:rPr>
          <w:rFonts w:asciiTheme="minorHAnsi" w:hAnsiTheme="minorHAnsi"/>
          <w:b/>
          <w:bCs/>
          <w:sz w:val="26"/>
          <w:szCs w:val="26"/>
        </w:rPr>
        <w:lastRenderedPageBreak/>
        <w:t>Otváranie ponúk</w:t>
      </w:r>
    </w:p>
    <w:p w14:paraId="70F05B84" w14:textId="77777777" w:rsidR="00C218CD" w:rsidRPr="003F19F8" w:rsidRDefault="00C218CD" w:rsidP="00C218CD">
      <w:pPr>
        <w:pStyle w:val="Odsekzoznamu"/>
        <w:numPr>
          <w:ilvl w:val="0"/>
          <w:numId w:val="29"/>
        </w:numPr>
        <w:tabs>
          <w:tab w:val="clear" w:pos="2160"/>
          <w:tab w:val="clear" w:pos="2880"/>
          <w:tab w:val="clear" w:pos="4500"/>
        </w:tabs>
        <w:ind w:left="426" w:hanging="426"/>
        <w:jc w:val="both"/>
        <w:rPr>
          <w:rFonts w:asciiTheme="minorHAnsi" w:hAnsiTheme="minorHAnsi"/>
          <w:b/>
          <w:sz w:val="22"/>
          <w:szCs w:val="22"/>
        </w:rPr>
      </w:pPr>
      <w:bookmarkStart w:id="9" w:name="_Hlk57878484"/>
      <w:r w:rsidRPr="003F19F8">
        <w:rPr>
          <w:rFonts w:asciiTheme="minorHAnsi" w:hAnsiTheme="minorHAnsi"/>
          <w:sz w:val="22"/>
          <w:szCs w:val="22"/>
        </w:rPr>
        <w:t xml:space="preserve">Otváranie ponúk, t. j. sprístupnenie elektronických ponúk v systéme EVO sa uskutoční podľa § 52 zákona o verejnom obstarávaní. </w:t>
      </w:r>
    </w:p>
    <w:p w14:paraId="4FF3BE81" w14:textId="77777777" w:rsidR="00C218CD" w:rsidRPr="002C2DAB" w:rsidRDefault="00C218CD" w:rsidP="00C218CD">
      <w:pPr>
        <w:pStyle w:val="Odsekzoznamu"/>
        <w:numPr>
          <w:ilvl w:val="0"/>
          <w:numId w:val="29"/>
        </w:numPr>
        <w:tabs>
          <w:tab w:val="clear" w:pos="2160"/>
          <w:tab w:val="clear" w:pos="2880"/>
          <w:tab w:val="clear" w:pos="4500"/>
        </w:tabs>
        <w:ind w:left="426" w:hanging="426"/>
        <w:jc w:val="both"/>
        <w:rPr>
          <w:rFonts w:asciiTheme="minorHAnsi" w:hAnsiTheme="minorHAnsi"/>
          <w:b/>
          <w:sz w:val="22"/>
          <w:szCs w:val="22"/>
        </w:rPr>
      </w:pPr>
      <w:r w:rsidRPr="003F19F8">
        <w:rPr>
          <w:rFonts w:ascii="Calibri" w:hAnsi="Calibri" w:cs="Calibri"/>
          <w:sz w:val="22"/>
          <w:szCs w:val="22"/>
        </w:rPr>
        <w:t>Otváranie ponúk sa uskutoční  v čase uvedenom v</w:t>
      </w:r>
      <w:r>
        <w:rPr>
          <w:rFonts w:ascii="Calibri" w:hAnsi="Calibri" w:cs="Calibri"/>
          <w:sz w:val="22"/>
          <w:szCs w:val="22"/>
        </w:rPr>
        <w:t> Oznámení o vyhlásení verejného obstarávania</w:t>
      </w:r>
      <w:r w:rsidRPr="003F19F8">
        <w:rPr>
          <w:rFonts w:ascii="Calibri" w:hAnsi="Calibri" w:cs="Calibri"/>
          <w:sz w:val="22"/>
          <w:szCs w:val="22"/>
        </w:rPr>
        <w:t xml:space="preserve"> systémom EVO prostredníctvom funkcionality „on-line“ sprístupnenia ponúk, t. j. automatické vytvorenie a odoslanie zápisnice z otvárania ponúk všetkým členom komisie a uchádzačom, ktorí predložili ponuku do lehoty na otváranie</w:t>
      </w:r>
      <w:r w:rsidRPr="002C2DAB">
        <w:rPr>
          <w:rFonts w:ascii="Calibri" w:hAnsi="Calibri" w:cs="Calibri"/>
          <w:sz w:val="22"/>
          <w:szCs w:val="22"/>
        </w:rPr>
        <w:t xml:space="preserve"> ponúk.</w:t>
      </w:r>
    </w:p>
    <w:bookmarkEnd w:id="9"/>
    <w:p w14:paraId="54E035E6" w14:textId="77777777" w:rsidR="00C218CD" w:rsidRDefault="00C218CD" w:rsidP="00C218CD">
      <w:pPr>
        <w:jc w:val="both"/>
        <w:rPr>
          <w:rFonts w:asciiTheme="minorHAnsi" w:hAnsiTheme="minorHAnsi"/>
          <w:bCs/>
          <w:sz w:val="22"/>
          <w:szCs w:val="22"/>
        </w:rPr>
      </w:pPr>
    </w:p>
    <w:p w14:paraId="3880ACFE" w14:textId="77777777" w:rsidR="00C218CD" w:rsidRPr="00934B6B" w:rsidRDefault="00C218CD" w:rsidP="00C218CD">
      <w:pPr>
        <w:pStyle w:val="Odsekzoznamu"/>
        <w:numPr>
          <w:ilvl w:val="0"/>
          <w:numId w:val="2"/>
        </w:numPr>
        <w:ind w:left="426" w:hanging="426"/>
        <w:contextualSpacing w:val="0"/>
        <w:jc w:val="both"/>
        <w:rPr>
          <w:rFonts w:asciiTheme="minorHAnsi" w:hAnsiTheme="minorHAnsi"/>
          <w:bCs/>
          <w:sz w:val="22"/>
          <w:szCs w:val="22"/>
        </w:rPr>
      </w:pPr>
      <w:r>
        <w:rPr>
          <w:rFonts w:asciiTheme="minorHAnsi" w:hAnsiTheme="minorHAnsi"/>
          <w:b/>
          <w:bCs/>
          <w:sz w:val="26"/>
          <w:szCs w:val="26"/>
        </w:rPr>
        <w:t>Vyhodnotenie ponúk</w:t>
      </w:r>
    </w:p>
    <w:p w14:paraId="3B797074" w14:textId="77777777" w:rsidR="00C218CD" w:rsidRDefault="00C218CD" w:rsidP="00C218CD">
      <w:pPr>
        <w:pStyle w:val="Odsekzoznamu"/>
        <w:numPr>
          <w:ilvl w:val="0"/>
          <w:numId w:val="31"/>
        </w:numPr>
        <w:tabs>
          <w:tab w:val="clear" w:pos="2160"/>
          <w:tab w:val="left" w:pos="426"/>
        </w:tabs>
        <w:ind w:left="426" w:hanging="426"/>
        <w:contextualSpacing w:val="0"/>
        <w:rPr>
          <w:rFonts w:asciiTheme="minorHAnsi" w:hAnsiTheme="minorHAnsi"/>
          <w:bCs/>
          <w:sz w:val="22"/>
          <w:szCs w:val="22"/>
        </w:rPr>
      </w:pPr>
      <w:r w:rsidRPr="0086773F">
        <w:rPr>
          <w:rFonts w:asciiTheme="minorHAnsi" w:hAnsiTheme="minorHAnsi"/>
          <w:bCs/>
          <w:sz w:val="22"/>
          <w:szCs w:val="22"/>
        </w:rPr>
        <w:t>Vyhodnotenie ponúk je neverejné. Verejný obstarávateľ vyhodnotí ponuky z hľadiska podľa kritérií na vyhodnocovanie ponúk podľa časti SP – „A.3 Kritériá na vyhodnotenie ponúk“  a následne vyhodnotí u uchádzača na 1. mieste v poradí z hľadiska splnenia požiadaviek verejného obstarávateľa na predmet zákazky v zmysle § 53 a splnenie podmienok účasti podľa § 44 ZVO  a v prípade ak komisia identifikuje nezrovnalosti alebo nejasnosti v informáciách alebo dôkazoch, ktoré uchádzač poskytol, prostredníctvom komunikačného rozhrania systému IS EVO požiada o vysvetlenie ponuky v zmysle ustanovení ZVO.</w:t>
      </w:r>
    </w:p>
    <w:p w14:paraId="3CDBE65C" w14:textId="77777777" w:rsidR="00C218CD" w:rsidRPr="0086773F" w:rsidRDefault="00C218CD" w:rsidP="00C218CD">
      <w:pPr>
        <w:pStyle w:val="Odsekzoznamu"/>
        <w:numPr>
          <w:ilvl w:val="0"/>
          <w:numId w:val="31"/>
        </w:numPr>
        <w:tabs>
          <w:tab w:val="clear" w:pos="2160"/>
          <w:tab w:val="left" w:pos="426"/>
        </w:tabs>
        <w:ind w:left="426" w:hanging="426"/>
        <w:contextualSpacing w:val="0"/>
        <w:rPr>
          <w:rFonts w:asciiTheme="minorHAnsi" w:hAnsiTheme="minorHAnsi"/>
          <w:bCs/>
          <w:sz w:val="22"/>
          <w:szCs w:val="22"/>
        </w:rPr>
      </w:pPr>
      <w:r w:rsidRPr="0086773F">
        <w:rPr>
          <w:rFonts w:asciiTheme="minorHAnsi" w:hAnsiTheme="minorHAnsi"/>
          <w:bCs/>
          <w:sz w:val="22"/>
          <w:szCs w:val="22"/>
        </w:rPr>
        <w:t>Ak dôjde k vylúčeniu uchádzača na 1. mieste v poradí, verejný obstarávateľ vyhodnotí následne požiadavky na predmet zákazky a splnenie podmienok účasti ďalšieho uchádzača v poradí tak, aby uchádzač umiestnený na prvom mieste v novo zostavenom poradí spĺňal požiadavky na predmet zákazky a podmienky účasti.</w:t>
      </w:r>
    </w:p>
    <w:p w14:paraId="5B21378E" w14:textId="77777777" w:rsidR="00C218CD" w:rsidRPr="0086773F" w:rsidRDefault="00C218CD" w:rsidP="00C218CD">
      <w:pPr>
        <w:pStyle w:val="Odsekzoznamu"/>
        <w:numPr>
          <w:ilvl w:val="0"/>
          <w:numId w:val="31"/>
        </w:numPr>
        <w:tabs>
          <w:tab w:val="clear" w:pos="2160"/>
          <w:tab w:val="left" w:pos="426"/>
        </w:tabs>
        <w:ind w:left="426" w:hanging="426"/>
        <w:contextualSpacing w:val="0"/>
        <w:rPr>
          <w:rFonts w:asciiTheme="minorHAnsi" w:hAnsiTheme="minorHAnsi"/>
          <w:bCs/>
          <w:sz w:val="22"/>
          <w:szCs w:val="22"/>
        </w:rPr>
      </w:pPr>
      <w:r w:rsidRPr="0086773F">
        <w:rPr>
          <w:rFonts w:asciiTheme="minorHAnsi" w:hAnsiTheme="minorHAnsi"/>
          <w:bCs/>
          <w:sz w:val="22"/>
          <w:szCs w:val="22"/>
        </w:rPr>
        <w:t>V prípade ponuky, ktorá bude obsahovať viac návrhov na plnenie toho istého kritéria, bude umožnené uchádzačovi vysvetliť ponuku v súlade s Výkladovým stanoviskom ÚVO č. 5/2025 zo dňa: 29.9.2025.</w:t>
      </w:r>
    </w:p>
    <w:p w14:paraId="245D1E26" w14:textId="77777777" w:rsidR="00C218CD" w:rsidRPr="0086773F" w:rsidRDefault="00C218CD" w:rsidP="00C218CD">
      <w:pPr>
        <w:pStyle w:val="Odsekzoznamu"/>
        <w:numPr>
          <w:ilvl w:val="0"/>
          <w:numId w:val="31"/>
        </w:numPr>
        <w:tabs>
          <w:tab w:val="clear" w:pos="2160"/>
          <w:tab w:val="left" w:pos="426"/>
        </w:tabs>
        <w:ind w:left="426" w:hanging="426"/>
        <w:contextualSpacing w:val="0"/>
        <w:rPr>
          <w:rFonts w:asciiTheme="minorHAnsi" w:hAnsiTheme="minorHAnsi"/>
          <w:bCs/>
          <w:sz w:val="22"/>
          <w:szCs w:val="22"/>
        </w:rPr>
      </w:pPr>
      <w:r w:rsidRPr="0086773F">
        <w:rPr>
          <w:rFonts w:asciiTheme="minorHAnsi" w:hAnsiTheme="minorHAnsi"/>
          <w:bCs/>
          <w:sz w:val="22"/>
          <w:szCs w:val="22"/>
        </w:rPr>
        <w:t>Elektronická aukcia sa nepoužije</w:t>
      </w:r>
      <w:r>
        <w:rPr>
          <w:rFonts w:asciiTheme="minorHAnsi" w:hAnsiTheme="minorHAnsi"/>
          <w:bCs/>
          <w:sz w:val="22"/>
          <w:szCs w:val="22"/>
        </w:rPr>
        <w:t>.</w:t>
      </w:r>
    </w:p>
    <w:p w14:paraId="235A704C" w14:textId="77777777" w:rsidR="00C218CD" w:rsidRPr="00006E91" w:rsidRDefault="00C218CD" w:rsidP="00C218CD">
      <w:pPr>
        <w:jc w:val="both"/>
        <w:rPr>
          <w:rFonts w:asciiTheme="minorHAnsi" w:hAnsiTheme="minorHAnsi"/>
          <w:bCs/>
          <w:sz w:val="22"/>
          <w:szCs w:val="22"/>
        </w:rPr>
      </w:pPr>
    </w:p>
    <w:p w14:paraId="5F92DAF1" w14:textId="77777777" w:rsidR="00C218CD" w:rsidRPr="00D60577" w:rsidRDefault="00C218CD" w:rsidP="00C218CD">
      <w:pPr>
        <w:tabs>
          <w:tab w:val="num" w:pos="540"/>
        </w:tabs>
        <w:ind w:left="540" w:right="364"/>
        <w:jc w:val="center"/>
        <w:rPr>
          <w:rFonts w:ascii="Calibri" w:hAnsi="Calibri" w:cs="Calibri"/>
          <w:b/>
          <w:sz w:val="28"/>
          <w:szCs w:val="28"/>
        </w:rPr>
      </w:pPr>
      <w:r>
        <w:rPr>
          <w:rFonts w:ascii="Calibri" w:hAnsi="Calibri" w:cs="Calibri"/>
          <w:b/>
          <w:sz w:val="28"/>
          <w:szCs w:val="28"/>
        </w:rPr>
        <w:t>Časť VI</w:t>
      </w:r>
      <w:r w:rsidRPr="009B0199">
        <w:rPr>
          <w:rFonts w:ascii="Calibri" w:hAnsi="Calibri" w:cs="Calibri"/>
          <w:b/>
          <w:sz w:val="28"/>
          <w:szCs w:val="28"/>
        </w:rPr>
        <w:t xml:space="preserve">. </w:t>
      </w:r>
      <w:r>
        <w:rPr>
          <w:rFonts w:ascii="Calibri" w:hAnsi="Calibri" w:cs="Calibri"/>
          <w:b/>
          <w:sz w:val="28"/>
          <w:szCs w:val="28"/>
        </w:rPr>
        <w:t>Prijatie ponuky</w:t>
      </w:r>
    </w:p>
    <w:p w14:paraId="1FE62665" w14:textId="77777777" w:rsidR="00C218CD" w:rsidRDefault="00C218CD" w:rsidP="00C218CD">
      <w:pPr>
        <w:rPr>
          <w:rFonts w:ascii="Calibri" w:hAnsi="Calibri"/>
          <w:b/>
          <w:szCs w:val="22"/>
        </w:rPr>
      </w:pPr>
    </w:p>
    <w:p w14:paraId="5B5BB82C" w14:textId="77777777" w:rsidR="00C218CD" w:rsidRDefault="00C218CD" w:rsidP="00C218CD">
      <w:pPr>
        <w:pStyle w:val="Odsekzoznamu"/>
        <w:numPr>
          <w:ilvl w:val="0"/>
          <w:numId w:val="2"/>
        </w:numPr>
        <w:ind w:left="426" w:hanging="426"/>
        <w:contextualSpacing w:val="0"/>
        <w:jc w:val="both"/>
        <w:rPr>
          <w:rFonts w:asciiTheme="minorHAnsi" w:hAnsiTheme="minorHAnsi"/>
          <w:bCs/>
          <w:sz w:val="22"/>
          <w:szCs w:val="22"/>
        </w:rPr>
      </w:pPr>
      <w:r>
        <w:rPr>
          <w:rFonts w:asciiTheme="minorHAnsi" w:hAnsiTheme="minorHAnsi"/>
          <w:b/>
          <w:bCs/>
          <w:sz w:val="26"/>
          <w:szCs w:val="26"/>
        </w:rPr>
        <w:t>Informácia o výsledku vyhodnotenia ponúk</w:t>
      </w:r>
    </w:p>
    <w:p w14:paraId="68B554C3" w14:textId="77777777" w:rsidR="00C218CD" w:rsidRDefault="00C218CD" w:rsidP="00C218CD">
      <w:pPr>
        <w:pStyle w:val="Odsekzoznamu"/>
        <w:spacing w:line="276" w:lineRule="auto"/>
        <w:ind w:left="0"/>
        <w:jc w:val="both"/>
        <w:rPr>
          <w:rFonts w:cs="Arial"/>
        </w:rPr>
      </w:pPr>
      <w:r>
        <w:rPr>
          <w:rFonts w:asciiTheme="minorHAnsi" w:hAnsiTheme="minorHAnsi"/>
          <w:bCs/>
          <w:sz w:val="22"/>
          <w:szCs w:val="22"/>
        </w:rPr>
        <w:t xml:space="preserve">29.1 </w:t>
      </w:r>
      <w:r w:rsidRPr="0086773F">
        <w:rPr>
          <w:rFonts w:cs="Arial"/>
        </w:rPr>
        <w:t xml:space="preserve">Verejný obstarávateľ bude postupovať v súlade s § 55 ZVO. </w:t>
      </w:r>
    </w:p>
    <w:p w14:paraId="0F81A272" w14:textId="77777777" w:rsidR="00C218CD" w:rsidRDefault="00C218CD" w:rsidP="00C218CD">
      <w:pPr>
        <w:pStyle w:val="Odsekzoznamu"/>
        <w:spacing w:line="276" w:lineRule="auto"/>
        <w:ind w:left="426" w:hanging="426"/>
        <w:jc w:val="both"/>
        <w:rPr>
          <w:rFonts w:cs="Arial"/>
        </w:rPr>
      </w:pPr>
      <w:r>
        <w:rPr>
          <w:rFonts w:cs="Arial"/>
        </w:rPr>
        <w:t xml:space="preserve">29.2 </w:t>
      </w:r>
      <w:r w:rsidRPr="009F07A2">
        <w:rPr>
          <w:rFonts w:cs="Arial"/>
        </w:rPr>
        <w:t xml:space="preserve">IS EVO zašle všetkým nevylúčeným uchádzačom informáciu o výsledku vyhodnotenia ponúk. IS EVO umožňuje prijať len dve rozhodnutia o ponukách: </w:t>
      </w:r>
      <w:r w:rsidRPr="009F07A2">
        <w:rPr>
          <w:rFonts w:cs="Arial"/>
          <w:b/>
          <w:bCs/>
        </w:rPr>
        <w:t xml:space="preserve">vylúčiť </w:t>
      </w:r>
      <w:r w:rsidRPr="009F07A2">
        <w:rPr>
          <w:rFonts w:cs="Arial"/>
        </w:rPr>
        <w:t xml:space="preserve">ich, alebo </w:t>
      </w:r>
      <w:r w:rsidRPr="009F07A2">
        <w:rPr>
          <w:rFonts w:cs="Arial"/>
          <w:b/>
          <w:bCs/>
        </w:rPr>
        <w:t>schváliť</w:t>
      </w:r>
      <w:r w:rsidRPr="009F07A2">
        <w:rPr>
          <w:rFonts w:cs="Arial"/>
        </w:rPr>
        <w:t xml:space="preserve">. Z tohto dôvodu je vždy </w:t>
      </w:r>
      <w:r w:rsidRPr="009F07A2">
        <w:rPr>
          <w:rFonts w:cs="Arial"/>
          <w:i/>
          <w:iCs/>
        </w:rPr>
        <w:t xml:space="preserve">schválená </w:t>
      </w:r>
      <w:r w:rsidRPr="009F07A2">
        <w:rPr>
          <w:rFonts w:cs="Arial"/>
        </w:rPr>
        <w:t xml:space="preserve">ponuka úspešného uchádzača, ale aj ponuky neúspešných uchádzačov. Či však uchádzač so svojou ponukou uspel a bola prijatá, alebo nie, sa jednoznačne dozvie z prílohy tohto rozhodnutia o ponuke - </w:t>
      </w:r>
      <w:proofErr w:type="spellStart"/>
      <w:r w:rsidRPr="009F07A2">
        <w:rPr>
          <w:rFonts w:cs="Arial"/>
        </w:rPr>
        <w:t>t.j</w:t>
      </w:r>
      <w:proofErr w:type="spellEnd"/>
      <w:r w:rsidRPr="009F07A2">
        <w:rPr>
          <w:rFonts w:cs="Arial"/>
        </w:rPr>
        <w:t xml:space="preserve">. </w:t>
      </w:r>
      <w:r w:rsidRPr="009F07A2">
        <w:rPr>
          <w:rFonts w:cs="Arial"/>
          <w:i/>
          <w:iCs/>
        </w:rPr>
        <w:t>informácie o výsledku vyhodnotenia ponúk</w:t>
      </w:r>
      <w:r w:rsidRPr="009F07A2">
        <w:rPr>
          <w:rFonts w:cs="Arial"/>
        </w:rPr>
        <w:t>, doručenej vo forme elektronického listu prostredníctvom IS EVO.</w:t>
      </w:r>
    </w:p>
    <w:p w14:paraId="7B41AE93" w14:textId="77777777" w:rsidR="00C218CD" w:rsidRPr="0086773F" w:rsidRDefault="00C218CD" w:rsidP="00C218CD">
      <w:pPr>
        <w:pStyle w:val="Odsekzoznamu"/>
        <w:spacing w:line="276" w:lineRule="auto"/>
        <w:ind w:left="426" w:hanging="426"/>
        <w:jc w:val="both"/>
        <w:rPr>
          <w:rFonts w:asciiTheme="minorHAnsi" w:hAnsiTheme="minorHAnsi"/>
          <w:bCs/>
          <w:sz w:val="22"/>
          <w:szCs w:val="22"/>
        </w:rPr>
      </w:pPr>
      <w:r>
        <w:rPr>
          <w:rFonts w:cs="Arial"/>
        </w:rPr>
        <w:t xml:space="preserve">29.3 </w:t>
      </w:r>
      <w:r w:rsidRPr="009F07A2">
        <w:rPr>
          <w:rFonts w:cs="Arial"/>
        </w:rPr>
        <w:t xml:space="preserve">Verejný obstarávateľ súčasne uverejní informáciu o vyhodnotení ponúk a poradie uchádzačov  vo svojom profile. </w:t>
      </w:r>
      <w:bookmarkStart w:id="10" w:name="_Toc95823692"/>
      <w:bookmarkEnd w:id="10"/>
    </w:p>
    <w:p w14:paraId="21D34254" w14:textId="77777777" w:rsidR="00C218CD" w:rsidRDefault="00C218CD" w:rsidP="00C218CD">
      <w:pPr>
        <w:rPr>
          <w:rFonts w:ascii="Calibri" w:hAnsi="Calibri"/>
          <w:b/>
          <w:szCs w:val="22"/>
        </w:rPr>
      </w:pPr>
    </w:p>
    <w:p w14:paraId="40A44CFC" w14:textId="77777777" w:rsidR="00C218CD" w:rsidRPr="00934B6B" w:rsidRDefault="00C218CD" w:rsidP="00C218CD">
      <w:pPr>
        <w:pStyle w:val="Odsekzoznamu"/>
        <w:numPr>
          <w:ilvl w:val="0"/>
          <w:numId w:val="2"/>
        </w:numPr>
        <w:ind w:left="426" w:hanging="426"/>
        <w:contextualSpacing w:val="0"/>
        <w:jc w:val="both"/>
        <w:rPr>
          <w:rFonts w:asciiTheme="minorHAnsi" w:hAnsiTheme="minorHAnsi"/>
          <w:bCs/>
          <w:sz w:val="22"/>
          <w:szCs w:val="22"/>
        </w:rPr>
      </w:pPr>
      <w:r>
        <w:rPr>
          <w:rFonts w:asciiTheme="minorHAnsi" w:hAnsiTheme="minorHAnsi"/>
          <w:b/>
          <w:bCs/>
          <w:sz w:val="26"/>
          <w:szCs w:val="26"/>
        </w:rPr>
        <w:t>Uzavretie zmluvy</w:t>
      </w:r>
    </w:p>
    <w:p w14:paraId="7A2A296C" w14:textId="77777777" w:rsidR="00C218CD" w:rsidRDefault="00C218CD" w:rsidP="00C218CD">
      <w:pPr>
        <w:pStyle w:val="Odsekzoznamu"/>
        <w:numPr>
          <w:ilvl w:val="0"/>
          <w:numId w:val="33"/>
        </w:numPr>
        <w:tabs>
          <w:tab w:val="clear" w:pos="2160"/>
          <w:tab w:val="clear" w:pos="2880"/>
          <w:tab w:val="clear" w:pos="4500"/>
        </w:tabs>
        <w:autoSpaceDE w:val="0"/>
        <w:autoSpaceDN w:val="0"/>
        <w:adjustRightInd w:val="0"/>
        <w:ind w:left="426" w:hanging="426"/>
        <w:jc w:val="both"/>
        <w:rPr>
          <w:rFonts w:asciiTheme="minorHAnsi" w:eastAsiaTheme="minorHAnsi" w:hAnsiTheme="minorHAnsi" w:cs="Calibri"/>
          <w:color w:val="000000"/>
          <w:sz w:val="22"/>
          <w:szCs w:val="22"/>
          <w:lang w:eastAsia="en-US"/>
        </w:rPr>
      </w:pPr>
      <w:r w:rsidRPr="00BC768F">
        <w:rPr>
          <w:rFonts w:asciiTheme="minorHAnsi" w:eastAsiaTheme="minorHAnsi" w:hAnsiTheme="minorHAnsi" w:cs="Calibri"/>
          <w:color w:val="000000"/>
          <w:sz w:val="22"/>
          <w:szCs w:val="22"/>
          <w:lang w:eastAsia="en-US"/>
        </w:rPr>
        <w:t>Úspešný uchádzač je povinný poskytnúť riadnu súčinnosť potrebnú na uzavretie</w:t>
      </w:r>
      <w:r>
        <w:rPr>
          <w:rFonts w:asciiTheme="minorHAnsi" w:eastAsiaTheme="minorHAnsi" w:hAnsiTheme="minorHAnsi" w:cs="Calibri"/>
          <w:color w:val="000000"/>
          <w:sz w:val="22"/>
          <w:szCs w:val="22"/>
          <w:lang w:eastAsia="en-US"/>
        </w:rPr>
        <w:t xml:space="preserve"> zmluvy</w:t>
      </w:r>
      <w:r w:rsidRPr="00BC768F">
        <w:rPr>
          <w:rFonts w:asciiTheme="minorHAnsi" w:eastAsiaTheme="minorHAnsi" w:hAnsiTheme="minorHAnsi" w:cs="Calibri"/>
          <w:color w:val="000000"/>
          <w:sz w:val="22"/>
          <w:szCs w:val="22"/>
          <w:lang w:eastAsia="en-US"/>
        </w:rPr>
        <w:t>, ktor</w:t>
      </w:r>
      <w:r>
        <w:rPr>
          <w:rFonts w:asciiTheme="minorHAnsi" w:eastAsiaTheme="minorHAnsi" w:hAnsiTheme="minorHAnsi" w:cs="Calibri"/>
          <w:color w:val="000000"/>
          <w:sz w:val="22"/>
          <w:szCs w:val="22"/>
          <w:lang w:eastAsia="en-US"/>
        </w:rPr>
        <w:t>á</w:t>
      </w:r>
      <w:r w:rsidRPr="00BC768F">
        <w:rPr>
          <w:rFonts w:asciiTheme="minorHAnsi" w:eastAsiaTheme="minorHAnsi" w:hAnsiTheme="minorHAnsi" w:cs="Calibri"/>
          <w:color w:val="000000"/>
          <w:sz w:val="22"/>
          <w:szCs w:val="22"/>
          <w:lang w:eastAsia="en-US"/>
        </w:rPr>
        <w:t xml:space="preserve"> bud</w:t>
      </w:r>
      <w:r>
        <w:rPr>
          <w:rFonts w:asciiTheme="minorHAnsi" w:eastAsiaTheme="minorHAnsi" w:hAnsiTheme="minorHAnsi" w:cs="Calibri"/>
          <w:color w:val="000000"/>
          <w:sz w:val="22"/>
          <w:szCs w:val="22"/>
          <w:lang w:eastAsia="en-US"/>
        </w:rPr>
        <w:t>e</w:t>
      </w:r>
      <w:r w:rsidRPr="00BC768F">
        <w:rPr>
          <w:rFonts w:asciiTheme="minorHAnsi" w:eastAsiaTheme="minorHAnsi" w:hAnsiTheme="minorHAnsi" w:cs="Calibri"/>
          <w:color w:val="000000"/>
          <w:sz w:val="22"/>
          <w:szCs w:val="22"/>
          <w:lang w:eastAsia="en-US"/>
        </w:rPr>
        <w:t xml:space="preserve"> výsledkom verejného obstarávania v súlade s § 56 ods. 8 zákona o verejnom obstarávaní. Ak úspešný uchádzač odmietne uzavrieť zml</w:t>
      </w:r>
      <w:r>
        <w:rPr>
          <w:rFonts w:asciiTheme="minorHAnsi" w:eastAsiaTheme="minorHAnsi" w:hAnsiTheme="minorHAnsi" w:cs="Calibri"/>
          <w:color w:val="000000"/>
          <w:sz w:val="22"/>
          <w:szCs w:val="22"/>
          <w:lang w:eastAsia="en-US"/>
        </w:rPr>
        <w:t>uvu</w:t>
      </w:r>
      <w:r w:rsidRPr="00BC768F">
        <w:rPr>
          <w:rFonts w:asciiTheme="minorHAnsi" w:eastAsiaTheme="minorHAnsi" w:hAnsiTheme="minorHAnsi" w:cs="Calibri"/>
          <w:color w:val="000000"/>
          <w:sz w:val="22"/>
          <w:szCs w:val="22"/>
          <w:lang w:eastAsia="en-US"/>
        </w:rPr>
        <w:t>, ktor</w:t>
      </w:r>
      <w:r>
        <w:rPr>
          <w:rFonts w:asciiTheme="minorHAnsi" w:eastAsiaTheme="minorHAnsi" w:hAnsiTheme="minorHAnsi" w:cs="Calibri"/>
          <w:color w:val="000000"/>
          <w:sz w:val="22"/>
          <w:szCs w:val="22"/>
          <w:lang w:eastAsia="en-US"/>
        </w:rPr>
        <w:t>á</w:t>
      </w:r>
      <w:r w:rsidRPr="00BC768F">
        <w:rPr>
          <w:rFonts w:asciiTheme="minorHAnsi" w:eastAsiaTheme="minorHAnsi" w:hAnsiTheme="minorHAnsi" w:cs="Calibri"/>
          <w:color w:val="000000"/>
          <w:sz w:val="22"/>
          <w:szCs w:val="22"/>
          <w:lang w:eastAsia="en-US"/>
        </w:rPr>
        <w:t xml:space="preserve"> sa uzaviera ako výsledok verejného obstarávania alebo nesplní povinnosť podľa § 56 ods. 8 zákona o verejnom obstarávaní, môž</w:t>
      </w:r>
      <w:r>
        <w:rPr>
          <w:rFonts w:asciiTheme="minorHAnsi" w:eastAsiaTheme="minorHAnsi" w:hAnsiTheme="minorHAnsi" w:cs="Calibri"/>
          <w:color w:val="000000"/>
          <w:sz w:val="22"/>
          <w:szCs w:val="22"/>
          <w:lang w:eastAsia="en-US"/>
        </w:rPr>
        <w:t>e</w:t>
      </w:r>
      <w:r w:rsidRPr="00BC768F">
        <w:rPr>
          <w:rFonts w:asciiTheme="minorHAnsi" w:eastAsiaTheme="minorHAnsi" w:hAnsiTheme="minorHAnsi" w:cs="Calibri"/>
          <w:color w:val="000000"/>
          <w:sz w:val="22"/>
          <w:szCs w:val="22"/>
          <w:lang w:eastAsia="en-US"/>
        </w:rPr>
        <w:t xml:space="preserve"> byť </w:t>
      </w:r>
      <w:r>
        <w:rPr>
          <w:rFonts w:asciiTheme="minorHAnsi" w:eastAsiaTheme="minorHAnsi" w:hAnsiTheme="minorHAnsi" w:cs="Calibri"/>
          <w:color w:val="000000"/>
          <w:sz w:val="22"/>
          <w:szCs w:val="22"/>
          <w:lang w:eastAsia="en-US"/>
        </w:rPr>
        <w:t>zmluva</w:t>
      </w:r>
      <w:r w:rsidRPr="00BC768F">
        <w:rPr>
          <w:rFonts w:asciiTheme="minorHAnsi" w:eastAsiaTheme="minorHAnsi" w:hAnsiTheme="minorHAnsi" w:cs="Calibri"/>
          <w:color w:val="000000"/>
          <w:sz w:val="22"/>
          <w:szCs w:val="22"/>
          <w:lang w:eastAsia="en-US"/>
        </w:rPr>
        <w:t xml:space="preserve"> uzavret</w:t>
      </w:r>
      <w:r>
        <w:rPr>
          <w:rFonts w:asciiTheme="minorHAnsi" w:eastAsiaTheme="minorHAnsi" w:hAnsiTheme="minorHAnsi" w:cs="Calibri"/>
          <w:color w:val="000000"/>
          <w:sz w:val="22"/>
          <w:szCs w:val="22"/>
          <w:lang w:eastAsia="en-US"/>
        </w:rPr>
        <w:t>á</w:t>
      </w:r>
      <w:r w:rsidRPr="00BC768F">
        <w:rPr>
          <w:rFonts w:asciiTheme="minorHAnsi" w:eastAsiaTheme="minorHAnsi" w:hAnsiTheme="minorHAnsi" w:cs="Calibri"/>
          <w:color w:val="000000"/>
          <w:sz w:val="22"/>
          <w:szCs w:val="22"/>
          <w:lang w:eastAsia="en-US"/>
        </w:rPr>
        <w:t xml:space="preserve"> s uchádzačom, ktorý sa umiestnil ako druhý v poradí podľa § 56 ods. 9. Ak uchádzač, ktorý sa umiestnil druhý v poradí odmietne uzavrieť </w:t>
      </w:r>
      <w:r>
        <w:rPr>
          <w:rFonts w:asciiTheme="minorHAnsi" w:eastAsiaTheme="minorHAnsi" w:hAnsiTheme="minorHAnsi" w:cs="Calibri"/>
          <w:color w:val="000000"/>
          <w:sz w:val="22"/>
          <w:szCs w:val="22"/>
          <w:lang w:eastAsia="en-US"/>
        </w:rPr>
        <w:t>zmluvu</w:t>
      </w:r>
      <w:r w:rsidRPr="00BC768F">
        <w:rPr>
          <w:rFonts w:asciiTheme="minorHAnsi" w:eastAsiaTheme="minorHAnsi" w:hAnsiTheme="minorHAnsi" w:cs="Calibri"/>
          <w:color w:val="000000"/>
          <w:sz w:val="22"/>
          <w:szCs w:val="22"/>
          <w:lang w:eastAsia="en-US"/>
        </w:rPr>
        <w:t>, ktor</w:t>
      </w:r>
      <w:r>
        <w:rPr>
          <w:rFonts w:asciiTheme="minorHAnsi" w:eastAsiaTheme="minorHAnsi" w:hAnsiTheme="minorHAnsi" w:cs="Calibri"/>
          <w:color w:val="000000"/>
          <w:sz w:val="22"/>
          <w:szCs w:val="22"/>
          <w:lang w:eastAsia="en-US"/>
        </w:rPr>
        <w:t>á</w:t>
      </w:r>
      <w:r w:rsidRPr="00BC768F">
        <w:rPr>
          <w:rFonts w:asciiTheme="minorHAnsi" w:eastAsiaTheme="minorHAnsi" w:hAnsiTheme="minorHAnsi" w:cs="Calibri"/>
          <w:color w:val="000000"/>
          <w:sz w:val="22"/>
          <w:szCs w:val="22"/>
          <w:lang w:eastAsia="en-US"/>
        </w:rPr>
        <w:t xml:space="preserve"> sa uzaviera ako výsledok verejného obstarávania alebo nesplní povinnosť podľa § 56 ods. 10 zákona o verejnom obstarávaní, môž</w:t>
      </w:r>
      <w:r>
        <w:rPr>
          <w:rFonts w:asciiTheme="minorHAnsi" w:eastAsiaTheme="minorHAnsi" w:hAnsiTheme="minorHAnsi" w:cs="Calibri"/>
          <w:color w:val="000000"/>
          <w:sz w:val="22"/>
          <w:szCs w:val="22"/>
          <w:lang w:eastAsia="en-US"/>
        </w:rPr>
        <w:t>e</w:t>
      </w:r>
      <w:r w:rsidRPr="00BC768F">
        <w:rPr>
          <w:rFonts w:asciiTheme="minorHAnsi" w:eastAsiaTheme="minorHAnsi" w:hAnsiTheme="minorHAnsi" w:cs="Calibri"/>
          <w:color w:val="000000"/>
          <w:sz w:val="22"/>
          <w:szCs w:val="22"/>
          <w:lang w:eastAsia="en-US"/>
        </w:rPr>
        <w:t xml:space="preserve"> byť </w:t>
      </w:r>
      <w:r>
        <w:rPr>
          <w:rFonts w:asciiTheme="minorHAnsi" w:eastAsiaTheme="minorHAnsi" w:hAnsiTheme="minorHAnsi" w:cs="Calibri"/>
          <w:color w:val="000000"/>
          <w:sz w:val="22"/>
          <w:szCs w:val="22"/>
          <w:lang w:eastAsia="en-US"/>
        </w:rPr>
        <w:t>zmluva</w:t>
      </w:r>
      <w:r w:rsidRPr="00BC768F">
        <w:rPr>
          <w:rFonts w:asciiTheme="minorHAnsi" w:eastAsiaTheme="minorHAnsi" w:hAnsiTheme="minorHAnsi" w:cs="Calibri"/>
          <w:color w:val="000000"/>
          <w:sz w:val="22"/>
          <w:szCs w:val="22"/>
          <w:lang w:eastAsia="en-US"/>
        </w:rPr>
        <w:t xml:space="preserve"> uzavret</w:t>
      </w:r>
      <w:r>
        <w:rPr>
          <w:rFonts w:asciiTheme="minorHAnsi" w:eastAsiaTheme="minorHAnsi" w:hAnsiTheme="minorHAnsi" w:cs="Calibri"/>
          <w:color w:val="000000"/>
          <w:sz w:val="22"/>
          <w:szCs w:val="22"/>
          <w:lang w:eastAsia="en-US"/>
        </w:rPr>
        <w:t>á</w:t>
      </w:r>
      <w:r w:rsidRPr="00BC768F">
        <w:rPr>
          <w:rFonts w:asciiTheme="minorHAnsi" w:eastAsiaTheme="minorHAnsi" w:hAnsiTheme="minorHAnsi" w:cs="Calibri"/>
          <w:color w:val="000000"/>
          <w:sz w:val="22"/>
          <w:szCs w:val="22"/>
          <w:lang w:eastAsia="en-US"/>
        </w:rPr>
        <w:t xml:space="preserve"> s uchádzačom, ktorý sa umiestnil ako tretí v poradí. </w:t>
      </w:r>
    </w:p>
    <w:p w14:paraId="3E84182F" w14:textId="77777777" w:rsidR="00C218CD" w:rsidRDefault="00C218CD" w:rsidP="00C218CD">
      <w:pPr>
        <w:pStyle w:val="Odsekzoznamu"/>
        <w:numPr>
          <w:ilvl w:val="0"/>
          <w:numId w:val="33"/>
        </w:numPr>
        <w:tabs>
          <w:tab w:val="clear" w:pos="2160"/>
          <w:tab w:val="clear" w:pos="2880"/>
          <w:tab w:val="clear" w:pos="4500"/>
        </w:tabs>
        <w:autoSpaceDE w:val="0"/>
        <w:autoSpaceDN w:val="0"/>
        <w:adjustRightInd w:val="0"/>
        <w:ind w:left="426" w:hanging="426"/>
        <w:jc w:val="both"/>
        <w:rPr>
          <w:rFonts w:asciiTheme="minorHAnsi" w:eastAsiaTheme="minorHAnsi" w:hAnsiTheme="minorHAnsi" w:cs="Calibri"/>
          <w:color w:val="000000"/>
          <w:sz w:val="22"/>
          <w:szCs w:val="22"/>
          <w:lang w:eastAsia="en-US"/>
        </w:rPr>
      </w:pPr>
      <w:r w:rsidRPr="00BC768F">
        <w:rPr>
          <w:rFonts w:asciiTheme="minorHAnsi" w:eastAsiaTheme="minorHAnsi" w:hAnsiTheme="minorHAnsi" w:cs="Calibri"/>
          <w:color w:val="000000"/>
          <w:sz w:val="22"/>
          <w:szCs w:val="22"/>
          <w:lang w:eastAsia="en-US"/>
        </w:rPr>
        <w:t xml:space="preserve">Zmluvy s úspešným uchádzačom, ktorého ponuka bola prijatá, budú všetky v jeden okamih uzavreté v lehote viazanosti ponúk a to najskôr jedenásty deň odo dňa odoslania informácie o výsledku vyhodnocovania ponúk podľa § 55, nakoľko boli využité prostriedky elektronickej komunikácie podľa § 20. Lehota na poskytnutie súčinnosti je desať pracovných dní. </w:t>
      </w:r>
    </w:p>
    <w:p w14:paraId="6CA097F7" w14:textId="77777777" w:rsidR="00C218CD" w:rsidRDefault="00C218CD" w:rsidP="00C218CD">
      <w:pPr>
        <w:pStyle w:val="Odsekzoznamu"/>
        <w:numPr>
          <w:ilvl w:val="0"/>
          <w:numId w:val="33"/>
        </w:numPr>
        <w:tabs>
          <w:tab w:val="clear" w:pos="2160"/>
          <w:tab w:val="clear" w:pos="2880"/>
          <w:tab w:val="clear" w:pos="4500"/>
        </w:tabs>
        <w:autoSpaceDE w:val="0"/>
        <w:autoSpaceDN w:val="0"/>
        <w:adjustRightInd w:val="0"/>
        <w:ind w:left="426" w:hanging="426"/>
        <w:jc w:val="both"/>
        <w:rPr>
          <w:rFonts w:asciiTheme="minorHAnsi" w:eastAsiaTheme="minorHAnsi" w:hAnsiTheme="minorHAnsi" w:cs="Calibri"/>
          <w:color w:val="000000"/>
          <w:sz w:val="22"/>
          <w:szCs w:val="22"/>
          <w:lang w:eastAsia="en-US"/>
        </w:rPr>
      </w:pPr>
      <w:r w:rsidRPr="00BC768F">
        <w:rPr>
          <w:rFonts w:asciiTheme="minorHAnsi" w:eastAsiaTheme="minorHAnsi" w:hAnsiTheme="minorHAnsi" w:cs="Calibri"/>
          <w:color w:val="000000"/>
          <w:sz w:val="22"/>
          <w:szCs w:val="22"/>
          <w:lang w:eastAsia="en-US"/>
        </w:rPr>
        <w:t xml:space="preserve">Uzavreté zmluvy nesmú byť v rozpore so súťažnými podkladmi a s ponukou/ponukami predloženou/predloženými úspešným/úspešnými uchádzačom/uchádzačmi. </w:t>
      </w:r>
    </w:p>
    <w:p w14:paraId="67F2D737" w14:textId="77777777" w:rsidR="00C218CD" w:rsidRPr="00BC768F" w:rsidRDefault="00C218CD" w:rsidP="00C218CD">
      <w:pPr>
        <w:pStyle w:val="Odsekzoznamu"/>
        <w:numPr>
          <w:ilvl w:val="0"/>
          <w:numId w:val="33"/>
        </w:numPr>
        <w:tabs>
          <w:tab w:val="clear" w:pos="2160"/>
          <w:tab w:val="clear" w:pos="2880"/>
          <w:tab w:val="clear" w:pos="4500"/>
        </w:tabs>
        <w:autoSpaceDE w:val="0"/>
        <w:autoSpaceDN w:val="0"/>
        <w:adjustRightInd w:val="0"/>
        <w:ind w:left="426" w:hanging="426"/>
        <w:jc w:val="both"/>
        <w:rPr>
          <w:rFonts w:asciiTheme="minorHAnsi" w:eastAsiaTheme="minorHAnsi" w:hAnsiTheme="minorHAnsi" w:cs="Calibri"/>
          <w:color w:val="000000"/>
          <w:sz w:val="22"/>
          <w:szCs w:val="22"/>
          <w:lang w:eastAsia="en-US"/>
        </w:rPr>
      </w:pPr>
      <w:r w:rsidRPr="00BC768F">
        <w:rPr>
          <w:rFonts w:asciiTheme="minorHAnsi" w:eastAsiaTheme="minorHAnsi" w:hAnsiTheme="minorHAnsi" w:cs="Calibri"/>
          <w:color w:val="000000"/>
          <w:sz w:val="22"/>
          <w:szCs w:val="22"/>
          <w:lang w:eastAsia="en-US"/>
        </w:rPr>
        <w:t xml:space="preserve">Úspešný uchádzač pred podpisom zmlúv, ktoré budú výsledkom tohto verejného obstarávania, bude povinný: </w:t>
      </w:r>
    </w:p>
    <w:p w14:paraId="6A3735D0" w14:textId="77777777" w:rsidR="00C218CD" w:rsidRDefault="00C218CD" w:rsidP="00C218CD">
      <w:pPr>
        <w:numPr>
          <w:ilvl w:val="0"/>
          <w:numId w:val="32"/>
        </w:numPr>
        <w:tabs>
          <w:tab w:val="clear" w:pos="2160"/>
          <w:tab w:val="clear" w:pos="2880"/>
          <w:tab w:val="clear" w:pos="4500"/>
        </w:tabs>
        <w:autoSpaceDE w:val="0"/>
        <w:autoSpaceDN w:val="0"/>
        <w:adjustRightInd w:val="0"/>
        <w:ind w:left="709" w:hanging="283"/>
        <w:contextualSpacing/>
        <w:jc w:val="both"/>
        <w:rPr>
          <w:rFonts w:asciiTheme="minorHAnsi" w:eastAsiaTheme="minorHAnsi" w:hAnsiTheme="minorHAnsi" w:cs="Calibri"/>
          <w:color w:val="000000"/>
          <w:sz w:val="22"/>
          <w:szCs w:val="22"/>
          <w:lang w:eastAsia="en-US"/>
        </w:rPr>
      </w:pPr>
      <w:r w:rsidRPr="00BF3A3E">
        <w:rPr>
          <w:rFonts w:asciiTheme="minorHAnsi" w:eastAsiaTheme="minorHAnsi" w:hAnsiTheme="minorHAnsi" w:cs="Calibri"/>
          <w:color w:val="000000"/>
          <w:sz w:val="22"/>
          <w:szCs w:val="22"/>
          <w:lang w:eastAsia="en-US"/>
        </w:rPr>
        <w:lastRenderedPageBreak/>
        <w:t xml:space="preserve">uviesť údaje o všetkých známych subdodávateľoch, údaj o osobe oprávnenej konať za subdodávateľa </w:t>
      </w:r>
      <w:r w:rsidRPr="00BF3A3E">
        <w:rPr>
          <w:rFonts w:asciiTheme="minorHAnsi" w:eastAsiaTheme="minorHAnsi" w:hAnsiTheme="minorHAnsi" w:cs="Calibri"/>
          <w:sz w:val="22"/>
          <w:szCs w:val="22"/>
          <w:lang w:eastAsia="en-US"/>
        </w:rPr>
        <w:t xml:space="preserve">v rozsahu meno a priezvisko, adresa pobytu, dátum narodenia, </w:t>
      </w:r>
      <w:r w:rsidRPr="00BF3A3E">
        <w:rPr>
          <w:rFonts w:asciiTheme="minorHAnsi" w:eastAsiaTheme="minorHAnsi" w:hAnsiTheme="minorHAnsi" w:cs="Calibri"/>
          <w:color w:val="000000"/>
          <w:sz w:val="22"/>
          <w:szCs w:val="22"/>
          <w:lang w:eastAsia="en-US"/>
        </w:rPr>
        <w:t xml:space="preserve">v súlade s § 41 ods. 3 zákona o verejnom obstarávaní, </w:t>
      </w:r>
    </w:p>
    <w:p w14:paraId="63186EC9" w14:textId="77777777" w:rsidR="00C218CD" w:rsidRPr="00BF3A3E" w:rsidRDefault="00C218CD" w:rsidP="00C218CD">
      <w:pPr>
        <w:numPr>
          <w:ilvl w:val="0"/>
          <w:numId w:val="32"/>
        </w:numPr>
        <w:tabs>
          <w:tab w:val="clear" w:pos="2160"/>
          <w:tab w:val="clear" w:pos="2880"/>
          <w:tab w:val="clear" w:pos="4500"/>
        </w:tabs>
        <w:autoSpaceDE w:val="0"/>
        <w:autoSpaceDN w:val="0"/>
        <w:adjustRightInd w:val="0"/>
        <w:ind w:left="709" w:hanging="283"/>
        <w:contextualSpacing/>
        <w:jc w:val="both"/>
        <w:rPr>
          <w:rFonts w:asciiTheme="minorHAnsi" w:eastAsiaTheme="minorHAnsi" w:hAnsiTheme="minorHAnsi" w:cs="Calibri"/>
          <w:color w:val="000000"/>
          <w:sz w:val="22"/>
          <w:szCs w:val="22"/>
          <w:lang w:eastAsia="en-US"/>
        </w:rPr>
      </w:pPr>
      <w:r w:rsidRPr="00BF3A3E">
        <w:rPr>
          <w:rFonts w:asciiTheme="minorHAnsi" w:eastAsiaTheme="minorHAnsi" w:hAnsiTheme="minorHAnsi" w:cs="Calibri"/>
          <w:color w:val="000000"/>
          <w:sz w:val="22"/>
          <w:szCs w:val="22"/>
          <w:lang w:eastAsia="en-US"/>
        </w:rPr>
        <w:t>musí byť zapísaný v registri partnerov verejného sektora v zmysle zákona č. 315/2016 Z. z. registri partnerov verejného sektora a o zmene a doplnení niektorých zákonov; táto povinnosť sa vzťahuje aj na subdodávateľov. V prípade, že úspešný uchádzač pred podpisom zmluvy</w:t>
      </w:r>
      <w:r>
        <w:rPr>
          <w:rFonts w:asciiTheme="minorHAnsi" w:eastAsiaTheme="minorHAnsi" w:hAnsiTheme="minorHAnsi" w:cs="Calibri"/>
          <w:color w:val="000000"/>
          <w:sz w:val="22"/>
          <w:szCs w:val="22"/>
          <w:lang w:eastAsia="en-US"/>
        </w:rPr>
        <w:t xml:space="preserve"> </w:t>
      </w:r>
      <w:r w:rsidRPr="00BF3A3E">
        <w:rPr>
          <w:rFonts w:asciiTheme="minorHAnsi" w:eastAsiaTheme="minorHAnsi" w:hAnsiTheme="minorHAnsi" w:cs="Calibri"/>
          <w:color w:val="000000"/>
          <w:sz w:val="22"/>
          <w:szCs w:val="22"/>
          <w:lang w:eastAsia="en-US"/>
        </w:rPr>
        <w:t xml:space="preserve">v lehote do 10 pracovných dní odo dňa uplynutia lehoty podľa § 56 ods. 2 až 8 zákona o verejnom obstarávaní, ak bol na uzavretie zmluvy písomne vyzvaný, nepredloží doklady a/alebo dokumenty uvedené v tomto bode, resp. nebude úspešný uchádzač alebo jeho subdodávatelia zapísaní v registri partnerov verejného sektora v zmysle zákona č. 315/2016 Z. z. registri partnerov verejného sektora a o zmene a doplnení niektorých zákonov, verejný obstarávateľ to bude považovať za neposkytnutie riadnej súčinnosti a bude postupovať podľa zákona o verejnom obstarávaní. </w:t>
      </w:r>
    </w:p>
    <w:p w14:paraId="3B5F0962" w14:textId="77777777" w:rsidR="00C218CD" w:rsidRPr="00BC768F" w:rsidRDefault="00C218CD" w:rsidP="00C218CD">
      <w:pPr>
        <w:tabs>
          <w:tab w:val="clear" w:pos="2160"/>
          <w:tab w:val="clear" w:pos="2880"/>
          <w:tab w:val="clear" w:pos="4500"/>
        </w:tabs>
        <w:autoSpaceDE w:val="0"/>
        <w:autoSpaceDN w:val="0"/>
        <w:adjustRightInd w:val="0"/>
        <w:ind w:left="709"/>
        <w:contextualSpacing/>
        <w:jc w:val="both"/>
        <w:rPr>
          <w:rFonts w:asciiTheme="minorHAnsi" w:eastAsiaTheme="minorHAnsi" w:hAnsiTheme="minorHAnsi" w:cs="Calibri"/>
          <w:color w:val="000000"/>
          <w:sz w:val="22"/>
          <w:szCs w:val="22"/>
          <w:lang w:eastAsia="en-US"/>
        </w:rPr>
      </w:pPr>
      <w:r w:rsidRPr="00BC768F">
        <w:rPr>
          <w:rFonts w:asciiTheme="minorHAnsi" w:eastAsiaTheme="minorHAnsi" w:hAnsiTheme="minorHAnsi" w:cs="Calibri"/>
          <w:color w:val="000000"/>
          <w:sz w:val="22"/>
          <w:szCs w:val="22"/>
          <w:lang w:eastAsia="en-US"/>
        </w:rPr>
        <w:t>Verejný obstarávateľ nesmie uzatvoriť zmluvu/ zmluvy s uchádzačom, ktorý má povinnosť zapísať sa do registra partnerov verejného sektora a nie je zapísaný podľa ustanovení zákona č. 315/2016 Z. z., alebo ktorého subdodávatelia alebo subdodávatelia podľa osobitného predpisu, ktorí majú povinnosť zapísať</w:t>
      </w:r>
      <w:r>
        <w:rPr>
          <w:rFonts w:asciiTheme="minorHAnsi" w:eastAsiaTheme="minorHAnsi" w:hAnsiTheme="minorHAnsi" w:cs="Calibri"/>
          <w:color w:val="000000"/>
          <w:sz w:val="22"/>
          <w:szCs w:val="22"/>
          <w:lang w:eastAsia="en-US"/>
        </w:rPr>
        <w:t xml:space="preserve"> </w:t>
      </w:r>
      <w:r w:rsidRPr="00BC768F">
        <w:rPr>
          <w:rFonts w:asciiTheme="minorHAnsi" w:eastAsiaTheme="minorHAnsi" w:hAnsiTheme="minorHAnsi" w:cs="Calibri"/>
          <w:color w:val="000000"/>
          <w:sz w:val="22"/>
          <w:szCs w:val="22"/>
          <w:lang w:eastAsia="en-US"/>
        </w:rPr>
        <w:t xml:space="preserve">sa do registra a nie sú zapísaní v registri partnerov verejného sektora. </w:t>
      </w:r>
    </w:p>
    <w:p w14:paraId="47F7D1D0" w14:textId="77777777" w:rsidR="00C218CD" w:rsidRPr="00BC768F" w:rsidRDefault="00C218CD" w:rsidP="00C218CD">
      <w:pPr>
        <w:rPr>
          <w:rFonts w:asciiTheme="minorHAnsi" w:hAnsiTheme="minorHAnsi"/>
          <w:sz w:val="22"/>
          <w:szCs w:val="22"/>
          <w:lang w:eastAsia="sk-SK"/>
        </w:rPr>
      </w:pPr>
    </w:p>
    <w:p w14:paraId="0938F0E8" w14:textId="77777777" w:rsidR="00C218CD" w:rsidRDefault="00C218CD" w:rsidP="00C218CD">
      <w:pPr>
        <w:rPr>
          <w:lang w:eastAsia="sk-SK"/>
        </w:rPr>
      </w:pPr>
    </w:p>
    <w:p w14:paraId="687EADAD" w14:textId="77777777" w:rsidR="00C218CD" w:rsidRDefault="00C218CD" w:rsidP="00C218CD">
      <w:pPr>
        <w:tabs>
          <w:tab w:val="num" w:pos="540"/>
        </w:tabs>
        <w:ind w:left="540" w:right="364"/>
        <w:jc w:val="center"/>
        <w:rPr>
          <w:rFonts w:ascii="Calibri" w:hAnsi="Calibri" w:cs="Calibri"/>
          <w:b/>
          <w:sz w:val="28"/>
          <w:szCs w:val="28"/>
        </w:rPr>
      </w:pPr>
      <w:r>
        <w:rPr>
          <w:rFonts w:ascii="Calibri" w:hAnsi="Calibri" w:cs="Calibri"/>
          <w:b/>
          <w:sz w:val="28"/>
          <w:szCs w:val="28"/>
        </w:rPr>
        <w:t>Časť VII</w:t>
      </w:r>
      <w:r w:rsidRPr="009B0199">
        <w:rPr>
          <w:rFonts w:ascii="Calibri" w:hAnsi="Calibri" w:cs="Calibri"/>
          <w:b/>
          <w:sz w:val="28"/>
          <w:szCs w:val="28"/>
        </w:rPr>
        <w:t xml:space="preserve">. </w:t>
      </w:r>
      <w:r>
        <w:rPr>
          <w:rFonts w:ascii="Calibri" w:hAnsi="Calibri" w:cs="Calibri"/>
          <w:b/>
          <w:sz w:val="28"/>
          <w:szCs w:val="28"/>
        </w:rPr>
        <w:t>Ďalšie informácie</w:t>
      </w:r>
    </w:p>
    <w:p w14:paraId="5ED9A4EE" w14:textId="77777777" w:rsidR="00C218CD" w:rsidRDefault="00C218CD" w:rsidP="00C218CD">
      <w:pPr>
        <w:tabs>
          <w:tab w:val="num" w:pos="540"/>
        </w:tabs>
        <w:ind w:left="540" w:right="364"/>
        <w:jc w:val="center"/>
        <w:rPr>
          <w:rFonts w:ascii="Calibri" w:hAnsi="Calibri" w:cs="Calibri"/>
          <w:b/>
          <w:sz w:val="28"/>
          <w:szCs w:val="28"/>
        </w:rPr>
      </w:pPr>
    </w:p>
    <w:p w14:paraId="5E992B8E" w14:textId="77777777" w:rsidR="00C218CD" w:rsidRPr="00403EED" w:rsidRDefault="00C218CD" w:rsidP="00C218CD">
      <w:pPr>
        <w:pStyle w:val="Odsekzoznamu"/>
        <w:numPr>
          <w:ilvl w:val="0"/>
          <w:numId w:val="2"/>
        </w:numPr>
        <w:ind w:left="426" w:hanging="426"/>
        <w:contextualSpacing w:val="0"/>
        <w:jc w:val="both"/>
        <w:rPr>
          <w:rFonts w:asciiTheme="minorHAnsi" w:hAnsiTheme="minorHAnsi"/>
          <w:bCs/>
          <w:sz w:val="22"/>
          <w:szCs w:val="22"/>
        </w:rPr>
      </w:pPr>
      <w:r>
        <w:rPr>
          <w:rFonts w:asciiTheme="minorHAnsi" w:hAnsiTheme="minorHAnsi"/>
          <w:b/>
          <w:bCs/>
          <w:sz w:val="26"/>
          <w:szCs w:val="26"/>
        </w:rPr>
        <w:t>Zrušenie použitého postupu zadávania zákazky</w:t>
      </w:r>
    </w:p>
    <w:p w14:paraId="3528D269" w14:textId="77777777" w:rsidR="00C218CD" w:rsidRPr="00984040" w:rsidRDefault="00C218CD" w:rsidP="00C218CD">
      <w:pPr>
        <w:pStyle w:val="Odsekzoznamu"/>
        <w:numPr>
          <w:ilvl w:val="0"/>
          <w:numId w:val="34"/>
        </w:numPr>
        <w:ind w:left="426" w:hanging="426"/>
        <w:contextualSpacing w:val="0"/>
        <w:jc w:val="both"/>
        <w:rPr>
          <w:rFonts w:asciiTheme="minorHAnsi" w:hAnsiTheme="minorHAnsi"/>
          <w:bCs/>
          <w:sz w:val="22"/>
          <w:szCs w:val="22"/>
        </w:rPr>
      </w:pPr>
      <w:r w:rsidRPr="00984040">
        <w:rPr>
          <w:rFonts w:asciiTheme="minorHAnsi" w:eastAsiaTheme="minorHAnsi" w:hAnsiTheme="minorHAnsi" w:cs="Arial"/>
          <w:color w:val="000000"/>
          <w:sz w:val="22"/>
          <w:szCs w:val="22"/>
          <w:lang w:eastAsia="en-US"/>
        </w:rPr>
        <w:t>Verejný obstarávateľ zruší použitý postup zadávania zákazky, ak</w:t>
      </w:r>
    </w:p>
    <w:p w14:paraId="7A1CC83A" w14:textId="77777777" w:rsidR="00C218CD" w:rsidRDefault="00C218CD" w:rsidP="00C218CD">
      <w:pPr>
        <w:pStyle w:val="Odsekzoznamu"/>
        <w:numPr>
          <w:ilvl w:val="0"/>
          <w:numId w:val="35"/>
        </w:numPr>
        <w:tabs>
          <w:tab w:val="clear" w:pos="2160"/>
          <w:tab w:val="clear" w:pos="2880"/>
          <w:tab w:val="clear" w:pos="4500"/>
        </w:tabs>
        <w:autoSpaceDE w:val="0"/>
        <w:autoSpaceDN w:val="0"/>
        <w:adjustRightInd w:val="0"/>
        <w:contextualSpacing w:val="0"/>
        <w:jc w:val="both"/>
        <w:rPr>
          <w:rFonts w:asciiTheme="minorHAnsi" w:eastAsiaTheme="minorHAnsi" w:hAnsiTheme="minorHAnsi" w:cs="Arial"/>
          <w:color w:val="000000"/>
          <w:sz w:val="22"/>
          <w:szCs w:val="22"/>
          <w:lang w:eastAsia="en-US"/>
        </w:rPr>
      </w:pPr>
      <w:r w:rsidRPr="00984040">
        <w:rPr>
          <w:rFonts w:asciiTheme="minorHAnsi" w:eastAsiaTheme="minorHAnsi" w:hAnsiTheme="minorHAnsi" w:cs="Arial"/>
          <w:color w:val="000000"/>
          <w:sz w:val="22"/>
          <w:szCs w:val="22"/>
          <w:lang w:eastAsia="en-US"/>
        </w:rPr>
        <w:t xml:space="preserve">ani jeden uchádzač alebo záujemca nesplnil podmienky účasti vo verejnom obstarávaní a uchádzač alebo záujemca neuplatnil námietky v lehote podľa zákona o verejnom obstarávaní, </w:t>
      </w:r>
    </w:p>
    <w:p w14:paraId="3D3A6137" w14:textId="77777777" w:rsidR="00C218CD" w:rsidRDefault="00C218CD" w:rsidP="00C218CD">
      <w:pPr>
        <w:pStyle w:val="Odsekzoznamu"/>
        <w:numPr>
          <w:ilvl w:val="0"/>
          <w:numId w:val="35"/>
        </w:numPr>
        <w:tabs>
          <w:tab w:val="clear" w:pos="2160"/>
          <w:tab w:val="clear" w:pos="2880"/>
          <w:tab w:val="clear" w:pos="4500"/>
        </w:tabs>
        <w:autoSpaceDE w:val="0"/>
        <w:autoSpaceDN w:val="0"/>
        <w:adjustRightInd w:val="0"/>
        <w:contextualSpacing w:val="0"/>
        <w:jc w:val="both"/>
        <w:rPr>
          <w:rFonts w:asciiTheme="minorHAnsi" w:eastAsiaTheme="minorHAnsi" w:hAnsiTheme="minorHAnsi" w:cs="Arial"/>
          <w:color w:val="000000"/>
          <w:sz w:val="22"/>
          <w:szCs w:val="22"/>
          <w:lang w:eastAsia="en-US"/>
        </w:rPr>
      </w:pPr>
      <w:r w:rsidRPr="00984040">
        <w:rPr>
          <w:rFonts w:asciiTheme="minorHAnsi" w:eastAsiaTheme="minorHAnsi" w:hAnsiTheme="minorHAnsi" w:cs="Arial"/>
          <w:color w:val="000000"/>
          <w:sz w:val="22"/>
          <w:szCs w:val="22"/>
          <w:lang w:eastAsia="en-US"/>
        </w:rPr>
        <w:t xml:space="preserve">nedostal ani jednu ponuku, </w:t>
      </w:r>
    </w:p>
    <w:p w14:paraId="03B05679" w14:textId="77777777" w:rsidR="00C218CD" w:rsidRDefault="00C218CD" w:rsidP="00C218CD">
      <w:pPr>
        <w:pStyle w:val="Odsekzoznamu"/>
        <w:numPr>
          <w:ilvl w:val="0"/>
          <w:numId w:val="35"/>
        </w:numPr>
        <w:tabs>
          <w:tab w:val="clear" w:pos="2160"/>
          <w:tab w:val="clear" w:pos="2880"/>
          <w:tab w:val="clear" w:pos="4500"/>
        </w:tabs>
        <w:autoSpaceDE w:val="0"/>
        <w:autoSpaceDN w:val="0"/>
        <w:adjustRightInd w:val="0"/>
        <w:contextualSpacing w:val="0"/>
        <w:jc w:val="both"/>
        <w:rPr>
          <w:rFonts w:asciiTheme="minorHAnsi" w:eastAsiaTheme="minorHAnsi" w:hAnsiTheme="minorHAnsi" w:cs="Arial"/>
          <w:color w:val="000000"/>
          <w:sz w:val="22"/>
          <w:szCs w:val="22"/>
          <w:lang w:eastAsia="en-US"/>
        </w:rPr>
      </w:pPr>
      <w:r w:rsidRPr="00984040">
        <w:rPr>
          <w:rFonts w:asciiTheme="minorHAnsi" w:eastAsiaTheme="minorHAnsi" w:hAnsiTheme="minorHAnsi" w:cs="Arial"/>
          <w:color w:val="000000"/>
          <w:sz w:val="22"/>
          <w:szCs w:val="22"/>
          <w:lang w:eastAsia="en-US"/>
        </w:rPr>
        <w:t xml:space="preserve">ani jedna z predložených ponúk nezodpovedá požiadavkám určeným podľa § 42 alebo § 45 a uchádzač nepodal námietky v lehote podľa zákona o verejnom obstarávaní, </w:t>
      </w:r>
    </w:p>
    <w:p w14:paraId="1EF20B1E" w14:textId="77777777" w:rsidR="00C218CD" w:rsidRPr="00984040" w:rsidRDefault="00C218CD" w:rsidP="00C218CD">
      <w:pPr>
        <w:pStyle w:val="Odsekzoznamu"/>
        <w:numPr>
          <w:ilvl w:val="0"/>
          <w:numId w:val="35"/>
        </w:numPr>
        <w:tabs>
          <w:tab w:val="clear" w:pos="2160"/>
          <w:tab w:val="clear" w:pos="2880"/>
          <w:tab w:val="clear" w:pos="4500"/>
        </w:tabs>
        <w:autoSpaceDE w:val="0"/>
        <w:autoSpaceDN w:val="0"/>
        <w:adjustRightInd w:val="0"/>
        <w:contextualSpacing w:val="0"/>
        <w:jc w:val="both"/>
        <w:rPr>
          <w:rFonts w:asciiTheme="minorHAnsi" w:eastAsiaTheme="minorHAnsi" w:hAnsiTheme="minorHAnsi" w:cs="Arial"/>
          <w:color w:val="000000"/>
          <w:sz w:val="22"/>
          <w:szCs w:val="22"/>
          <w:lang w:eastAsia="en-US"/>
        </w:rPr>
      </w:pPr>
      <w:r w:rsidRPr="00984040">
        <w:rPr>
          <w:rFonts w:asciiTheme="minorHAnsi" w:eastAsiaTheme="minorHAnsi" w:hAnsiTheme="minorHAnsi" w:cs="Arial"/>
          <w:color w:val="000000"/>
          <w:sz w:val="22"/>
          <w:szCs w:val="22"/>
          <w:lang w:eastAsia="en-US"/>
        </w:rPr>
        <w:t xml:space="preserve">jeho zrušenie nariadil úrad. </w:t>
      </w:r>
    </w:p>
    <w:p w14:paraId="46A1495A" w14:textId="77777777" w:rsidR="00C218CD" w:rsidRDefault="00C218CD" w:rsidP="00C218CD">
      <w:pPr>
        <w:pStyle w:val="Odsekzoznamu"/>
        <w:numPr>
          <w:ilvl w:val="0"/>
          <w:numId w:val="34"/>
        </w:numPr>
        <w:tabs>
          <w:tab w:val="clear" w:pos="2160"/>
          <w:tab w:val="clear" w:pos="2880"/>
          <w:tab w:val="clear" w:pos="4500"/>
        </w:tabs>
        <w:autoSpaceDE w:val="0"/>
        <w:autoSpaceDN w:val="0"/>
        <w:adjustRightInd w:val="0"/>
        <w:ind w:left="426" w:hanging="426"/>
        <w:contextualSpacing w:val="0"/>
        <w:jc w:val="both"/>
        <w:rPr>
          <w:rFonts w:asciiTheme="minorHAnsi" w:eastAsiaTheme="minorHAnsi" w:hAnsiTheme="minorHAnsi" w:cs="Arial"/>
          <w:color w:val="000000"/>
          <w:sz w:val="22"/>
          <w:szCs w:val="22"/>
          <w:lang w:eastAsia="en-US"/>
        </w:rPr>
      </w:pPr>
      <w:r w:rsidRPr="00984040">
        <w:rPr>
          <w:rFonts w:asciiTheme="minorHAnsi" w:eastAsiaTheme="minorHAnsi" w:hAnsiTheme="minorHAnsi" w:cs="Arial"/>
          <w:color w:val="000000"/>
          <w:sz w:val="22"/>
          <w:szCs w:val="22"/>
          <w:lang w:eastAsia="en-US"/>
        </w:rPr>
        <w:t>Verejný obstarávateľ môže zrušiť verejné obstarávanie aj vtedy, ak sa zmenili okolnosti, za ktorých sa vyhlásilo verejné obstarávanie, ak sa v priebehu postupu verejného obstarávania vyskytli dôvody hodné osobitného zreteľa, pre ktoré nemožno od verejného obstarávateľa požadovať, aby vo verejnom obstarávaní pokračoval, najmä ak sa zistilo porušenie zákona o verejnom obstarávaní, ktoré má alebo by mohlo mať zásadný vplyv na výsledok verejného obstarávania, ak nebolo predložených viac ako dve ponuky alebo ak navrhované ceny v predložených ponukách sú vyššie ako predpokladaná hodnota. Ak bola predložená len jedna ponuka a verejný obstarávateľ nezrušil verejné obstarávanie, je povinný zverejniť v profile odôvodnenie, prečo verejné obstarávanie nezrušil.</w:t>
      </w:r>
    </w:p>
    <w:p w14:paraId="3487D82A" w14:textId="77777777" w:rsidR="00C218CD" w:rsidRPr="0086773F" w:rsidRDefault="00C218CD" w:rsidP="00C218CD">
      <w:pPr>
        <w:pStyle w:val="Odsekzoznamu"/>
        <w:numPr>
          <w:ilvl w:val="0"/>
          <w:numId w:val="34"/>
        </w:numPr>
        <w:tabs>
          <w:tab w:val="clear" w:pos="2160"/>
          <w:tab w:val="clear" w:pos="2880"/>
          <w:tab w:val="clear" w:pos="4500"/>
        </w:tabs>
        <w:autoSpaceDE w:val="0"/>
        <w:autoSpaceDN w:val="0"/>
        <w:adjustRightInd w:val="0"/>
        <w:ind w:left="426" w:hanging="426"/>
        <w:contextualSpacing w:val="0"/>
        <w:jc w:val="both"/>
        <w:rPr>
          <w:rFonts w:asciiTheme="minorHAnsi" w:eastAsiaTheme="minorHAnsi" w:hAnsiTheme="minorHAnsi" w:cs="Arial"/>
          <w:color w:val="000000"/>
          <w:sz w:val="22"/>
          <w:szCs w:val="22"/>
          <w:lang w:eastAsia="en-US"/>
        </w:rPr>
      </w:pPr>
      <w:r w:rsidRPr="005A50CC">
        <w:rPr>
          <w:rFonts w:asciiTheme="minorHAnsi" w:eastAsiaTheme="minorHAnsi" w:hAnsiTheme="minorHAnsi" w:cs="Arial"/>
          <w:color w:val="000000"/>
          <w:sz w:val="22"/>
          <w:szCs w:val="22"/>
          <w:lang w:eastAsia="en-US"/>
        </w:rPr>
        <w:t xml:space="preserve">Verejný obstarávateľ bezodkladne upovedomí všetkých uchádzačov alebo záujemcov o zrušení použitého postupu zadávania zákazky s uvedením dôvodu a oznámi postup, ktorý použije pri zadávaní zákazky na pôvodný predmet zákazky. </w:t>
      </w:r>
    </w:p>
    <w:p w14:paraId="5A7C8E42" w14:textId="77777777" w:rsidR="00C218CD" w:rsidRDefault="00C218CD" w:rsidP="00C218CD">
      <w:pPr>
        <w:rPr>
          <w:rFonts w:ascii="Times New Roman" w:hAnsi="Times New Roman"/>
        </w:rPr>
      </w:pPr>
    </w:p>
    <w:p w14:paraId="776A735B" w14:textId="77777777" w:rsidR="00C218CD" w:rsidRPr="005A50CC" w:rsidRDefault="00C218CD" w:rsidP="00C218CD">
      <w:pPr>
        <w:pStyle w:val="Odsekzoznamu"/>
        <w:numPr>
          <w:ilvl w:val="0"/>
          <w:numId w:val="2"/>
        </w:numPr>
        <w:ind w:left="426" w:hanging="426"/>
        <w:contextualSpacing w:val="0"/>
        <w:jc w:val="both"/>
        <w:rPr>
          <w:rFonts w:asciiTheme="minorHAnsi" w:hAnsiTheme="minorHAnsi"/>
          <w:bCs/>
          <w:sz w:val="22"/>
          <w:szCs w:val="22"/>
        </w:rPr>
      </w:pPr>
      <w:r>
        <w:rPr>
          <w:rFonts w:asciiTheme="minorHAnsi" w:hAnsiTheme="minorHAnsi"/>
          <w:b/>
          <w:bCs/>
          <w:sz w:val="26"/>
          <w:szCs w:val="26"/>
        </w:rPr>
        <w:t>Dôvernosť procesu verejného obstarávania</w:t>
      </w:r>
    </w:p>
    <w:p w14:paraId="49D87427" w14:textId="77777777" w:rsidR="00C218CD" w:rsidRPr="00F0798A" w:rsidRDefault="00C218CD" w:rsidP="00C218CD">
      <w:pPr>
        <w:pStyle w:val="Odsekzoznamu"/>
        <w:numPr>
          <w:ilvl w:val="0"/>
          <w:numId w:val="36"/>
        </w:numPr>
        <w:tabs>
          <w:tab w:val="clear" w:pos="2160"/>
          <w:tab w:val="clear" w:pos="2880"/>
          <w:tab w:val="clear" w:pos="4500"/>
        </w:tabs>
        <w:ind w:left="426" w:hanging="426"/>
        <w:jc w:val="both"/>
        <w:rPr>
          <w:rFonts w:asciiTheme="minorHAnsi" w:eastAsiaTheme="minorHAnsi" w:hAnsiTheme="minorHAnsi" w:cstheme="minorBidi"/>
          <w:b/>
          <w:sz w:val="28"/>
          <w:szCs w:val="28"/>
          <w:lang w:eastAsia="en-US"/>
        </w:rPr>
      </w:pPr>
      <w:r w:rsidRPr="005A50CC">
        <w:rPr>
          <w:rFonts w:asciiTheme="minorHAnsi" w:eastAsiaTheme="minorHAnsi" w:hAnsiTheme="minorHAnsi" w:cstheme="minorHAnsi"/>
          <w:sz w:val="22"/>
          <w:szCs w:val="22"/>
          <w:lang w:eastAsia="en-US"/>
        </w:rPr>
        <w:t>Informácie, týkajúce sa preskúmavania, vysvetľovania, vyhodnocovania ponúk a odporúčaní na prijatie ponuky najúspešnejšieho uchádzača sú dôverné. Členovia komisie na vyhodnocovanie ponúk a zodpovedné osoby verejného obstarávateľa nesmú/nebudú počas prebiehajúceho procesu verejného obstarávania poskytovať alebo zverejňovať uvedené informácie o obsahu ponúk ani uchádzačom, ani žiadnym tretím osobám.</w:t>
      </w:r>
    </w:p>
    <w:p w14:paraId="0FECCD05" w14:textId="77777777" w:rsidR="00C218CD" w:rsidRPr="00F0798A" w:rsidRDefault="00C218CD" w:rsidP="00C218CD">
      <w:pPr>
        <w:pStyle w:val="Odsekzoznamu"/>
        <w:numPr>
          <w:ilvl w:val="0"/>
          <w:numId w:val="36"/>
        </w:numPr>
        <w:tabs>
          <w:tab w:val="clear" w:pos="2160"/>
          <w:tab w:val="clear" w:pos="2880"/>
          <w:tab w:val="clear" w:pos="4500"/>
        </w:tabs>
        <w:ind w:left="426" w:hanging="426"/>
        <w:jc w:val="both"/>
        <w:rPr>
          <w:rFonts w:asciiTheme="minorHAnsi" w:eastAsiaTheme="minorHAnsi" w:hAnsiTheme="minorHAnsi" w:cstheme="minorBidi"/>
          <w:b/>
          <w:sz w:val="28"/>
          <w:szCs w:val="28"/>
          <w:lang w:eastAsia="en-US"/>
        </w:rPr>
      </w:pPr>
      <w:r w:rsidRPr="00F0798A">
        <w:rPr>
          <w:rFonts w:asciiTheme="minorHAnsi" w:eastAsiaTheme="minorHAnsi" w:hAnsiTheme="minorHAnsi" w:cstheme="minorHAnsi"/>
          <w:sz w:val="22"/>
          <w:szCs w:val="22"/>
          <w:lang w:eastAsia="en-US"/>
        </w:rPr>
        <w:t>Informácie, ktoré uchádzač v ponuke označí za dôverné, nebudú zverejnené alebo inak použité bez predošlého súhlasu uchádzača, pokiaľ uvedené nebude v rozpore so zákonom o verejnom obstarávaní a inými všeobecne záväznými právnymi predpismi/osobitnými predpismi (zákon č.211/2000 Z. z. o slobodnom prístupe k informáciám a o zmene a doplnení niektorých zákonov, zákon č. 215/2004 Z. z. o ochrane utajovaných skutočností a o zmene a doplnení niektorých zákonov, atď.).</w:t>
      </w:r>
    </w:p>
    <w:p w14:paraId="0A81EBEC" w14:textId="77777777" w:rsidR="00C218CD" w:rsidRPr="00F0798A" w:rsidRDefault="00C218CD" w:rsidP="00C218CD">
      <w:pPr>
        <w:pStyle w:val="Odsekzoznamu"/>
        <w:numPr>
          <w:ilvl w:val="0"/>
          <w:numId w:val="36"/>
        </w:numPr>
        <w:tabs>
          <w:tab w:val="clear" w:pos="2160"/>
          <w:tab w:val="clear" w:pos="2880"/>
          <w:tab w:val="clear" w:pos="4500"/>
        </w:tabs>
        <w:ind w:left="426" w:hanging="426"/>
        <w:jc w:val="both"/>
        <w:rPr>
          <w:rFonts w:asciiTheme="minorHAnsi" w:eastAsiaTheme="minorHAnsi" w:hAnsiTheme="minorHAnsi" w:cstheme="minorBidi"/>
          <w:b/>
          <w:sz w:val="28"/>
          <w:szCs w:val="28"/>
          <w:lang w:eastAsia="en-US"/>
        </w:rPr>
      </w:pPr>
      <w:r w:rsidRPr="00F0798A">
        <w:rPr>
          <w:rFonts w:asciiTheme="minorHAnsi" w:eastAsiaTheme="minorHAnsi" w:hAnsiTheme="minorHAnsi" w:cstheme="minorHAnsi"/>
          <w:sz w:val="22"/>
          <w:szCs w:val="22"/>
          <w:lang w:eastAsia="en-US"/>
        </w:rPr>
        <w:t xml:space="preserve">Za dôverné </w:t>
      </w:r>
      <w:r w:rsidRPr="00F0798A">
        <w:rPr>
          <w:rFonts w:asciiTheme="minorHAnsi" w:eastAsiaTheme="minorHAnsi" w:hAnsiTheme="minorHAnsi" w:cstheme="minorBidi"/>
          <w:sz w:val="22"/>
          <w:szCs w:val="22"/>
          <w:lang w:eastAsia="en-US"/>
        </w:rPr>
        <w:t>informácie</w:t>
      </w:r>
      <w:r w:rsidRPr="00F0798A">
        <w:rPr>
          <w:rFonts w:asciiTheme="minorHAnsi" w:eastAsiaTheme="minorHAnsi" w:hAnsiTheme="minorHAnsi" w:cstheme="minorHAnsi"/>
          <w:sz w:val="22"/>
          <w:szCs w:val="22"/>
          <w:lang w:eastAsia="en-US"/>
        </w:rPr>
        <w:t xml:space="preserve"> je možné označiť výhradne technické riešenia a predlohy, návody, výkresy, projektové dokumentácie, modely, spôsob výpočtu jednotkových cien a ak sa neuvádzajú jednotkové ceny ale len cena, tak aj spôsob výpočtu ceny a vzory. </w:t>
      </w:r>
    </w:p>
    <w:p w14:paraId="35446B91" w14:textId="77777777" w:rsidR="00C218CD" w:rsidRDefault="00C218CD" w:rsidP="00C218CD">
      <w:pPr>
        <w:rPr>
          <w:rFonts w:ascii="Times New Roman" w:hAnsi="Times New Roman"/>
        </w:rPr>
      </w:pPr>
    </w:p>
    <w:p w14:paraId="1CDF614F" w14:textId="77777777" w:rsidR="00C218CD" w:rsidRPr="005A50CC" w:rsidRDefault="00C218CD" w:rsidP="00C218CD">
      <w:pPr>
        <w:pStyle w:val="Odsekzoznamu"/>
        <w:numPr>
          <w:ilvl w:val="0"/>
          <w:numId w:val="2"/>
        </w:numPr>
        <w:ind w:left="426" w:hanging="426"/>
        <w:contextualSpacing w:val="0"/>
        <w:jc w:val="both"/>
        <w:rPr>
          <w:rFonts w:asciiTheme="minorHAnsi" w:hAnsiTheme="minorHAnsi"/>
          <w:bCs/>
          <w:sz w:val="22"/>
          <w:szCs w:val="22"/>
        </w:rPr>
      </w:pPr>
      <w:r>
        <w:rPr>
          <w:rFonts w:asciiTheme="minorHAnsi" w:hAnsiTheme="minorHAnsi"/>
          <w:b/>
          <w:bCs/>
          <w:sz w:val="26"/>
          <w:szCs w:val="26"/>
        </w:rPr>
        <w:lastRenderedPageBreak/>
        <w:t>Súhlas so spracovaním osobných údajov</w:t>
      </w:r>
    </w:p>
    <w:p w14:paraId="40A4E00D" w14:textId="77777777" w:rsidR="00C218CD" w:rsidRPr="00B7039D" w:rsidRDefault="00C218CD" w:rsidP="00C218CD">
      <w:pPr>
        <w:pStyle w:val="Odsekzoznamu"/>
        <w:numPr>
          <w:ilvl w:val="0"/>
          <w:numId w:val="37"/>
        </w:numPr>
        <w:tabs>
          <w:tab w:val="clear" w:pos="2160"/>
          <w:tab w:val="clear" w:pos="2880"/>
          <w:tab w:val="clear" w:pos="4500"/>
        </w:tabs>
        <w:ind w:left="426" w:hanging="426"/>
        <w:jc w:val="both"/>
        <w:rPr>
          <w:rFonts w:asciiTheme="minorHAnsi" w:hAnsiTheme="minorHAnsi"/>
          <w:b/>
          <w:color w:val="FF0000"/>
          <w:sz w:val="22"/>
          <w:szCs w:val="22"/>
        </w:rPr>
      </w:pPr>
      <w:r w:rsidRPr="00F0798A">
        <w:rPr>
          <w:rFonts w:asciiTheme="minorHAnsi" w:hAnsiTheme="minorHAnsi"/>
          <w:sz w:val="22"/>
          <w:szCs w:val="22"/>
        </w:rPr>
        <w:t xml:space="preserve">V súvislosti so zadávaním tejto zákazky bude verejný obstarávateľ spracúvať osobné údaje fyzických osôb uvedených v ponuke každého uchádzača, ktorý predložil ponuku v lehote na predkladanie ponúk. Predložením ponuky uchádzač súhlasí so spracovaním osobných údajov fyzických osôb uvedených v ponuke na účely zabezpečenia riadneho postupu verejného obstarávania </w:t>
      </w:r>
      <w:r w:rsidRPr="00D60577">
        <w:rPr>
          <w:rFonts w:asciiTheme="minorHAnsi" w:hAnsiTheme="minorHAnsi"/>
          <w:sz w:val="22"/>
          <w:szCs w:val="22"/>
        </w:rPr>
        <w:t xml:space="preserve">(Príloha „G“ </w:t>
      </w:r>
      <w:r w:rsidRPr="00F0798A">
        <w:rPr>
          <w:rFonts w:asciiTheme="minorHAnsi" w:hAnsiTheme="minorHAnsi"/>
          <w:sz w:val="22"/>
          <w:szCs w:val="22"/>
        </w:rPr>
        <w:t>týchto súťažných podkladov).</w:t>
      </w:r>
    </w:p>
    <w:p w14:paraId="10343016" w14:textId="77777777" w:rsidR="00C218CD" w:rsidRPr="00B7039D" w:rsidRDefault="00C218CD" w:rsidP="00C218CD">
      <w:pPr>
        <w:pStyle w:val="Odsekzoznamu"/>
        <w:numPr>
          <w:ilvl w:val="0"/>
          <w:numId w:val="37"/>
        </w:numPr>
        <w:tabs>
          <w:tab w:val="clear" w:pos="2160"/>
          <w:tab w:val="clear" w:pos="2880"/>
          <w:tab w:val="clear" w:pos="4500"/>
        </w:tabs>
        <w:ind w:left="426" w:hanging="426"/>
        <w:jc w:val="both"/>
        <w:rPr>
          <w:rFonts w:asciiTheme="minorHAnsi" w:hAnsiTheme="minorHAnsi"/>
          <w:b/>
          <w:color w:val="FF0000"/>
          <w:sz w:val="22"/>
          <w:szCs w:val="22"/>
        </w:rPr>
      </w:pPr>
      <w:r w:rsidRPr="00B7039D">
        <w:rPr>
          <w:rFonts w:asciiTheme="minorHAnsi" w:hAnsiTheme="minorHAnsi"/>
          <w:sz w:val="22"/>
          <w:szCs w:val="22"/>
        </w:rPr>
        <w:t>Osobné údaje budú spracúvané v súlade s platnou legislatívou za účelom predloženia ponuky, jej vyhodnotenia a zverejnenia v súlade so zákonom o verejnom obstarávaní.</w:t>
      </w:r>
    </w:p>
    <w:p w14:paraId="3D257BE8" w14:textId="77777777" w:rsidR="00C218CD" w:rsidRPr="00B7039D" w:rsidRDefault="00C218CD" w:rsidP="00C218CD">
      <w:pPr>
        <w:pStyle w:val="Odsekzoznamu"/>
        <w:numPr>
          <w:ilvl w:val="0"/>
          <w:numId w:val="37"/>
        </w:numPr>
        <w:tabs>
          <w:tab w:val="clear" w:pos="2160"/>
          <w:tab w:val="clear" w:pos="2880"/>
          <w:tab w:val="clear" w:pos="4500"/>
        </w:tabs>
        <w:ind w:left="426" w:hanging="426"/>
        <w:jc w:val="both"/>
        <w:rPr>
          <w:rFonts w:asciiTheme="minorHAnsi" w:hAnsiTheme="minorHAnsi"/>
          <w:b/>
          <w:color w:val="FF0000"/>
          <w:sz w:val="22"/>
          <w:szCs w:val="22"/>
        </w:rPr>
      </w:pPr>
      <w:r w:rsidRPr="00B7039D">
        <w:rPr>
          <w:rFonts w:asciiTheme="minorHAnsi" w:hAnsiTheme="minorHAnsi"/>
          <w:sz w:val="22"/>
          <w:szCs w:val="22"/>
        </w:rPr>
        <w:t>Práva osoby, ktorej osobné údaje sa spracúvajú, sú upravené v § 28 a </w:t>
      </w:r>
      <w:proofErr w:type="spellStart"/>
      <w:r w:rsidRPr="00B7039D">
        <w:rPr>
          <w:rFonts w:asciiTheme="minorHAnsi" w:hAnsiTheme="minorHAnsi"/>
          <w:sz w:val="22"/>
          <w:szCs w:val="22"/>
        </w:rPr>
        <w:t>nasl</w:t>
      </w:r>
      <w:proofErr w:type="spellEnd"/>
      <w:r w:rsidRPr="00B7039D">
        <w:rPr>
          <w:rFonts w:asciiTheme="minorHAnsi" w:hAnsiTheme="minorHAnsi"/>
          <w:sz w:val="22"/>
          <w:szCs w:val="22"/>
        </w:rPr>
        <w:t xml:space="preserve">. zákona o ochrane osobných údajov a o zmene a doplnení niektorých zákonov. </w:t>
      </w:r>
    </w:p>
    <w:p w14:paraId="620F4ACC" w14:textId="77777777" w:rsidR="00C218CD" w:rsidRPr="00F0798A" w:rsidRDefault="00C218CD" w:rsidP="00C218CD">
      <w:pPr>
        <w:rPr>
          <w:rFonts w:asciiTheme="minorHAnsi" w:hAnsiTheme="minorHAnsi"/>
          <w:sz w:val="22"/>
          <w:szCs w:val="22"/>
        </w:rPr>
      </w:pPr>
    </w:p>
    <w:p w14:paraId="7FB553F0" w14:textId="77777777" w:rsidR="00C218CD" w:rsidRPr="00B7039D" w:rsidRDefault="00C218CD" w:rsidP="00C218CD">
      <w:pPr>
        <w:pStyle w:val="Odsekzoznamu"/>
        <w:numPr>
          <w:ilvl w:val="0"/>
          <w:numId w:val="2"/>
        </w:numPr>
        <w:ind w:left="426" w:hanging="426"/>
        <w:contextualSpacing w:val="0"/>
        <w:jc w:val="both"/>
        <w:rPr>
          <w:rFonts w:asciiTheme="minorHAnsi" w:hAnsiTheme="minorHAnsi"/>
          <w:bCs/>
          <w:sz w:val="22"/>
          <w:szCs w:val="22"/>
        </w:rPr>
      </w:pPr>
      <w:r>
        <w:rPr>
          <w:rFonts w:asciiTheme="minorHAnsi" w:hAnsiTheme="minorHAnsi"/>
          <w:b/>
          <w:bCs/>
          <w:sz w:val="26"/>
          <w:szCs w:val="26"/>
        </w:rPr>
        <w:t>Využitie subdodávateľov</w:t>
      </w:r>
    </w:p>
    <w:p w14:paraId="6A622A9A" w14:textId="77777777" w:rsidR="00C218CD" w:rsidRPr="00B7039D" w:rsidRDefault="00C218CD" w:rsidP="00C218CD">
      <w:pPr>
        <w:pStyle w:val="Odsekzoznamu"/>
        <w:numPr>
          <w:ilvl w:val="0"/>
          <w:numId w:val="38"/>
        </w:numPr>
        <w:ind w:left="426" w:hanging="426"/>
        <w:contextualSpacing w:val="0"/>
        <w:jc w:val="both"/>
        <w:rPr>
          <w:rFonts w:asciiTheme="minorHAnsi" w:hAnsiTheme="minorHAnsi"/>
          <w:bCs/>
          <w:sz w:val="22"/>
          <w:szCs w:val="22"/>
        </w:rPr>
      </w:pPr>
      <w:r w:rsidRPr="00B7039D">
        <w:rPr>
          <w:rFonts w:asciiTheme="minorHAnsi" w:eastAsia="Calibri" w:hAnsiTheme="minorHAnsi" w:cs="Arial"/>
          <w:color w:val="000000"/>
          <w:sz w:val="22"/>
          <w:szCs w:val="22"/>
          <w:lang w:eastAsia="en-US"/>
        </w:rPr>
        <w:t xml:space="preserve">Zákon o verejnom obstarávaní definuje pojem subdodávateľ v ustanovení § 2 ods. 5 písm. e), a to ako hospodársky subjekt, ktorý uzavrie alebo uzavrel s úspešným uchádzačom písomnú odplatnú zmluvu na plnenie určitej časti zákazky alebo koncesie. Podľa usmernenia Úradu pre verejné obstarávanie </w:t>
      </w:r>
      <w:r>
        <w:rPr>
          <w:rFonts w:asciiTheme="minorHAnsi" w:eastAsia="Calibri" w:hAnsiTheme="minorHAnsi" w:cs="Arial"/>
          <w:color w:val="000000"/>
          <w:sz w:val="22"/>
          <w:szCs w:val="22"/>
          <w:lang w:eastAsia="en-US"/>
        </w:rPr>
        <w:t xml:space="preserve">         </w:t>
      </w:r>
      <w:r w:rsidRPr="00B7039D">
        <w:rPr>
          <w:rFonts w:asciiTheme="minorHAnsi" w:eastAsia="Calibri" w:hAnsiTheme="minorHAnsi" w:cs="Arial"/>
          <w:color w:val="000000"/>
          <w:sz w:val="22"/>
          <w:szCs w:val="22"/>
          <w:lang w:eastAsia="en-US"/>
        </w:rPr>
        <w:t>č. 13551-5000/2016 z 10.08.2016 hospodársky subjekt v pozícií subdodávateľa by mal preukázateľne disponovať informáciou, že dodávka predmetného tovaru/poskytovaná služba/uskutočnenie stavebnej časti je za účelom danej zákazky, t. j. bude mať s úspešným uchádzačom uzatvorenú zmluvu o dodávkach tovarov/poskytovaní služieb/uskutočnení stavebnej časti na účely plnenia tejto konkrétnej zákazky. Ak má hospodársky subjekt s uchádzačom uzatvorenú len všeobecnú zmluvu o dodávkach tovarov alebo služieb/uskutočnení stavieb, nie je považovaný za subdodávateľa.</w:t>
      </w:r>
      <w:r w:rsidRPr="00B7039D">
        <w:rPr>
          <w:rFonts w:asciiTheme="minorHAnsi" w:eastAsiaTheme="minorHAnsi" w:hAnsiTheme="minorHAnsi" w:cs="Arial"/>
          <w:color w:val="000000"/>
          <w:sz w:val="22"/>
          <w:szCs w:val="22"/>
          <w:lang w:eastAsia="en-US"/>
        </w:rPr>
        <w:t xml:space="preserve">                                                                                    </w:t>
      </w:r>
    </w:p>
    <w:p w14:paraId="53093F12" w14:textId="77777777" w:rsidR="00C218CD" w:rsidRPr="00B7039D" w:rsidRDefault="00C218CD" w:rsidP="00C218CD">
      <w:pPr>
        <w:pStyle w:val="Odsekzoznamu"/>
        <w:numPr>
          <w:ilvl w:val="0"/>
          <w:numId w:val="38"/>
        </w:numPr>
        <w:ind w:left="426" w:hanging="426"/>
        <w:contextualSpacing w:val="0"/>
        <w:jc w:val="both"/>
        <w:rPr>
          <w:rFonts w:asciiTheme="minorHAnsi" w:hAnsiTheme="minorHAnsi"/>
          <w:bCs/>
          <w:sz w:val="22"/>
          <w:szCs w:val="22"/>
        </w:rPr>
      </w:pPr>
      <w:r w:rsidRPr="00B7039D">
        <w:rPr>
          <w:rFonts w:asciiTheme="minorHAnsi" w:eastAsiaTheme="minorHAnsi" w:hAnsiTheme="minorHAnsi" w:cs="Arial"/>
          <w:color w:val="000000"/>
          <w:sz w:val="22"/>
          <w:szCs w:val="22"/>
          <w:lang w:eastAsia="en-US"/>
        </w:rPr>
        <w:t xml:space="preserve">Verejný obstarávateľ vyžaduje, aby </w:t>
      </w:r>
    </w:p>
    <w:p w14:paraId="24C56950" w14:textId="77777777" w:rsidR="00C218CD" w:rsidRDefault="00C218CD" w:rsidP="00C218CD">
      <w:pPr>
        <w:pStyle w:val="Odsekzoznamu"/>
        <w:numPr>
          <w:ilvl w:val="0"/>
          <w:numId w:val="39"/>
        </w:numPr>
        <w:tabs>
          <w:tab w:val="clear" w:pos="2160"/>
          <w:tab w:val="clear" w:pos="2880"/>
          <w:tab w:val="clear" w:pos="4500"/>
        </w:tabs>
        <w:autoSpaceDE w:val="0"/>
        <w:autoSpaceDN w:val="0"/>
        <w:adjustRightInd w:val="0"/>
        <w:ind w:left="709" w:hanging="283"/>
        <w:contextualSpacing w:val="0"/>
        <w:jc w:val="both"/>
        <w:rPr>
          <w:rFonts w:asciiTheme="minorHAnsi" w:eastAsiaTheme="minorHAnsi" w:hAnsiTheme="minorHAnsi" w:cs="Arial"/>
          <w:color w:val="000000"/>
          <w:sz w:val="22"/>
          <w:szCs w:val="22"/>
          <w:lang w:eastAsia="en-US"/>
        </w:rPr>
      </w:pPr>
      <w:r w:rsidRPr="00B7039D">
        <w:rPr>
          <w:rFonts w:asciiTheme="minorHAnsi" w:eastAsiaTheme="minorHAnsi" w:hAnsiTheme="minorHAnsi" w:cs="Arial"/>
          <w:color w:val="000000"/>
          <w:sz w:val="22"/>
          <w:szCs w:val="22"/>
          <w:lang w:eastAsia="en-US"/>
        </w:rPr>
        <w:t>uchádzač v ponuke uviedol podiel zákazky, ktorý má v úmysle zadať subdodávateľom, navrhovaných subdodávateľov a predmety subdodávok</w:t>
      </w:r>
      <w:r>
        <w:rPr>
          <w:rFonts w:asciiTheme="minorHAnsi" w:eastAsiaTheme="minorHAnsi" w:hAnsiTheme="minorHAnsi" w:cs="Arial"/>
          <w:color w:val="000000"/>
          <w:sz w:val="22"/>
          <w:szCs w:val="22"/>
          <w:lang w:eastAsia="en-US"/>
        </w:rPr>
        <w:t>,</w:t>
      </w:r>
    </w:p>
    <w:p w14:paraId="4465D863" w14:textId="77777777" w:rsidR="00C218CD" w:rsidRPr="00B7039D" w:rsidRDefault="00C218CD" w:rsidP="00C218CD">
      <w:pPr>
        <w:pStyle w:val="Odsekzoznamu"/>
        <w:numPr>
          <w:ilvl w:val="0"/>
          <w:numId w:val="39"/>
        </w:numPr>
        <w:tabs>
          <w:tab w:val="clear" w:pos="2160"/>
          <w:tab w:val="clear" w:pos="2880"/>
          <w:tab w:val="clear" w:pos="4500"/>
        </w:tabs>
        <w:autoSpaceDE w:val="0"/>
        <w:autoSpaceDN w:val="0"/>
        <w:adjustRightInd w:val="0"/>
        <w:ind w:left="709" w:hanging="283"/>
        <w:contextualSpacing w:val="0"/>
        <w:jc w:val="both"/>
        <w:rPr>
          <w:rFonts w:asciiTheme="minorHAnsi" w:eastAsiaTheme="minorHAnsi" w:hAnsiTheme="minorHAnsi" w:cs="Arial"/>
          <w:color w:val="000000"/>
          <w:sz w:val="22"/>
          <w:szCs w:val="22"/>
          <w:lang w:eastAsia="en-US"/>
        </w:rPr>
      </w:pPr>
      <w:r w:rsidRPr="00ED24D1">
        <w:rPr>
          <w:rFonts w:asciiTheme="minorHAnsi" w:eastAsiaTheme="minorHAnsi" w:hAnsiTheme="minorHAnsi" w:cs="Arial"/>
          <w:sz w:val="22"/>
          <w:szCs w:val="22"/>
          <w:lang w:eastAsia="en-US"/>
        </w:rPr>
        <w:t xml:space="preserve">navrhovaný subdodávateľ spĺňal podmienky účasti týkajúce sa osobného postavenia </w:t>
      </w:r>
      <w:r w:rsidRPr="00B7039D">
        <w:rPr>
          <w:rFonts w:asciiTheme="minorHAnsi" w:eastAsiaTheme="minorHAnsi" w:hAnsiTheme="minorHAnsi" w:cs="Arial"/>
          <w:color w:val="000000"/>
          <w:sz w:val="22"/>
          <w:szCs w:val="22"/>
          <w:lang w:eastAsia="en-US"/>
        </w:rPr>
        <w:t xml:space="preserve">a neexistovali u neho dôvody na vylúčenie podľa § 40 ods. 6 písm. a) až h) a ods. 7 zákona o verejnom obstarávaní; oprávnenie dodávať tovar, uskutočňovať stavebné práce alebo poskytovať službu sa preukazuje vo vzťahu k tej časti predmetu zákazky alebo koncesie, ktorý má subdodávateľ plniť. </w:t>
      </w:r>
    </w:p>
    <w:p w14:paraId="122B1BE5" w14:textId="77777777" w:rsidR="00C218CD" w:rsidRDefault="00C218CD" w:rsidP="00C218CD">
      <w:pPr>
        <w:pStyle w:val="Odsekzoznamu"/>
        <w:numPr>
          <w:ilvl w:val="0"/>
          <w:numId w:val="38"/>
        </w:numPr>
        <w:tabs>
          <w:tab w:val="clear" w:pos="2160"/>
          <w:tab w:val="clear" w:pos="2880"/>
          <w:tab w:val="clear" w:pos="4500"/>
        </w:tabs>
        <w:autoSpaceDE w:val="0"/>
        <w:autoSpaceDN w:val="0"/>
        <w:adjustRightInd w:val="0"/>
        <w:ind w:left="426" w:hanging="426"/>
        <w:contextualSpacing w:val="0"/>
        <w:jc w:val="both"/>
        <w:rPr>
          <w:rFonts w:asciiTheme="minorHAnsi" w:eastAsiaTheme="minorHAnsi" w:hAnsiTheme="minorHAnsi" w:cs="Arial"/>
          <w:color w:val="000000"/>
          <w:sz w:val="22"/>
          <w:szCs w:val="22"/>
          <w:lang w:eastAsia="en-US"/>
        </w:rPr>
      </w:pPr>
      <w:r w:rsidRPr="00B7039D">
        <w:rPr>
          <w:rFonts w:asciiTheme="minorHAnsi" w:eastAsiaTheme="minorHAnsi" w:hAnsiTheme="minorHAnsi" w:cs="Arial"/>
          <w:color w:val="000000"/>
          <w:sz w:val="22"/>
          <w:szCs w:val="22"/>
          <w:lang w:eastAsia="en-US"/>
        </w:rPr>
        <w:t xml:space="preserve">Ak navrhovaný subdodávateľ nespĺňa podmienky účasti podľa týchto súťažných podkladov, verejný obstarávateľ písomne požiada uchádzača o jeho nahradenie. Uchádzač doručí návrh nového subdodávateľa do piatich pracovných dní odo dňa doručenia žiadosti podľa prvej vety, ak verejný obstarávateľ neurčil dlhšiu lehotu. </w:t>
      </w:r>
    </w:p>
    <w:p w14:paraId="1AD9D013" w14:textId="77777777" w:rsidR="00C218CD" w:rsidRDefault="00C218CD" w:rsidP="00C218CD">
      <w:pPr>
        <w:rPr>
          <w:rFonts w:ascii="Times New Roman" w:hAnsi="Times New Roman"/>
        </w:rPr>
      </w:pPr>
    </w:p>
    <w:p w14:paraId="31101F00" w14:textId="77777777" w:rsidR="00C218CD" w:rsidRPr="003916EB" w:rsidRDefault="00C218CD" w:rsidP="00C218CD">
      <w:pPr>
        <w:pStyle w:val="Odsekzoznamu"/>
        <w:numPr>
          <w:ilvl w:val="0"/>
          <w:numId w:val="2"/>
        </w:numPr>
        <w:ind w:left="426" w:hanging="426"/>
        <w:contextualSpacing w:val="0"/>
        <w:jc w:val="both"/>
        <w:rPr>
          <w:rFonts w:asciiTheme="minorHAnsi" w:hAnsiTheme="minorHAnsi"/>
          <w:bCs/>
          <w:sz w:val="22"/>
          <w:szCs w:val="22"/>
        </w:rPr>
      </w:pPr>
      <w:r>
        <w:rPr>
          <w:rFonts w:asciiTheme="minorHAnsi" w:hAnsiTheme="minorHAnsi"/>
          <w:b/>
          <w:bCs/>
          <w:sz w:val="26"/>
          <w:szCs w:val="26"/>
        </w:rPr>
        <w:t>Konflikt záujmov</w:t>
      </w:r>
    </w:p>
    <w:p w14:paraId="52822262" w14:textId="77777777" w:rsidR="00C218CD" w:rsidRPr="006A3758" w:rsidRDefault="00C218CD" w:rsidP="00C218CD">
      <w:pPr>
        <w:pStyle w:val="Nadpis7"/>
        <w:numPr>
          <w:ilvl w:val="0"/>
          <w:numId w:val="40"/>
        </w:numPr>
        <w:ind w:left="426" w:hanging="426"/>
        <w:rPr>
          <w:rFonts w:asciiTheme="minorHAnsi" w:hAnsiTheme="minorHAnsi" w:cs="Arial"/>
          <w:sz w:val="22"/>
          <w:szCs w:val="22"/>
        </w:rPr>
      </w:pPr>
      <w:r w:rsidRPr="006A3758">
        <w:rPr>
          <w:rFonts w:asciiTheme="minorHAnsi" w:hAnsiTheme="minorHAnsi" w:cs="Arial"/>
          <w:color w:val="000000"/>
          <w:sz w:val="22"/>
          <w:szCs w:val="22"/>
        </w:rPr>
        <w:t>Verejný obstarávateľ zabezpečí, aby v tomto verejnom obstarávaní nedošlo ku konfliktu záujmov, ktorý by mohol narušiť alebo obmedziť hospodársku súťaž alebo porušiť princíp transparentnosti a princíp rovnakého zaobchádzania. Konflikt záujmov zahŕňa najmä situácie, kedy osoba, ktorá môže ovplyvniť výsledok alebo priebeh verejného obstarávania (vrátane osoby bez nutnosti formálneho zapojenia do priebehu verejného obstarávania), má priamy alebo nepriamy finančný záujem, ekonomický záujem alebo iný osobný záujem, ktorý možno považovať za ohrozenie jej nestrannosti a nezávislosti v súvislosti s verejným obstarávaním. Verejný obstarávateľ príjme primerané opatrenia a vykoná nápravu, ak zistí konflikt záujmov. Opatreniami podľa prvej vety sú najmä vylúčenie zainteresovanej osoby z procesu prípravy alebo re</w:t>
      </w:r>
      <w:r>
        <w:rPr>
          <w:rFonts w:asciiTheme="minorHAnsi" w:hAnsiTheme="minorHAnsi" w:cs="Arial"/>
          <w:color w:val="000000"/>
          <w:sz w:val="22"/>
          <w:szCs w:val="22"/>
        </w:rPr>
        <w:t xml:space="preserve">alizácie verejného obstarávania </w:t>
      </w:r>
      <w:r w:rsidRPr="006A3758">
        <w:rPr>
          <w:rFonts w:asciiTheme="minorHAnsi" w:hAnsiTheme="minorHAnsi" w:cs="Arial"/>
          <w:color w:val="000000"/>
          <w:sz w:val="22"/>
          <w:szCs w:val="22"/>
        </w:rPr>
        <w:t>alebo úprava jej povinností a zodpovednosti s cieľom zabrániť pretrvávaniu konfliktu záujmov. V prípade nemožnosti odstrániť konflikt záujmov inými účinnými opatreniami, vylúči verejný obstarávateľ v súlade s ustanovením § 40 ods. 6 písm. f) ZVO uchádzača z tohto verejného obstarávania. Verejný obstarávateľ v rámci opatrení podľa predchádzajúceho bodu požaduje, aby záujemca / uchádzač / člen skupiny dodávateľov vo všetkých fázach procesu verejného obstarávania postupoval tak, aby nedošlo ku vzniku konfliktu záujmov. Uchádzač je povinný bezodkladne po tom, ako sa dozvie o konflikte záujmov alebo o možnosti jeho vzniku, informovať o tejto skutočnosti verejného obstarávateľa.</w:t>
      </w:r>
    </w:p>
    <w:p w14:paraId="656DEC35" w14:textId="77777777" w:rsidR="00C218CD" w:rsidRPr="003916EB" w:rsidRDefault="00C218CD" w:rsidP="00C218CD">
      <w:pPr>
        <w:jc w:val="both"/>
        <w:rPr>
          <w:rFonts w:asciiTheme="minorHAnsi" w:hAnsiTheme="minorHAnsi"/>
          <w:bCs/>
          <w:sz w:val="22"/>
          <w:szCs w:val="22"/>
        </w:rPr>
      </w:pPr>
    </w:p>
    <w:p w14:paraId="450B8897" w14:textId="77777777" w:rsidR="00C218CD" w:rsidRDefault="00C218CD" w:rsidP="00C218CD">
      <w:pPr>
        <w:rPr>
          <w:rFonts w:ascii="Times New Roman" w:hAnsi="Times New Roman"/>
        </w:rPr>
      </w:pPr>
    </w:p>
    <w:p w14:paraId="6683F2CD" w14:textId="77777777" w:rsidR="00C218CD" w:rsidRPr="003916EB" w:rsidRDefault="00C218CD" w:rsidP="00C218CD">
      <w:pPr>
        <w:pStyle w:val="Odsekzoznamu"/>
        <w:numPr>
          <w:ilvl w:val="0"/>
          <w:numId w:val="2"/>
        </w:numPr>
        <w:ind w:left="426" w:hanging="426"/>
        <w:contextualSpacing w:val="0"/>
        <w:jc w:val="both"/>
        <w:rPr>
          <w:rFonts w:asciiTheme="minorHAnsi" w:hAnsiTheme="minorHAnsi"/>
          <w:bCs/>
          <w:sz w:val="22"/>
          <w:szCs w:val="22"/>
        </w:rPr>
      </w:pPr>
      <w:r>
        <w:rPr>
          <w:rFonts w:asciiTheme="minorHAnsi" w:hAnsiTheme="minorHAnsi"/>
          <w:b/>
          <w:bCs/>
          <w:sz w:val="26"/>
          <w:szCs w:val="26"/>
        </w:rPr>
        <w:t>Záverečné ustanovenia</w:t>
      </w:r>
    </w:p>
    <w:p w14:paraId="6F069C87" w14:textId="77777777" w:rsidR="00C218CD" w:rsidRPr="003916EB" w:rsidRDefault="00C218CD" w:rsidP="00C218CD">
      <w:pPr>
        <w:pStyle w:val="Odsekzoznamu"/>
        <w:numPr>
          <w:ilvl w:val="0"/>
          <w:numId w:val="41"/>
        </w:numPr>
        <w:tabs>
          <w:tab w:val="clear" w:pos="2160"/>
          <w:tab w:val="clear" w:pos="2880"/>
          <w:tab w:val="clear" w:pos="4500"/>
        </w:tabs>
        <w:ind w:left="426" w:hanging="426"/>
        <w:jc w:val="both"/>
        <w:rPr>
          <w:rFonts w:asciiTheme="minorHAnsi" w:hAnsiTheme="minorHAnsi"/>
          <w:sz w:val="22"/>
          <w:szCs w:val="22"/>
          <w:lang w:eastAsia="sk-SK"/>
        </w:rPr>
      </w:pPr>
      <w:r w:rsidRPr="003916EB">
        <w:rPr>
          <w:rFonts w:asciiTheme="minorHAnsi" w:hAnsiTheme="minorHAnsi"/>
          <w:sz w:val="22"/>
          <w:szCs w:val="22"/>
        </w:rPr>
        <w:lastRenderedPageBreak/>
        <w:t>Verejný obstarávateľ si vyhradzuje právo neprijať ponuku uchádzača, ktorého celková cena za poskytnutie predmetu zákazky uvedená v ponuke výrazne prevyšuje finančný limit vyčlenený verejným obstarávateľom na požadovaný predmet zákazky (predpokladaná hodnota zákazky).</w:t>
      </w:r>
      <w:r w:rsidRPr="003916EB">
        <w:rPr>
          <w:rFonts w:asciiTheme="minorHAnsi" w:hAnsiTheme="minorHAnsi" w:cs="Calibri"/>
          <w:b/>
          <w:bCs/>
          <w:sz w:val="22"/>
          <w:szCs w:val="22"/>
        </w:rPr>
        <w:t xml:space="preserve"> </w:t>
      </w:r>
    </w:p>
    <w:p w14:paraId="6BAFE31F" w14:textId="77777777" w:rsidR="00C218CD" w:rsidRDefault="00C218CD" w:rsidP="00C218CD">
      <w:pPr>
        <w:pStyle w:val="Odsekzoznamu"/>
        <w:numPr>
          <w:ilvl w:val="0"/>
          <w:numId w:val="41"/>
        </w:numPr>
        <w:tabs>
          <w:tab w:val="clear" w:pos="2160"/>
          <w:tab w:val="clear" w:pos="2880"/>
          <w:tab w:val="clear" w:pos="4500"/>
        </w:tabs>
        <w:ind w:left="426" w:hanging="426"/>
        <w:jc w:val="both"/>
        <w:rPr>
          <w:rFonts w:asciiTheme="minorHAnsi" w:hAnsiTheme="minorHAnsi"/>
          <w:sz w:val="22"/>
          <w:szCs w:val="22"/>
          <w:lang w:eastAsia="sk-SK"/>
        </w:rPr>
      </w:pPr>
      <w:r w:rsidRPr="003916EB">
        <w:rPr>
          <w:rFonts w:asciiTheme="minorHAnsi" w:hAnsiTheme="minorHAnsi" w:cstheme="minorHAnsi"/>
          <w:sz w:val="22"/>
          <w:szCs w:val="22"/>
        </w:rPr>
        <w:t>Verejný</w:t>
      </w:r>
      <w:r w:rsidRPr="003916EB">
        <w:rPr>
          <w:rFonts w:asciiTheme="minorHAnsi" w:hAnsiTheme="minorHAnsi"/>
          <w:sz w:val="22"/>
          <w:szCs w:val="22"/>
        </w:rPr>
        <w:t xml:space="preserve"> obstarávateľ si vyhradzuje právo zrušiť neukončenú súťaž, resp. neuzatvoriť zmluvu s úspešným uchádzačom v prípade, ak nastanú okolnosti, ktoré v čase uverejnenia výzvy nemohol predpokladať.</w:t>
      </w:r>
    </w:p>
    <w:p w14:paraId="55A914AC" w14:textId="77777777" w:rsidR="00C218CD" w:rsidRDefault="00C218CD" w:rsidP="00C218CD">
      <w:pPr>
        <w:pStyle w:val="Odsekzoznamu"/>
        <w:numPr>
          <w:ilvl w:val="0"/>
          <w:numId w:val="41"/>
        </w:numPr>
        <w:tabs>
          <w:tab w:val="clear" w:pos="2160"/>
          <w:tab w:val="clear" w:pos="2880"/>
          <w:tab w:val="clear" w:pos="4500"/>
        </w:tabs>
        <w:ind w:left="426" w:hanging="426"/>
        <w:jc w:val="both"/>
        <w:rPr>
          <w:rFonts w:asciiTheme="minorHAnsi" w:hAnsiTheme="minorHAnsi"/>
          <w:sz w:val="22"/>
          <w:szCs w:val="22"/>
          <w:lang w:eastAsia="sk-SK"/>
        </w:rPr>
      </w:pPr>
      <w:r w:rsidRPr="003916EB">
        <w:rPr>
          <w:rFonts w:asciiTheme="minorHAnsi" w:hAnsiTheme="minorHAnsi" w:cstheme="minorHAnsi"/>
          <w:sz w:val="22"/>
          <w:szCs w:val="22"/>
        </w:rPr>
        <w:t>Verejný</w:t>
      </w:r>
      <w:r w:rsidRPr="003916EB">
        <w:rPr>
          <w:rFonts w:asciiTheme="minorHAnsi" w:hAnsiTheme="minorHAnsi"/>
          <w:sz w:val="22"/>
          <w:szCs w:val="22"/>
        </w:rPr>
        <w:t xml:space="preserve"> obstarávateľ si vyhradzuje právo neprijať ani jednu z predložených ponúk, ak sa zmluvné podmienky v návrhu zmluvy predloženej uchádzačom budú vymykať obvyklým zmluvným podmienkam, ktoré znevýhodňujú verejného obstarávateľa.</w:t>
      </w:r>
    </w:p>
    <w:p w14:paraId="528AE06D" w14:textId="77777777" w:rsidR="00C218CD" w:rsidRDefault="00C218CD" w:rsidP="00C218CD">
      <w:pPr>
        <w:pStyle w:val="Odsekzoznamu"/>
        <w:numPr>
          <w:ilvl w:val="0"/>
          <w:numId w:val="41"/>
        </w:numPr>
        <w:tabs>
          <w:tab w:val="clear" w:pos="2160"/>
          <w:tab w:val="clear" w:pos="2880"/>
          <w:tab w:val="clear" w:pos="4500"/>
        </w:tabs>
        <w:ind w:left="426" w:hanging="426"/>
        <w:jc w:val="both"/>
        <w:rPr>
          <w:rFonts w:asciiTheme="minorHAnsi" w:hAnsiTheme="minorHAnsi"/>
          <w:sz w:val="22"/>
          <w:szCs w:val="22"/>
          <w:lang w:eastAsia="sk-SK"/>
        </w:rPr>
      </w:pPr>
      <w:r w:rsidRPr="003916EB">
        <w:rPr>
          <w:rFonts w:asciiTheme="minorHAnsi" w:hAnsiTheme="minorHAnsi"/>
          <w:sz w:val="22"/>
          <w:szCs w:val="22"/>
        </w:rPr>
        <w:t>Prípadná zmena zmluvy nesmie byť v rozpore s § 18 zákona o verejnom obstarávaní.</w:t>
      </w:r>
    </w:p>
    <w:p w14:paraId="34D09C8D" w14:textId="77777777" w:rsidR="00C218CD" w:rsidRDefault="00C218CD" w:rsidP="00C218CD">
      <w:pPr>
        <w:pStyle w:val="Odsekzoznamu"/>
        <w:numPr>
          <w:ilvl w:val="0"/>
          <w:numId w:val="41"/>
        </w:numPr>
        <w:tabs>
          <w:tab w:val="clear" w:pos="2160"/>
          <w:tab w:val="clear" w:pos="2880"/>
          <w:tab w:val="clear" w:pos="4500"/>
        </w:tabs>
        <w:ind w:left="426" w:hanging="426"/>
        <w:jc w:val="both"/>
        <w:rPr>
          <w:rFonts w:asciiTheme="minorHAnsi" w:hAnsiTheme="minorHAnsi" w:cstheme="minorHAnsi"/>
          <w:sz w:val="22"/>
          <w:szCs w:val="22"/>
          <w:lang w:eastAsia="sk-SK"/>
        </w:rPr>
      </w:pPr>
      <w:r w:rsidRPr="003916EB">
        <w:rPr>
          <w:rFonts w:asciiTheme="minorHAnsi" w:hAnsiTheme="minorHAnsi"/>
          <w:sz w:val="22"/>
          <w:szCs w:val="22"/>
        </w:rPr>
        <w:t xml:space="preserve">Postup tohto verejného obstarávania, ktorý osobitne nie je upravený týmito súťažnými podkladmi, sa </w:t>
      </w:r>
      <w:r w:rsidRPr="00CE75CC">
        <w:rPr>
          <w:rFonts w:asciiTheme="minorHAnsi" w:hAnsiTheme="minorHAnsi" w:cstheme="minorHAnsi"/>
          <w:sz w:val="22"/>
          <w:szCs w:val="22"/>
        </w:rPr>
        <w:t xml:space="preserve">riadi príslušnými ustanoveniami zákona o verejnom obstarávaní. </w:t>
      </w:r>
    </w:p>
    <w:p w14:paraId="421296BA" w14:textId="77777777" w:rsidR="00C218CD" w:rsidRPr="00CE75CC" w:rsidRDefault="00C218CD" w:rsidP="00C218CD">
      <w:pPr>
        <w:pStyle w:val="Odsekzoznamu"/>
        <w:numPr>
          <w:ilvl w:val="0"/>
          <w:numId w:val="41"/>
        </w:numPr>
        <w:tabs>
          <w:tab w:val="clear" w:pos="2160"/>
          <w:tab w:val="clear" w:pos="2880"/>
          <w:tab w:val="clear" w:pos="4500"/>
        </w:tabs>
        <w:ind w:left="426" w:hanging="426"/>
        <w:jc w:val="both"/>
        <w:rPr>
          <w:rFonts w:asciiTheme="minorHAnsi" w:hAnsiTheme="minorHAnsi" w:cstheme="minorHAnsi"/>
          <w:sz w:val="22"/>
          <w:szCs w:val="22"/>
          <w:lang w:eastAsia="sk-SK"/>
        </w:rPr>
      </w:pPr>
      <w:r>
        <w:rPr>
          <w:rFonts w:asciiTheme="minorHAnsi" w:hAnsiTheme="minorHAnsi" w:cstheme="minorHAnsi"/>
          <w:sz w:val="22"/>
          <w:szCs w:val="22"/>
        </w:rPr>
        <w:t>Uchádzač môže podať námietku v zmysle § 170 ZVO.</w:t>
      </w:r>
    </w:p>
    <w:p w14:paraId="5E2D3EAD" w14:textId="77777777" w:rsidR="00C218CD" w:rsidRPr="003916EB" w:rsidRDefault="00C218CD" w:rsidP="00C218CD">
      <w:pPr>
        <w:jc w:val="both"/>
        <w:rPr>
          <w:rFonts w:asciiTheme="minorHAnsi" w:hAnsiTheme="minorHAnsi"/>
          <w:bCs/>
          <w:sz w:val="22"/>
          <w:szCs w:val="22"/>
        </w:rPr>
      </w:pPr>
    </w:p>
    <w:p w14:paraId="08CA5C47" w14:textId="77777777" w:rsidR="00C218CD" w:rsidRDefault="00C218CD" w:rsidP="00C218CD">
      <w:pPr>
        <w:rPr>
          <w:rFonts w:ascii="Times New Roman" w:hAnsi="Times New Roman"/>
        </w:rPr>
      </w:pPr>
    </w:p>
    <w:p w14:paraId="5642B2B5" w14:textId="77777777" w:rsidR="00C218CD" w:rsidRDefault="00C218CD" w:rsidP="00C218CD">
      <w:pPr>
        <w:rPr>
          <w:rFonts w:ascii="Times New Roman" w:hAnsi="Times New Roman"/>
        </w:rPr>
      </w:pPr>
    </w:p>
    <w:p w14:paraId="57CEBC51" w14:textId="77777777" w:rsidR="00C218CD" w:rsidRDefault="00C218CD" w:rsidP="00C218CD">
      <w:pPr>
        <w:rPr>
          <w:rFonts w:ascii="Times New Roman" w:hAnsi="Times New Roman"/>
        </w:rPr>
      </w:pPr>
    </w:p>
    <w:p w14:paraId="311B6537" w14:textId="77777777" w:rsidR="00C218CD" w:rsidRDefault="00C218CD" w:rsidP="00C218CD">
      <w:pPr>
        <w:rPr>
          <w:rFonts w:ascii="Times New Roman" w:hAnsi="Times New Roman"/>
        </w:rPr>
      </w:pPr>
    </w:p>
    <w:p w14:paraId="0306B724" w14:textId="77777777" w:rsidR="00C218CD" w:rsidRDefault="00C218CD" w:rsidP="00C218CD">
      <w:pPr>
        <w:rPr>
          <w:rFonts w:ascii="Times New Roman" w:hAnsi="Times New Roman"/>
        </w:rPr>
      </w:pPr>
    </w:p>
    <w:p w14:paraId="33AC907C" w14:textId="77777777" w:rsidR="00C218CD" w:rsidRDefault="00C218CD" w:rsidP="00C218CD">
      <w:pPr>
        <w:rPr>
          <w:rFonts w:ascii="Times New Roman" w:hAnsi="Times New Roman"/>
        </w:rPr>
      </w:pPr>
    </w:p>
    <w:p w14:paraId="7E2FA58F" w14:textId="77777777" w:rsidR="00C218CD" w:rsidRDefault="00C218CD" w:rsidP="00C218CD">
      <w:pPr>
        <w:rPr>
          <w:rFonts w:ascii="Times New Roman" w:hAnsi="Times New Roman"/>
        </w:rPr>
      </w:pPr>
    </w:p>
    <w:p w14:paraId="04EF5EDB" w14:textId="77777777" w:rsidR="00C218CD" w:rsidRDefault="00C218CD" w:rsidP="00C218CD">
      <w:pPr>
        <w:rPr>
          <w:rFonts w:ascii="Times New Roman" w:hAnsi="Times New Roman"/>
        </w:rPr>
      </w:pPr>
    </w:p>
    <w:p w14:paraId="6E16AD6E" w14:textId="77777777" w:rsidR="00C218CD" w:rsidRDefault="00C218CD" w:rsidP="00C218CD">
      <w:pPr>
        <w:rPr>
          <w:rFonts w:ascii="Times New Roman" w:hAnsi="Times New Roman"/>
        </w:rPr>
      </w:pPr>
    </w:p>
    <w:p w14:paraId="770845CD" w14:textId="77777777" w:rsidR="00C218CD" w:rsidRDefault="00C218CD" w:rsidP="00C218CD">
      <w:pPr>
        <w:rPr>
          <w:rFonts w:ascii="Times New Roman" w:hAnsi="Times New Roman"/>
        </w:rPr>
      </w:pPr>
    </w:p>
    <w:p w14:paraId="136AB898" w14:textId="77777777" w:rsidR="00C218CD" w:rsidRDefault="00C218CD" w:rsidP="00C218CD">
      <w:pPr>
        <w:rPr>
          <w:rFonts w:ascii="Times New Roman" w:hAnsi="Times New Roman"/>
        </w:rPr>
      </w:pPr>
    </w:p>
    <w:p w14:paraId="00386116" w14:textId="77777777" w:rsidR="00C218CD" w:rsidRDefault="00C218CD" w:rsidP="00C218CD">
      <w:pPr>
        <w:rPr>
          <w:rFonts w:ascii="Times New Roman" w:hAnsi="Times New Roman"/>
        </w:rPr>
      </w:pPr>
    </w:p>
    <w:p w14:paraId="0DF12F82" w14:textId="77777777" w:rsidR="00C218CD" w:rsidRDefault="00C218CD" w:rsidP="00C218CD">
      <w:pPr>
        <w:rPr>
          <w:rFonts w:ascii="Times New Roman" w:hAnsi="Times New Roman"/>
        </w:rPr>
      </w:pPr>
    </w:p>
    <w:p w14:paraId="78B84FA3" w14:textId="77777777" w:rsidR="00C218CD" w:rsidRDefault="00C218CD" w:rsidP="00C218CD">
      <w:pPr>
        <w:rPr>
          <w:rFonts w:ascii="Times New Roman" w:hAnsi="Times New Roman"/>
        </w:rPr>
      </w:pPr>
    </w:p>
    <w:p w14:paraId="51D41E60" w14:textId="77777777" w:rsidR="00C218CD" w:rsidRDefault="00C218CD" w:rsidP="00C218CD">
      <w:pPr>
        <w:rPr>
          <w:rFonts w:ascii="Times New Roman" w:hAnsi="Times New Roman"/>
        </w:rPr>
      </w:pPr>
    </w:p>
    <w:p w14:paraId="519E2629" w14:textId="77777777" w:rsidR="00C218CD" w:rsidRDefault="00C218CD" w:rsidP="00C218CD">
      <w:pPr>
        <w:rPr>
          <w:rFonts w:ascii="Times New Roman" w:hAnsi="Times New Roman"/>
        </w:rPr>
      </w:pPr>
    </w:p>
    <w:p w14:paraId="3B2AD234" w14:textId="77777777" w:rsidR="00C218CD" w:rsidRDefault="00C218CD" w:rsidP="00C218CD">
      <w:pPr>
        <w:rPr>
          <w:rFonts w:ascii="Times New Roman" w:hAnsi="Times New Roman"/>
        </w:rPr>
      </w:pPr>
    </w:p>
    <w:p w14:paraId="74CEF086" w14:textId="77777777" w:rsidR="00C218CD" w:rsidRDefault="00C218CD" w:rsidP="00C218CD">
      <w:pPr>
        <w:rPr>
          <w:rFonts w:ascii="Times New Roman" w:hAnsi="Times New Roman"/>
        </w:rPr>
      </w:pPr>
    </w:p>
    <w:p w14:paraId="41EE4A80" w14:textId="77777777" w:rsidR="00C218CD" w:rsidRDefault="00C218CD" w:rsidP="00C218CD">
      <w:pPr>
        <w:rPr>
          <w:rFonts w:ascii="Times New Roman" w:hAnsi="Times New Roman"/>
        </w:rPr>
      </w:pPr>
    </w:p>
    <w:p w14:paraId="6DACFA39" w14:textId="77777777" w:rsidR="00C218CD" w:rsidRDefault="00C218CD" w:rsidP="00C218CD">
      <w:pPr>
        <w:rPr>
          <w:rFonts w:ascii="Times New Roman" w:hAnsi="Times New Roman"/>
        </w:rPr>
      </w:pPr>
    </w:p>
    <w:p w14:paraId="200841DD" w14:textId="77777777" w:rsidR="00C218CD" w:rsidRDefault="00C218CD" w:rsidP="00C218CD">
      <w:pPr>
        <w:rPr>
          <w:rFonts w:ascii="Times New Roman" w:hAnsi="Times New Roman"/>
        </w:rPr>
      </w:pPr>
    </w:p>
    <w:p w14:paraId="77D37726" w14:textId="77777777" w:rsidR="00C218CD" w:rsidRDefault="00C218CD" w:rsidP="00C218CD">
      <w:pPr>
        <w:rPr>
          <w:rFonts w:ascii="Times New Roman" w:hAnsi="Times New Roman"/>
        </w:rPr>
      </w:pPr>
    </w:p>
    <w:p w14:paraId="068EF208" w14:textId="77777777" w:rsidR="00C218CD" w:rsidRDefault="00C218CD" w:rsidP="00C218CD">
      <w:pPr>
        <w:rPr>
          <w:rFonts w:ascii="Times New Roman" w:hAnsi="Times New Roman"/>
        </w:rPr>
      </w:pPr>
    </w:p>
    <w:p w14:paraId="34E7CEE2" w14:textId="77777777" w:rsidR="00C218CD" w:rsidRDefault="00C218CD" w:rsidP="00C218CD">
      <w:pPr>
        <w:rPr>
          <w:rFonts w:ascii="Times New Roman" w:hAnsi="Times New Roman"/>
        </w:rPr>
      </w:pPr>
    </w:p>
    <w:p w14:paraId="3BF893DC" w14:textId="77777777" w:rsidR="00C218CD" w:rsidRDefault="00C218CD" w:rsidP="00C218CD">
      <w:pPr>
        <w:rPr>
          <w:rFonts w:ascii="Times New Roman" w:hAnsi="Times New Roman"/>
        </w:rPr>
      </w:pPr>
    </w:p>
    <w:p w14:paraId="4A4D3E01" w14:textId="77777777" w:rsidR="00C218CD" w:rsidRDefault="00C218CD" w:rsidP="00C218CD">
      <w:pPr>
        <w:rPr>
          <w:rFonts w:ascii="Times New Roman" w:hAnsi="Times New Roman"/>
        </w:rPr>
      </w:pPr>
    </w:p>
    <w:p w14:paraId="10509976" w14:textId="77777777" w:rsidR="00C218CD" w:rsidRDefault="00C218CD" w:rsidP="00C218CD">
      <w:pPr>
        <w:rPr>
          <w:rFonts w:ascii="Times New Roman" w:hAnsi="Times New Roman"/>
        </w:rPr>
      </w:pPr>
    </w:p>
    <w:p w14:paraId="7F1C0952" w14:textId="77777777" w:rsidR="00C218CD" w:rsidRDefault="00C218CD" w:rsidP="00C218CD">
      <w:pPr>
        <w:rPr>
          <w:rFonts w:ascii="Times New Roman" w:hAnsi="Times New Roman"/>
        </w:rPr>
      </w:pPr>
    </w:p>
    <w:p w14:paraId="719E9D9A" w14:textId="77777777" w:rsidR="00C218CD" w:rsidRDefault="00C218CD" w:rsidP="00C218CD">
      <w:pPr>
        <w:rPr>
          <w:rFonts w:ascii="Times New Roman" w:hAnsi="Times New Roman"/>
        </w:rPr>
      </w:pPr>
    </w:p>
    <w:p w14:paraId="6D10FEE0" w14:textId="77777777" w:rsidR="00C218CD" w:rsidRDefault="00C218CD" w:rsidP="00C218CD">
      <w:pPr>
        <w:rPr>
          <w:rFonts w:ascii="Times New Roman" w:hAnsi="Times New Roman"/>
        </w:rPr>
      </w:pPr>
    </w:p>
    <w:p w14:paraId="400EC0CD" w14:textId="77777777" w:rsidR="00C218CD" w:rsidRDefault="00C218CD" w:rsidP="00C218CD">
      <w:pPr>
        <w:rPr>
          <w:rFonts w:ascii="Times New Roman" w:hAnsi="Times New Roman"/>
        </w:rPr>
      </w:pPr>
    </w:p>
    <w:p w14:paraId="110741D5" w14:textId="77777777" w:rsidR="00C218CD" w:rsidRDefault="00C218CD" w:rsidP="00C218CD">
      <w:pPr>
        <w:rPr>
          <w:rFonts w:ascii="Times New Roman" w:hAnsi="Times New Roman"/>
        </w:rPr>
      </w:pPr>
    </w:p>
    <w:p w14:paraId="5E75352F" w14:textId="77777777" w:rsidR="00C218CD" w:rsidRDefault="00C218CD" w:rsidP="00C218CD">
      <w:pPr>
        <w:rPr>
          <w:rFonts w:ascii="Times New Roman" w:hAnsi="Times New Roman"/>
        </w:rPr>
      </w:pPr>
    </w:p>
    <w:p w14:paraId="51863DBD" w14:textId="77777777" w:rsidR="00C218CD" w:rsidRDefault="00C218CD" w:rsidP="00C218CD">
      <w:pPr>
        <w:rPr>
          <w:rFonts w:ascii="Times New Roman" w:hAnsi="Times New Roman"/>
        </w:rPr>
      </w:pPr>
    </w:p>
    <w:p w14:paraId="25FB6A8E" w14:textId="77777777" w:rsidR="00C218CD" w:rsidRDefault="00C218CD" w:rsidP="00C218CD">
      <w:pPr>
        <w:rPr>
          <w:rFonts w:ascii="Times New Roman" w:hAnsi="Times New Roman"/>
        </w:rPr>
      </w:pPr>
    </w:p>
    <w:p w14:paraId="39339CD5" w14:textId="77777777" w:rsidR="00C218CD" w:rsidRDefault="00C218CD" w:rsidP="00C218CD">
      <w:pPr>
        <w:rPr>
          <w:rFonts w:ascii="Times New Roman" w:hAnsi="Times New Roman"/>
        </w:rPr>
      </w:pPr>
    </w:p>
    <w:p w14:paraId="0C1469A7" w14:textId="77777777" w:rsidR="00C218CD" w:rsidRDefault="00C218CD" w:rsidP="00C218CD">
      <w:pPr>
        <w:rPr>
          <w:rFonts w:ascii="Times New Roman" w:hAnsi="Times New Roman"/>
        </w:rPr>
      </w:pPr>
    </w:p>
    <w:p w14:paraId="0625F015" w14:textId="77777777" w:rsidR="00C218CD" w:rsidRDefault="00C218CD" w:rsidP="00C218CD">
      <w:pPr>
        <w:rPr>
          <w:rFonts w:ascii="Times New Roman" w:hAnsi="Times New Roman"/>
        </w:rPr>
      </w:pPr>
    </w:p>
    <w:p w14:paraId="787802E2" w14:textId="77777777" w:rsidR="00C218CD" w:rsidRDefault="00C218CD" w:rsidP="00C218CD">
      <w:pPr>
        <w:rPr>
          <w:rFonts w:ascii="Times New Roman" w:hAnsi="Times New Roman"/>
        </w:rPr>
      </w:pPr>
    </w:p>
    <w:p w14:paraId="2F138D37" w14:textId="77777777" w:rsidR="00C218CD" w:rsidRDefault="00C218CD" w:rsidP="00C218CD">
      <w:pPr>
        <w:rPr>
          <w:rFonts w:ascii="Times New Roman" w:hAnsi="Times New Roman"/>
        </w:rPr>
      </w:pPr>
    </w:p>
    <w:p w14:paraId="1C1D4D3A" w14:textId="77777777" w:rsidR="00C218CD" w:rsidRDefault="00C218CD" w:rsidP="00C218CD">
      <w:pPr>
        <w:rPr>
          <w:rFonts w:ascii="Times New Roman" w:hAnsi="Times New Roman"/>
        </w:rPr>
      </w:pPr>
    </w:p>
    <w:p w14:paraId="2B28602C" w14:textId="77777777" w:rsidR="00C218CD" w:rsidRDefault="00C218CD" w:rsidP="00C218CD">
      <w:pPr>
        <w:rPr>
          <w:rFonts w:ascii="Times New Roman" w:hAnsi="Times New Roman"/>
        </w:rPr>
      </w:pPr>
    </w:p>
    <w:p w14:paraId="46FE3101" w14:textId="77777777" w:rsidR="00C218CD" w:rsidRDefault="00C218CD" w:rsidP="00C218CD">
      <w:pPr>
        <w:rPr>
          <w:rFonts w:ascii="Times New Roman" w:hAnsi="Times New Roman"/>
        </w:rPr>
      </w:pPr>
    </w:p>
    <w:p w14:paraId="20AAD5F9" w14:textId="77777777" w:rsidR="00C218CD" w:rsidRDefault="00C218CD" w:rsidP="00C218CD">
      <w:pPr>
        <w:rPr>
          <w:rFonts w:ascii="Times New Roman" w:hAnsi="Times New Roman"/>
        </w:rPr>
      </w:pPr>
    </w:p>
    <w:p w14:paraId="54DF666E" w14:textId="77777777" w:rsidR="00C218CD" w:rsidRDefault="00C218CD" w:rsidP="00C218CD">
      <w:pPr>
        <w:rPr>
          <w:rFonts w:ascii="Times New Roman" w:hAnsi="Times New Roman"/>
        </w:rPr>
      </w:pPr>
    </w:p>
    <w:p w14:paraId="196973EA" w14:textId="77777777" w:rsidR="00C218CD" w:rsidRDefault="00C218CD" w:rsidP="00C218CD">
      <w:pPr>
        <w:rPr>
          <w:rFonts w:ascii="Times New Roman" w:hAnsi="Times New Roman"/>
        </w:rPr>
      </w:pPr>
    </w:p>
    <w:p w14:paraId="7D908556" w14:textId="77777777" w:rsidR="00C218CD" w:rsidRDefault="00C218CD" w:rsidP="00C218CD">
      <w:pPr>
        <w:rPr>
          <w:rFonts w:ascii="Times New Roman" w:hAnsi="Times New Roman"/>
        </w:rPr>
      </w:pPr>
    </w:p>
    <w:p w14:paraId="2C583053" w14:textId="77777777" w:rsidR="00C218CD" w:rsidRDefault="00C218CD" w:rsidP="00C218CD">
      <w:pPr>
        <w:rPr>
          <w:rFonts w:ascii="Times New Roman" w:hAnsi="Times New Roman"/>
        </w:rPr>
      </w:pPr>
    </w:p>
    <w:p w14:paraId="4E42B233" w14:textId="77777777" w:rsidR="00C218CD" w:rsidRDefault="00C218CD" w:rsidP="00C218CD">
      <w:pPr>
        <w:rPr>
          <w:rFonts w:ascii="Times New Roman" w:hAnsi="Times New Roman"/>
        </w:rPr>
      </w:pPr>
    </w:p>
    <w:p w14:paraId="6FBB2465" w14:textId="77777777" w:rsidR="00C218CD" w:rsidRDefault="00C218CD" w:rsidP="00C218CD">
      <w:pPr>
        <w:rPr>
          <w:rFonts w:ascii="Times New Roman" w:hAnsi="Times New Roman"/>
        </w:rPr>
      </w:pPr>
    </w:p>
    <w:p w14:paraId="797016AC" w14:textId="77777777" w:rsidR="00C218CD" w:rsidRDefault="00C218CD" w:rsidP="00C218CD">
      <w:pPr>
        <w:rPr>
          <w:rFonts w:ascii="Times New Roman" w:hAnsi="Times New Roman"/>
        </w:rPr>
      </w:pPr>
    </w:p>
    <w:p w14:paraId="5C22B88C" w14:textId="77777777" w:rsidR="00C218CD" w:rsidRDefault="00C218CD" w:rsidP="00C218CD">
      <w:pPr>
        <w:jc w:val="right"/>
        <w:rPr>
          <w:rFonts w:ascii="Times New Roman" w:hAnsi="Times New Roman"/>
        </w:rPr>
      </w:pPr>
    </w:p>
    <w:p w14:paraId="3B0EBAA3" w14:textId="77777777" w:rsidR="00C218CD" w:rsidRDefault="00C218CD" w:rsidP="00C218CD">
      <w:pPr>
        <w:tabs>
          <w:tab w:val="num" w:pos="540"/>
        </w:tabs>
        <w:ind w:left="540" w:right="364"/>
        <w:jc w:val="center"/>
        <w:rPr>
          <w:rFonts w:ascii="Calibri" w:hAnsi="Calibri" w:cs="Calibri"/>
          <w:b/>
          <w:sz w:val="28"/>
          <w:szCs w:val="28"/>
        </w:rPr>
      </w:pPr>
      <w:r>
        <w:rPr>
          <w:rFonts w:ascii="Calibri" w:hAnsi="Calibri" w:cs="Calibri"/>
          <w:b/>
          <w:sz w:val="28"/>
          <w:szCs w:val="28"/>
        </w:rPr>
        <w:t>A.2 PODMIENKY ÚČASTI UCHÁDZAČOV</w:t>
      </w:r>
    </w:p>
    <w:p w14:paraId="3F1AC8A5" w14:textId="77777777" w:rsidR="00C218CD" w:rsidRDefault="00C218CD" w:rsidP="00C218CD">
      <w:pPr>
        <w:tabs>
          <w:tab w:val="num" w:pos="540"/>
        </w:tabs>
        <w:ind w:left="540" w:right="364"/>
        <w:jc w:val="center"/>
        <w:rPr>
          <w:rFonts w:ascii="Calibri" w:hAnsi="Calibri" w:cs="Calibri"/>
          <w:b/>
          <w:sz w:val="28"/>
          <w:szCs w:val="28"/>
        </w:rPr>
      </w:pPr>
    </w:p>
    <w:p w14:paraId="01903C16"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r w:rsidRPr="003F1EA0">
        <w:rPr>
          <w:rFonts w:asciiTheme="minorHAnsi" w:eastAsiaTheme="minorHAnsi" w:hAnsiTheme="minorHAnsi" w:cs="Arial"/>
          <w:sz w:val="22"/>
          <w:szCs w:val="22"/>
          <w:lang w:eastAsia="en-US"/>
        </w:rPr>
        <w:t xml:space="preserve">Vyhlásenia, potvrdenia, doklady a dokumenty, prostredníctvom ktorých uchádzač preukazuje splnenie podmienok účasti vo verejnom obstarávaní týkajúcich </w:t>
      </w:r>
      <w:r w:rsidRPr="0002562D">
        <w:rPr>
          <w:rFonts w:asciiTheme="minorHAnsi" w:eastAsiaTheme="minorHAnsi" w:hAnsiTheme="minorHAnsi" w:cs="Arial"/>
          <w:sz w:val="22"/>
          <w:szCs w:val="22"/>
          <w:lang w:eastAsia="en-US"/>
        </w:rPr>
        <w:t xml:space="preserve">sa osobného postavenia </w:t>
      </w:r>
      <w:r w:rsidRPr="003F1EA0">
        <w:rPr>
          <w:rFonts w:asciiTheme="minorHAnsi" w:eastAsiaTheme="minorHAnsi" w:hAnsiTheme="minorHAnsi" w:cs="Arial"/>
          <w:sz w:val="22"/>
          <w:szCs w:val="22"/>
          <w:lang w:eastAsia="en-US"/>
        </w:rPr>
        <w:t xml:space="preserve">sa predkladajú ako originály alebo ich úradne osvedčené kópie, pokiaľ príslušný doklad/dokument nie je vydávaný/vyhotovený výlučne v elektronickej forme. Každý uchádzač je povinný predložiť doklady, ktorými preukazuje </w:t>
      </w:r>
      <w:r w:rsidRPr="0002562D">
        <w:rPr>
          <w:rFonts w:asciiTheme="minorHAnsi" w:eastAsiaTheme="minorHAnsi" w:hAnsiTheme="minorHAnsi" w:cs="Arial"/>
          <w:sz w:val="22"/>
          <w:szCs w:val="22"/>
          <w:lang w:eastAsia="en-US"/>
        </w:rPr>
        <w:t xml:space="preserve">osobné postavenie </w:t>
      </w:r>
      <w:r w:rsidRPr="003F1EA0">
        <w:rPr>
          <w:rFonts w:asciiTheme="minorHAnsi" w:eastAsiaTheme="minorHAnsi" w:hAnsiTheme="minorHAnsi" w:cs="Arial"/>
          <w:sz w:val="22"/>
          <w:szCs w:val="22"/>
          <w:lang w:eastAsia="en-US"/>
        </w:rPr>
        <w:t>v súlade s ustanoveniami § 32 zákona o verejnom obstarávaní.</w:t>
      </w:r>
    </w:p>
    <w:p w14:paraId="155DB8D0" w14:textId="77777777" w:rsidR="00C218CD" w:rsidRPr="003F1EA0"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4787CC78" w14:textId="77777777" w:rsidR="00C218CD" w:rsidRPr="003F1EA0" w:rsidRDefault="00C218CD" w:rsidP="00C218CD">
      <w:pPr>
        <w:tabs>
          <w:tab w:val="clear" w:pos="2160"/>
          <w:tab w:val="clear" w:pos="2880"/>
          <w:tab w:val="clear" w:pos="4500"/>
          <w:tab w:val="num" w:pos="720"/>
        </w:tabs>
        <w:jc w:val="both"/>
        <w:rPr>
          <w:rFonts w:asciiTheme="minorHAnsi" w:eastAsiaTheme="minorHAnsi" w:hAnsiTheme="minorHAnsi" w:cstheme="minorBidi"/>
          <w:sz w:val="22"/>
          <w:szCs w:val="22"/>
          <w:lang w:eastAsia="en-US"/>
        </w:rPr>
      </w:pPr>
      <w:r w:rsidRPr="003F1EA0">
        <w:rPr>
          <w:rFonts w:asciiTheme="minorHAnsi" w:eastAsiaTheme="minorHAnsi" w:hAnsiTheme="minorHAnsi" w:cstheme="minorBidi"/>
          <w:sz w:val="22"/>
          <w:szCs w:val="22"/>
          <w:lang w:eastAsia="en-US"/>
        </w:rPr>
        <w:t xml:space="preserve">Ponuky, návrhy a ďalšie doklady a dokumenty vo verejnom obstarávaní sa predkladajú v štátnom jazyku v súlade s § 21 ods. 6 zákona o verejnom obstarávaní. Ak je doklad alebo dokument vyhotovený v cudzom jazyku, predkladá sa spolu s jeho úradným prekladom do štátneho jazyka; to neplatí pre ponuky, návrhy, doklady a dokumenty vyhotovené v českom jazyku. Ak sa zistí rozdiel v ich obsahu, rozhodujúci je úradný preklad do štátneho jazyka. </w:t>
      </w:r>
    </w:p>
    <w:p w14:paraId="3FBBF2D2" w14:textId="77777777" w:rsidR="00C218CD" w:rsidRDefault="00C218CD" w:rsidP="00C218CD">
      <w:pPr>
        <w:tabs>
          <w:tab w:val="clear" w:pos="2160"/>
          <w:tab w:val="clear" w:pos="2880"/>
          <w:tab w:val="clear" w:pos="4500"/>
        </w:tabs>
        <w:jc w:val="both"/>
        <w:rPr>
          <w:rFonts w:asciiTheme="minorHAnsi" w:eastAsiaTheme="minorHAnsi" w:hAnsiTheme="minorHAnsi" w:cstheme="minorBidi"/>
          <w:sz w:val="22"/>
          <w:szCs w:val="22"/>
          <w:u w:val="single"/>
          <w:lang w:eastAsia="en-US"/>
        </w:rPr>
      </w:pPr>
      <w:r w:rsidRPr="003F1EA0">
        <w:rPr>
          <w:rFonts w:asciiTheme="minorHAnsi" w:eastAsiaTheme="minorHAnsi" w:hAnsiTheme="minorHAnsi" w:cstheme="minorBidi"/>
          <w:sz w:val="22"/>
          <w:szCs w:val="22"/>
          <w:u w:val="single"/>
          <w:lang w:eastAsia="en-US"/>
        </w:rPr>
        <w:t xml:space="preserve">Hospodársky subjekt môže predbežne nahradiť doklady určené verejným </w:t>
      </w:r>
      <w:r w:rsidRPr="00D60577">
        <w:rPr>
          <w:rFonts w:asciiTheme="minorHAnsi" w:eastAsiaTheme="minorHAnsi" w:hAnsiTheme="minorHAnsi" w:cstheme="minorBidi"/>
          <w:sz w:val="22"/>
          <w:szCs w:val="22"/>
          <w:u w:val="single"/>
          <w:lang w:eastAsia="en-US"/>
        </w:rPr>
        <w:t xml:space="preserve">obstarávateľom na preukázanie splnenia podmienok účasti jednotným európskym dokumentom podľa § 39 (v Prílohe „E“ </w:t>
      </w:r>
      <w:r w:rsidRPr="003F1EA0">
        <w:rPr>
          <w:rFonts w:asciiTheme="minorHAnsi" w:eastAsiaTheme="minorHAnsi" w:hAnsiTheme="minorHAnsi" w:cstheme="minorBidi"/>
          <w:sz w:val="22"/>
          <w:szCs w:val="22"/>
          <w:u w:val="single"/>
          <w:lang w:eastAsia="en-US"/>
        </w:rPr>
        <w:t xml:space="preserve">týchto súťažných podkladov), v ktorom vyhlási, že spĺňa všetky podmienky účasti určené verejným obstarávateľom a poskytne verejnému obstarávateľovi na požiadanie doklady, </w:t>
      </w:r>
      <w:r>
        <w:rPr>
          <w:rFonts w:asciiTheme="minorHAnsi" w:eastAsiaTheme="minorHAnsi" w:hAnsiTheme="minorHAnsi" w:cstheme="minorBidi"/>
          <w:sz w:val="22"/>
          <w:szCs w:val="22"/>
          <w:u w:val="single"/>
          <w:lang w:eastAsia="en-US"/>
        </w:rPr>
        <w:t>ním</w:t>
      </w:r>
      <w:r w:rsidRPr="003F1EA0">
        <w:rPr>
          <w:rFonts w:asciiTheme="minorHAnsi" w:eastAsiaTheme="minorHAnsi" w:hAnsiTheme="minorHAnsi" w:cstheme="minorBidi"/>
          <w:sz w:val="22"/>
          <w:szCs w:val="22"/>
          <w:u w:val="single"/>
          <w:lang w:eastAsia="en-US"/>
        </w:rPr>
        <w:t xml:space="preserve"> nahradil. </w:t>
      </w:r>
    </w:p>
    <w:p w14:paraId="285F2E91" w14:textId="77777777" w:rsidR="00C218CD" w:rsidRPr="003F1EA0" w:rsidRDefault="00C218CD" w:rsidP="00C218CD">
      <w:pPr>
        <w:tabs>
          <w:tab w:val="clear" w:pos="2160"/>
          <w:tab w:val="clear" w:pos="2880"/>
          <w:tab w:val="clear" w:pos="4500"/>
        </w:tabs>
        <w:jc w:val="both"/>
        <w:rPr>
          <w:rFonts w:asciiTheme="minorHAnsi" w:eastAsiaTheme="minorHAnsi" w:hAnsiTheme="minorHAnsi" w:cstheme="minorBidi"/>
          <w:i/>
          <w:iCs/>
          <w:sz w:val="22"/>
          <w:szCs w:val="22"/>
          <w:lang w:eastAsia="en-US"/>
        </w:rPr>
      </w:pPr>
      <w:r w:rsidRPr="003F1EA0">
        <w:rPr>
          <w:rFonts w:asciiTheme="minorHAnsi" w:eastAsiaTheme="minorHAnsi" w:hAnsiTheme="minorHAnsi" w:cstheme="minorBidi"/>
          <w:i/>
          <w:iCs/>
          <w:sz w:val="22"/>
          <w:szCs w:val="22"/>
          <w:lang w:eastAsia="en-US"/>
        </w:rPr>
        <w:t xml:space="preserve">Bližšie informácie k vypĺňaniu JED viď:  JED – formulár a JED  - manuál na stránke: </w:t>
      </w:r>
      <w:hyperlink r:id="rId17" w:history="1">
        <w:r w:rsidRPr="00445C5D">
          <w:rPr>
            <w:rFonts w:asciiTheme="minorHAnsi" w:eastAsiaTheme="minorHAnsi" w:hAnsiTheme="minorHAnsi" w:cstheme="minorBidi"/>
            <w:i/>
            <w:iCs/>
            <w:color w:val="4472C4" w:themeColor="accent1"/>
            <w:sz w:val="22"/>
            <w:szCs w:val="22"/>
            <w:u w:val="single"/>
            <w:lang w:eastAsia="en-US"/>
          </w:rPr>
          <w:t>http://www.uvo.gov.sk/jednotny-europsky-dokument-pre-verejne-obstaravanie-553.html</w:t>
        </w:r>
      </w:hyperlink>
    </w:p>
    <w:p w14:paraId="668A4711" w14:textId="77777777" w:rsidR="00C218CD" w:rsidRPr="003F1EA0" w:rsidRDefault="00C218CD" w:rsidP="00C218CD">
      <w:pPr>
        <w:tabs>
          <w:tab w:val="clear" w:pos="2160"/>
          <w:tab w:val="clear" w:pos="2880"/>
          <w:tab w:val="clear" w:pos="4500"/>
        </w:tabs>
        <w:jc w:val="both"/>
        <w:rPr>
          <w:rFonts w:asciiTheme="minorHAnsi" w:eastAsiaTheme="minorHAnsi" w:hAnsiTheme="minorHAnsi" w:cstheme="minorBidi"/>
          <w:sz w:val="22"/>
          <w:szCs w:val="22"/>
          <w:lang w:eastAsia="en-US"/>
        </w:rPr>
      </w:pPr>
      <w:r w:rsidRPr="003F1EA0">
        <w:rPr>
          <w:rFonts w:asciiTheme="minorHAnsi" w:eastAsiaTheme="minorHAnsi" w:hAnsiTheme="minorHAnsi" w:cstheme="minorBidi"/>
          <w:sz w:val="22"/>
          <w:szCs w:val="22"/>
          <w:lang w:eastAsia="en-US"/>
        </w:rPr>
        <w:t>Ak uchádzač alebo záujemca použije Jednotný európsky dokument, verejný obstarávateľ môže na zabezpečenie riadneho priebehu verejného obstarávania kedykoľvek v jeho priebehu uchádzača alebo záujemcu písomne požiadať o predloženie dokladu alebo dokladov nahradených Jednotným európskym dokumentom. Uchádzač alebo záujemca doručí doklady verejnému obstarávateľovi do piatich pracovných dní odo dňa doručenia žiadosti. Ak sú požadované doklady pre verejného obstarávateľa priamo a bezodplatne prístupné v elektronických databázach, hospodársky subjekt v jednotnom európskom dokumente uvedie aj informácie potrebné na prístup do týchto elektronických databáz najmä internetovú adresu elektronickej databázy, akékoľvek identifikačné údaje a súhlasy potrebné na prístup do tejto databázy.</w:t>
      </w:r>
    </w:p>
    <w:p w14:paraId="61D54192" w14:textId="77777777" w:rsidR="00C218CD" w:rsidRDefault="00C218CD" w:rsidP="00C218CD">
      <w:pPr>
        <w:tabs>
          <w:tab w:val="clear" w:pos="2160"/>
          <w:tab w:val="clear" w:pos="2880"/>
          <w:tab w:val="clear" w:pos="4500"/>
          <w:tab w:val="num" w:pos="720"/>
        </w:tabs>
        <w:jc w:val="both"/>
        <w:rPr>
          <w:rFonts w:asciiTheme="minorHAnsi" w:eastAsiaTheme="minorHAnsi" w:hAnsiTheme="minorHAnsi" w:cstheme="minorBidi"/>
          <w:bCs/>
          <w:i/>
          <w:sz w:val="22"/>
          <w:szCs w:val="22"/>
          <w:lang w:eastAsia="en-US"/>
        </w:rPr>
      </w:pPr>
    </w:p>
    <w:p w14:paraId="4D417B8B" w14:textId="77777777" w:rsidR="00C218CD" w:rsidRDefault="00C218CD" w:rsidP="00C218CD">
      <w:pPr>
        <w:tabs>
          <w:tab w:val="clear" w:pos="2160"/>
          <w:tab w:val="clear" w:pos="2880"/>
          <w:tab w:val="clear" w:pos="4500"/>
        </w:tabs>
        <w:jc w:val="both"/>
        <w:rPr>
          <w:rFonts w:asciiTheme="minorHAnsi" w:eastAsiaTheme="minorHAnsi" w:hAnsiTheme="minorHAnsi" w:cstheme="minorBidi"/>
          <w:b/>
          <w:bCs/>
          <w:sz w:val="22"/>
          <w:szCs w:val="22"/>
          <w:lang w:eastAsia="en-US"/>
        </w:rPr>
      </w:pPr>
      <w:r w:rsidRPr="003F1EA0">
        <w:rPr>
          <w:rFonts w:asciiTheme="minorHAnsi" w:eastAsiaTheme="minorHAnsi" w:hAnsiTheme="minorHAnsi" w:cstheme="minorBidi"/>
          <w:b/>
          <w:bCs/>
          <w:sz w:val="22"/>
          <w:szCs w:val="22"/>
          <w:lang w:eastAsia="en-US"/>
        </w:rPr>
        <w:t>Uchádzač musí spĺňať nasledujúce podmienky účasti:</w:t>
      </w:r>
    </w:p>
    <w:p w14:paraId="642D66D9"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3CCF8D7D" w14:textId="77777777" w:rsidR="00C218CD" w:rsidRPr="006F62A9" w:rsidRDefault="00C218CD" w:rsidP="00C218CD">
      <w:pPr>
        <w:numPr>
          <w:ilvl w:val="0"/>
          <w:numId w:val="42"/>
        </w:numPr>
        <w:tabs>
          <w:tab w:val="clear" w:pos="2160"/>
          <w:tab w:val="clear" w:pos="2880"/>
          <w:tab w:val="clear" w:pos="4500"/>
          <w:tab w:val="num" w:pos="864"/>
        </w:tabs>
        <w:rPr>
          <w:rFonts w:asciiTheme="minorHAnsi" w:eastAsiaTheme="minorHAnsi" w:hAnsiTheme="minorHAnsi" w:cstheme="minorBidi"/>
          <w:sz w:val="22"/>
          <w:szCs w:val="22"/>
          <w:u w:val="single"/>
          <w:lang w:eastAsia="en-US"/>
        </w:rPr>
      </w:pPr>
      <w:r w:rsidRPr="003F1EA0">
        <w:rPr>
          <w:rFonts w:asciiTheme="minorHAnsi" w:eastAsiaTheme="minorHAnsi" w:hAnsiTheme="minorHAnsi" w:cstheme="minorBidi"/>
          <w:b/>
          <w:bCs/>
          <w:sz w:val="22"/>
          <w:szCs w:val="22"/>
          <w:u w:val="single"/>
          <w:lang w:eastAsia="en-US"/>
        </w:rPr>
        <w:t xml:space="preserve">Podmienky účasti týkajúce sa osobného postavenia </w:t>
      </w:r>
    </w:p>
    <w:p w14:paraId="0173DB84" w14:textId="77777777" w:rsidR="00C218CD" w:rsidRPr="006F62A9" w:rsidRDefault="00C218CD" w:rsidP="00C218CD">
      <w:pPr>
        <w:tabs>
          <w:tab w:val="clear" w:pos="2160"/>
          <w:tab w:val="clear" w:pos="2880"/>
          <w:tab w:val="clear" w:pos="4500"/>
        </w:tabs>
        <w:jc w:val="both"/>
        <w:rPr>
          <w:rFonts w:asciiTheme="minorHAnsi" w:eastAsiaTheme="minorHAnsi" w:hAnsiTheme="minorHAnsi" w:cstheme="minorBidi"/>
          <w:sz w:val="22"/>
          <w:szCs w:val="22"/>
          <w:u w:val="single"/>
          <w:lang w:eastAsia="en-US"/>
        </w:rPr>
      </w:pPr>
      <w:r w:rsidRPr="003F1EA0">
        <w:rPr>
          <w:rFonts w:asciiTheme="minorHAnsi" w:eastAsiaTheme="minorHAnsi" w:hAnsiTheme="minorHAnsi" w:cs="Arial"/>
          <w:sz w:val="22"/>
          <w:szCs w:val="22"/>
          <w:lang w:eastAsia="en-US"/>
        </w:rPr>
        <w:t xml:space="preserve">Verejného obstarávania sa môže zúčastniť len ten, kto spĺňa nasledovné podmienky účasti týkajúce sa osobného postavenia uvedené v § 32 ods. 1 zákona o verejnom obstarávaní. </w:t>
      </w:r>
      <w:r w:rsidRPr="003F1EA0">
        <w:rPr>
          <w:rFonts w:asciiTheme="minorHAnsi" w:eastAsiaTheme="minorHAnsi" w:hAnsiTheme="minorHAnsi" w:cs="Arial"/>
          <w:sz w:val="22"/>
          <w:szCs w:val="22"/>
          <w:u w:val="single"/>
          <w:lang w:eastAsia="en-US"/>
        </w:rPr>
        <w:t>Uchádzač/záujemca môže preukázať splnenie podmienok účasti osobného postavenia zápisom do zoznamu hospodárskych subjektov v súlade s § 152 zákona o verejnom obstarávaní.</w:t>
      </w:r>
      <w:r w:rsidRPr="003F1EA0">
        <w:rPr>
          <w:rFonts w:asciiTheme="minorHAnsi" w:eastAsiaTheme="minorHAnsi" w:hAnsiTheme="minorHAnsi" w:cs="Arial"/>
          <w:sz w:val="22"/>
          <w:szCs w:val="22"/>
          <w:lang w:eastAsia="en-US"/>
        </w:rPr>
        <w:t xml:space="preserve"> </w:t>
      </w:r>
    </w:p>
    <w:p w14:paraId="54B90808" w14:textId="77777777" w:rsidR="00C218CD" w:rsidRPr="003F1EA0"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5975F3C5" w14:textId="77777777" w:rsidR="00C218CD" w:rsidRPr="003F1EA0"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1D15C235" w14:textId="77777777" w:rsidR="00C218CD" w:rsidRPr="00F16B9E" w:rsidRDefault="00C218CD" w:rsidP="00C218CD">
      <w:pPr>
        <w:numPr>
          <w:ilvl w:val="0"/>
          <w:numId w:val="43"/>
        </w:numPr>
        <w:tabs>
          <w:tab w:val="clear" w:pos="2160"/>
          <w:tab w:val="clear" w:pos="2880"/>
          <w:tab w:val="clear" w:pos="4500"/>
        </w:tabs>
        <w:ind w:hanging="436"/>
        <w:contextualSpacing/>
        <w:jc w:val="both"/>
        <w:rPr>
          <w:rFonts w:asciiTheme="minorHAnsi" w:eastAsiaTheme="minorHAnsi" w:hAnsiTheme="minorHAnsi" w:cstheme="minorBidi"/>
          <w:sz w:val="22"/>
          <w:szCs w:val="22"/>
          <w:lang w:eastAsia="en-US"/>
        </w:rPr>
      </w:pPr>
      <w:r w:rsidRPr="00F16B9E">
        <w:rPr>
          <w:rFonts w:asciiTheme="minorHAnsi" w:eastAsiaTheme="minorHAnsi" w:hAnsiTheme="minorHAnsi" w:cstheme="minorBidi"/>
          <w:b/>
          <w:sz w:val="22"/>
          <w:szCs w:val="22"/>
          <w:lang w:eastAsia="en-US"/>
        </w:rPr>
        <w:t>podľa</w:t>
      </w:r>
      <w:r w:rsidRPr="00F16B9E">
        <w:rPr>
          <w:rFonts w:asciiTheme="minorHAnsi" w:eastAsiaTheme="minorHAnsi" w:hAnsiTheme="minorHAnsi" w:cstheme="minorBidi"/>
          <w:sz w:val="22"/>
          <w:szCs w:val="22"/>
          <w:lang w:eastAsia="en-US"/>
        </w:rPr>
        <w:t xml:space="preserve"> </w:t>
      </w:r>
      <w:r w:rsidRPr="00F16B9E">
        <w:rPr>
          <w:rFonts w:asciiTheme="minorHAnsi" w:eastAsiaTheme="minorHAnsi" w:hAnsiTheme="minorHAnsi" w:cstheme="minorBidi"/>
          <w:b/>
          <w:sz w:val="22"/>
          <w:szCs w:val="22"/>
          <w:lang w:eastAsia="en-US"/>
        </w:rPr>
        <w:t xml:space="preserve">§ 32 ods. 1 písm. a) </w:t>
      </w:r>
      <w:r w:rsidRPr="00F16B9E">
        <w:rPr>
          <w:rFonts w:asciiTheme="minorHAnsi" w:eastAsiaTheme="minorHAnsi" w:hAnsiTheme="minorHAnsi" w:cstheme="minorBidi"/>
          <w:sz w:val="22"/>
          <w:szCs w:val="22"/>
          <w:lang w:eastAsia="en-US"/>
        </w:rPr>
        <w:t>záujemca ani uchádzač, ani jeho štatutárny orgán, ani člen štatutárneho orgánu, ani člen dozorného orgánu, ani prokurista nebol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66C82579" w14:textId="77777777" w:rsidR="00C218CD" w:rsidRPr="00F16B9E" w:rsidRDefault="00C218CD" w:rsidP="00C218CD">
      <w:pPr>
        <w:numPr>
          <w:ilvl w:val="0"/>
          <w:numId w:val="43"/>
        </w:numPr>
        <w:tabs>
          <w:tab w:val="clear" w:pos="2160"/>
          <w:tab w:val="clear" w:pos="2880"/>
          <w:tab w:val="clear" w:pos="4500"/>
        </w:tabs>
        <w:ind w:hanging="436"/>
        <w:contextualSpacing/>
        <w:jc w:val="both"/>
        <w:rPr>
          <w:rFonts w:asciiTheme="minorHAnsi" w:eastAsiaTheme="minorHAnsi" w:hAnsiTheme="minorHAnsi" w:cstheme="minorBidi"/>
          <w:sz w:val="22"/>
          <w:szCs w:val="22"/>
          <w:lang w:eastAsia="en-US"/>
        </w:rPr>
      </w:pPr>
      <w:r w:rsidRPr="00F16B9E">
        <w:rPr>
          <w:rFonts w:asciiTheme="minorHAnsi" w:eastAsiaTheme="minorHAnsi" w:hAnsiTheme="minorHAnsi" w:cstheme="minorBidi"/>
          <w:b/>
          <w:sz w:val="22"/>
          <w:szCs w:val="22"/>
          <w:lang w:eastAsia="en-US"/>
        </w:rPr>
        <w:t>podľa</w:t>
      </w:r>
      <w:r w:rsidRPr="00F16B9E">
        <w:rPr>
          <w:rFonts w:asciiTheme="minorHAnsi" w:eastAsiaTheme="minorHAnsi" w:hAnsiTheme="minorHAnsi" w:cstheme="minorBidi"/>
          <w:sz w:val="22"/>
          <w:szCs w:val="22"/>
          <w:lang w:eastAsia="en-US"/>
        </w:rPr>
        <w:t xml:space="preserve"> </w:t>
      </w:r>
      <w:r w:rsidRPr="00F16B9E">
        <w:rPr>
          <w:rFonts w:asciiTheme="minorHAnsi" w:eastAsiaTheme="minorHAnsi" w:hAnsiTheme="minorHAnsi" w:cstheme="minorBidi"/>
          <w:b/>
          <w:sz w:val="22"/>
          <w:szCs w:val="22"/>
          <w:lang w:eastAsia="en-US"/>
        </w:rPr>
        <w:t xml:space="preserve">§ 32 ods. 1 písm. b) </w:t>
      </w:r>
      <w:r w:rsidRPr="00F16B9E">
        <w:rPr>
          <w:rFonts w:asciiTheme="minorHAnsi" w:eastAsiaTheme="minorHAnsi" w:hAnsiTheme="minorHAnsi" w:cstheme="minorBidi"/>
          <w:sz w:val="22"/>
          <w:szCs w:val="22"/>
          <w:lang w:eastAsia="en-US"/>
        </w:rPr>
        <w:t>záujemca ani uchádzač nemá nedoplatky poistného na zdravotné poistenie, sociálne poistenie a príspevkov na starobné dôchodkové sporenie v Slovenskej republike alebo v štáte sídla, miesta podnikania alebo obvyklého pobytu,</w:t>
      </w:r>
    </w:p>
    <w:p w14:paraId="275271F8" w14:textId="77777777" w:rsidR="00C218CD" w:rsidRPr="00F16B9E" w:rsidRDefault="00C218CD" w:rsidP="00C218CD">
      <w:pPr>
        <w:numPr>
          <w:ilvl w:val="0"/>
          <w:numId w:val="43"/>
        </w:numPr>
        <w:tabs>
          <w:tab w:val="clear" w:pos="2160"/>
          <w:tab w:val="clear" w:pos="2880"/>
          <w:tab w:val="clear" w:pos="4500"/>
        </w:tabs>
        <w:ind w:hanging="436"/>
        <w:contextualSpacing/>
        <w:jc w:val="both"/>
        <w:rPr>
          <w:rFonts w:asciiTheme="minorHAnsi" w:eastAsiaTheme="minorHAnsi" w:hAnsiTheme="minorHAnsi" w:cstheme="minorBidi"/>
          <w:sz w:val="22"/>
          <w:szCs w:val="22"/>
          <w:lang w:eastAsia="en-US"/>
        </w:rPr>
      </w:pPr>
      <w:r w:rsidRPr="00F16B9E">
        <w:rPr>
          <w:rFonts w:asciiTheme="minorHAnsi" w:eastAsiaTheme="minorHAnsi" w:hAnsiTheme="minorHAnsi" w:cstheme="minorBidi"/>
          <w:b/>
          <w:sz w:val="22"/>
          <w:szCs w:val="22"/>
          <w:lang w:eastAsia="en-US"/>
        </w:rPr>
        <w:t>podľa</w:t>
      </w:r>
      <w:r w:rsidRPr="00F16B9E">
        <w:rPr>
          <w:rFonts w:asciiTheme="minorHAnsi" w:eastAsiaTheme="minorHAnsi" w:hAnsiTheme="minorHAnsi" w:cstheme="minorBidi"/>
          <w:sz w:val="22"/>
          <w:szCs w:val="22"/>
          <w:lang w:eastAsia="en-US"/>
        </w:rPr>
        <w:t xml:space="preserve"> </w:t>
      </w:r>
      <w:r w:rsidRPr="00F16B9E">
        <w:rPr>
          <w:rFonts w:asciiTheme="minorHAnsi" w:eastAsiaTheme="minorHAnsi" w:hAnsiTheme="minorHAnsi" w:cstheme="minorBidi"/>
          <w:b/>
          <w:sz w:val="22"/>
          <w:szCs w:val="22"/>
          <w:lang w:eastAsia="en-US"/>
        </w:rPr>
        <w:t xml:space="preserve">§ 32 ods. 1 písm. c) </w:t>
      </w:r>
      <w:r w:rsidRPr="00F16B9E">
        <w:rPr>
          <w:rFonts w:asciiTheme="minorHAnsi" w:eastAsiaTheme="minorHAnsi" w:hAnsiTheme="minorHAnsi" w:cstheme="minorBidi"/>
          <w:sz w:val="22"/>
          <w:szCs w:val="22"/>
          <w:lang w:eastAsia="en-US"/>
        </w:rPr>
        <w:t>záujemca ani uchádzač nemá daňové nedoplatky v Slovenskej republike alebo v štáte sídla, miesta podnikania alebo obvyklého pobytu,</w:t>
      </w:r>
    </w:p>
    <w:p w14:paraId="20EAF6DC" w14:textId="77777777" w:rsidR="00C218CD" w:rsidRPr="00F16B9E" w:rsidRDefault="00C218CD" w:rsidP="00C218CD">
      <w:pPr>
        <w:numPr>
          <w:ilvl w:val="0"/>
          <w:numId w:val="43"/>
        </w:numPr>
        <w:tabs>
          <w:tab w:val="clear" w:pos="2160"/>
          <w:tab w:val="clear" w:pos="2880"/>
          <w:tab w:val="clear" w:pos="4500"/>
        </w:tabs>
        <w:ind w:hanging="436"/>
        <w:contextualSpacing/>
        <w:jc w:val="both"/>
        <w:rPr>
          <w:rFonts w:asciiTheme="minorHAnsi" w:eastAsiaTheme="minorHAnsi" w:hAnsiTheme="minorHAnsi" w:cstheme="minorBidi"/>
          <w:sz w:val="22"/>
          <w:szCs w:val="22"/>
          <w:lang w:eastAsia="en-US"/>
        </w:rPr>
      </w:pPr>
      <w:r w:rsidRPr="00F16B9E">
        <w:rPr>
          <w:rFonts w:asciiTheme="minorHAnsi" w:eastAsiaTheme="minorHAnsi" w:hAnsiTheme="minorHAnsi" w:cstheme="minorBidi"/>
          <w:b/>
          <w:sz w:val="22"/>
          <w:szCs w:val="22"/>
          <w:lang w:eastAsia="en-US"/>
        </w:rPr>
        <w:lastRenderedPageBreak/>
        <w:t>podľa</w:t>
      </w:r>
      <w:r w:rsidRPr="00F16B9E">
        <w:rPr>
          <w:rFonts w:asciiTheme="minorHAnsi" w:eastAsiaTheme="minorHAnsi" w:hAnsiTheme="minorHAnsi" w:cstheme="minorBidi"/>
          <w:sz w:val="22"/>
          <w:szCs w:val="22"/>
          <w:lang w:eastAsia="en-US"/>
        </w:rPr>
        <w:t xml:space="preserve"> </w:t>
      </w:r>
      <w:r w:rsidRPr="00F16B9E">
        <w:rPr>
          <w:rFonts w:asciiTheme="minorHAnsi" w:eastAsiaTheme="minorHAnsi" w:hAnsiTheme="minorHAnsi" w:cstheme="minorBidi"/>
          <w:b/>
          <w:sz w:val="22"/>
          <w:szCs w:val="22"/>
          <w:lang w:eastAsia="en-US"/>
        </w:rPr>
        <w:t xml:space="preserve">§ 32 ods. 1 písm. d) </w:t>
      </w:r>
      <w:r w:rsidRPr="00F16B9E">
        <w:rPr>
          <w:rFonts w:asciiTheme="minorHAnsi" w:eastAsiaTheme="minorHAnsi" w:hAnsiTheme="minorHAnsi" w:cstheme="minorBidi"/>
          <w:sz w:val="22"/>
          <w:szCs w:val="22"/>
          <w:lang w:eastAsia="en-US"/>
        </w:rPr>
        <w:t>na majetok</w:t>
      </w:r>
      <w:r w:rsidRPr="00F16B9E">
        <w:rPr>
          <w:rFonts w:asciiTheme="minorHAnsi" w:eastAsiaTheme="minorHAnsi" w:hAnsiTheme="minorHAnsi" w:cstheme="minorBidi"/>
          <w:b/>
          <w:sz w:val="22"/>
          <w:szCs w:val="22"/>
          <w:lang w:eastAsia="en-US"/>
        </w:rPr>
        <w:t xml:space="preserve"> </w:t>
      </w:r>
      <w:r w:rsidRPr="00F16B9E">
        <w:rPr>
          <w:rFonts w:asciiTheme="minorHAnsi" w:eastAsiaTheme="minorHAnsi" w:hAnsiTheme="minorHAnsi" w:cstheme="minorBidi"/>
          <w:sz w:val="22"/>
          <w:szCs w:val="22"/>
          <w:lang w:eastAsia="en-US"/>
        </w:rPr>
        <w:t>záujemcu ani uchádzača nebol vyhlásený konkurz, nie je v reštrukturalizácii, nie je v likvidácii, ani nebolo proti nemu zastavené konkurzné konanie pre nedostatok majetku alebo zrušený konkurz pre nedostatok majetku,</w:t>
      </w:r>
    </w:p>
    <w:p w14:paraId="710D1F80" w14:textId="77777777" w:rsidR="00C218CD" w:rsidRPr="003F1EA0" w:rsidRDefault="00C218CD" w:rsidP="00C218CD">
      <w:pPr>
        <w:numPr>
          <w:ilvl w:val="0"/>
          <w:numId w:val="43"/>
        </w:numPr>
        <w:tabs>
          <w:tab w:val="clear" w:pos="2160"/>
          <w:tab w:val="clear" w:pos="2880"/>
          <w:tab w:val="clear" w:pos="4500"/>
        </w:tabs>
        <w:ind w:hanging="436"/>
        <w:contextualSpacing/>
        <w:jc w:val="both"/>
        <w:rPr>
          <w:rFonts w:asciiTheme="minorHAnsi" w:eastAsiaTheme="minorHAnsi" w:hAnsiTheme="minorHAnsi" w:cstheme="minorBidi"/>
          <w:sz w:val="22"/>
          <w:szCs w:val="22"/>
          <w:lang w:eastAsia="en-US"/>
        </w:rPr>
      </w:pPr>
      <w:r w:rsidRPr="003F1EA0">
        <w:rPr>
          <w:rFonts w:asciiTheme="minorHAnsi" w:eastAsiaTheme="minorHAnsi" w:hAnsiTheme="minorHAnsi" w:cstheme="minorBidi"/>
          <w:b/>
          <w:sz w:val="22"/>
          <w:szCs w:val="22"/>
          <w:lang w:eastAsia="en-US"/>
        </w:rPr>
        <w:t>podľa</w:t>
      </w:r>
      <w:r w:rsidRPr="003F1EA0">
        <w:rPr>
          <w:rFonts w:asciiTheme="minorHAnsi" w:eastAsiaTheme="minorHAnsi" w:hAnsiTheme="minorHAnsi" w:cstheme="minorBidi"/>
          <w:sz w:val="22"/>
          <w:szCs w:val="22"/>
          <w:lang w:eastAsia="en-US"/>
        </w:rPr>
        <w:t xml:space="preserve"> </w:t>
      </w:r>
      <w:r w:rsidRPr="003F1EA0">
        <w:rPr>
          <w:rFonts w:asciiTheme="minorHAnsi" w:eastAsiaTheme="minorHAnsi" w:hAnsiTheme="minorHAnsi" w:cstheme="minorBidi"/>
          <w:b/>
          <w:sz w:val="22"/>
          <w:szCs w:val="22"/>
          <w:lang w:eastAsia="en-US"/>
        </w:rPr>
        <w:t xml:space="preserve">§ 32 ods. 1 písm. e) </w:t>
      </w:r>
      <w:r w:rsidRPr="003F1EA0">
        <w:rPr>
          <w:rFonts w:asciiTheme="minorHAnsi" w:eastAsiaTheme="minorHAnsi" w:hAnsiTheme="minorHAnsi" w:cstheme="minorBidi"/>
          <w:sz w:val="22"/>
          <w:szCs w:val="22"/>
          <w:lang w:eastAsia="en-US"/>
        </w:rPr>
        <w:t>záujemca alebo uchádzač</w:t>
      </w:r>
      <w:r w:rsidRPr="003F1EA0">
        <w:rPr>
          <w:rFonts w:asciiTheme="minorHAnsi" w:eastAsiaTheme="minorHAnsi" w:hAnsiTheme="minorHAnsi" w:cstheme="minorBidi"/>
          <w:b/>
          <w:sz w:val="22"/>
          <w:szCs w:val="22"/>
          <w:lang w:eastAsia="en-US"/>
        </w:rPr>
        <w:t xml:space="preserve"> </w:t>
      </w:r>
      <w:r w:rsidRPr="003F1EA0">
        <w:rPr>
          <w:rFonts w:asciiTheme="minorHAnsi" w:eastAsiaTheme="minorHAnsi" w:hAnsiTheme="minorHAnsi" w:cstheme="minorBidi"/>
          <w:sz w:val="22"/>
          <w:szCs w:val="22"/>
          <w:lang w:eastAsia="en-US"/>
        </w:rPr>
        <w:t xml:space="preserve">je oprávnený dodávať tovar, uskutočňovať stavebné práce alebo poskytovať službu, </w:t>
      </w:r>
    </w:p>
    <w:p w14:paraId="1F7E5994" w14:textId="77777777" w:rsidR="00C218CD" w:rsidRPr="003F1EA0" w:rsidRDefault="00C218CD" w:rsidP="00C218CD">
      <w:pPr>
        <w:numPr>
          <w:ilvl w:val="0"/>
          <w:numId w:val="43"/>
        </w:numPr>
        <w:tabs>
          <w:tab w:val="clear" w:pos="2160"/>
          <w:tab w:val="clear" w:pos="2880"/>
          <w:tab w:val="clear" w:pos="4500"/>
        </w:tabs>
        <w:ind w:hanging="436"/>
        <w:contextualSpacing/>
        <w:jc w:val="both"/>
        <w:rPr>
          <w:rFonts w:asciiTheme="minorHAnsi" w:eastAsiaTheme="minorHAnsi" w:hAnsiTheme="minorHAnsi" w:cstheme="minorBidi"/>
          <w:sz w:val="22"/>
          <w:szCs w:val="22"/>
          <w:lang w:eastAsia="en-US"/>
        </w:rPr>
      </w:pPr>
      <w:r w:rsidRPr="003F1EA0">
        <w:rPr>
          <w:rFonts w:asciiTheme="minorHAnsi" w:eastAsiaTheme="minorHAnsi" w:hAnsiTheme="minorHAnsi" w:cstheme="minorBidi"/>
          <w:b/>
          <w:sz w:val="22"/>
          <w:szCs w:val="22"/>
          <w:lang w:eastAsia="en-US"/>
        </w:rPr>
        <w:t>podľa</w:t>
      </w:r>
      <w:r w:rsidRPr="003F1EA0">
        <w:rPr>
          <w:rFonts w:asciiTheme="minorHAnsi" w:eastAsiaTheme="minorHAnsi" w:hAnsiTheme="minorHAnsi" w:cstheme="minorBidi"/>
          <w:sz w:val="22"/>
          <w:szCs w:val="22"/>
          <w:lang w:eastAsia="en-US"/>
        </w:rPr>
        <w:t xml:space="preserve"> </w:t>
      </w:r>
      <w:r w:rsidRPr="003F1EA0">
        <w:rPr>
          <w:rFonts w:asciiTheme="minorHAnsi" w:eastAsiaTheme="minorHAnsi" w:hAnsiTheme="minorHAnsi" w:cstheme="minorBidi"/>
          <w:b/>
          <w:sz w:val="22"/>
          <w:szCs w:val="22"/>
          <w:lang w:eastAsia="en-US"/>
        </w:rPr>
        <w:t xml:space="preserve">§ 32 ods. 1 písm. f) </w:t>
      </w:r>
      <w:r w:rsidRPr="003F1EA0">
        <w:rPr>
          <w:rFonts w:asciiTheme="minorHAnsi" w:eastAsiaTheme="minorHAnsi" w:hAnsiTheme="minorHAnsi" w:cs="Arial"/>
          <w:sz w:val="22"/>
          <w:szCs w:val="22"/>
          <w:lang w:eastAsia="en-US"/>
        </w:rPr>
        <w:t>nemá uložený zákaz účasti vo verejnom obstarávaní</w:t>
      </w:r>
      <w:r w:rsidRPr="003F1EA0">
        <w:rPr>
          <w:rFonts w:asciiTheme="minorHAnsi" w:eastAsiaTheme="minorHAnsi" w:hAnsiTheme="minorHAnsi" w:cs="Arial"/>
          <w:b/>
          <w:sz w:val="22"/>
          <w:szCs w:val="22"/>
          <w:lang w:eastAsia="en-US"/>
        </w:rPr>
        <w:t xml:space="preserve"> </w:t>
      </w:r>
      <w:r w:rsidRPr="003F1EA0">
        <w:rPr>
          <w:rFonts w:asciiTheme="minorHAnsi" w:eastAsiaTheme="minorHAnsi" w:hAnsiTheme="minorHAnsi" w:cs="Arial"/>
          <w:sz w:val="22"/>
          <w:szCs w:val="22"/>
          <w:lang w:eastAsia="en-US"/>
        </w:rPr>
        <w:t xml:space="preserve">potvrdený </w:t>
      </w:r>
      <w:r w:rsidRPr="003F1EA0">
        <w:rPr>
          <w:rFonts w:asciiTheme="minorHAnsi" w:eastAsiaTheme="minorHAnsi" w:hAnsiTheme="minorHAnsi" w:cs="Arial"/>
          <w:sz w:val="22"/>
          <w:szCs w:val="22"/>
          <w:u w:val="single"/>
          <w:lang w:eastAsia="en-US"/>
        </w:rPr>
        <w:t>konečným rozhodnutím</w:t>
      </w:r>
      <w:r w:rsidRPr="003F1EA0">
        <w:rPr>
          <w:rFonts w:asciiTheme="minorHAnsi" w:eastAsiaTheme="minorHAnsi" w:hAnsiTheme="minorHAnsi" w:cs="Arial"/>
          <w:sz w:val="22"/>
          <w:szCs w:val="22"/>
          <w:lang w:eastAsia="en-US"/>
        </w:rPr>
        <w:t xml:space="preserve"> v Slovenskej republike alebo v štáte sídla, miesta podnikania alebo obvyklého pobytu,</w:t>
      </w:r>
    </w:p>
    <w:p w14:paraId="4D3F41C8" w14:textId="77777777" w:rsidR="00C218CD" w:rsidRPr="00F16B9E" w:rsidRDefault="00C218CD" w:rsidP="00C218CD">
      <w:pPr>
        <w:numPr>
          <w:ilvl w:val="0"/>
          <w:numId w:val="43"/>
        </w:numPr>
        <w:tabs>
          <w:tab w:val="clear" w:pos="2160"/>
          <w:tab w:val="clear" w:pos="2880"/>
          <w:tab w:val="clear" w:pos="4500"/>
        </w:tabs>
        <w:ind w:hanging="436"/>
        <w:contextualSpacing/>
        <w:jc w:val="both"/>
        <w:rPr>
          <w:rFonts w:asciiTheme="minorHAnsi" w:eastAsiaTheme="minorHAnsi" w:hAnsiTheme="minorHAnsi" w:cstheme="minorBidi"/>
          <w:sz w:val="22"/>
          <w:szCs w:val="22"/>
          <w:lang w:eastAsia="en-US"/>
        </w:rPr>
      </w:pPr>
      <w:r w:rsidRPr="00F16B9E">
        <w:rPr>
          <w:rFonts w:asciiTheme="minorHAnsi" w:eastAsiaTheme="minorHAnsi" w:hAnsiTheme="minorHAnsi" w:cstheme="minorBidi"/>
          <w:b/>
          <w:sz w:val="22"/>
          <w:szCs w:val="22"/>
          <w:lang w:eastAsia="en-US"/>
        </w:rPr>
        <w:t>podľa</w:t>
      </w:r>
      <w:r w:rsidRPr="00F16B9E">
        <w:rPr>
          <w:rFonts w:asciiTheme="minorHAnsi" w:eastAsiaTheme="minorHAnsi" w:hAnsiTheme="minorHAnsi" w:cstheme="minorBidi"/>
          <w:sz w:val="22"/>
          <w:szCs w:val="22"/>
          <w:lang w:eastAsia="en-US"/>
        </w:rPr>
        <w:t xml:space="preserve"> </w:t>
      </w:r>
      <w:r w:rsidRPr="00F16B9E">
        <w:rPr>
          <w:rFonts w:asciiTheme="minorHAnsi" w:eastAsiaTheme="minorHAnsi" w:hAnsiTheme="minorHAnsi" w:cstheme="minorBidi"/>
          <w:b/>
          <w:sz w:val="22"/>
          <w:szCs w:val="22"/>
          <w:lang w:eastAsia="en-US"/>
        </w:rPr>
        <w:t xml:space="preserve">§ 32 ods. 1 písm. g) </w:t>
      </w:r>
      <w:r w:rsidRPr="00F16B9E">
        <w:rPr>
          <w:rFonts w:asciiTheme="minorHAnsi" w:eastAsiaTheme="minorHAnsi" w:hAnsiTheme="minorHAnsi" w:cstheme="minorBidi"/>
          <w:sz w:val="22"/>
          <w:szCs w:val="22"/>
          <w:lang w:eastAsia="en-US"/>
        </w:rPr>
        <w:t xml:space="preserve">záujemca ani uchádzač sa </w:t>
      </w:r>
      <w:r w:rsidRPr="00F16B9E">
        <w:rPr>
          <w:rFonts w:asciiTheme="minorHAnsi" w:hAnsiTheme="minorHAnsi"/>
          <w:sz w:val="22"/>
          <w:szCs w:val="22"/>
          <w:lang w:eastAsia="sk-SK"/>
        </w:rPr>
        <w:t>nedopustil v predchádzajúcich troch rokoch od vyhlásenia alebo preukázateľného začatia verejného obstarávania závažného porušenia povinností v oblasti ochrany životného prostredia, sociálneho práva alebo pracovného práva podľa osobitných predpisov, za ktoré mu bola právoplatne uložená sankcia, ktoré dokáže verejný obstarávateľ a obstarávateľ preukázať,</w:t>
      </w:r>
    </w:p>
    <w:p w14:paraId="0ECB6648" w14:textId="77777777" w:rsidR="00C218CD" w:rsidRPr="00F16B9E" w:rsidRDefault="00C218CD" w:rsidP="00C218CD">
      <w:pPr>
        <w:numPr>
          <w:ilvl w:val="0"/>
          <w:numId w:val="43"/>
        </w:numPr>
        <w:tabs>
          <w:tab w:val="clear" w:pos="2160"/>
          <w:tab w:val="clear" w:pos="2880"/>
          <w:tab w:val="clear" w:pos="4500"/>
        </w:tabs>
        <w:ind w:hanging="436"/>
        <w:contextualSpacing/>
        <w:jc w:val="both"/>
        <w:rPr>
          <w:rFonts w:asciiTheme="minorHAnsi" w:eastAsiaTheme="minorHAnsi" w:hAnsiTheme="minorHAnsi" w:cstheme="minorBidi"/>
          <w:sz w:val="22"/>
          <w:szCs w:val="22"/>
          <w:lang w:eastAsia="en-US"/>
        </w:rPr>
      </w:pPr>
      <w:r w:rsidRPr="00F16B9E">
        <w:rPr>
          <w:rFonts w:asciiTheme="minorHAnsi" w:eastAsiaTheme="minorHAnsi" w:hAnsiTheme="minorHAnsi" w:cstheme="minorBidi"/>
          <w:b/>
          <w:sz w:val="22"/>
          <w:szCs w:val="22"/>
          <w:lang w:eastAsia="en-US"/>
        </w:rPr>
        <w:t>podľa</w:t>
      </w:r>
      <w:r w:rsidRPr="00F16B9E">
        <w:rPr>
          <w:rFonts w:asciiTheme="minorHAnsi" w:eastAsiaTheme="minorHAnsi" w:hAnsiTheme="minorHAnsi" w:cstheme="minorBidi"/>
          <w:sz w:val="22"/>
          <w:szCs w:val="22"/>
          <w:lang w:eastAsia="en-US"/>
        </w:rPr>
        <w:t xml:space="preserve"> </w:t>
      </w:r>
      <w:r w:rsidRPr="00F16B9E">
        <w:rPr>
          <w:rFonts w:asciiTheme="minorHAnsi" w:eastAsiaTheme="minorHAnsi" w:hAnsiTheme="minorHAnsi" w:cstheme="minorBidi"/>
          <w:b/>
          <w:sz w:val="22"/>
          <w:szCs w:val="22"/>
          <w:lang w:eastAsia="en-US"/>
        </w:rPr>
        <w:t xml:space="preserve">§ 32 ods. 1 písm. h) </w:t>
      </w:r>
      <w:r w:rsidRPr="00F16B9E">
        <w:rPr>
          <w:rFonts w:asciiTheme="minorHAnsi" w:eastAsiaTheme="minorHAnsi" w:hAnsiTheme="minorHAnsi" w:cstheme="minorBidi"/>
          <w:sz w:val="22"/>
          <w:szCs w:val="22"/>
          <w:lang w:eastAsia="en-US"/>
        </w:rPr>
        <w:t>nedopustil sa v predchádzajúcich troch rokov od vyhlásenia alebo preukázateľného začatia verejného obstarávania závažného porušenia profesijných povinností, ktoré dokáže verejný obstarávateľ a obstarávateľ preukázať.</w:t>
      </w:r>
    </w:p>
    <w:p w14:paraId="2C1F9CB8" w14:textId="77777777" w:rsidR="00C218CD" w:rsidRPr="00F16B9E" w:rsidRDefault="00C218CD" w:rsidP="00C218CD">
      <w:pPr>
        <w:tabs>
          <w:tab w:val="clear" w:pos="2160"/>
          <w:tab w:val="clear" w:pos="2880"/>
          <w:tab w:val="clear" w:pos="4500"/>
        </w:tabs>
        <w:ind w:left="720"/>
        <w:contextualSpacing/>
        <w:jc w:val="both"/>
        <w:rPr>
          <w:rFonts w:asciiTheme="minorHAnsi" w:eastAsiaTheme="minorHAnsi" w:hAnsiTheme="minorHAnsi" w:cstheme="minorBidi"/>
          <w:sz w:val="22"/>
          <w:szCs w:val="22"/>
          <w:lang w:eastAsia="en-US"/>
        </w:rPr>
      </w:pPr>
    </w:p>
    <w:p w14:paraId="53CBFA09" w14:textId="77777777" w:rsidR="00C218CD" w:rsidRPr="003F1EA0"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r w:rsidRPr="003F1EA0">
        <w:rPr>
          <w:rFonts w:asciiTheme="minorHAnsi" w:eastAsiaTheme="minorHAnsi" w:hAnsiTheme="minorHAnsi" w:cs="Arial"/>
          <w:b/>
          <w:sz w:val="22"/>
          <w:szCs w:val="22"/>
          <w:lang w:eastAsia="en-US"/>
        </w:rPr>
        <w:t>Podľa § 32 ods. 2 zákona</w:t>
      </w:r>
      <w:r w:rsidRPr="003F1EA0">
        <w:rPr>
          <w:rFonts w:asciiTheme="minorHAnsi" w:eastAsiaTheme="minorHAnsi" w:hAnsiTheme="minorHAnsi" w:cs="Arial"/>
          <w:sz w:val="22"/>
          <w:szCs w:val="22"/>
          <w:lang w:eastAsia="en-US"/>
        </w:rPr>
        <w:t>: uchádzač alebo záujemca preukazuje splnenie podmienok účasti podľa § 32 ods. 1 zákona:</w:t>
      </w:r>
    </w:p>
    <w:p w14:paraId="53441824" w14:textId="77777777" w:rsidR="00C218CD" w:rsidRPr="00F16B9E" w:rsidRDefault="00C218CD" w:rsidP="00C218CD">
      <w:pPr>
        <w:pStyle w:val="Odsekzoznamu"/>
        <w:numPr>
          <w:ilvl w:val="0"/>
          <w:numId w:val="44"/>
        </w:numPr>
        <w:tabs>
          <w:tab w:val="clear" w:pos="2160"/>
          <w:tab w:val="clear" w:pos="2880"/>
          <w:tab w:val="clear" w:pos="4500"/>
        </w:tabs>
        <w:ind w:left="284" w:hanging="284"/>
        <w:contextualSpacing w:val="0"/>
        <w:jc w:val="both"/>
        <w:rPr>
          <w:rFonts w:asciiTheme="minorHAnsi" w:eastAsiaTheme="minorHAnsi" w:hAnsiTheme="minorHAnsi" w:cs="Arial"/>
          <w:sz w:val="22"/>
          <w:szCs w:val="22"/>
          <w:lang w:eastAsia="en-US"/>
        </w:rPr>
      </w:pPr>
      <w:r w:rsidRPr="00F16B9E">
        <w:rPr>
          <w:rFonts w:asciiTheme="minorHAnsi" w:eastAsiaTheme="minorHAnsi" w:hAnsiTheme="minorHAnsi" w:cs="Arial"/>
          <w:sz w:val="22"/>
          <w:szCs w:val="22"/>
          <w:lang w:eastAsia="en-US"/>
        </w:rPr>
        <w:t>písm. a) doloženým výpisom z registra trestov nie starším ako tri mesiace,</w:t>
      </w:r>
    </w:p>
    <w:p w14:paraId="765EF3FE" w14:textId="77777777" w:rsidR="00C218CD" w:rsidRPr="00F16B9E" w:rsidRDefault="00C218CD" w:rsidP="00C218CD">
      <w:pPr>
        <w:pStyle w:val="Odsekzoznamu"/>
        <w:numPr>
          <w:ilvl w:val="0"/>
          <w:numId w:val="44"/>
        </w:numPr>
        <w:tabs>
          <w:tab w:val="clear" w:pos="2160"/>
          <w:tab w:val="clear" w:pos="2880"/>
          <w:tab w:val="clear" w:pos="4500"/>
        </w:tabs>
        <w:ind w:left="284" w:hanging="284"/>
        <w:contextualSpacing w:val="0"/>
        <w:jc w:val="both"/>
        <w:rPr>
          <w:rFonts w:asciiTheme="minorHAnsi" w:eastAsiaTheme="minorHAnsi" w:hAnsiTheme="minorHAnsi" w:cs="Arial"/>
          <w:sz w:val="22"/>
          <w:szCs w:val="22"/>
          <w:lang w:eastAsia="en-US"/>
        </w:rPr>
      </w:pPr>
      <w:r w:rsidRPr="00F16B9E">
        <w:rPr>
          <w:rFonts w:asciiTheme="minorHAnsi" w:eastAsiaTheme="minorHAnsi" w:hAnsiTheme="minorHAnsi" w:cs="Arial"/>
          <w:sz w:val="22"/>
          <w:szCs w:val="22"/>
          <w:lang w:eastAsia="en-US"/>
        </w:rPr>
        <w:t>písm. b) doloženým potvrdením zdravotnej poisťovne a Sociálnej poisťovne nie starším ako tri mesiace,</w:t>
      </w:r>
    </w:p>
    <w:p w14:paraId="33C34C16" w14:textId="77777777" w:rsidR="00C218CD" w:rsidRPr="00F16B9E" w:rsidRDefault="00C218CD" w:rsidP="00C218CD">
      <w:pPr>
        <w:pStyle w:val="Odsekzoznamu"/>
        <w:numPr>
          <w:ilvl w:val="0"/>
          <w:numId w:val="44"/>
        </w:numPr>
        <w:tabs>
          <w:tab w:val="clear" w:pos="2160"/>
          <w:tab w:val="clear" w:pos="2880"/>
          <w:tab w:val="clear" w:pos="4500"/>
        </w:tabs>
        <w:ind w:left="284" w:hanging="284"/>
        <w:contextualSpacing w:val="0"/>
        <w:jc w:val="both"/>
        <w:rPr>
          <w:rFonts w:asciiTheme="minorHAnsi" w:eastAsiaTheme="minorHAnsi" w:hAnsiTheme="minorHAnsi" w:cs="Arial"/>
          <w:sz w:val="22"/>
          <w:szCs w:val="22"/>
          <w:lang w:eastAsia="en-US"/>
        </w:rPr>
      </w:pPr>
      <w:r w:rsidRPr="00F16B9E">
        <w:rPr>
          <w:rFonts w:asciiTheme="minorHAnsi" w:eastAsiaTheme="minorHAnsi" w:hAnsiTheme="minorHAnsi" w:cs="Arial"/>
          <w:sz w:val="22"/>
          <w:szCs w:val="22"/>
          <w:lang w:eastAsia="en-US"/>
        </w:rPr>
        <w:t>písm. c) doloženým potvrdením miestne príslušného daňového úradu nie starším ako tri mesiace,</w:t>
      </w:r>
    </w:p>
    <w:p w14:paraId="664AC8B9" w14:textId="77777777" w:rsidR="00C218CD" w:rsidRPr="00F16B9E" w:rsidRDefault="00C218CD" w:rsidP="00C218CD">
      <w:pPr>
        <w:pStyle w:val="Odsekzoznamu"/>
        <w:numPr>
          <w:ilvl w:val="0"/>
          <w:numId w:val="44"/>
        </w:numPr>
        <w:tabs>
          <w:tab w:val="clear" w:pos="2160"/>
          <w:tab w:val="clear" w:pos="2880"/>
          <w:tab w:val="clear" w:pos="4500"/>
        </w:tabs>
        <w:ind w:left="284" w:hanging="284"/>
        <w:contextualSpacing w:val="0"/>
        <w:jc w:val="both"/>
        <w:rPr>
          <w:rFonts w:asciiTheme="minorHAnsi" w:eastAsiaTheme="minorHAnsi" w:hAnsiTheme="minorHAnsi" w:cs="Arial"/>
          <w:sz w:val="22"/>
          <w:szCs w:val="22"/>
          <w:lang w:eastAsia="en-US"/>
        </w:rPr>
      </w:pPr>
      <w:r w:rsidRPr="00F16B9E">
        <w:rPr>
          <w:rFonts w:asciiTheme="minorHAnsi" w:eastAsiaTheme="minorHAnsi" w:hAnsiTheme="minorHAnsi" w:cs="Arial"/>
          <w:sz w:val="22"/>
          <w:szCs w:val="22"/>
          <w:lang w:eastAsia="en-US"/>
        </w:rPr>
        <w:t>písm. d) doloženým potvrdením príslušného súdu nie starším ako tri mesiace,</w:t>
      </w:r>
    </w:p>
    <w:p w14:paraId="5E034E27" w14:textId="77777777" w:rsidR="00C218CD" w:rsidRDefault="00C218CD" w:rsidP="00C218CD">
      <w:pPr>
        <w:pStyle w:val="Odsekzoznamu"/>
        <w:numPr>
          <w:ilvl w:val="0"/>
          <w:numId w:val="44"/>
        </w:numPr>
        <w:tabs>
          <w:tab w:val="clear" w:pos="2160"/>
          <w:tab w:val="clear" w:pos="2880"/>
          <w:tab w:val="clear" w:pos="4500"/>
        </w:tabs>
        <w:ind w:left="284" w:hanging="284"/>
        <w:contextualSpacing w:val="0"/>
        <w:jc w:val="both"/>
        <w:rPr>
          <w:rFonts w:asciiTheme="minorHAnsi" w:eastAsiaTheme="minorHAnsi" w:hAnsiTheme="minorHAnsi" w:cs="Arial"/>
          <w:sz w:val="22"/>
          <w:szCs w:val="22"/>
          <w:lang w:eastAsia="en-US"/>
        </w:rPr>
      </w:pPr>
      <w:r>
        <w:rPr>
          <w:rFonts w:asciiTheme="minorHAnsi" w:eastAsiaTheme="minorHAnsi" w:hAnsiTheme="minorHAnsi" w:cs="Arial"/>
          <w:sz w:val="22"/>
          <w:szCs w:val="22"/>
          <w:lang w:eastAsia="en-US"/>
        </w:rPr>
        <w:t xml:space="preserve">písm. </w:t>
      </w:r>
      <w:r w:rsidRPr="003D5791">
        <w:rPr>
          <w:rFonts w:asciiTheme="minorHAnsi" w:eastAsiaTheme="minorHAnsi" w:hAnsiTheme="minorHAnsi" w:cs="Arial"/>
          <w:sz w:val="22"/>
          <w:szCs w:val="22"/>
          <w:lang w:eastAsia="en-US"/>
        </w:rPr>
        <w:t xml:space="preserve">e) doloženým dokladom o oprávnení dodávať tovar, uskutočňovať stavebné práce alebo </w:t>
      </w:r>
      <w:r w:rsidRPr="00255BDB">
        <w:rPr>
          <w:rFonts w:asciiTheme="minorHAnsi" w:eastAsiaTheme="minorHAnsi" w:hAnsiTheme="minorHAnsi" w:cs="Arial"/>
          <w:sz w:val="22"/>
          <w:szCs w:val="22"/>
          <w:lang w:eastAsia="en-US"/>
        </w:rPr>
        <w:t>poskytovať službu</w:t>
      </w:r>
      <w:r w:rsidRPr="003D5791">
        <w:rPr>
          <w:rFonts w:asciiTheme="minorHAnsi" w:eastAsiaTheme="minorHAnsi" w:hAnsiTheme="minorHAnsi" w:cs="Arial"/>
          <w:sz w:val="22"/>
          <w:szCs w:val="22"/>
          <w:lang w:eastAsia="en-US"/>
        </w:rPr>
        <w:t>, ktorý zodpovedá predmetu zákazky,</w:t>
      </w:r>
    </w:p>
    <w:p w14:paraId="3FDA0C0E" w14:textId="77777777" w:rsidR="00C218CD" w:rsidRPr="003D5791" w:rsidRDefault="00C218CD" w:rsidP="00C218CD">
      <w:pPr>
        <w:pStyle w:val="Odsekzoznamu"/>
        <w:numPr>
          <w:ilvl w:val="0"/>
          <w:numId w:val="44"/>
        </w:numPr>
        <w:tabs>
          <w:tab w:val="clear" w:pos="2160"/>
          <w:tab w:val="clear" w:pos="2880"/>
          <w:tab w:val="clear" w:pos="4500"/>
        </w:tabs>
        <w:ind w:left="284" w:hanging="284"/>
        <w:contextualSpacing w:val="0"/>
        <w:jc w:val="both"/>
        <w:rPr>
          <w:rFonts w:asciiTheme="minorHAnsi" w:eastAsiaTheme="minorHAnsi" w:hAnsiTheme="minorHAnsi" w:cs="Arial"/>
          <w:sz w:val="22"/>
          <w:szCs w:val="22"/>
          <w:lang w:eastAsia="en-US"/>
        </w:rPr>
      </w:pPr>
      <w:r w:rsidRPr="003D5791">
        <w:rPr>
          <w:rFonts w:asciiTheme="minorHAnsi" w:eastAsiaTheme="minorHAnsi" w:hAnsiTheme="minorHAnsi" w:cs="Arial"/>
          <w:sz w:val="22"/>
          <w:szCs w:val="22"/>
          <w:lang w:eastAsia="en-US"/>
        </w:rPr>
        <w:t>písm. f) doloženým čestným vyhlásením.</w:t>
      </w:r>
    </w:p>
    <w:p w14:paraId="2B0D3F6B" w14:textId="77777777" w:rsidR="00C218CD" w:rsidRDefault="00C218CD" w:rsidP="00C218CD">
      <w:pPr>
        <w:tabs>
          <w:tab w:val="clear" w:pos="2160"/>
          <w:tab w:val="clear" w:pos="2880"/>
          <w:tab w:val="clear" w:pos="4500"/>
        </w:tabs>
        <w:jc w:val="both"/>
        <w:rPr>
          <w:rFonts w:asciiTheme="minorHAnsi" w:eastAsiaTheme="minorHAnsi" w:hAnsiTheme="minorHAnsi" w:cs="Arial"/>
          <w:b/>
          <w:sz w:val="22"/>
          <w:szCs w:val="22"/>
          <w:lang w:eastAsia="en-US"/>
        </w:rPr>
      </w:pPr>
    </w:p>
    <w:p w14:paraId="3646A68A" w14:textId="77777777" w:rsidR="00C218CD" w:rsidRPr="003F1EA0" w:rsidRDefault="00C218CD" w:rsidP="00C218CD">
      <w:pPr>
        <w:tabs>
          <w:tab w:val="clear" w:pos="2160"/>
          <w:tab w:val="clear" w:pos="2880"/>
          <w:tab w:val="clear" w:pos="4500"/>
        </w:tabs>
        <w:jc w:val="both"/>
        <w:rPr>
          <w:rFonts w:asciiTheme="minorHAnsi" w:eastAsiaTheme="minorHAnsi" w:hAnsiTheme="minorHAnsi" w:cs="Arial"/>
          <w:sz w:val="22"/>
          <w:szCs w:val="22"/>
          <w:shd w:val="clear" w:color="auto" w:fill="FFFFFF"/>
          <w:lang w:eastAsia="en-US"/>
        </w:rPr>
      </w:pPr>
      <w:r w:rsidRPr="003F1EA0">
        <w:rPr>
          <w:rFonts w:asciiTheme="minorHAnsi" w:eastAsiaTheme="minorHAnsi" w:hAnsiTheme="minorHAnsi" w:cs="Arial"/>
          <w:b/>
          <w:sz w:val="22"/>
          <w:szCs w:val="22"/>
          <w:shd w:val="clear" w:color="auto" w:fill="FFFFFF"/>
          <w:lang w:eastAsia="en-US"/>
        </w:rPr>
        <w:t xml:space="preserve">Podľa § 32 ods. 4 zákona </w:t>
      </w:r>
      <w:r w:rsidRPr="003F1EA0">
        <w:rPr>
          <w:rFonts w:asciiTheme="minorHAnsi" w:eastAsiaTheme="minorHAnsi" w:hAnsiTheme="minorHAnsi" w:cs="Arial"/>
          <w:sz w:val="22"/>
          <w:szCs w:val="22"/>
          <w:shd w:val="clear" w:color="auto" w:fill="FFFFFF"/>
          <w:lang w:eastAsia="en-US"/>
        </w:rPr>
        <w:t>ak uchádzač alebo záujemca má sídlo, miesto podnikania alebo obvyklý pobyt mimo územia Slovenskej republiky a štát jeho sídla, miesta podnikania alebo obvyklého pobytu nevydáva niektoré z dokladov uvedených v §32 odseku 2 alebo nevydáva ani rovnocenné doklady, možno ich nahradiť čestným vyhlásením podľa predpisov platných v štáte jeho sídla, miesta podnikania alebo obvyklého pobytu.</w:t>
      </w:r>
    </w:p>
    <w:p w14:paraId="4F6FDE97"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r w:rsidRPr="003F1EA0">
        <w:rPr>
          <w:rFonts w:asciiTheme="minorHAnsi" w:eastAsiaTheme="minorHAnsi" w:hAnsiTheme="minorHAnsi" w:cs="Arial"/>
          <w:b/>
          <w:sz w:val="22"/>
          <w:szCs w:val="22"/>
          <w:lang w:eastAsia="en-US"/>
        </w:rPr>
        <w:t>V zmysle § 32 ods. 5</w:t>
      </w:r>
      <w:r w:rsidRPr="003F1EA0">
        <w:rPr>
          <w:rFonts w:asciiTheme="minorHAnsi" w:eastAsiaTheme="minorHAnsi" w:hAnsiTheme="minorHAnsi" w:cs="Arial"/>
          <w:sz w:val="22"/>
          <w:szCs w:val="22"/>
          <w:lang w:eastAsia="en-US"/>
        </w:rPr>
        <w:t xml:space="preserve">  </w:t>
      </w:r>
      <w:r w:rsidRPr="003F1EA0">
        <w:rPr>
          <w:rFonts w:asciiTheme="minorHAnsi" w:eastAsiaTheme="minorHAnsi" w:hAnsiTheme="minorHAnsi" w:cs="Arial"/>
          <w:b/>
          <w:sz w:val="22"/>
          <w:szCs w:val="22"/>
          <w:lang w:eastAsia="en-US"/>
        </w:rPr>
        <w:t>zákona</w:t>
      </w:r>
      <w:r w:rsidRPr="003F1EA0">
        <w:rPr>
          <w:rFonts w:asciiTheme="minorHAnsi" w:eastAsiaTheme="minorHAnsi" w:hAnsiTheme="minorHAnsi" w:cs="Arial"/>
          <w:sz w:val="22"/>
          <w:szCs w:val="22"/>
          <w:lang w:eastAsia="en-US"/>
        </w:rPr>
        <w:t xml:space="preserve"> ak právo štátu uchádzača alebo záujemcu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 alebo záujemcu.</w:t>
      </w:r>
    </w:p>
    <w:p w14:paraId="11BB1442"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5104F3CE"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r w:rsidRPr="000273C5">
        <w:rPr>
          <w:rFonts w:asciiTheme="minorHAnsi" w:eastAsiaTheme="minorHAnsi" w:hAnsiTheme="minorHAnsi" w:cs="Arial"/>
          <w:sz w:val="22"/>
          <w:szCs w:val="22"/>
          <w:lang w:eastAsia="en-US"/>
        </w:rPr>
        <w:t>1.</w:t>
      </w:r>
      <w:r>
        <w:rPr>
          <w:rFonts w:asciiTheme="minorHAnsi" w:eastAsiaTheme="minorHAnsi" w:hAnsiTheme="minorHAnsi" w:cs="Arial"/>
          <w:sz w:val="22"/>
          <w:szCs w:val="22"/>
          <w:lang w:eastAsia="en-US"/>
        </w:rPr>
        <w:t>9</w:t>
      </w:r>
      <w:r w:rsidRPr="000273C5">
        <w:rPr>
          <w:rFonts w:asciiTheme="minorHAnsi" w:eastAsiaTheme="minorHAnsi" w:hAnsiTheme="minorHAnsi" w:cs="Arial"/>
          <w:sz w:val="22"/>
          <w:szCs w:val="22"/>
          <w:lang w:eastAsia="en-US"/>
        </w:rPr>
        <w:tab/>
        <w:t xml:space="preserve">V zmysle § 32 ods. 7  novely zákona č. 343/2015 </w:t>
      </w:r>
      <w:proofErr w:type="spellStart"/>
      <w:r w:rsidRPr="000273C5">
        <w:rPr>
          <w:rFonts w:asciiTheme="minorHAnsi" w:eastAsiaTheme="minorHAnsi" w:hAnsiTheme="minorHAnsi" w:cs="Arial"/>
          <w:sz w:val="22"/>
          <w:szCs w:val="22"/>
          <w:lang w:eastAsia="en-US"/>
        </w:rPr>
        <w:t>Z.z</w:t>
      </w:r>
      <w:proofErr w:type="spellEnd"/>
      <w:r w:rsidRPr="000273C5">
        <w:rPr>
          <w:rFonts w:asciiTheme="minorHAnsi" w:eastAsiaTheme="minorHAnsi" w:hAnsiTheme="minorHAnsi" w:cs="Arial"/>
          <w:sz w:val="22"/>
          <w:szCs w:val="22"/>
          <w:lang w:eastAsia="en-US"/>
        </w:rPr>
        <w:t xml:space="preserve">. o verejnom obstarávaní a doplnení niektorých zákonov podmienku účasti podľa odseku 1 písm. a) musí spĺňať aj iná osoba ako osoba podľa odseku 1 písm. a), ak táto osoba má právo za ňu konať, má práva spojené s rozhodovaním alebo kontrolou v hospodárskom subjekte, ktorý sa chce zúčastniť verejného obstarávania. Splnenie podmienky účasti podľa prvej vety preukazuje uchádzač (subdodávateľ / iná osoba) verejnému obstarávateľovi predložením čestného vyhlásenia  - Príloha </w:t>
      </w:r>
      <w:r>
        <w:rPr>
          <w:rFonts w:asciiTheme="minorHAnsi" w:eastAsiaTheme="minorHAnsi" w:hAnsiTheme="minorHAnsi" w:cs="Arial"/>
          <w:sz w:val="22"/>
          <w:szCs w:val="22"/>
          <w:lang w:eastAsia="en-US"/>
        </w:rPr>
        <w:t>H</w:t>
      </w:r>
      <w:r w:rsidRPr="000273C5">
        <w:rPr>
          <w:rFonts w:asciiTheme="minorHAnsi" w:eastAsiaTheme="minorHAnsi" w:hAnsiTheme="minorHAnsi" w:cs="Arial"/>
          <w:sz w:val="22"/>
          <w:szCs w:val="22"/>
          <w:lang w:eastAsia="en-US"/>
        </w:rPr>
        <w:t xml:space="preserve"> – Vyhlásenie o konaní oprávnenej osoby za uchádzača v záväzkových vzťahoch alebo vyhlásenie podľa odseku 5, ak právo štátu uchádzača alebo záujemcu so sídlom, miestom podnikania alebo obvyklým pobytom mimo územia Slovenskej republiky neupravuje inštitút čestného vyhlásenia, ako súčasť ponuky. V čestnom vyhlásení alebo vyhlásení uchádzač alebo záujemca uvedie zoznam osôb podľa prvej vety.  </w:t>
      </w:r>
    </w:p>
    <w:p w14:paraId="4609F8C8"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0799ED6C" w14:textId="77777777" w:rsidR="00C218CD" w:rsidRPr="00C854CB" w:rsidRDefault="00C218CD" w:rsidP="00C218CD">
      <w:pPr>
        <w:numPr>
          <w:ilvl w:val="0"/>
          <w:numId w:val="42"/>
        </w:numPr>
        <w:tabs>
          <w:tab w:val="clear" w:pos="2160"/>
          <w:tab w:val="clear" w:pos="2880"/>
          <w:tab w:val="clear" w:pos="4500"/>
          <w:tab w:val="num" w:pos="864"/>
        </w:tabs>
        <w:spacing w:before="120"/>
        <w:rPr>
          <w:rFonts w:asciiTheme="minorHAnsi" w:hAnsiTheme="minorHAnsi" w:cstheme="minorHAnsi"/>
          <w:b/>
          <w:noProof/>
          <w:sz w:val="22"/>
          <w:szCs w:val="22"/>
          <w:u w:val="single"/>
          <w:lang w:eastAsia="sk-SK"/>
        </w:rPr>
      </w:pPr>
      <w:r w:rsidRPr="00C854CB">
        <w:rPr>
          <w:rFonts w:asciiTheme="minorHAnsi" w:hAnsiTheme="minorHAnsi" w:cstheme="minorHAnsi"/>
          <w:b/>
          <w:bCs/>
          <w:noProof/>
          <w:sz w:val="22"/>
          <w:szCs w:val="22"/>
          <w:u w:val="single"/>
          <w:lang w:eastAsia="sk-SK"/>
        </w:rPr>
        <w:t xml:space="preserve">Podmienky účasti týkajúce sa technickej a odbornej spôsobilosti </w:t>
      </w:r>
      <w:r>
        <w:rPr>
          <w:rFonts w:asciiTheme="minorHAnsi" w:hAnsiTheme="minorHAnsi" w:cstheme="minorHAnsi"/>
          <w:b/>
          <w:bCs/>
          <w:noProof/>
          <w:sz w:val="22"/>
          <w:szCs w:val="22"/>
          <w:u w:val="single"/>
          <w:lang w:eastAsia="sk-SK"/>
        </w:rPr>
        <w:t>:</w:t>
      </w:r>
      <w:r w:rsidRPr="00C854CB">
        <w:rPr>
          <w:rFonts w:asciiTheme="minorHAnsi" w:hAnsiTheme="minorHAnsi" w:cstheme="minorHAnsi"/>
          <w:b/>
          <w:bCs/>
          <w:noProof/>
          <w:sz w:val="22"/>
          <w:szCs w:val="22"/>
          <w:u w:val="single"/>
          <w:lang w:eastAsia="sk-SK"/>
        </w:rPr>
        <w:t xml:space="preserve"> </w:t>
      </w:r>
    </w:p>
    <w:p w14:paraId="3735F6C4" w14:textId="77777777" w:rsidR="00C218CD" w:rsidRDefault="00C218CD" w:rsidP="00C218CD">
      <w:pPr>
        <w:rPr>
          <w:rFonts w:asciiTheme="minorHAnsi" w:hAnsiTheme="minorHAnsi" w:cstheme="minorHAnsi"/>
          <w:b/>
          <w:bCs/>
          <w:sz w:val="22"/>
          <w:szCs w:val="22"/>
        </w:rPr>
      </w:pPr>
    </w:p>
    <w:p w14:paraId="2C488F53" w14:textId="77777777" w:rsidR="00C218CD" w:rsidRDefault="00C218CD" w:rsidP="00C218CD">
      <w:pPr>
        <w:rPr>
          <w:rFonts w:asciiTheme="minorHAnsi" w:hAnsiTheme="minorHAnsi" w:cstheme="minorHAnsi"/>
          <w:b/>
          <w:bCs/>
          <w:sz w:val="22"/>
          <w:szCs w:val="22"/>
        </w:rPr>
      </w:pPr>
      <w:r>
        <w:rPr>
          <w:rFonts w:asciiTheme="minorHAnsi" w:hAnsiTheme="minorHAnsi" w:cstheme="minorHAnsi"/>
          <w:b/>
          <w:bCs/>
          <w:sz w:val="22"/>
          <w:szCs w:val="22"/>
        </w:rPr>
        <w:t xml:space="preserve">2.1 </w:t>
      </w:r>
      <w:r w:rsidRPr="00AA1342">
        <w:rPr>
          <w:rFonts w:asciiTheme="minorHAnsi" w:hAnsiTheme="minorHAnsi" w:cstheme="minorHAnsi"/>
          <w:b/>
          <w:bCs/>
          <w:sz w:val="22"/>
          <w:szCs w:val="22"/>
        </w:rPr>
        <w:t xml:space="preserve">Podľa § 34 ods. 1 písm. d) ZVO opisom technického vybavenia, študijných a výskumných zariadení a opatrení použitých uchádzačom alebo záujemcom na zabezpečenie kvality, spôsobom podľa § 35 ZVO </w:t>
      </w:r>
    </w:p>
    <w:p w14:paraId="76AF3FFC" w14:textId="77777777" w:rsidR="00C218CD" w:rsidRPr="00AA1342" w:rsidRDefault="00C218CD" w:rsidP="00C218CD">
      <w:pPr>
        <w:rPr>
          <w:rFonts w:asciiTheme="minorHAnsi" w:hAnsiTheme="minorHAnsi" w:cstheme="minorHAnsi"/>
          <w:b/>
          <w:bCs/>
          <w:sz w:val="22"/>
          <w:szCs w:val="22"/>
        </w:rPr>
      </w:pPr>
    </w:p>
    <w:p w14:paraId="3C36A8C6" w14:textId="77777777" w:rsidR="00C218CD" w:rsidRPr="00757C94" w:rsidRDefault="00C218CD" w:rsidP="00C218CD">
      <w:pPr>
        <w:pBdr>
          <w:top w:val="single" w:sz="4" w:space="1" w:color="auto"/>
          <w:left w:val="single" w:sz="4" w:space="4" w:color="auto"/>
          <w:bottom w:val="single" w:sz="4" w:space="1" w:color="auto"/>
          <w:right w:val="single" w:sz="4" w:space="4" w:color="auto"/>
        </w:pBdr>
        <w:shd w:val="clear" w:color="auto" w:fill="D5DCE4" w:themeFill="text2" w:themeFillTint="33"/>
        <w:rPr>
          <w:b/>
          <w:bCs/>
        </w:rPr>
      </w:pPr>
      <w:r w:rsidRPr="00757C94">
        <w:rPr>
          <w:b/>
          <w:bCs/>
        </w:rPr>
        <w:lastRenderedPageBreak/>
        <w:t>Platnosť požadovan</w:t>
      </w:r>
      <w:r>
        <w:rPr>
          <w:b/>
          <w:bCs/>
        </w:rPr>
        <w:t>ých dokladov podľa písm. a) až c)</w:t>
      </w:r>
      <w:r w:rsidRPr="00757C94">
        <w:rPr>
          <w:b/>
          <w:bCs/>
        </w:rPr>
        <w:t xml:space="preserve"> alebo ekvivalentného dokladu musí existovať ku dňu uplynutia lehoty na predkladanie ponúk. Dodatočne získaný </w:t>
      </w:r>
      <w:r>
        <w:rPr>
          <w:b/>
          <w:bCs/>
        </w:rPr>
        <w:t>doklad</w:t>
      </w:r>
      <w:r w:rsidRPr="00757C94">
        <w:rPr>
          <w:b/>
          <w:bCs/>
        </w:rPr>
        <w:t xml:space="preserve"> po uplynutí lehoty na predkladanie ponúk nebude na účely splnenia podmienky účasti akceptovaný.</w:t>
      </w:r>
    </w:p>
    <w:p w14:paraId="17F58215" w14:textId="77777777" w:rsidR="00C218CD" w:rsidRDefault="00C218CD" w:rsidP="00C218CD">
      <w:pPr>
        <w:rPr>
          <w:b/>
          <w:bCs/>
        </w:rPr>
      </w:pPr>
    </w:p>
    <w:p w14:paraId="408C246A" w14:textId="77777777" w:rsidR="00C218CD" w:rsidRDefault="00C218CD" w:rsidP="00C218CD">
      <w:pPr>
        <w:pStyle w:val="wazza04"/>
        <w:tabs>
          <w:tab w:val="clear" w:pos="899"/>
        </w:tabs>
        <w:ind w:left="0" w:firstLine="0"/>
        <w:rPr>
          <w:rFonts w:asciiTheme="minorHAnsi" w:hAnsiTheme="minorHAnsi" w:cstheme="minorHAnsi"/>
          <w:smallCaps w:val="0"/>
          <w:sz w:val="22"/>
          <w:szCs w:val="22"/>
        </w:rPr>
      </w:pPr>
    </w:p>
    <w:p w14:paraId="5B5DC69B" w14:textId="77777777" w:rsidR="00C218CD" w:rsidRDefault="00C218CD" w:rsidP="00C218CD">
      <w:pPr>
        <w:pStyle w:val="wazza04"/>
        <w:tabs>
          <w:tab w:val="clear" w:pos="899"/>
        </w:tabs>
        <w:ind w:left="0" w:firstLine="0"/>
        <w:rPr>
          <w:rFonts w:asciiTheme="minorHAnsi" w:hAnsiTheme="minorHAnsi" w:cstheme="minorHAnsi"/>
          <w:b w:val="0"/>
          <w:smallCaps w:val="0"/>
          <w:sz w:val="22"/>
          <w:szCs w:val="22"/>
        </w:rPr>
      </w:pPr>
      <w:r>
        <w:rPr>
          <w:rFonts w:asciiTheme="minorHAnsi" w:hAnsiTheme="minorHAnsi" w:cstheme="minorHAnsi"/>
          <w:b w:val="0"/>
          <w:smallCaps w:val="0"/>
          <w:sz w:val="22"/>
          <w:szCs w:val="22"/>
        </w:rPr>
        <w:t xml:space="preserve">Minimálna požadovaná úroveň štandardov: </w:t>
      </w:r>
    </w:p>
    <w:p w14:paraId="379908D1" w14:textId="77777777" w:rsidR="00C218CD" w:rsidRDefault="00C218CD" w:rsidP="00C218CD">
      <w:pPr>
        <w:pStyle w:val="wazza04"/>
        <w:tabs>
          <w:tab w:val="clear" w:pos="899"/>
        </w:tabs>
        <w:ind w:left="0" w:firstLine="0"/>
        <w:rPr>
          <w:rFonts w:asciiTheme="minorHAnsi" w:hAnsiTheme="minorHAnsi" w:cstheme="minorHAnsi"/>
          <w:b w:val="0"/>
          <w:smallCaps w:val="0"/>
          <w:sz w:val="22"/>
          <w:szCs w:val="22"/>
        </w:rPr>
      </w:pPr>
      <w:r w:rsidRPr="00B34FFB">
        <w:rPr>
          <w:rFonts w:asciiTheme="minorHAnsi" w:hAnsiTheme="minorHAnsi" w:cstheme="minorHAnsi"/>
          <w:bCs w:val="0"/>
          <w:smallCaps w:val="0"/>
          <w:sz w:val="22"/>
          <w:szCs w:val="22"/>
        </w:rPr>
        <w:t>a) Čestné  vyhlásenie  o hygienickej  spôsobilosti  motorového  vozidla</w:t>
      </w:r>
      <w:r w:rsidRPr="00AA1342">
        <w:rPr>
          <w:rFonts w:asciiTheme="minorHAnsi" w:hAnsiTheme="minorHAnsi" w:cstheme="minorHAnsi"/>
          <w:b w:val="0"/>
          <w:smallCaps w:val="0"/>
          <w:sz w:val="22"/>
          <w:szCs w:val="22"/>
        </w:rPr>
        <w:t xml:space="preserve">  na  prepravu  potravín  a surovín v zmysle Potravinového kódexu </w:t>
      </w:r>
    </w:p>
    <w:p w14:paraId="04F411F8" w14:textId="77777777" w:rsidR="00C218CD" w:rsidRDefault="00C218CD" w:rsidP="00C218CD">
      <w:pPr>
        <w:pStyle w:val="wazza04"/>
        <w:tabs>
          <w:tab w:val="clear" w:pos="899"/>
        </w:tabs>
        <w:ind w:left="0" w:firstLine="0"/>
        <w:rPr>
          <w:rFonts w:asciiTheme="minorHAnsi" w:hAnsiTheme="minorHAnsi" w:cstheme="minorHAnsi"/>
          <w:smallCaps w:val="0"/>
          <w:sz w:val="22"/>
          <w:szCs w:val="22"/>
        </w:rPr>
      </w:pPr>
      <w:r>
        <w:rPr>
          <w:rFonts w:asciiTheme="minorHAnsi" w:hAnsiTheme="minorHAnsi" w:cstheme="minorHAnsi"/>
          <w:smallCaps w:val="0"/>
          <w:sz w:val="22"/>
          <w:szCs w:val="22"/>
        </w:rPr>
        <w:t xml:space="preserve">b) </w:t>
      </w:r>
      <w:r w:rsidRPr="00381CA5">
        <w:rPr>
          <w:rFonts w:asciiTheme="minorHAnsi" w:hAnsiTheme="minorHAnsi" w:cstheme="minorHAnsi"/>
          <w:smallCaps w:val="0"/>
          <w:sz w:val="22"/>
          <w:szCs w:val="22"/>
        </w:rPr>
        <w:t>rozhodnutie o schválení prevádzkarne ako bitúnok vydané Štátnou veterinárnou a potravinovou správou SR alebo čestné prehlásenie dodávateľa, že bude dodávať iba tovar od výrobcu, od ktorého dodal rozhodnutie o schválení bitúnku.</w:t>
      </w:r>
    </w:p>
    <w:p w14:paraId="22621AFB" w14:textId="77777777" w:rsidR="00C218CD" w:rsidRPr="00C74CC6" w:rsidRDefault="00C218CD" w:rsidP="00C218CD">
      <w:pPr>
        <w:pStyle w:val="wazza04"/>
        <w:tabs>
          <w:tab w:val="clear" w:pos="899"/>
        </w:tabs>
        <w:ind w:left="0" w:firstLine="0"/>
        <w:rPr>
          <w:rFonts w:asciiTheme="minorHAnsi" w:hAnsiTheme="minorHAnsi" w:cstheme="minorHAnsi"/>
          <w:b w:val="0"/>
          <w:smallCaps w:val="0"/>
          <w:sz w:val="22"/>
          <w:szCs w:val="22"/>
        </w:rPr>
      </w:pPr>
      <w:r>
        <w:rPr>
          <w:rFonts w:asciiTheme="minorHAnsi" w:hAnsiTheme="minorHAnsi" w:cstheme="minorHAnsi"/>
          <w:smallCaps w:val="0"/>
          <w:sz w:val="22"/>
          <w:szCs w:val="22"/>
        </w:rPr>
        <w:t xml:space="preserve">c) Uchádzač je povinný spĺňať požiadavky noriem na systém manažérstva bezpečnosti potravín ISO 22000:2005, čo preukazuje certifikátom príslušného systému manažérstva alebo porovnateľného certifikátu vydaného nezávislou inštitúciou, resp. príslušným orgánom členského štátu alebo iným dôkazom o rovnocenných opatreniach na zabezpečenie bezpečnosti potravín, ktoré sú rovnocenné opatreniam požadovaným v rámci príslušnej normy. Ak uchádzač alebo záujemca objektívne nemal možnosť získať príslušný certifikát v určených lehotách, verejný obstarávateľ prijme aj iné dôkazy o rovnocenných opatreniach na zabezpečenie bezpečnosti potravín predložené uchádzačom alebo záujemcom, ktorými preukáže, že ním navrhované opatrenia na zabezpečenie bezpečnosti potravín sú v súlade s požadovanými normami zabezpečenia bezpečnosti potravín alebo majú Značku kvality SK.  </w:t>
      </w:r>
    </w:p>
    <w:p w14:paraId="28B1D864" w14:textId="77777777" w:rsidR="00C218CD" w:rsidRDefault="00C218CD" w:rsidP="00C218CD">
      <w:pPr>
        <w:pStyle w:val="wazza04"/>
        <w:tabs>
          <w:tab w:val="clear" w:pos="899"/>
        </w:tabs>
        <w:ind w:left="0" w:firstLine="0"/>
        <w:rPr>
          <w:rFonts w:asciiTheme="minorHAnsi" w:hAnsiTheme="minorHAnsi" w:cstheme="minorHAnsi"/>
          <w:b w:val="0"/>
          <w:smallCaps w:val="0"/>
          <w:sz w:val="22"/>
          <w:szCs w:val="22"/>
        </w:rPr>
      </w:pPr>
      <w:bookmarkStart w:id="11" w:name="_Toc5618527"/>
      <w:bookmarkStart w:id="12" w:name="_Toc5620714"/>
      <w:bookmarkStart w:id="13" w:name="_Toc5694523"/>
      <w:bookmarkStart w:id="14" w:name="_Toc6377745"/>
      <w:bookmarkStart w:id="15" w:name="_Toc11138017"/>
      <w:r>
        <w:rPr>
          <w:rFonts w:asciiTheme="minorHAnsi" w:hAnsiTheme="minorHAnsi" w:cstheme="minorHAnsi"/>
          <w:smallCaps w:val="0"/>
          <w:sz w:val="22"/>
          <w:szCs w:val="22"/>
        </w:rPr>
        <w:t xml:space="preserve">2.2 </w:t>
      </w:r>
      <w:r w:rsidRPr="00C74CC6">
        <w:rPr>
          <w:rFonts w:asciiTheme="minorHAnsi" w:hAnsiTheme="minorHAnsi" w:cstheme="minorHAnsi"/>
          <w:smallCaps w:val="0"/>
          <w:sz w:val="22"/>
          <w:szCs w:val="22"/>
        </w:rPr>
        <w:t>§ 34 ods. 1 písm. l) zákona o VO – uvedením podielu plnenia zo zmluvy, ktorý má uchádzač alebo záujemca v úmysle zabezpečiť subdodávateľom</w:t>
      </w:r>
      <w:r w:rsidRPr="00C74CC6">
        <w:rPr>
          <w:rFonts w:asciiTheme="minorHAnsi" w:hAnsiTheme="minorHAnsi" w:cstheme="minorHAnsi"/>
          <w:b w:val="0"/>
          <w:smallCaps w:val="0"/>
          <w:sz w:val="22"/>
          <w:szCs w:val="22"/>
        </w:rPr>
        <w:t xml:space="preserve"> spolu s uvedením identifikačných údajov subdodávateľa – uchádzač predloží vyplnenú „Prílohu </w:t>
      </w:r>
      <w:r>
        <w:rPr>
          <w:rFonts w:asciiTheme="minorHAnsi" w:hAnsiTheme="minorHAnsi" w:cstheme="minorHAnsi"/>
          <w:b w:val="0"/>
          <w:smallCaps w:val="0"/>
          <w:sz w:val="22"/>
          <w:szCs w:val="22"/>
        </w:rPr>
        <w:t>D“</w:t>
      </w:r>
      <w:r w:rsidRPr="00C74CC6">
        <w:rPr>
          <w:rFonts w:asciiTheme="minorHAnsi" w:hAnsiTheme="minorHAnsi" w:cstheme="minorHAnsi"/>
          <w:b w:val="0"/>
          <w:smallCaps w:val="0"/>
          <w:sz w:val="22"/>
          <w:szCs w:val="22"/>
        </w:rPr>
        <w:t xml:space="preserve"> </w:t>
      </w:r>
      <w:bookmarkEnd w:id="11"/>
      <w:bookmarkEnd w:id="12"/>
      <w:bookmarkEnd w:id="13"/>
      <w:bookmarkEnd w:id="14"/>
      <w:r w:rsidRPr="00C74CC6">
        <w:rPr>
          <w:rFonts w:asciiTheme="minorHAnsi" w:hAnsiTheme="minorHAnsi" w:cstheme="minorHAnsi"/>
          <w:b w:val="0"/>
          <w:smallCaps w:val="0"/>
          <w:sz w:val="22"/>
          <w:szCs w:val="22"/>
        </w:rPr>
        <w:t>týchto súťažných podkladov.</w:t>
      </w:r>
      <w:bookmarkEnd w:id="15"/>
    </w:p>
    <w:p w14:paraId="49C73990" w14:textId="77777777" w:rsidR="00C218CD" w:rsidRPr="00B34FFB" w:rsidRDefault="00C218CD" w:rsidP="00C218CD">
      <w:pPr>
        <w:pStyle w:val="wazza04"/>
        <w:tabs>
          <w:tab w:val="clear" w:pos="899"/>
        </w:tabs>
        <w:ind w:left="0" w:firstLine="0"/>
        <w:rPr>
          <w:rFonts w:asciiTheme="minorHAnsi" w:hAnsiTheme="minorHAnsi" w:cstheme="minorHAnsi"/>
          <w:b w:val="0"/>
          <w:smallCaps w:val="0"/>
          <w:sz w:val="22"/>
          <w:szCs w:val="22"/>
        </w:rPr>
      </w:pPr>
    </w:p>
    <w:p w14:paraId="7AF81CDB" w14:textId="77777777" w:rsidR="00C218CD" w:rsidRPr="00C74CC6" w:rsidRDefault="00C218CD" w:rsidP="00C218CD">
      <w:pPr>
        <w:tabs>
          <w:tab w:val="clear" w:pos="2160"/>
          <w:tab w:val="clear" w:pos="2880"/>
          <w:tab w:val="clear" w:pos="4500"/>
          <w:tab w:val="num" w:pos="720"/>
        </w:tabs>
        <w:spacing w:after="200"/>
        <w:jc w:val="both"/>
        <w:rPr>
          <w:rFonts w:asciiTheme="minorHAnsi" w:eastAsiaTheme="minorHAnsi" w:hAnsiTheme="minorHAnsi" w:cs="Arial"/>
          <w:sz w:val="22"/>
          <w:szCs w:val="22"/>
          <w:lang w:eastAsia="en-US"/>
        </w:rPr>
      </w:pPr>
      <w:r w:rsidRPr="00C74CC6">
        <w:rPr>
          <w:rFonts w:asciiTheme="minorHAnsi" w:eastAsiaTheme="minorHAnsi" w:hAnsiTheme="minorHAnsi" w:cstheme="minorBidi"/>
          <w:sz w:val="22"/>
          <w:szCs w:val="22"/>
          <w:lang w:eastAsia="en-US"/>
        </w:rPr>
        <w:t>Uchádzač alebo záujemca môže na preukázanie technickej spôsobilosti alebo odbornej spôsobilosti využiť technické a odborné kapacity inej osoby, bez ohľadu na ich právny vzťah. V takomto prípade musí uchádzač alebo záujemca verejnému obstarávateľovi preukázať, že pri plnení zmluvy bude skutočne využívať kapacity osoby, ktorej spôsobilosť využíva na preukázanie technickej spôsobilosti alebo odbornej spôsobilosti. Túto skutočnosť preukazuje záujemca alebo uchádzač písomnou zmluvou uzavretou s touto osobou, ktorej technickými a odbornými kapacitami mieni preukázať svoju technickú spôsobilosť alebo odbornú spôsobilosť. Z písomnej zmluvy musí vyplývať záväzok osoby, že  poskytne svoje kapacity počas celého trvania zmluvného vzťahu. Osoba, ktorej kapacity majú byť použité na preukázanie technickej alebo odbornej spôsobilosti, musí preukázať splnenie podmienok účasti týkajúce sa osobného postavenia a nesmú u nej existovať dôvody na vylúčenie podľa § 40 ods. 6 písm. a) až h) a ods. 7 vo vzťahu k tej časti predmetu zákazky, na ktorú boli kapacity záujemcovi alebo uchádzačovi poskytnuté. Ak ide o požiadavku súvisiacu so vzdelaním, odbornou kvalifikáciu alebo relevantnými odbornými skúsenosťami  podľa § 34 ods. 1 písm. g) uchádzač alebo záujemca  môže využiť kapacity inej osoby len, ak táto bude reálne vykonávať stavebné práce alebo služby, na ktoré sa kapacity vyžadujú.</w:t>
      </w:r>
    </w:p>
    <w:p w14:paraId="1B77EBB5" w14:textId="77777777" w:rsidR="00C218CD" w:rsidRPr="003F1EA0"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629A32D4" w14:textId="77777777" w:rsidR="00C218CD" w:rsidRDefault="00C218CD" w:rsidP="00C218CD">
      <w:pPr>
        <w:jc w:val="right"/>
        <w:rPr>
          <w:rFonts w:ascii="Times New Roman" w:hAnsi="Times New Roman"/>
        </w:rPr>
      </w:pPr>
    </w:p>
    <w:p w14:paraId="509CD212" w14:textId="77777777" w:rsidR="00C218CD" w:rsidRDefault="00C218CD" w:rsidP="00C218CD">
      <w:pPr>
        <w:jc w:val="right"/>
        <w:rPr>
          <w:rFonts w:ascii="Times New Roman" w:hAnsi="Times New Roman"/>
        </w:rPr>
      </w:pPr>
    </w:p>
    <w:p w14:paraId="2B33DB53" w14:textId="77777777" w:rsidR="00C218CD" w:rsidRDefault="00C218CD" w:rsidP="00C218CD">
      <w:pPr>
        <w:jc w:val="right"/>
        <w:rPr>
          <w:rFonts w:ascii="Times New Roman" w:hAnsi="Times New Roman"/>
        </w:rPr>
      </w:pPr>
    </w:p>
    <w:p w14:paraId="7F71D05F" w14:textId="77777777" w:rsidR="00C218CD" w:rsidRDefault="00C218CD" w:rsidP="00C218CD">
      <w:pPr>
        <w:jc w:val="right"/>
        <w:rPr>
          <w:rFonts w:ascii="Times New Roman" w:hAnsi="Times New Roman"/>
        </w:rPr>
      </w:pPr>
    </w:p>
    <w:p w14:paraId="4C53C8D1" w14:textId="77777777" w:rsidR="00C218CD" w:rsidRDefault="00C218CD" w:rsidP="00C218CD">
      <w:pPr>
        <w:jc w:val="right"/>
        <w:rPr>
          <w:rFonts w:ascii="Times New Roman" w:hAnsi="Times New Roman"/>
        </w:rPr>
      </w:pPr>
    </w:p>
    <w:p w14:paraId="454BE0F4" w14:textId="77777777" w:rsidR="00C218CD" w:rsidRDefault="00C218CD" w:rsidP="00C218CD">
      <w:pPr>
        <w:jc w:val="right"/>
        <w:rPr>
          <w:rFonts w:ascii="Times New Roman" w:hAnsi="Times New Roman"/>
        </w:rPr>
      </w:pPr>
    </w:p>
    <w:p w14:paraId="0B01C11E" w14:textId="77777777" w:rsidR="00C218CD" w:rsidRDefault="00C218CD" w:rsidP="00C218CD">
      <w:pPr>
        <w:jc w:val="right"/>
        <w:rPr>
          <w:rFonts w:ascii="Times New Roman" w:hAnsi="Times New Roman"/>
        </w:rPr>
      </w:pPr>
    </w:p>
    <w:p w14:paraId="5D5A5285" w14:textId="77777777" w:rsidR="00C218CD" w:rsidRDefault="00C218CD" w:rsidP="00C218CD">
      <w:pPr>
        <w:jc w:val="right"/>
        <w:rPr>
          <w:rFonts w:ascii="Times New Roman" w:hAnsi="Times New Roman"/>
        </w:rPr>
      </w:pPr>
    </w:p>
    <w:p w14:paraId="6D1CA21D" w14:textId="77777777" w:rsidR="00C218CD" w:rsidRDefault="00C218CD" w:rsidP="00C218CD">
      <w:pPr>
        <w:jc w:val="right"/>
        <w:rPr>
          <w:rFonts w:ascii="Times New Roman" w:hAnsi="Times New Roman"/>
        </w:rPr>
      </w:pPr>
    </w:p>
    <w:p w14:paraId="7E841EA7" w14:textId="77777777" w:rsidR="00C218CD" w:rsidRDefault="00C218CD" w:rsidP="00C218CD">
      <w:pPr>
        <w:jc w:val="right"/>
        <w:rPr>
          <w:rFonts w:ascii="Times New Roman" w:hAnsi="Times New Roman"/>
        </w:rPr>
      </w:pPr>
    </w:p>
    <w:p w14:paraId="2D98F111" w14:textId="77777777" w:rsidR="00C218CD" w:rsidRDefault="00C218CD" w:rsidP="00C218CD">
      <w:pPr>
        <w:jc w:val="right"/>
        <w:rPr>
          <w:rFonts w:ascii="Times New Roman" w:hAnsi="Times New Roman"/>
        </w:rPr>
      </w:pPr>
    </w:p>
    <w:p w14:paraId="5F64F184" w14:textId="77777777" w:rsidR="00C218CD" w:rsidRDefault="00C218CD" w:rsidP="00C218CD">
      <w:pPr>
        <w:jc w:val="right"/>
        <w:rPr>
          <w:rFonts w:ascii="Times New Roman" w:hAnsi="Times New Roman"/>
        </w:rPr>
      </w:pPr>
    </w:p>
    <w:p w14:paraId="3E9234B6" w14:textId="77777777" w:rsidR="00C218CD" w:rsidRDefault="00C218CD" w:rsidP="00C218CD">
      <w:pPr>
        <w:jc w:val="right"/>
        <w:rPr>
          <w:rFonts w:ascii="Times New Roman" w:hAnsi="Times New Roman"/>
        </w:rPr>
      </w:pPr>
    </w:p>
    <w:p w14:paraId="09FD0934" w14:textId="77777777" w:rsidR="00C218CD" w:rsidRDefault="00C218CD" w:rsidP="00C218CD">
      <w:pPr>
        <w:jc w:val="right"/>
        <w:rPr>
          <w:rFonts w:ascii="Times New Roman" w:hAnsi="Times New Roman"/>
        </w:rPr>
      </w:pPr>
    </w:p>
    <w:p w14:paraId="4B56D69F" w14:textId="77777777" w:rsidR="00C218CD" w:rsidRDefault="00C218CD" w:rsidP="00C218CD">
      <w:pPr>
        <w:jc w:val="right"/>
        <w:rPr>
          <w:rFonts w:ascii="Times New Roman" w:hAnsi="Times New Roman"/>
        </w:rPr>
      </w:pPr>
    </w:p>
    <w:p w14:paraId="5D747D95" w14:textId="77777777" w:rsidR="00C218CD" w:rsidRDefault="00C218CD" w:rsidP="00C218CD">
      <w:pPr>
        <w:jc w:val="right"/>
        <w:rPr>
          <w:rFonts w:ascii="Times New Roman" w:hAnsi="Times New Roman"/>
        </w:rPr>
      </w:pPr>
    </w:p>
    <w:p w14:paraId="5902A594" w14:textId="77777777" w:rsidR="00C218CD" w:rsidRDefault="00C218CD" w:rsidP="00C218CD">
      <w:pPr>
        <w:jc w:val="right"/>
        <w:rPr>
          <w:rFonts w:ascii="Times New Roman" w:hAnsi="Times New Roman"/>
        </w:rPr>
      </w:pPr>
    </w:p>
    <w:p w14:paraId="5597008C" w14:textId="77777777" w:rsidR="00C218CD" w:rsidRDefault="00C218CD" w:rsidP="00C218CD">
      <w:pPr>
        <w:jc w:val="right"/>
        <w:rPr>
          <w:rFonts w:ascii="Times New Roman" w:hAnsi="Times New Roman"/>
        </w:rPr>
      </w:pPr>
    </w:p>
    <w:p w14:paraId="1CFCD646" w14:textId="77777777" w:rsidR="00C218CD" w:rsidRDefault="00C218CD" w:rsidP="00C218CD">
      <w:pPr>
        <w:jc w:val="right"/>
        <w:rPr>
          <w:rFonts w:ascii="Times New Roman" w:hAnsi="Times New Roman"/>
        </w:rPr>
      </w:pPr>
    </w:p>
    <w:p w14:paraId="2AB505FC" w14:textId="77777777" w:rsidR="00C218CD" w:rsidRDefault="00C218CD" w:rsidP="00C218CD">
      <w:pPr>
        <w:tabs>
          <w:tab w:val="num" w:pos="540"/>
        </w:tabs>
        <w:ind w:left="540" w:right="364"/>
        <w:jc w:val="center"/>
        <w:rPr>
          <w:rFonts w:ascii="Calibri" w:hAnsi="Calibri" w:cs="Calibri"/>
          <w:b/>
          <w:sz w:val="28"/>
          <w:szCs w:val="28"/>
        </w:rPr>
      </w:pPr>
      <w:r>
        <w:rPr>
          <w:rFonts w:ascii="Calibri" w:hAnsi="Calibri" w:cs="Calibri"/>
          <w:b/>
          <w:sz w:val="28"/>
          <w:szCs w:val="28"/>
        </w:rPr>
        <w:t>A.3 KRITÉRIÁ NA VYHODNOTENIE PONÚK</w:t>
      </w:r>
    </w:p>
    <w:p w14:paraId="7DB3641E" w14:textId="77777777" w:rsidR="00C218CD" w:rsidRDefault="00C218CD" w:rsidP="00C218CD">
      <w:pPr>
        <w:tabs>
          <w:tab w:val="num" w:pos="540"/>
        </w:tabs>
        <w:ind w:left="540" w:right="364"/>
        <w:jc w:val="center"/>
        <w:rPr>
          <w:rFonts w:ascii="Calibri" w:hAnsi="Calibri" w:cs="Calibri"/>
          <w:b/>
          <w:sz w:val="28"/>
          <w:szCs w:val="28"/>
        </w:rPr>
      </w:pPr>
    </w:p>
    <w:p w14:paraId="6614CF5A" w14:textId="77777777" w:rsidR="00C218CD" w:rsidRPr="00273AE4" w:rsidRDefault="00C218CD" w:rsidP="00C218CD">
      <w:pPr>
        <w:numPr>
          <w:ilvl w:val="0"/>
          <w:numId w:val="45"/>
        </w:numPr>
        <w:tabs>
          <w:tab w:val="clear" w:pos="2160"/>
          <w:tab w:val="clear" w:pos="2880"/>
          <w:tab w:val="clear" w:pos="4500"/>
        </w:tabs>
        <w:ind w:left="426" w:hanging="426"/>
        <w:jc w:val="both"/>
        <w:rPr>
          <w:rFonts w:asciiTheme="minorHAnsi" w:eastAsiaTheme="minorHAnsi" w:hAnsiTheme="minorHAnsi" w:cs="Arial"/>
          <w:i/>
          <w:sz w:val="22"/>
          <w:szCs w:val="22"/>
          <w:lang w:eastAsia="en-US"/>
        </w:rPr>
      </w:pPr>
      <w:r w:rsidRPr="00273AE4">
        <w:rPr>
          <w:rFonts w:asciiTheme="minorHAnsi" w:eastAsiaTheme="minorHAnsi" w:hAnsiTheme="minorHAnsi" w:cs="Arial"/>
          <w:sz w:val="22"/>
          <w:szCs w:val="22"/>
          <w:lang w:eastAsia="en-US"/>
        </w:rPr>
        <w:t xml:space="preserve">Jediným kritériom na vyhodnotenie ponúk je v zmysle § 44 ods. 3 písm. c) zákona </w:t>
      </w:r>
      <w:r w:rsidRPr="00273AE4">
        <w:rPr>
          <w:rFonts w:asciiTheme="minorHAnsi" w:eastAsiaTheme="minorHAnsi" w:hAnsiTheme="minorHAnsi" w:cs="Arial"/>
          <w:b/>
          <w:sz w:val="22"/>
          <w:szCs w:val="22"/>
          <w:lang w:eastAsia="en-US"/>
        </w:rPr>
        <w:t>najnižšia cena za celý predmet zákazky</w:t>
      </w:r>
      <w:r>
        <w:rPr>
          <w:rFonts w:asciiTheme="minorHAnsi" w:eastAsiaTheme="minorHAnsi" w:hAnsiTheme="minorHAnsi" w:cs="Arial"/>
          <w:b/>
          <w:sz w:val="22"/>
          <w:szCs w:val="22"/>
          <w:lang w:eastAsia="en-US"/>
        </w:rPr>
        <w:t xml:space="preserve"> s DPH</w:t>
      </w:r>
      <w:r w:rsidRPr="00273AE4">
        <w:rPr>
          <w:rFonts w:asciiTheme="minorHAnsi" w:eastAsiaTheme="minorHAnsi" w:hAnsiTheme="minorHAnsi" w:cs="Arial"/>
          <w:b/>
          <w:sz w:val="22"/>
          <w:szCs w:val="22"/>
          <w:lang w:eastAsia="en-US"/>
        </w:rPr>
        <w:t xml:space="preserve"> </w:t>
      </w:r>
      <w:r>
        <w:rPr>
          <w:rFonts w:asciiTheme="minorHAnsi" w:eastAsiaTheme="minorHAnsi" w:hAnsiTheme="minorHAnsi" w:cs="Arial"/>
          <w:i/>
          <w:sz w:val="22"/>
          <w:szCs w:val="22"/>
          <w:lang w:eastAsia="en-US"/>
        </w:rPr>
        <w:t xml:space="preserve">(v prípade platcu DPH sa za ňu považuje cena s DPH, v prípade </w:t>
      </w:r>
      <w:proofErr w:type="spellStart"/>
      <w:r>
        <w:rPr>
          <w:rFonts w:asciiTheme="minorHAnsi" w:eastAsiaTheme="minorHAnsi" w:hAnsiTheme="minorHAnsi" w:cs="Arial"/>
          <w:i/>
          <w:sz w:val="22"/>
          <w:szCs w:val="22"/>
          <w:lang w:eastAsia="en-US"/>
        </w:rPr>
        <w:t>neplatcu</w:t>
      </w:r>
      <w:proofErr w:type="spellEnd"/>
      <w:r>
        <w:rPr>
          <w:rFonts w:asciiTheme="minorHAnsi" w:eastAsiaTheme="minorHAnsi" w:hAnsiTheme="minorHAnsi" w:cs="Arial"/>
          <w:i/>
          <w:sz w:val="22"/>
          <w:szCs w:val="22"/>
          <w:lang w:eastAsia="en-US"/>
        </w:rPr>
        <w:t xml:space="preserve"> DPH konečná celková cena predmetu zákazky) </w:t>
      </w:r>
      <w:r w:rsidRPr="00273AE4">
        <w:rPr>
          <w:rFonts w:asciiTheme="minorHAnsi" w:eastAsiaTheme="minorHAnsi" w:hAnsiTheme="minorHAnsi" w:cs="Arial"/>
          <w:sz w:val="22"/>
          <w:szCs w:val="22"/>
          <w:lang w:eastAsia="en-US"/>
        </w:rPr>
        <w:t>vypočítaná a vyjadr</w:t>
      </w:r>
      <w:r>
        <w:rPr>
          <w:rFonts w:asciiTheme="minorHAnsi" w:eastAsiaTheme="minorHAnsi" w:hAnsiTheme="minorHAnsi" w:cs="Arial"/>
          <w:sz w:val="22"/>
          <w:szCs w:val="22"/>
          <w:lang w:eastAsia="en-US"/>
        </w:rPr>
        <w:t>ená podľa bodu 18</w:t>
      </w:r>
      <w:r w:rsidRPr="00273AE4">
        <w:rPr>
          <w:rFonts w:asciiTheme="minorHAnsi" w:eastAsiaTheme="minorHAnsi" w:hAnsiTheme="minorHAnsi" w:cs="Arial"/>
          <w:sz w:val="22"/>
          <w:szCs w:val="22"/>
          <w:lang w:eastAsia="en-US"/>
        </w:rPr>
        <w:t xml:space="preserve"> časti súťažných podkladov </w:t>
      </w:r>
      <w:r w:rsidRPr="00273AE4">
        <w:rPr>
          <w:rFonts w:asciiTheme="minorHAnsi" w:eastAsiaTheme="minorHAnsi" w:hAnsiTheme="minorHAnsi" w:cs="Arial"/>
          <w:i/>
          <w:sz w:val="22"/>
          <w:szCs w:val="22"/>
          <w:lang w:eastAsia="en-US"/>
        </w:rPr>
        <w:t>A.1 Pokyny pre uchádzačov</w:t>
      </w:r>
      <w:r w:rsidRPr="00273AE4">
        <w:rPr>
          <w:rFonts w:asciiTheme="minorHAnsi" w:eastAsiaTheme="minorHAnsi" w:hAnsiTheme="minorHAnsi" w:cs="Arial"/>
          <w:sz w:val="22"/>
          <w:szCs w:val="22"/>
          <w:lang w:eastAsia="en-US"/>
        </w:rPr>
        <w:t xml:space="preserve"> </w:t>
      </w:r>
      <w:r w:rsidRPr="00273AE4">
        <w:rPr>
          <w:rFonts w:asciiTheme="minorHAnsi" w:eastAsiaTheme="minorHAnsi" w:hAnsiTheme="minorHAnsi" w:cs="Arial"/>
          <w:b/>
          <w:sz w:val="22"/>
          <w:szCs w:val="22"/>
          <w:lang w:eastAsia="en-US"/>
        </w:rPr>
        <w:t xml:space="preserve">v eurách. </w:t>
      </w:r>
      <w:r w:rsidRPr="00273AE4">
        <w:rPr>
          <w:rFonts w:asciiTheme="minorHAnsi" w:eastAsiaTheme="minorHAnsi" w:hAnsiTheme="minorHAnsi" w:cs="Arial"/>
          <w:sz w:val="22"/>
          <w:szCs w:val="22"/>
          <w:lang w:eastAsia="en-US"/>
        </w:rPr>
        <w:t xml:space="preserve">Uchádzač uvedie svoj návrh na plnenie kritéria v prílohe </w:t>
      </w:r>
      <w:r w:rsidRPr="00273AE4">
        <w:rPr>
          <w:rFonts w:asciiTheme="minorHAnsi" w:eastAsiaTheme="minorHAnsi" w:hAnsiTheme="minorHAnsi" w:cs="Arial"/>
          <w:i/>
          <w:sz w:val="22"/>
          <w:szCs w:val="22"/>
          <w:lang w:eastAsia="en-US"/>
        </w:rPr>
        <w:t>B.4 Formulár – Návrh na plnenie kritéria</w:t>
      </w:r>
      <w:r>
        <w:rPr>
          <w:rFonts w:asciiTheme="minorHAnsi" w:eastAsiaTheme="minorHAnsi" w:hAnsiTheme="minorHAnsi" w:cs="Arial"/>
          <w:i/>
          <w:sz w:val="22"/>
          <w:szCs w:val="22"/>
          <w:lang w:eastAsia="en-US"/>
        </w:rPr>
        <w:t xml:space="preserve">. </w:t>
      </w:r>
    </w:p>
    <w:p w14:paraId="4763A4A9" w14:textId="77777777" w:rsidR="00C218CD" w:rsidRPr="00273AE4" w:rsidRDefault="00C218CD" w:rsidP="00C218CD">
      <w:pPr>
        <w:numPr>
          <w:ilvl w:val="0"/>
          <w:numId w:val="45"/>
        </w:numPr>
        <w:tabs>
          <w:tab w:val="clear" w:pos="2160"/>
          <w:tab w:val="clear" w:pos="2880"/>
          <w:tab w:val="clear" w:pos="4500"/>
        </w:tabs>
        <w:ind w:left="426" w:hanging="426"/>
        <w:jc w:val="both"/>
        <w:rPr>
          <w:rFonts w:asciiTheme="minorHAnsi" w:eastAsiaTheme="minorHAnsi" w:hAnsiTheme="minorHAnsi" w:cs="Arial"/>
          <w:sz w:val="22"/>
          <w:szCs w:val="22"/>
          <w:lang w:eastAsia="en-US"/>
        </w:rPr>
      </w:pPr>
      <w:r w:rsidRPr="00273AE4">
        <w:rPr>
          <w:rFonts w:asciiTheme="minorHAnsi" w:eastAsiaTheme="minorHAnsi" w:hAnsiTheme="minorHAnsi" w:cs="Arial"/>
          <w:sz w:val="22"/>
          <w:szCs w:val="22"/>
          <w:lang w:eastAsia="en-US"/>
        </w:rPr>
        <w:t xml:space="preserve">Uchádzači zaokrúhľujú svoje návrhy na plnenie kritéria v zmysle matematických pravidiel na dve desatinné miesta. </w:t>
      </w:r>
    </w:p>
    <w:p w14:paraId="54B0AFA0" w14:textId="77777777" w:rsidR="00C218CD" w:rsidRPr="00273AE4" w:rsidRDefault="00C218CD" w:rsidP="00C218CD">
      <w:pPr>
        <w:numPr>
          <w:ilvl w:val="0"/>
          <w:numId w:val="45"/>
        </w:numPr>
        <w:tabs>
          <w:tab w:val="clear" w:pos="2160"/>
          <w:tab w:val="clear" w:pos="2880"/>
          <w:tab w:val="clear" w:pos="4500"/>
        </w:tabs>
        <w:ind w:left="426" w:hanging="426"/>
        <w:jc w:val="both"/>
        <w:rPr>
          <w:rFonts w:asciiTheme="minorHAnsi" w:eastAsiaTheme="minorHAnsi" w:hAnsiTheme="minorHAnsi" w:cs="Arial"/>
          <w:i/>
          <w:sz w:val="22"/>
          <w:szCs w:val="22"/>
          <w:lang w:eastAsia="en-US"/>
        </w:rPr>
      </w:pPr>
      <w:r w:rsidRPr="00273AE4">
        <w:rPr>
          <w:rFonts w:asciiTheme="minorHAnsi" w:eastAsiaTheme="minorHAnsi" w:hAnsiTheme="minorHAnsi" w:cs="Arial"/>
          <w:sz w:val="22"/>
          <w:szCs w:val="22"/>
          <w:lang w:eastAsia="en-US"/>
        </w:rPr>
        <w:t xml:space="preserve">Hodnotenie ponúk uchádzačov je dané pridelením jej príslušného poradia podľa posudzovaných údajov uvedených v jednotlivých ponukách, týkajúcich sa ceny za poskytnutie predmetu zákazky podľa časti súťažných podkladov  </w:t>
      </w:r>
      <w:r w:rsidRPr="00273AE4">
        <w:rPr>
          <w:rFonts w:asciiTheme="minorHAnsi" w:eastAsiaTheme="minorHAnsi" w:hAnsiTheme="minorHAnsi" w:cs="Arial"/>
          <w:i/>
          <w:sz w:val="22"/>
          <w:szCs w:val="22"/>
          <w:lang w:eastAsia="en-US"/>
        </w:rPr>
        <w:t>B.1 Opis predmetu zákazky.</w:t>
      </w:r>
    </w:p>
    <w:p w14:paraId="194E6ADD" w14:textId="77777777" w:rsidR="00C218CD" w:rsidRPr="00273AE4" w:rsidRDefault="00C218CD" w:rsidP="00C218CD">
      <w:pPr>
        <w:numPr>
          <w:ilvl w:val="0"/>
          <w:numId w:val="45"/>
        </w:numPr>
        <w:tabs>
          <w:tab w:val="clear" w:pos="2160"/>
          <w:tab w:val="clear" w:pos="2880"/>
          <w:tab w:val="clear" w:pos="4500"/>
        </w:tabs>
        <w:ind w:left="426" w:hanging="426"/>
        <w:jc w:val="both"/>
        <w:rPr>
          <w:rFonts w:asciiTheme="minorHAnsi" w:eastAsiaTheme="minorHAnsi" w:hAnsiTheme="minorHAnsi" w:cs="Arial"/>
          <w:sz w:val="22"/>
          <w:szCs w:val="22"/>
          <w:lang w:eastAsia="en-US"/>
        </w:rPr>
      </w:pPr>
      <w:r w:rsidRPr="00273AE4">
        <w:rPr>
          <w:rFonts w:asciiTheme="minorHAnsi" w:eastAsiaTheme="minorHAnsi" w:hAnsiTheme="minorHAnsi" w:cs="Arial"/>
          <w:sz w:val="22"/>
          <w:szCs w:val="22"/>
          <w:lang w:eastAsia="en-US"/>
        </w:rPr>
        <w:t xml:space="preserve">Poradie uchádzačov sa určí porovnaním výšky navrhnutých ponukových cien za poskytnutie predmetu zákazky, vyjadrených v eurách, uvedených v jednotlivých ponukách uchádzačov. Úspešný bude ten uchádzač, ktorý navrhol/požaduje za poskytnutie </w:t>
      </w:r>
      <w:r w:rsidRPr="00273AE4">
        <w:rPr>
          <w:rFonts w:asciiTheme="minorHAnsi" w:eastAsiaTheme="minorHAnsi" w:hAnsiTheme="minorHAnsi" w:cs="Arial"/>
          <w:iCs/>
          <w:sz w:val="22"/>
          <w:szCs w:val="22"/>
          <w:lang w:eastAsia="en-US"/>
        </w:rPr>
        <w:t xml:space="preserve">predmetu zákazky </w:t>
      </w:r>
      <w:r w:rsidRPr="00273AE4">
        <w:rPr>
          <w:rFonts w:asciiTheme="minorHAnsi" w:eastAsiaTheme="minorHAnsi" w:hAnsiTheme="minorHAnsi" w:cs="Arial"/>
          <w:sz w:val="22"/>
          <w:szCs w:val="22"/>
          <w:lang w:eastAsia="en-US"/>
        </w:rPr>
        <w:t>najnižšiu cenu. Poradie ostatných uchádzačov sa zostaví podľa výšky ponukovej ceny vzostupne.</w:t>
      </w:r>
    </w:p>
    <w:p w14:paraId="70665CAD"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21FE4220"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323B810B"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2FD25E69"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347CACB3"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2DFA1E9A"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6F74D009"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6F5DDE28"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7F208C27"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1EADBC77"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0A23E44B"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1DF9DA87"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1541393F"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023DF551"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1DF8C639"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6BD9291C"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050B150E"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1533738F"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71E4F4A3"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7789FA30"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034FEFB7"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2CABDEBA"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588C5598"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1ABC98C3"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503D43EF"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59641285"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6F276B54"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564D6EC0"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739E91B1"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25481A41"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5A23F944"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311E94C0"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7D3D4491"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4DA0B20C" w14:textId="77777777" w:rsidR="00C218CD" w:rsidRDefault="00C218CD" w:rsidP="00C218CD">
      <w:pPr>
        <w:tabs>
          <w:tab w:val="clear" w:pos="2160"/>
          <w:tab w:val="clear" w:pos="2880"/>
          <w:tab w:val="clear" w:pos="4500"/>
        </w:tabs>
        <w:jc w:val="both"/>
        <w:rPr>
          <w:rFonts w:asciiTheme="minorHAnsi" w:eastAsiaTheme="minorHAnsi" w:hAnsiTheme="minorHAnsi" w:cs="Arial"/>
          <w:sz w:val="22"/>
          <w:szCs w:val="22"/>
          <w:lang w:eastAsia="en-US"/>
        </w:rPr>
      </w:pPr>
    </w:p>
    <w:p w14:paraId="28DB4BA1" w14:textId="77777777" w:rsidR="00C218CD" w:rsidRDefault="00C218CD" w:rsidP="00C218CD">
      <w:pPr>
        <w:tabs>
          <w:tab w:val="num" w:pos="540"/>
        </w:tabs>
        <w:ind w:left="540" w:right="364"/>
        <w:jc w:val="center"/>
        <w:rPr>
          <w:rFonts w:ascii="Calibri" w:hAnsi="Calibri" w:cs="Calibri"/>
          <w:b/>
          <w:sz w:val="28"/>
          <w:szCs w:val="28"/>
        </w:rPr>
      </w:pPr>
      <w:bookmarkStart w:id="16" w:name="_Hlk23413418"/>
      <w:r>
        <w:rPr>
          <w:rFonts w:ascii="Calibri" w:hAnsi="Calibri" w:cs="Calibri"/>
          <w:b/>
          <w:sz w:val="28"/>
          <w:szCs w:val="28"/>
        </w:rPr>
        <w:t>B.1 OPIS PREDMETU OBSTARÁVANIA</w:t>
      </w:r>
    </w:p>
    <w:p w14:paraId="7FF12E16" w14:textId="77777777" w:rsidR="00C218CD" w:rsidRDefault="00C218CD" w:rsidP="00C218CD">
      <w:pPr>
        <w:tabs>
          <w:tab w:val="num" w:pos="540"/>
        </w:tabs>
        <w:ind w:left="540" w:right="364"/>
        <w:jc w:val="center"/>
        <w:rPr>
          <w:rFonts w:ascii="Calibri" w:hAnsi="Calibri" w:cs="Calibri"/>
          <w:b/>
          <w:sz w:val="28"/>
          <w:szCs w:val="28"/>
        </w:rPr>
      </w:pPr>
    </w:p>
    <w:p w14:paraId="6281F096" w14:textId="77777777" w:rsidR="00C218CD" w:rsidRPr="003641F1" w:rsidRDefault="00C218CD" w:rsidP="00C218CD">
      <w:pPr>
        <w:autoSpaceDE w:val="0"/>
        <w:autoSpaceDN w:val="0"/>
        <w:adjustRightInd w:val="0"/>
        <w:jc w:val="both"/>
        <w:rPr>
          <w:rFonts w:asciiTheme="minorHAnsi" w:hAnsiTheme="minorHAnsi" w:cstheme="minorHAnsi"/>
          <w:sz w:val="22"/>
          <w:szCs w:val="22"/>
          <w:lang w:eastAsia="sk-SK"/>
        </w:rPr>
      </w:pPr>
      <w:r w:rsidRPr="003641F1">
        <w:rPr>
          <w:rFonts w:asciiTheme="minorHAnsi" w:hAnsiTheme="minorHAnsi" w:cstheme="minorHAnsi"/>
          <w:sz w:val="22"/>
          <w:szCs w:val="22"/>
          <w:lang w:eastAsia="sk-SK"/>
        </w:rPr>
        <w:t>Predmetom zákazky, ktorej súčasťou sú aj súvisiace služby spojené s dopravou na miesto dodania, naloženie a vyloženie dodávaného tovaru do skladu na miesto dodania, je dodávka jednotlivých druhov potravín</w:t>
      </w:r>
      <w:r>
        <w:rPr>
          <w:rFonts w:asciiTheme="minorHAnsi" w:hAnsiTheme="minorHAnsi" w:cstheme="minorHAnsi"/>
          <w:sz w:val="22"/>
          <w:szCs w:val="22"/>
          <w:lang w:eastAsia="sk-SK"/>
        </w:rPr>
        <w:t xml:space="preserve"> – mäso a mäsový výrobky, </w:t>
      </w:r>
      <w:r w:rsidRPr="003641F1">
        <w:rPr>
          <w:rFonts w:asciiTheme="minorHAnsi" w:hAnsiTheme="minorHAnsi" w:cstheme="minorHAnsi"/>
          <w:sz w:val="22"/>
          <w:szCs w:val="22"/>
          <w:lang w:eastAsia="sk-SK"/>
        </w:rPr>
        <w:t xml:space="preserve"> realizovaná na základe pravidelných objednávok podľa potreby verejného obstarávateľa a v súlade so zákonom č. 152/1995 Z. z. o potravinách v znení neskorších predpisov a ostatnými platnými právnymi predpismi SR a EÚ a taktiež s príslušnými platnými predpismi týkajúcimi sa hygienických požiadaviek podľa osobitných predpisov na skladovanie, manipuláciu a dopravu potravín najmä rastlinného a živočíšneho pôvodu. Všetky druhy potravín požadované verejným obstarávateľom, ich balenie, označovanie, preprava atď. musia spĺňať požiadavky Potravinového kódexu SR. </w:t>
      </w:r>
    </w:p>
    <w:p w14:paraId="2DF7883B" w14:textId="77777777" w:rsidR="00C218CD" w:rsidRDefault="00C218CD" w:rsidP="00C218CD">
      <w:pPr>
        <w:tabs>
          <w:tab w:val="clear" w:pos="2160"/>
          <w:tab w:val="clear" w:pos="2880"/>
          <w:tab w:val="clear" w:pos="4500"/>
        </w:tabs>
        <w:rPr>
          <w:rFonts w:asciiTheme="minorHAnsi" w:hAnsiTheme="minorHAnsi" w:cstheme="minorHAnsi"/>
          <w:sz w:val="22"/>
          <w:szCs w:val="22"/>
        </w:rPr>
      </w:pPr>
    </w:p>
    <w:p w14:paraId="0C31FBD4" w14:textId="77777777" w:rsidR="00C218CD" w:rsidRDefault="00C218CD" w:rsidP="00C218CD">
      <w:pPr>
        <w:spacing w:line="276" w:lineRule="auto"/>
        <w:jc w:val="both"/>
        <w:rPr>
          <w:rFonts w:asciiTheme="minorHAnsi" w:hAnsiTheme="minorHAnsi" w:cstheme="minorHAnsi"/>
          <w:sz w:val="22"/>
          <w:szCs w:val="22"/>
        </w:rPr>
      </w:pPr>
      <w:r w:rsidRPr="00591A4D">
        <w:rPr>
          <w:rFonts w:asciiTheme="minorHAnsi" w:hAnsiTheme="minorHAnsi" w:cstheme="minorHAnsi"/>
          <w:sz w:val="22"/>
          <w:szCs w:val="22"/>
        </w:rPr>
        <w:t xml:space="preserve">Uchádzač sa zaväzuje dodávať verejnému obstarávateľovi tovar priebežne počas platnosti a účinnosti Rámcovej dohody do miesta dodania tovaru v lehote najneskôr do 24 hodín od doručenia objednávky </w:t>
      </w:r>
      <w:r w:rsidRPr="00591A4D">
        <w:rPr>
          <w:rFonts w:asciiTheme="minorHAnsi" w:hAnsiTheme="minorHAnsi" w:cstheme="minorHAnsi"/>
          <w:bCs/>
          <w:sz w:val="22"/>
          <w:szCs w:val="22"/>
        </w:rPr>
        <w:t>vždy v čase od 07.00 hod. do 10.00 hod. na základe určenia vedúceho stravovacej prevádzky v písomnej objednávke</w:t>
      </w:r>
      <w:r w:rsidRPr="00591A4D">
        <w:rPr>
          <w:rFonts w:asciiTheme="minorHAnsi" w:hAnsiTheme="minorHAnsi" w:cstheme="minorHAnsi"/>
          <w:b/>
          <w:sz w:val="22"/>
          <w:szCs w:val="22"/>
        </w:rPr>
        <w:t>.</w:t>
      </w:r>
      <w:r w:rsidRPr="00C84EE6">
        <w:rPr>
          <w:rFonts w:asciiTheme="minorHAnsi" w:hAnsiTheme="minorHAnsi" w:cstheme="minorHAnsi"/>
          <w:sz w:val="22"/>
          <w:szCs w:val="22"/>
        </w:rPr>
        <w:t xml:space="preserve"> </w:t>
      </w:r>
      <w:r>
        <w:rPr>
          <w:rFonts w:asciiTheme="minorHAnsi" w:hAnsiTheme="minorHAnsi" w:cstheme="minorHAnsi"/>
          <w:sz w:val="22"/>
          <w:szCs w:val="22"/>
        </w:rPr>
        <w:t xml:space="preserve"> Požadujeme dni Pondelok a Štvrtok , </w:t>
      </w:r>
      <w:proofErr w:type="spellStart"/>
      <w:r>
        <w:rPr>
          <w:rFonts w:asciiTheme="minorHAnsi" w:hAnsiTheme="minorHAnsi" w:cstheme="minorHAnsi"/>
          <w:sz w:val="22"/>
          <w:szCs w:val="22"/>
        </w:rPr>
        <w:t>t.j</w:t>
      </w:r>
      <w:proofErr w:type="spellEnd"/>
      <w:r>
        <w:rPr>
          <w:rFonts w:asciiTheme="minorHAnsi" w:hAnsiTheme="minorHAnsi" w:cstheme="minorHAnsi"/>
          <w:sz w:val="22"/>
          <w:szCs w:val="22"/>
        </w:rPr>
        <w:t>. dvakrát do týždňa od 7:00-10:00 doba dovozu.</w:t>
      </w:r>
    </w:p>
    <w:p w14:paraId="7496B6EC" w14:textId="77777777" w:rsidR="00C218CD" w:rsidRPr="00C84EE6" w:rsidRDefault="00C218CD" w:rsidP="00C218CD">
      <w:pPr>
        <w:spacing w:line="276" w:lineRule="auto"/>
        <w:jc w:val="both"/>
        <w:rPr>
          <w:rFonts w:asciiTheme="minorHAnsi" w:hAnsiTheme="minorHAnsi" w:cstheme="minorHAnsi"/>
          <w:sz w:val="22"/>
          <w:szCs w:val="22"/>
        </w:rPr>
      </w:pPr>
    </w:p>
    <w:p w14:paraId="54F483CE" w14:textId="77777777" w:rsidR="00C218CD" w:rsidRPr="00C84EE6" w:rsidRDefault="00C218CD" w:rsidP="00C218CD">
      <w:pPr>
        <w:spacing w:line="276" w:lineRule="auto"/>
        <w:jc w:val="both"/>
        <w:rPr>
          <w:rFonts w:asciiTheme="minorHAnsi" w:hAnsiTheme="minorHAnsi" w:cstheme="minorHAnsi"/>
          <w:sz w:val="22"/>
          <w:szCs w:val="22"/>
        </w:rPr>
      </w:pPr>
      <w:r w:rsidRPr="00C84EE6">
        <w:rPr>
          <w:rFonts w:asciiTheme="minorHAnsi" w:hAnsiTheme="minorHAnsi" w:cstheme="minorHAnsi"/>
          <w:sz w:val="22"/>
          <w:szCs w:val="22"/>
        </w:rPr>
        <w:t>Tovar bude dodávaný na základe čiastkových</w:t>
      </w:r>
      <w:r>
        <w:rPr>
          <w:rFonts w:asciiTheme="minorHAnsi" w:hAnsiTheme="minorHAnsi" w:cstheme="minorHAnsi"/>
          <w:sz w:val="22"/>
          <w:szCs w:val="22"/>
        </w:rPr>
        <w:t xml:space="preserve"> zmlúv (</w:t>
      </w:r>
      <w:r w:rsidRPr="00C84EE6">
        <w:rPr>
          <w:rFonts w:asciiTheme="minorHAnsi" w:hAnsiTheme="minorHAnsi" w:cstheme="minorHAnsi"/>
          <w:sz w:val="22"/>
          <w:szCs w:val="22"/>
        </w:rPr>
        <w:t>objednávok</w:t>
      </w:r>
      <w:r>
        <w:rPr>
          <w:rFonts w:asciiTheme="minorHAnsi" w:hAnsiTheme="minorHAnsi" w:cstheme="minorHAnsi"/>
          <w:sz w:val="22"/>
          <w:szCs w:val="22"/>
        </w:rPr>
        <w:t>)</w:t>
      </w:r>
      <w:r w:rsidRPr="00C84EE6">
        <w:rPr>
          <w:rFonts w:asciiTheme="minorHAnsi" w:hAnsiTheme="minorHAnsi" w:cstheme="minorHAnsi"/>
          <w:sz w:val="22"/>
          <w:szCs w:val="22"/>
        </w:rPr>
        <w:t>, ktoré budú obsahovať špecifikáciu, množstvo, druh tovaru a lehotu plnenia, tak aby bola zabezpečená kvalita tovaru z hľadiska záruky, druhu výrobku a počtu stravníkov a personálu.</w:t>
      </w:r>
    </w:p>
    <w:p w14:paraId="43714A48" w14:textId="77777777" w:rsidR="00C218CD" w:rsidRPr="00C84EE6" w:rsidRDefault="00C218CD" w:rsidP="00C218CD">
      <w:pPr>
        <w:pStyle w:val="Default"/>
        <w:spacing w:line="276" w:lineRule="auto"/>
        <w:rPr>
          <w:rFonts w:asciiTheme="minorHAnsi" w:hAnsiTheme="minorHAnsi" w:cstheme="minorHAnsi"/>
          <w:color w:val="auto"/>
          <w:sz w:val="22"/>
          <w:szCs w:val="22"/>
        </w:rPr>
      </w:pPr>
    </w:p>
    <w:p w14:paraId="6C3B7AD4" w14:textId="77777777" w:rsidR="00C218CD" w:rsidRPr="00760C12" w:rsidRDefault="00C218CD" w:rsidP="00C218CD">
      <w:pPr>
        <w:pStyle w:val="Default"/>
        <w:spacing w:line="276" w:lineRule="auto"/>
        <w:jc w:val="both"/>
        <w:rPr>
          <w:rFonts w:asciiTheme="minorHAnsi" w:hAnsiTheme="minorHAnsi" w:cstheme="minorHAnsi"/>
          <w:color w:val="auto"/>
          <w:sz w:val="22"/>
          <w:szCs w:val="22"/>
        </w:rPr>
      </w:pPr>
      <w:r w:rsidRPr="00C84EE6">
        <w:rPr>
          <w:rFonts w:asciiTheme="minorHAnsi" w:hAnsiTheme="minorHAnsi" w:cstheme="minorHAnsi"/>
          <w:b/>
          <w:color w:val="auto"/>
          <w:sz w:val="22"/>
          <w:szCs w:val="22"/>
        </w:rPr>
        <w:t>Miesto dodania predmetu obstarávania</w:t>
      </w:r>
      <w:r w:rsidRPr="00C84EE6">
        <w:rPr>
          <w:rFonts w:asciiTheme="minorHAnsi" w:hAnsiTheme="minorHAnsi" w:cstheme="minorHAnsi"/>
          <w:color w:val="auto"/>
          <w:sz w:val="22"/>
          <w:szCs w:val="22"/>
        </w:rPr>
        <w:t xml:space="preserve">: Psychiatrická nemocnica Veľké Zálužie, Rínok 334/48, 951 35 Veľké Zálužie, oddelenie stravovacej prevádzky.  </w:t>
      </w:r>
    </w:p>
    <w:p w14:paraId="40E40C94" w14:textId="77777777" w:rsidR="00C218CD" w:rsidRDefault="00C218CD" w:rsidP="00C218CD">
      <w:pPr>
        <w:rPr>
          <w:rFonts w:asciiTheme="minorHAnsi" w:hAnsiTheme="minorHAnsi" w:cstheme="minorHAnsi"/>
          <w:b/>
          <w:sz w:val="22"/>
          <w:szCs w:val="22"/>
        </w:rPr>
      </w:pPr>
    </w:p>
    <w:p w14:paraId="07C36375" w14:textId="77777777" w:rsidR="00C218CD" w:rsidRDefault="00C218CD" w:rsidP="00C218CD">
      <w:pPr>
        <w:jc w:val="both"/>
        <w:rPr>
          <w:rFonts w:asciiTheme="minorHAnsi" w:hAnsiTheme="minorHAnsi" w:cstheme="minorHAnsi"/>
          <w:sz w:val="22"/>
          <w:szCs w:val="22"/>
          <w:lang w:eastAsia="sk-SK"/>
        </w:rPr>
      </w:pPr>
      <w:r w:rsidRPr="005F48F1">
        <w:rPr>
          <w:rFonts w:asciiTheme="minorHAnsi" w:hAnsiTheme="minorHAnsi" w:cstheme="minorHAnsi"/>
          <w:sz w:val="22"/>
          <w:szCs w:val="22"/>
          <w:lang w:eastAsia="sk-SK"/>
        </w:rPr>
        <w:t xml:space="preserve">Dodávka živočíšnych výrobkov, mäsa a mäsových výrobkov,  štandardnej kvalite podľa príslušnej akostnej normy. Dodávané výrobky musia byť čerstvé v schladenom stave (nezmrazené ), nie vákuovo balené. Mäso musí byť dodávané voľné a čerstvé. Kvalita čerstvosti dodávaného mäsa nesmie javiť znaky:  po rozmrazení alebo zmrazení  obsahovať vodu, mastné alebo krvavé časti  cudzieho zápachu.  </w:t>
      </w:r>
      <w:r w:rsidRPr="005F48F1">
        <w:rPr>
          <w:rFonts w:asciiTheme="minorHAnsi" w:hAnsiTheme="minorHAnsi" w:cstheme="minorHAnsi"/>
          <w:bCs/>
          <w:sz w:val="22"/>
          <w:szCs w:val="22"/>
          <w:lang w:eastAsia="sk-SK"/>
        </w:rPr>
        <w:t xml:space="preserve">Verejný obstarávateľ požaduje, aby mäso, mäsové výrobky boli od slovenských výrobcov, </w:t>
      </w:r>
      <w:r w:rsidRPr="005F48F1">
        <w:rPr>
          <w:rFonts w:asciiTheme="minorHAnsi" w:hAnsiTheme="minorHAnsi" w:cstheme="minorHAnsi"/>
          <w:sz w:val="22"/>
          <w:szCs w:val="22"/>
          <w:lang w:eastAsia="sk-SK"/>
        </w:rPr>
        <w:t>chovateľov, spracovateľov a baličov z hydiny,</w:t>
      </w:r>
      <w:r w:rsidRPr="005F48F1">
        <w:rPr>
          <w:rFonts w:asciiTheme="minorHAnsi" w:hAnsiTheme="minorHAnsi" w:cstheme="minorHAnsi"/>
          <w:bCs/>
          <w:sz w:val="22"/>
          <w:szCs w:val="22"/>
          <w:lang w:eastAsia="sk-SK"/>
        </w:rPr>
        <w:t xml:space="preserve"> </w:t>
      </w:r>
      <w:r w:rsidRPr="005F48F1">
        <w:rPr>
          <w:rFonts w:asciiTheme="minorHAnsi" w:hAnsiTheme="minorHAnsi" w:cstheme="minorHAnsi"/>
          <w:sz w:val="22"/>
          <w:szCs w:val="22"/>
          <w:lang w:eastAsia="sk-SK"/>
        </w:rPr>
        <w:t xml:space="preserve">z ošípaných a dobytka chovaného vysokokvalitným krmivom. Výrobky musia mať pred sebou minimálne dve tretiny záručnej doby. Tovar musí byť dodaný nepoškodený v zdravom a čerstvom stave v najvyššej kvalite a s </w:t>
      </w:r>
      <w:proofErr w:type="spellStart"/>
      <w:r w:rsidRPr="005F48F1">
        <w:rPr>
          <w:rFonts w:asciiTheme="minorHAnsi" w:hAnsiTheme="minorHAnsi" w:cstheme="minorHAnsi"/>
          <w:sz w:val="22"/>
          <w:szCs w:val="22"/>
          <w:lang w:eastAsia="sk-SK"/>
        </w:rPr>
        <w:t>vysledovateľnosťou</w:t>
      </w:r>
      <w:proofErr w:type="spellEnd"/>
      <w:r w:rsidRPr="005F48F1">
        <w:rPr>
          <w:rFonts w:asciiTheme="minorHAnsi" w:hAnsiTheme="minorHAnsi" w:cstheme="minorHAnsi"/>
          <w:sz w:val="22"/>
          <w:szCs w:val="22"/>
          <w:lang w:eastAsia="sk-SK"/>
        </w:rPr>
        <w:t xml:space="preserve"> jeho pôvodu. Pre </w:t>
      </w:r>
      <w:proofErr w:type="spellStart"/>
      <w:r w:rsidRPr="005F48F1">
        <w:rPr>
          <w:rFonts w:asciiTheme="minorHAnsi" w:hAnsiTheme="minorHAnsi" w:cstheme="minorHAnsi"/>
          <w:sz w:val="22"/>
          <w:szCs w:val="22"/>
          <w:lang w:eastAsia="sk-SK"/>
        </w:rPr>
        <w:t>vysledovateľný</w:t>
      </w:r>
      <w:proofErr w:type="spellEnd"/>
      <w:r w:rsidRPr="005F48F1">
        <w:rPr>
          <w:rFonts w:asciiTheme="minorHAnsi" w:hAnsiTheme="minorHAnsi" w:cstheme="minorHAnsi"/>
          <w:sz w:val="22"/>
          <w:szCs w:val="22"/>
          <w:lang w:eastAsia="sk-SK"/>
        </w:rPr>
        <w:t xml:space="preserve"> pôvod mäsa platí :  Hovädzie mäso na dodacom liste bude označené referenčným číslom a údajom o krajine, kde bolo zviera narodené, chované a zabité na deklarovanom bitúnku , Bravčové mäso na dodacom liste bude označené kódom dodávky a údajom o krajine kde bolo zviera chované a zabité na deklarovanom bitúnku  Pri každej dodávke Hovädzieho mäsa dodací list okrem iných povinných údajov musí obsahovať referenčné číslo, krajinu kde bolo zviera narodené, chované a zabité. Nesplnenie povinnosti sa považuje za hrubé porušenie zmluvných podmienok. Pri každej dodávke Bravčového mäsa dodací list okrem iných povinných údajov musí obsahovať kód dodávky, krajinu kde bolo zviera chované a zabité. Nesplnenie povinnosti sa považuje za hrubé porušenie zmluvných podmienok.</w:t>
      </w:r>
      <w:r w:rsidRPr="00F5218C">
        <w:rPr>
          <w:rFonts w:asciiTheme="minorHAnsi" w:hAnsiTheme="minorHAnsi" w:cstheme="minorHAnsi"/>
          <w:sz w:val="22"/>
          <w:szCs w:val="22"/>
        </w:rPr>
        <w:t xml:space="preserve"> </w:t>
      </w:r>
      <w:r>
        <w:rPr>
          <w:rFonts w:asciiTheme="minorHAnsi" w:hAnsiTheme="minorHAnsi" w:cstheme="minorHAnsi"/>
          <w:sz w:val="22"/>
          <w:szCs w:val="22"/>
        </w:rPr>
        <w:t>Doba dovozu Pondelok a Štvrtok od 7:00-10:00.</w:t>
      </w:r>
    </w:p>
    <w:p w14:paraId="6DCB433D" w14:textId="77777777" w:rsidR="00C218CD" w:rsidRDefault="00C218CD" w:rsidP="00C218CD">
      <w:pPr>
        <w:jc w:val="both"/>
        <w:rPr>
          <w:rFonts w:asciiTheme="minorHAnsi" w:hAnsiTheme="minorHAnsi" w:cstheme="minorHAnsi"/>
          <w:sz w:val="22"/>
          <w:szCs w:val="22"/>
          <w:lang w:eastAsia="sk-SK"/>
        </w:rPr>
      </w:pPr>
    </w:p>
    <w:tbl>
      <w:tblPr>
        <w:tblW w:w="7973" w:type="dxa"/>
        <w:tblCellMar>
          <w:left w:w="70" w:type="dxa"/>
          <w:right w:w="70" w:type="dxa"/>
        </w:tblCellMar>
        <w:tblLook w:val="04A0" w:firstRow="1" w:lastRow="0" w:firstColumn="1" w:lastColumn="0" w:noHBand="0" w:noVBand="1"/>
      </w:tblPr>
      <w:tblGrid>
        <w:gridCol w:w="6206"/>
        <w:gridCol w:w="460"/>
        <w:gridCol w:w="1307"/>
      </w:tblGrid>
      <w:tr w:rsidR="00C218CD" w:rsidRPr="003F2EB5" w14:paraId="7638E3BA" w14:textId="77777777" w:rsidTr="00200171">
        <w:trPr>
          <w:trHeight w:val="765"/>
        </w:trPr>
        <w:tc>
          <w:tcPr>
            <w:tcW w:w="6206" w:type="dxa"/>
            <w:tcBorders>
              <w:top w:val="single" w:sz="8" w:space="0" w:color="auto"/>
              <w:left w:val="single" w:sz="8" w:space="0" w:color="auto"/>
              <w:bottom w:val="nil"/>
              <w:right w:val="single" w:sz="4" w:space="0" w:color="auto"/>
            </w:tcBorders>
            <w:shd w:val="clear" w:color="000000" w:fill="D9D9D9"/>
            <w:noWrap/>
            <w:vAlign w:val="center"/>
            <w:hideMark/>
          </w:tcPr>
          <w:p w14:paraId="29DF5CCB" w14:textId="77777777" w:rsidR="00C218CD" w:rsidRPr="003F2EB5" w:rsidRDefault="00C218CD" w:rsidP="00200171">
            <w:pPr>
              <w:tabs>
                <w:tab w:val="clear" w:pos="2160"/>
                <w:tab w:val="clear" w:pos="2880"/>
                <w:tab w:val="clear" w:pos="4500"/>
              </w:tabs>
              <w:jc w:val="center"/>
              <w:rPr>
                <w:rFonts w:cs="Arial"/>
                <w:b/>
                <w:bCs/>
                <w:i/>
                <w:iCs/>
                <w:lang w:eastAsia="sk-SK"/>
              </w:rPr>
            </w:pPr>
            <w:r w:rsidRPr="003F2EB5">
              <w:rPr>
                <w:rFonts w:cs="Arial"/>
                <w:b/>
                <w:bCs/>
                <w:i/>
                <w:iCs/>
                <w:lang w:eastAsia="sk-SK"/>
              </w:rPr>
              <w:t>Názov</w:t>
            </w:r>
          </w:p>
        </w:tc>
        <w:tc>
          <w:tcPr>
            <w:tcW w:w="460" w:type="dxa"/>
            <w:tcBorders>
              <w:top w:val="single" w:sz="8" w:space="0" w:color="auto"/>
              <w:left w:val="nil"/>
              <w:bottom w:val="nil"/>
              <w:right w:val="single" w:sz="4" w:space="0" w:color="auto"/>
            </w:tcBorders>
            <w:shd w:val="clear" w:color="000000" w:fill="D9D9D9"/>
            <w:noWrap/>
            <w:vAlign w:val="center"/>
            <w:hideMark/>
          </w:tcPr>
          <w:p w14:paraId="78F7A54B" w14:textId="77777777" w:rsidR="00C218CD" w:rsidRPr="003F2EB5" w:rsidRDefault="00C218CD" w:rsidP="00200171">
            <w:pPr>
              <w:tabs>
                <w:tab w:val="clear" w:pos="2160"/>
                <w:tab w:val="clear" w:pos="2880"/>
                <w:tab w:val="clear" w:pos="4500"/>
              </w:tabs>
              <w:rPr>
                <w:rFonts w:cs="Arial"/>
                <w:b/>
                <w:bCs/>
                <w:i/>
                <w:iCs/>
                <w:lang w:eastAsia="sk-SK"/>
              </w:rPr>
            </w:pPr>
            <w:r w:rsidRPr="003F2EB5">
              <w:rPr>
                <w:rFonts w:cs="Arial"/>
                <w:b/>
                <w:bCs/>
                <w:i/>
                <w:iCs/>
                <w:lang w:eastAsia="sk-SK"/>
              </w:rPr>
              <w:t>MJ</w:t>
            </w:r>
          </w:p>
        </w:tc>
        <w:tc>
          <w:tcPr>
            <w:tcW w:w="1307" w:type="dxa"/>
            <w:tcBorders>
              <w:top w:val="single" w:sz="8" w:space="0" w:color="auto"/>
              <w:left w:val="nil"/>
              <w:bottom w:val="nil"/>
              <w:right w:val="single" w:sz="4" w:space="0" w:color="auto"/>
            </w:tcBorders>
            <w:shd w:val="clear" w:color="000000" w:fill="D9D9D9"/>
            <w:vAlign w:val="center"/>
            <w:hideMark/>
          </w:tcPr>
          <w:p w14:paraId="4F8D2E5F" w14:textId="77777777" w:rsidR="00C218CD" w:rsidRPr="003F2EB5" w:rsidRDefault="00C218CD" w:rsidP="00200171">
            <w:pPr>
              <w:tabs>
                <w:tab w:val="clear" w:pos="2160"/>
                <w:tab w:val="clear" w:pos="2880"/>
                <w:tab w:val="clear" w:pos="4500"/>
              </w:tabs>
              <w:rPr>
                <w:rFonts w:cs="Arial"/>
                <w:b/>
                <w:bCs/>
                <w:i/>
                <w:iCs/>
                <w:lang w:eastAsia="sk-SK"/>
              </w:rPr>
            </w:pPr>
            <w:r w:rsidRPr="003F2EB5">
              <w:rPr>
                <w:rFonts w:cs="Arial"/>
                <w:b/>
                <w:bCs/>
                <w:i/>
                <w:iCs/>
                <w:lang w:eastAsia="sk-SK"/>
              </w:rPr>
              <w:t xml:space="preserve">Požadované množstvo     </w:t>
            </w:r>
          </w:p>
        </w:tc>
      </w:tr>
      <w:tr w:rsidR="00C218CD" w:rsidRPr="003F2EB5" w14:paraId="17C188F5" w14:textId="77777777" w:rsidTr="00200171">
        <w:trPr>
          <w:trHeight w:val="300"/>
        </w:trPr>
        <w:tc>
          <w:tcPr>
            <w:tcW w:w="6206" w:type="dxa"/>
            <w:tcBorders>
              <w:top w:val="single" w:sz="4" w:space="0" w:color="auto"/>
              <w:left w:val="single" w:sz="8" w:space="0" w:color="auto"/>
              <w:bottom w:val="single" w:sz="4" w:space="0" w:color="auto"/>
              <w:right w:val="single" w:sz="4" w:space="0" w:color="auto"/>
            </w:tcBorders>
            <w:noWrap/>
            <w:vAlign w:val="center"/>
            <w:hideMark/>
          </w:tcPr>
          <w:p w14:paraId="7F854204"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 xml:space="preserve">Hovädzie plece bez kosti, kuchynská úprava </w:t>
            </w:r>
          </w:p>
        </w:tc>
        <w:tc>
          <w:tcPr>
            <w:tcW w:w="460" w:type="dxa"/>
            <w:tcBorders>
              <w:top w:val="single" w:sz="4" w:space="0" w:color="auto"/>
              <w:left w:val="nil"/>
              <w:bottom w:val="single" w:sz="4" w:space="0" w:color="auto"/>
              <w:right w:val="single" w:sz="4" w:space="0" w:color="auto"/>
            </w:tcBorders>
            <w:noWrap/>
            <w:vAlign w:val="center"/>
            <w:hideMark/>
          </w:tcPr>
          <w:p w14:paraId="36427F93"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single" w:sz="4" w:space="0" w:color="auto"/>
              <w:left w:val="nil"/>
              <w:bottom w:val="single" w:sz="4" w:space="0" w:color="auto"/>
              <w:right w:val="single" w:sz="4" w:space="0" w:color="auto"/>
            </w:tcBorders>
            <w:noWrap/>
            <w:vAlign w:val="center"/>
            <w:hideMark/>
          </w:tcPr>
          <w:p w14:paraId="30250870"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50</w:t>
            </w:r>
          </w:p>
        </w:tc>
      </w:tr>
      <w:tr w:rsidR="00C218CD" w:rsidRPr="003F2EB5" w14:paraId="15410D2B"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76AFD16D"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Hovädzie stehno bez kosti, kuchynská úprava</w:t>
            </w:r>
          </w:p>
        </w:tc>
        <w:tc>
          <w:tcPr>
            <w:tcW w:w="460" w:type="dxa"/>
            <w:tcBorders>
              <w:top w:val="nil"/>
              <w:left w:val="nil"/>
              <w:bottom w:val="single" w:sz="4" w:space="0" w:color="auto"/>
              <w:right w:val="single" w:sz="4" w:space="0" w:color="auto"/>
            </w:tcBorders>
            <w:noWrap/>
            <w:vAlign w:val="center"/>
            <w:hideMark/>
          </w:tcPr>
          <w:p w14:paraId="52024C2A"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3D30D3FB"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550</w:t>
            </w:r>
          </w:p>
        </w:tc>
      </w:tr>
      <w:tr w:rsidR="00C218CD" w:rsidRPr="003F2EB5" w14:paraId="2DF4F193"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7BA2DAF2"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 xml:space="preserve">Bravčové karé bez kosti, kuchynská úprava </w:t>
            </w:r>
          </w:p>
        </w:tc>
        <w:tc>
          <w:tcPr>
            <w:tcW w:w="460" w:type="dxa"/>
            <w:tcBorders>
              <w:top w:val="nil"/>
              <w:left w:val="nil"/>
              <w:bottom w:val="single" w:sz="4" w:space="0" w:color="auto"/>
              <w:right w:val="single" w:sz="4" w:space="0" w:color="auto"/>
            </w:tcBorders>
            <w:noWrap/>
            <w:vAlign w:val="center"/>
            <w:hideMark/>
          </w:tcPr>
          <w:p w14:paraId="31B67C30"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40C70418"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3800</w:t>
            </w:r>
          </w:p>
        </w:tc>
      </w:tr>
      <w:tr w:rsidR="00C218CD" w:rsidRPr="003F2EB5" w14:paraId="7DC3BDAF"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28E45A9D"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 xml:space="preserve">Bravčové krkovička bez kosti, kuchynská úprava </w:t>
            </w:r>
          </w:p>
        </w:tc>
        <w:tc>
          <w:tcPr>
            <w:tcW w:w="460" w:type="dxa"/>
            <w:tcBorders>
              <w:top w:val="nil"/>
              <w:left w:val="nil"/>
              <w:bottom w:val="single" w:sz="4" w:space="0" w:color="auto"/>
              <w:right w:val="single" w:sz="4" w:space="0" w:color="auto"/>
            </w:tcBorders>
            <w:noWrap/>
            <w:vAlign w:val="center"/>
            <w:hideMark/>
          </w:tcPr>
          <w:p w14:paraId="5B74F414"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30C48233"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520</w:t>
            </w:r>
          </w:p>
        </w:tc>
      </w:tr>
      <w:tr w:rsidR="00C218CD" w:rsidRPr="003F2EB5" w14:paraId="5BEDCA87"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5950D6A3"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 xml:space="preserve">Bravčový bôčik bez kosti a kože </w:t>
            </w:r>
          </w:p>
        </w:tc>
        <w:tc>
          <w:tcPr>
            <w:tcW w:w="460" w:type="dxa"/>
            <w:tcBorders>
              <w:top w:val="nil"/>
              <w:left w:val="nil"/>
              <w:bottom w:val="single" w:sz="4" w:space="0" w:color="auto"/>
              <w:right w:val="single" w:sz="4" w:space="0" w:color="auto"/>
            </w:tcBorders>
            <w:noWrap/>
            <w:vAlign w:val="center"/>
            <w:hideMark/>
          </w:tcPr>
          <w:p w14:paraId="0D4712FE"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7AB063B3"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600</w:t>
            </w:r>
          </w:p>
        </w:tc>
      </w:tr>
      <w:tr w:rsidR="00C218CD" w:rsidRPr="003F2EB5" w14:paraId="6483D38B"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4C7F8AAA"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 xml:space="preserve">Bravčový </w:t>
            </w:r>
            <w:proofErr w:type="spellStart"/>
            <w:r>
              <w:rPr>
                <w:rFonts w:ascii="Calibri" w:hAnsi="Calibri" w:cs="Calibri"/>
                <w:color w:val="000000"/>
                <w:sz w:val="22"/>
                <w:szCs w:val="22"/>
              </w:rPr>
              <w:t>orez</w:t>
            </w:r>
            <w:proofErr w:type="spellEnd"/>
            <w:r>
              <w:rPr>
                <w:rFonts w:ascii="Calibri" w:hAnsi="Calibri" w:cs="Calibri"/>
                <w:color w:val="000000"/>
                <w:sz w:val="22"/>
                <w:szCs w:val="22"/>
              </w:rPr>
              <w:t xml:space="preserve"> </w:t>
            </w:r>
          </w:p>
        </w:tc>
        <w:tc>
          <w:tcPr>
            <w:tcW w:w="460" w:type="dxa"/>
            <w:tcBorders>
              <w:top w:val="nil"/>
              <w:left w:val="nil"/>
              <w:bottom w:val="single" w:sz="4" w:space="0" w:color="auto"/>
              <w:right w:val="single" w:sz="4" w:space="0" w:color="auto"/>
            </w:tcBorders>
            <w:noWrap/>
            <w:vAlign w:val="center"/>
            <w:hideMark/>
          </w:tcPr>
          <w:p w14:paraId="53F76BA1"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55E8F174"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1</w:t>
            </w:r>
          </w:p>
        </w:tc>
      </w:tr>
      <w:tr w:rsidR="00C218CD" w:rsidRPr="003F2EB5" w14:paraId="013EFFA6"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3057649F"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 xml:space="preserve">Bravčové stehno bez kosti, kuchynská úprava </w:t>
            </w:r>
          </w:p>
        </w:tc>
        <w:tc>
          <w:tcPr>
            <w:tcW w:w="460" w:type="dxa"/>
            <w:tcBorders>
              <w:top w:val="nil"/>
              <w:left w:val="nil"/>
              <w:bottom w:val="single" w:sz="4" w:space="0" w:color="auto"/>
              <w:right w:val="single" w:sz="4" w:space="0" w:color="auto"/>
            </w:tcBorders>
            <w:noWrap/>
            <w:vAlign w:val="center"/>
            <w:hideMark/>
          </w:tcPr>
          <w:p w14:paraId="23BBFB89"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7DAD6D17"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2900</w:t>
            </w:r>
          </w:p>
        </w:tc>
      </w:tr>
      <w:tr w:rsidR="00C218CD" w:rsidRPr="003F2EB5" w14:paraId="07A54FFE"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68E2332F"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 xml:space="preserve">Bravčová pečeň </w:t>
            </w:r>
          </w:p>
        </w:tc>
        <w:tc>
          <w:tcPr>
            <w:tcW w:w="460" w:type="dxa"/>
            <w:tcBorders>
              <w:top w:val="nil"/>
              <w:left w:val="nil"/>
              <w:bottom w:val="single" w:sz="4" w:space="0" w:color="auto"/>
              <w:right w:val="single" w:sz="4" w:space="0" w:color="auto"/>
            </w:tcBorders>
            <w:noWrap/>
            <w:vAlign w:val="center"/>
            <w:hideMark/>
          </w:tcPr>
          <w:p w14:paraId="48D26E89"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4BE7689E"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200</w:t>
            </w:r>
          </w:p>
        </w:tc>
      </w:tr>
      <w:tr w:rsidR="00C218CD" w:rsidRPr="003F2EB5" w14:paraId="6196D40F"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6BFA6789"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lastRenderedPageBreak/>
              <w:t>Bravčové údené karé bez kosti</w:t>
            </w:r>
          </w:p>
        </w:tc>
        <w:tc>
          <w:tcPr>
            <w:tcW w:w="460" w:type="dxa"/>
            <w:tcBorders>
              <w:top w:val="nil"/>
              <w:left w:val="nil"/>
              <w:bottom w:val="single" w:sz="4" w:space="0" w:color="auto"/>
              <w:right w:val="single" w:sz="4" w:space="0" w:color="auto"/>
            </w:tcBorders>
            <w:noWrap/>
            <w:vAlign w:val="center"/>
            <w:hideMark/>
          </w:tcPr>
          <w:p w14:paraId="0062EFAE"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6E9191E4"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450</w:t>
            </w:r>
          </w:p>
        </w:tc>
      </w:tr>
      <w:tr w:rsidR="00C218CD" w:rsidRPr="003F2EB5" w14:paraId="5C55759A"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725231D1"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Bravčová údená krkovička bez kostí</w:t>
            </w:r>
          </w:p>
        </w:tc>
        <w:tc>
          <w:tcPr>
            <w:tcW w:w="460" w:type="dxa"/>
            <w:tcBorders>
              <w:top w:val="nil"/>
              <w:left w:val="nil"/>
              <w:bottom w:val="single" w:sz="4" w:space="0" w:color="auto"/>
              <w:right w:val="single" w:sz="4" w:space="0" w:color="auto"/>
            </w:tcBorders>
            <w:noWrap/>
            <w:vAlign w:val="center"/>
            <w:hideMark/>
          </w:tcPr>
          <w:p w14:paraId="564E0E1E"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0B808405"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250</w:t>
            </w:r>
          </w:p>
        </w:tc>
      </w:tr>
      <w:tr w:rsidR="00C218CD" w:rsidRPr="003F2EB5" w14:paraId="677D7F68"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558D8137"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 xml:space="preserve">Masť škvarená 10kg/5kg </w:t>
            </w:r>
          </w:p>
        </w:tc>
        <w:tc>
          <w:tcPr>
            <w:tcW w:w="460" w:type="dxa"/>
            <w:tcBorders>
              <w:top w:val="nil"/>
              <w:left w:val="nil"/>
              <w:bottom w:val="single" w:sz="4" w:space="0" w:color="auto"/>
              <w:right w:val="single" w:sz="4" w:space="0" w:color="auto"/>
            </w:tcBorders>
            <w:noWrap/>
            <w:vAlign w:val="center"/>
            <w:hideMark/>
          </w:tcPr>
          <w:p w14:paraId="30A306E1"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794BAECA"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3500</w:t>
            </w:r>
          </w:p>
        </w:tc>
      </w:tr>
      <w:tr w:rsidR="00C218CD" w:rsidRPr="003F2EB5" w14:paraId="40E31662"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548D94B8"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Oškvarky mleté</w:t>
            </w:r>
          </w:p>
        </w:tc>
        <w:tc>
          <w:tcPr>
            <w:tcW w:w="460" w:type="dxa"/>
            <w:tcBorders>
              <w:top w:val="nil"/>
              <w:left w:val="nil"/>
              <w:bottom w:val="single" w:sz="4" w:space="0" w:color="auto"/>
              <w:right w:val="single" w:sz="4" w:space="0" w:color="auto"/>
            </w:tcBorders>
            <w:noWrap/>
            <w:vAlign w:val="center"/>
            <w:hideMark/>
          </w:tcPr>
          <w:p w14:paraId="568F2BD0"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4D90A3A7"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200</w:t>
            </w:r>
          </w:p>
        </w:tc>
      </w:tr>
      <w:tr w:rsidR="00C218CD" w:rsidRPr="003F2EB5" w14:paraId="76032F4B"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62DE89D6"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 xml:space="preserve">Bravčová klobása, </w:t>
            </w:r>
            <w:proofErr w:type="spellStart"/>
            <w:r>
              <w:rPr>
                <w:rFonts w:ascii="Calibri" w:hAnsi="Calibri" w:cs="Calibri"/>
                <w:color w:val="000000"/>
                <w:sz w:val="22"/>
                <w:szCs w:val="22"/>
              </w:rPr>
              <w:t>min.podiel</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br.mäsa</w:t>
            </w:r>
            <w:proofErr w:type="spellEnd"/>
            <w:r>
              <w:rPr>
                <w:rFonts w:ascii="Calibri" w:hAnsi="Calibri" w:cs="Calibri"/>
                <w:color w:val="000000"/>
                <w:sz w:val="22"/>
                <w:szCs w:val="22"/>
              </w:rPr>
              <w:t xml:space="preserve"> 88%, </w:t>
            </w:r>
            <w:proofErr w:type="spellStart"/>
            <w:r>
              <w:rPr>
                <w:rFonts w:ascii="Calibri" w:hAnsi="Calibri" w:cs="Calibri"/>
                <w:color w:val="000000"/>
                <w:sz w:val="22"/>
                <w:szCs w:val="22"/>
              </w:rPr>
              <w:t>hov.mäsa</w:t>
            </w:r>
            <w:proofErr w:type="spellEnd"/>
            <w:r>
              <w:rPr>
                <w:rFonts w:ascii="Calibri" w:hAnsi="Calibri" w:cs="Calibri"/>
                <w:color w:val="000000"/>
                <w:sz w:val="22"/>
                <w:szCs w:val="22"/>
              </w:rPr>
              <w:t xml:space="preserve"> 16%</w:t>
            </w:r>
          </w:p>
        </w:tc>
        <w:tc>
          <w:tcPr>
            <w:tcW w:w="460" w:type="dxa"/>
            <w:tcBorders>
              <w:top w:val="nil"/>
              <w:left w:val="nil"/>
              <w:bottom w:val="single" w:sz="4" w:space="0" w:color="auto"/>
              <w:right w:val="single" w:sz="4" w:space="0" w:color="auto"/>
            </w:tcBorders>
            <w:noWrap/>
            <w:vAlign w:val="center"/>
            <w:hideMark/>
          </w:tcPr>
          <w:p w14:paraId="0E5AC796"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4BA78E19"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400</w:t>
            </w:r>
          </w:p>
        </w:tc>
      </w:tr>
      <w:tr w:rsidR="00C218CD" w:rsidRPr="003F2EB5" w14:paraId="43BC0FFA"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733A44C2"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 xml:space="preserve">Bravčová šunka, </w:t>
            </w:r>
            <w:proofErr w:type="spellStart"/>
            <w:r>
              <w:rPr>
                <w:rFonts w:ascii="Calibri" w:hAnsi="Calibri" w:cs="Calibri"/>
                <w:color w:val="000000"/>
                <w:sz w:val="22"/>
                <w:szCs w:val="22"/>
              </w:rPr>
              <w:t>min.podiel</w:t>
            </w:r>
            <w:proofErr w:type="spellEnd"/>
            <w:r>
              <w:rPr>
                <w:rFonts w:ascii="Calibri" w:hAnsi="Calibri" w:cs="Calibri"/>
                <w:color w:val="000000"/>
                <w:sz w:val="22"/>
                <w:szCs w:val="22"/>
              </w:rPr>
              <w:t xml:space="preserve"> bravčového mäsa 80% </w:t>
            </w:r>
          </w:p>
        </w:tc>
        <w:tc>
          <w:tcPr>
            <w:tcW w:w="460" w:type="dxa"/>
            <w:tcBorders>
              <w:top w:val="nil"/>
              <w:left w:val="nil"/>
              <w:bottom w:val="single" w:sz="4" w:space="0" w:color="auto"/>
              <w:right w:val="single" w:sz="4" w:space="0" w:color="auto"/>
            </w:tcBorders>
            <w:noWrap/>
            <w:vAlign w:val="center"/>
            <w:hideMark/>
          </w:tcPr>
          <w:p w14:paraId="1D6CB1B4"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6DE9F72B"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650</w:t>
            </w:r>
          </w:p>
        </w:tc>
      </w:tr>
      <w:tr w:rsidR="00C218CD" w:rsidRPr="003F2EB5" w14:paraId="7D92874C"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20BDBE44"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 xml:space="preserve">Salám šunkový, </w:t>
            </w:r>
            <w:proofErr w:type="spellStart"/>
            <w:r>
              <w:rPr>
                <w:rFonts w:ascii="Calibri" w:hAnsi="Calibri" w:cs="Calibri"/>
                <w:color w:val="000000"/>
                <w:sz w:val="22"/>
                <w:szCs w:val="22"/>
              </w:rPr>
              <w:t>min.podiel</w:t>
            </w:r>
            <w:proofErr w:type="spellEnd"/>
            <w:r>
              <w:rPr>
                <w:rFonts w:ascii="Calibri" w:hAnsi="Calibri" w:cs="Calibri"/>
                <w:color w:val="000000"/>
                <w:sz w:val="22"/>
                <w:szCs w:val="22"/>
              </w:rPr>
              <w:t xml:space="preserve"> bravčového mäsa 59% </w:t>
            </w:r>
          </w:p>
        </w:tc>
        <w:tc>
          <w:tcPr>
            <w:tcW w:w="460" w:type="dxa"/>
            <w:tcBorders>
              <w:top w:val="nil"/>
              <w:left w:val="nil"/>
              <w:bottom w:val="single" w:sz="4" w:space="0" w:color="auto"/>
              <w:right w:val="single" w:sz="4" w:space="0" w:color="auto"/>
            </w:tcBorders>
            <w:noWrap/>
            <w:vAlign w:val="center"/>
            <w:hideMark/>
          </w:tcPr>
          <w:p w14:paraId="2A390561"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6890296F"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15</w:t>
            </w:r>
          </w:p>
        </w:tc>
      </w:tr>
      <w:tr w:rsidR="00C218CD" w:rsidRPr="003F2EB5" w14:paraId="50430891"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795D781A"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 xml:space="preserve">Salám trvanlivý tepelne opracovaný </w:t>
            </w:r>
          </w:p>
        </w:tc>
        <w:tc>
          <w:tcPr>
            <w:tcW w:w="460" w:type="dxa"/>
            <w:tcBorders>
              <w:top w:val="nil"/>
              <w:left w:val="nil"/>
              <w:bottom w:val="single" w:sz="4" w:space="0" w:color="auto"/>
              <w:right w:val="single" w:sz="4" w:space="0" w:color="auto"/>
            </w:tcBorders>
            <w:noWrap/>
            <w:vAlign w:val="center"/>
            <w:hideMark/>
          </w:tcPr>
          <w:p w14:paraId="11D56347"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424E4893"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30</w:t>
            </w:r>
          </w:p>
        </w:tc>
      </w:tr>
      <w:tr w:rsidR="00C218CD" w:rsidRPr="003F2EB5" w14:paraId="7ADF39FE"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36AC825C"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Salám trvanlivý tepelne neopracovaný</w:t>
            </w:r>
          </w:p>
        </w:tc>
        <w:tc>
          <w:tcPr>
            <w:tcW w:w="460" w:type="dxa"/>
            <w:tcBorders>
              <w:top w:val="nil"/>
              <w:left w:val="nil"/>
              <w:bottom w:val="single" w:sz="4" w:space="0" w:color="auto"/>
              <w:right w:val="single" w:sz="4" w:space="0" w:color="auto"/>
            </w:tcBorders>
            <w:noWrap/>
            <w:vAlign w:val="center"/>
            <w:hideMark/>
          </w:tcPr>
          <w:p w14:paraId="1311DB8A"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2F2007FD"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30</w:t>
            </w:r>
          </w:p>
        </w:tc>
      </w:tr>
      <w:tr w:rsidR="00C218CD" w:rsidRPr="003F2EB5" w14:paraId="43903A20"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60C0B13E"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 xml:space="preserve">Párky </w:t>
            </w:r>
            <w:proofErr w:type="spellStart"/>
            <w:r>
              <w:rPr>
                <w:rFonts w:ascii="Calibri" w:hAnsi="Calibri" w:cs="Calibri"/>
                <w:color w:val="000000"/>
                <w:sz w:val="22"/>
                <w:szCs w:val="22"/>
              </w:rPr>
              <w:t>min.podiel</w:t>
            </w:r>
            <w:proofErr w:type="spellEnd"/>
            <w:r>
              <w:rPr>
                <w:rFonts w:ascii="Calibri" w:hAnsi="Calibri" w:cs="Calibri"/>
                <w:color w:val="000000"/>
                <w:sz w:val="22"/>
                <w:szCs w:val="22"/>
              </w:rPr>
              <w:t xml:space="preserve"> br. mäsa 40%, </w:t>
            </w:r>
            <w:proofErr w:type="spellStart"/>
            <w:r>
              <w:rPr>
                <w:rFonts w:ascii="Calibri" w:hAnsi="Calibri" w:cs="Calibri"/>
                <w:color w:val="000000"/>
                <w:sz w:val="22"/>
                <w:szCs w:val="22"/>
              </w:rPr>
              <w:t>min.podiel</w:t>
            </w:r>
            <w:proofErr w:type="spellEnd"/>
            <w:r>
              <w:rPr>
                <w:rFonts w:ascii="Calibri" w:hAnsi="Calibri" w:cs="Calibri"/>
                <w:color w:val="000000"/>
                <w:sz w:val="22"/>
                <w:szCs w:val="22"/>
              </w:rPr>
              <w:t xml:space="preserve"> hovädzieho mäsa 22%</w:t>
            </w:r>
          </w:p>
        </w:tc>
        <w:tc>
          <w:tcPr>
            <w:tcW w:w="460" w:type="dxa"/>
            <w:tcBorders>
              <w:top w:val="nil"/>
              <w:left w:val="nil"/>
              <w:bottom w:val="single" w:sz="4" w:space="0" w:color="auto"/>
              <w:right w:val="single" w:sz="4" w:space="0" w:color="auto"/>
            </w:tcBorders>
            <w:noWrap/>
            <w:vAlign w:val="center"/>
            <w:hideMark/>
          </w:tcPr>
          <w:p w14:paraId="5B5C8DFC"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08BFDD0F"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580</w:t>
            </w:r>
          </w:p>
        </w:tc>
      </w:tr>
      <w:tr w:rsidR="00C218CD" w:rsidRPr="003F2EB5" w14:paraId="5E3D6554"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0F12C7E0"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 xml:space="preserve">Obyčajné párky, </w:t>
            </w:r>
            <w:proofErr w:type="spellStart"/>
            <w:r>
              <w:rPr>
                <w:rFonts w:ascii="Calibri" w:hAnsi="Calibri" w:cs="Calibri"/>
                <w:color w:val="000000"/>
                <w:sz w:val="22"/>
                <w:szCs w:val="22"/>
              </w:rPr>
              <w:t>min.podiel</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br.mäsa</w:t>
            </w:r>
            <w:proofErr w:type="spellEnd"/>
            <w:r>
              <w:rPr>
                <w:rFonts w:ascii="Calibri" w:hAnsi="Calibri" w:cs="Calibri"/>
                <w:color w:val="000000"/>
                <w:sz w:val="22"/>
                <w:szCs w:val="22"/>
              </w:rPr>
              <w:t xml:space="preserve"> 43%, </w:t>
            </w:r>
            <w:proofErr w:type="spellStart"/>
            <w:r>
              <w:rPr>
                <w:rFonts w:ascii="Calibri" w:hAnsi="Calibri" w:cs="Calibri"/>
                <w:color w:val="000000"/>
                <w:sz w:val="22"/>
                <w:szCs w:val="22"/>
              </w:rPr>
              <w:t>min.podiel</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hov.mäsa</w:t>
            </w:r>
            <w:proofErr w:type="spellEnd"/>
            <w:r>
              <w:rPr>
                <w:rFonts w:ascii="Calibri" w:hAnsi="Calibri" w:cs="Calibri"/>
                <w:color w:val="000000"/>
                <w:sz w:val="22"/>
                <w:szCs w:val="22"/>
              </w:rPr>
              <w:t xml:space="preserve"> 25% </w:t>
            </w:r>
          </w:p>
        </w:tc>
        <w:tc>
          <w:tcPr>
            <w:tcW w:w="460" w:type="dxa"/>
            <w:tcBorders>
              <w:top w:val="nil"/>
              <w:left w:val="nil"/>
              <w:bottom w:val="single" w:sz="4" w:space="0" w:color="auto"/>
              <w:right w:val="single" w:sz="4" w:space="0" w:color="auto"/>
            </w:tcBorders>
            <w:noWrap/>
            <w:vAlign w:val="center"/>
            <w:hideMark/>
          </w:tcPr>
          <w:p w14:paraId="5E8AA594"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07FF0A5E"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520</w:t>
            </w:r>
          </w:p>
        </w:tc>
      </w:tr>
      <w:tr w:rsidR="00C218CD" w:rsidRPr="003F2EB5" w14:paraId="5E02C132"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746535A8"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 xml:space="preserve">Slanina oravská </w:t>
            </w:r>
          </w:p>
        </w:tc>
        <w:tc>
          <w:tcPr>
            <w:tcW w:w="460" w:type="dxa"/>
            <w:tcBorders>
              <w:top w:val="nil"/>
              <w:left w:val="nil"/>
              <w:bottom w:val="single" w:sz="4" w:space="0" w:color="auto"/>
              <w:right w:val="single" w:sz="4" w:space="0" w:color="auto"/>
            </w:tcBorders>
            <w:noWrap/>
            <w:vAlign w:val="center"/>
            <w:hideMark/>
          </w:tcPr>
          <w:p w14:paraId="69C86EAE"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494B04C4"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450</w:t>
            </w:r>
          </w:p>
        </w:tc>
      </w:tr>
      <w:tr w:rsidR="00C218CD" w:rsidRPr="003F2EB5" w14:paraId="1A054FF1"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2ABA8DE2"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Salám šunkový, 100g balenie, krájaný, vákuovo balená,</w:t>
            </w:r>
          </w:p>
        </w:tc>
        <w:tc>
          <w:tcPr>
            <w:tcW w:w="460" w:type="dxa"/>
            <w:tcBorders>
              <w:top w:val="nil"/>
              <w:left w:val="nil"/>
              <w:bottom w:val="single" w:sz="4" w:space="0" w:color="auto"/>
              <w:right w:val="single" w:sz="4" w:space="0" w:color="auto"/>
            </w:tcBorders>
            <w:noWrap/>
            <w:vAlign w:val="center"/>
            <w:hideMark/>
          </w:tcPr>
          <w:p w14:paraId="51E1CE19"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ks</w:t>
            </w:r>
          </w:p>
        </w:tc>
        <w:tc>
          <w:tcPr>
            <w:tcW w:w="1307" w:type="dxa"/>
            <w:tcBorders>
              <w:top w:val="nil"/>
              <w:left w:val="nil"/>
              <w:bottom w:val="single" w:sz="4" w:space="0" w:color="auto"/>
              <w:right w:val="single" w:sz="4" w:space="0" w:color="auto"/>
            </w:tcBorders>
            <w:noWrap/>
            <w:vAlign w:val="center"/>
            <w:hideMark/>
          </w:tcPr>
          <w:p w14:paraId="5EAC7B5C"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550</w:t>
            </w:r>
          </w:p>
        </w:tc>
      </w:tr>
      <w:tr w:rsidR="00C218CD" w:rsidRPr="003F2EB5" w14:paraId="672B57F5"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58D88A05"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Salám suchý, 100g balenie, krájaný, vákuovo balený,</w:t>
            </w:r>
          </w:p>
        </w:tc>
        <w:tc>
          <w:tcPr>
            <w:tcW w:w="460" w:type="dxa"/>
            <w:tcBorders>
              <w:top w:val="nil"/>
              <w:left w:val="nil"/>
              <w:bottom w:val="single" w:sz="4" w:space="0" w:color="auto"/>
              <w:right w:val="single" w:sz="4" w:space="0" w:color="auto"/>
            </w:tcBorders>
            <w:noWrap/>
            <w:vAlign w:val="center"/>
            <w:hideMark/>
          </w:tcPr>
          <w:p w14:paraId="0633C7DF"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ks</w:t>
            </w:r>
          </w:p>
        </w:tc>
        <w:tc>
          <w:tcPr>
            <w:tcW w:w="1307" w:type="dxa"/>
            <w:tcBorders>
              <w:top w:val="nil"/>
              <w:left w:val="nil"/>
              <w:bottom w:val="single" w:sz="4" w:space="0" w:color="auto"/>
              <w:right w:val="single" w:sz="4" w:space="0" w:color="auto"/>
            </w:tcBorders>
            <w:noWrap/>
            <w:vAlign w:val="center"/>
            <w:hideMark/>
          </w:tcPr>
          <w:p w14:paraId="0B8778A0"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4000</w:t>
            </w:r>
          </w:p>
        </w:tc>
      </w:tr>
      <w:tr w:rsidR="00C218CD" w:rsidRPr="003F2EB5" w14:paraId="0BD734D5"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04DA36F0"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 xml:space="preserve">Údené koleno bez kosti </w:t>
            </w:r>
          </w:p>
        </w:tc>
        <w:tc>
          <w:tcPr>
            <w:tcW w:w="460" w:type="dxa"/>
            <w:tcBorders>
              <w:top w:val="nil"/>
              <w:left w:val="nil"/>
              <w:bottom w:val="single" w:sz="4" w:space="0" w:color="auto"/>
              <w:right w:val="single" w:sz="4" w:space="0" w:color="auto"/>
            </w:tcBorders>
            <w:noWrap/>
            <w:vAlign w:val="center"/>
            <w:hideMark/>
          </w:tcPr>
          <w:p w14:paraId="427A3C00"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665CA949"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15</w:t>
            </w:r>
          </w:p>
        </w:tc>
      </w:tr>
      <w:tr w:rsidR="00C218CD" w:rsidRPr="003F2EB5" w14:paraId="7C6D66BE"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5A1284A7"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proofErr w:type="spellStart"/>
            <w:r>
              <w:rPr>
                <w:rFonts w:ascii="Calibri" w:hAnsi="Calibri" w:cs="Calibri"/>
                <w:color w:val="000000"/>
                <w:sz w:val="22"/>
                <w:szCs w:val="22"/>
              </w:rPr>
              <w:t>Špekačky</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min.podiel</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br.mäsa</w:t>
            </w:r>
            <w:proofErr w:type="spellEnd"/>
            <w:r>
              <w:rPr>
                <w:rFonts w:ascii="Calibri" w:hAnsi="Calibri" w:cs="Calibri"/>
                <w:color w:val="000000"/>
                <w:sz w:val="22"/>
                <w:szCs w:val="22"/>
              </w:rPr>
              <w:t xml:space="preserve"> 37%, </w:t>
            </w:r>
            <w:proofErr w:type="spellStart"/>
            <w:r>
              <w:rPr>
                <w:rFonts w:ascii="Calibri" w:hAnsi="Calibri" w:cs="Calibri"/>
                <w:color w:val="000000"/>
                <w:sz w:val="22"/>
                <w:szCs w:val="22"/>
              </w:rPr>
              <w:t>min.podiel</w:t>
            </w:r>
            <w:proofErr w:type="spellEnd"/>
            <w:r>
              <w:rPr>
                <w:rFonts w:ascii="Calibri" w:hAnsi="Calibri" w:cs="Calibri"/>
                <w:color w:val="000000"/>
                <w:sz w:val="22"/>
                <w:szCs w:val="22"/>
              </w:rPr>
              <w:t xml:space="preserve"> hovädzieho mäsa 19% </w:t>
            </w:r>
          </w:p>
        </w:tc>
        <w:tc>
          <w:tcPr>
            <w:tcW w:w="460" w:type="dxa"/>
            <w:tcBorders>
              <w:top w:val="nil"/>
              <w:left w:val="nil"/>
              <w:bottom w:val="single" w:sz="4" w:space="0" w:color="auto"/>
              <w:right w:val="single" w:sz="4" w:space="0" w:color="auto"/>
            </w:tcBorders>
            <w:noWrap/>
            <w:vAlign w:val="center"/>
            <w:hideMark/>
          </w:tcPr>
          <w:p w14:paraId="1377DA21"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 xml:space="preserve">kg  </w:t>
            </w:r>
          </w:p>
        </w:tc>
        <w:tc>
          <w:tcPr>
            <w:tcW w:w="1307" w:type="dxa"/>
            <w:tcBorders>
              <w:top w:val="nil"/>
              <w:left w:val="nil"/>
              <w:bottom w:val="single" w:sz="4" w:space="0" w:color="auto"/>
              <w:right w:val="single" w:sz="4" w:space="0" w:color="auto"/>
            </w:tcBorders>
            <w:noWrap/>
            <w:vAlign w:val="center"/>
            <w:hideMark/>
          </w:tcPr>
          <w:p w14:paraId="77F7E732"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150</w:t>
            </w:r>
          </w:p>
        </w:tc>
      </w:tr>
      <w:tr w:rsidR="00C218CD" w:rsidRPr="003F2EB5" w14:paraId="6C151E6A" w14:textId="77777777" w:rsidTr="00200171">
        <w:trPr>
          <w:trHeight w:val="300"/>
        </w:trPr>
        <w:tc>
          <w:tcPr>
            <w:tcW w:w="6206" w:type="dxa"/>
            <w:tcBorders>
              <w:top w:val="nil"/>
              <w:left w:val="single" w:sz="8" w:space="0" w:color="auto"/>
              <w:bottom w:val="single" w:sz="4" w:space="0" w:color="auto"/>
              <w:right w:val="single" w:sz="4" w:space="0" w:color="auto"/>
            </w:tcBorders>
            <w:noWrap/>
            <w:vAlign w:val="center"/>
            <w:hideMark/>
          </w:tcPr>
          <w:p w14:paraId="0C0B715A" w14:textId="77777777" w:rsidR="00C218CD" w:rsidRPr="003F2EB5" w:rsidRDefault="00C218CD" w:rsidP="00200171">
            <w:pPr>
              <w:tabs>
                <w:tab w:val="clear" w:pos="2160"/>
                <w:tab w:val="clear" w:pos="2880"/>
                <w:tab w:val="clear" w:pos="4500"/>
              </w:tabs>
              <w:rPr>
                <w:rFonts w:ascii="Calibri" w:hAnsi="Calibri" w:cs="Calibri"/>
                <w:color w:val="000000"/>
                <w:sz w:val="22"/>
                <w:szCs w:val="22"/>
                <w:lang w:eastAsia="sk-SK"/>
              </w:rPr>
            </w:pPr>
            <w:r>
              <w:rPr>
                <w:rFonts w:ascii="Calibri" w:hAnsi="Calibri" w:cs="Calibri"/>
                <w:color w:val="000000"/>
                <w:sz w:val="22"/>
                <w:szCs w:val="22"/>
              </w:rPr>
              <w:t xml:space="preserve">Bravčová šunka 100g vákuovo balená  </w:t>
            </w:r>
            <w:proofErr w:type="spellStart"/>
            <w:r>
              <w:rPr>
                <w:rFonts w:ascii="Calibri" w:hAnsi="Calibri" w:cs="Calibri"/>
                <w:color w:val="000000"/>
                <w:sz w:val="22"/>
                <w:szCs w:val="22"/>
              </w:rPr>
              <w:t>min.podiel</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br.mäsa</w:t>
            </w:r>
            <w:proofErr w:type="spellEnd"/>
            <w:r>
              <w:rPr>
                <w:rFonts w:ascii="Calibri" w:hAnsi="Calibri" w:cs="Calibri"/>
                <w:color w:val="000000"/>
                <w:sz w:val="22"/>
                <w:szCs w:val="22"/>
              </w:rPr>
              <w:t xml:space="preserve"> 85%</w:t>
            </w:r>
          </w:p>
        </w:tc>
        <w:tc>
          <w:tcPr>
            <w:tcW w:w="460" w:type="dxa"/>
            <w:tcBorders>
              <w:top w:val="nil"/>
              <w:left w:val="nil"/>
              <w:bottom w:val="single" w:sz="4" w:space="0" w:color="auto"/>
              <w:right w:val="single" w:sz="4" w:space="0" w:color="auto"/>
            </w:tcBorders>
            <w:noWrap/>
            <w:vAlign w:val="center"/>
            <w:hideMark/>
          </w:tcPr>
          <w:p w14:paraId="2E083395" w14:textId="77777777" w:rsidR="00C218CD" w:rsidRPr="003F2EB5" w:rsidRDefault="00C218CD" w:rsidP="00200171">
            <w:pPr>
              <w:tabs>
                <w:tab w:val="clear" w:pos="2160"/>
                <w:tab w:val="clear" w:pos="2880"/>
                <w:tab w:val="clear" w:pos="4500"/>
              </w:tabs>
              <w:jc w:val="center"/>
              <w:rPr>
                <w:rFonts w:ascii="Calibri" w:hAnsi="Calibri" w:cs="Calibri"/>
                <w:color w:val="000000"/>
                <w:sz w:val="22"/>
                <w:szCs w:val="22"/>
                <w:lang w:eastAsia="sk-SK"/>
              </w:rPr>
            </w:pPr>
            <w:r>
              <w:rPr>
                <w:rFonts w:ascii="Calibri" w:hAnsi="Calibri" w:cs="Calibri"/>
                <w:color w:val="000000"/>
                <w:sz w:val="22"/>
                <w:szCs w:val="22"/>
              </w:rPr>
              <w:t>ks</w:t>
            </w:r>
          </w:p>
        </w:tc>
        <w:tc>
          <w:tcPr>
            <w:tcW w:w="1307" w:type="dxa"/>
            <w:tcBorders>
              <w:top w:val="nil"/>
              <w:left w:val="nil"/>
              <w:bottom w:val="single" w:sz="4" w:space="0" w:color="auto"/>
              <w:right w:val="single" w:sz="4" w:space="0" w:color="auto"/>
            </w:tcBorders>
            <w:noWrap/>
            <w:vAlign w:val="center"/>
            <w:hideMark/>
          </w:tcPr>
          <w:p w14:paraId="0BAFA337" w14:textId="77777777" w:rsidR="00C218CD" w:rsidRPr="003F2EB5" w:rsidRDefault="00C218CD" w:rsidP="00200171">
            <w:pPr>
              <w:tabs>
                <w:tab w:val="clear" w:pos="2160"/>
                <w:tab w:val="clear" w:pos="2880"/>
                <w:tab w:val="clear" w:pos="4500"/>
              </w:tabs>
              <w:jc w:val="right"/>
              <w:rPr>
                <w:rFonts w:ascii="Calibri" w:hAnsi="Calibri" w:cs="Calibri"/>
                <w:color w:val="000000"/>
                <w:sz w:val="22"/>
                <w:szCs w:val="22"/>
                <w:lang w:eastAsia="sk-SK"/>
              </w:rPr>
            </w:pPr>
            <w:r>
              <w:rPr>
                <w:rFonts w:ascii="Calibri" w:hAnsi="Calibri" w:cs="Calibri"/>
                <w:color w:val="000000"/>
                <w:sz w:val="22"/>
                <w:szCs w:val="22"/>
              </w:rPr>
              <w:t>4800</w:t>
            </w:r>
          </w:p>
        </w:tc>
      </w:tr>
      <w:tr w:rsidR="00C218CD" w:rsidRPr="003F2EB5" w14:paraId="29D0B946" w14:textId="77777777" w:rsidTr="00200171">
        <w:trPr>
          <w:trHeight w:val="300"/>
        </w:trPr>
        <w:tc>
          <w:tcPr>
            <w:tcW w:w="6206" w:type="dxa"/>
            <w:tcBorders>
              <w:top w:val="single" w:sz="4" w:space="0" w:color="auto"/>
              <w:left w:val="single" w:sz="4" w:space="0" w:color="auto"/>
              <w:bottom w:val="single" w:sz="4" w:space="0" w:color="auto"/>
              <w:right w:val="single" w:sz="4" w:space="0" w:color="auto"/>
            </w:tcBorders>
            <w:noWrap/>
            <w:vAlign w:val="center"/>
          </w:tcPr>
          <w:p w14:paraId="013CB382" w14:textId="77777777" w:rsidR="00C218CD" w:rsidRDefault="00C218CD" w:rsidP="00200171">
            <w:pPr>
              <w:tabs>
                <w:tab w:val="clear" w:pos="2160"/>
                <w:tab w:val="clear" w:pos="2880"/>
                <w:tab w:val="clear" w:pos="4500"/>
              </w:tabs>
              <w:rPr>
                <w:rFonts w:ascii="Calibri" w:hAnsi="Calibri" w:cs="Calibri"/>
                <w:color w:val="000000"/>
                <w:sz w:val="22"/>
                <w:szCs w:val="22"/>
              </w:rPr>
            </w:pPr>
            <w:r>
              <w:rPr>
                <w:rFonts w:ascii="Calibri" w:hAnsi="Calibri" w:cs="Calibri"/>
                <w:color w:val="000000"/>
                <w:sz w:val="22"/>
                <w:szCs w:val="22"/>
              </w:rPr>
              <w:t>Šunková pena 100g bezlepková / črievko/</w:t>
            </w:r>
          </w:p>
        </w:tc>
        <w:tc>
          <w:tcPr>
            <w:tcW w:w="460" w:type="dxa"/>
            <w:tcBorders>
              <w:top w:val="single" w:sz="4" w:space="0" w:color="auto"/>
              <w:left w:val="nil"/>
              <w:bottom w:val="single" w:sz="4" w:space="0" w:color="auto"/>
              <w:right w:val="single" w:sz="4" w:space="0" w:color="auto"/>
            </w:tcBorders>
            <w:noWrap/>
            <w:vAlign w:val="center"/>
          </w:tcPr>
          <w:p w14:paraId="10BF4464" w14:textId="77777777" w:rsidR="00C218CD" w:rsidRDefault="00C218CD" w:rsidP="00200171">
            <w:pPr>
              <w:tabs>
                <w:tab w:val="clear" w:pos="2160"/>
                <w:tab w:val="clear" w:pos="2880"/>
                <w:tab w:val="clear" w:pos="4500"/>
              </w:tabs>
              <w:jc w:val="center"/>
              <w:rPr>
                <w:rFonts w:ascii="Calibri" w:hAnsi="Calibri" w:cs="Calibri"/>
                <w:color w:val="000000"/>
                <w:sz w:val="22"/>
                <w:szCs w:val="22"/>
              </w:rPr>
            </w:pPr>
            <w:r>
              <w:rPr>
                <w:rFonts w:ascii="Calibri" w:hAnsi="Calibri" w:cs="Calibri"/>
                <w:color w:val="000000"/>
                <w:sz w:val="22"/>
                <w:szCs w:val="22"/>
              </w:rPr>
              <w:t>ks</w:t>
            </w:r>
          </w:p>
        </w:tc>
        <w:tc>
          <w:tcPr>
            <w:tcW w:w="1307" w:type="dxa"/>
            <w:tcBorders>
              <w:top w:val="single" w:sz="4" w:space="0" w:color="auto"/>
              <w:left w:val="nil"/>
              <w:bottom w:val="single" w:sz="4" w:space="0" w:color="auto"/>
              <w:right w:val="single" w:sz="4" w:space="0" w:color="auto"/>
            </w:tcBorders>
            <w:noWrap/>
            <w:vAlign w:val="center"/>
          </w:tcPr>
          <w:p w14:paraId="14AF72B8" w14:textId="77777777" w:rsidR="00C218CD" w:rsidRDefault="00C218CD" w:rsidP="00200171">
            <w:pPr>
              <w:tabs>
                <w:tab w:val="clear" w:pos="2160"/>
                <w:tab w:val="clear" w:pos="2880"/>
                <w:tab w:val="clear" w:pos="4500"/>
              </w:tabs>
              <w:jc w:val="right"/>
              <w:rPr>
                <w:rFonts w:ascii="Calibri" w:hAnsi="Calibri" w:cs="Calibri"/>
                <w:color w:val="000000"/>
                <w:sz w:val="22"/>
                <w:szCs w:val="22"/>
              </w:rPr>
            </w:pPr>
            <w:r>
              <w:rPr>
                <w:rFonts w:ascii="Calibri" w:hAnsi="Calibri" w:cs="Calibri"/>
                <w:color w:val="000000"/>
                <w:sz w:val="22"/>
                <w:szCs w:val="22"/>
              </w:rPr>
              <w:t>500</w:t>
            </w:r>
          </w:p>
        </w:tc>
      </w:tr>
      <w:tr w:rsidR="00C218CD" w:rsidRPr="003F2EB5" w14:paraId="35FB382D" w14:textId="77777777" w:rsidTr="00200171">
        <w:trPr>
          <w:trHeight w:val="300"/>
        </w:trPr>
        <w:tc>
          <w:tcPr>
            <w:tcW w:w="6206" w:type="dxa"/>
            <w:tcBorders>
              <w:top w:val="single" w:sz="4" w:space="0" w:color="auto"/>
              <w:left w:val="single" w:sz="4" w:space="0" w:color="auto"/>
              <w:bottom w:val="single" w:sz="4" w:space="0" w:color="auto"/>
              <w:right w:val="single" w:sz="4" w:space="0" w:color="auto"/>
            </w:tcBorders>
            <w:noWrap/>
            <w:vAlign w:val="center"/>
          </w:tcPr>
          <w:p w14:paraId="47608C02" w14:textId="77777777" w:rsidR="00C218CD" w:rsidRDefault="00C218CD" w:rsidP="00200171">
            <w:pPr>
              <w:tabs>
                <w:tab w:val="clear" w:pos="2160"/>
                <w:tab w:val="clear" w:pos="2880"/>
                <w:tab w:val="clear" w:pos="4500"/>
              </w:tabs>
              <w:rPr>
                <w:rFonts w:ascii="Calibri" w:hAnsi="Calibri" w:cs="Calibri"/>
                <w:color w:val="000000"/>
                <w:sz w:val="22"/>
                <w:szCs w:val="22"/>
              </w:rPr>
            </w:pPr>
            <w:r>
              <w:rPr>
                <w:rFonts w:ascii="Calibri" w:hAnsi="Calibri" w:cs="Calibri"/>
                <w:color w:val="000000"/>
                <w:sz w:val="22"/>
                <w:szCs w:val="22"/>
              </w:rPr>
              <w:t>Rastlinná nátierka 100g / viac druhov/</w:t>
            </w:r>
          </w:p>
        </w:tc>
        <w:tc>
          <w:tcPr>
            <w:tcW w:w="460" w:type="dxa"/>
            <w:tcBorders>
              <w:top w:val="single" w:sz="4" w:space="0" w:color="auto"/>
              <w:left w:val="nil"/>
              <w:bottom w:val="single" w:sz="4" w:space="0" w:color="auto"/>
              <w:right w:val="single" w:sz="4" w:space="0" w:color="auto"/>
            </w:tcBorders>
            <w:noWrap/>
            <w:vAlign w:val="center"/>
          </w:tcPr>
          <w:p w14:paraId="5DE7F530" w14:textId="77777777" w:rsidR="00C218CD" w:rsidRDefault="00C218CD" w:rsidP="00200171">
            <w:pPr>
              <w:tabs>
                <w:tab w:val="clear" w:pos="2160"/>
                <w:tab w:val="clear" w:pos="2880"/>
                <w:tab w:val="clear" w:pos="4500"/>
              </w:tabs>
              <w:jc w:val="center"/>
              <w:rPr>
                <w:rFonts w:ascii="Calibri" w:hAnsi="Calibri" w:cs="Calibri"/>
                <w:color w:val="000000"/>
                <w:sz w:val="22"/>
                <w:szCs w:val="22"/>
              </w:rPr>
            </w:pPr>
            <w:r>
              <w:rPr>
                <w:rFonts w:ascii="Calibri" w:hAnsi="Calibri" w:cs="Calibri"/>
                <w:color w:val="000000"/>
                <w:sz w:val="22"/>
                <w:szCs w:val="22"/>
              </w:rPr>
              <w:t>ks</w:t>
            </w:r>
          </w:p>
        </w:tc>
        <w:tc>
          <w:tcPr>
            <w:tcW w:w="1307" w:type="dxa"/>
            <w:tcBorders>
              <w:top w:val="single" w:sz="4" w:space="0" w:color="auto"/>
              <w:left w:val="nil"/>
              <w:bottom w:val="single" w:sz="4" w:space="0" w:color="auto"/>
              <w:right w:val="single" w:sz="4" w:space="0" w:color="auto"/>
            </w:tcBorders>
            <w:noWrap/>
            <w:vAlign w:val="center"/>
          </w:tcPr>
          <w:p w14:paraId="26B62D79" w14:textId="77777777" w:rsidR="00C218CD" w:rsidRDefault="00C218CD" w:rsidP="00200171">
            <w:pPr>
              <w:tabs>
                <w:tab w:val="clear" w:pos="2160"/>
                <w:tab w:val="clear" w:pos="2880"/>
                <w:tab w:val="clear" w:pos="4500"/>
              </w:tabs>
              <w:jc w:val="right"/>
              <w:rPr>
                <w:rFonts w:ascii="Calibri" w:hAnsi="Calibri" w:cs="Calibri"/>
                <w:color w:val="000000"/>
                <w:sz w:val="22"/>
                <w:szCs w:val="22"/>
              </w:rPr>
            </w:pPr>
            <w:r>
              <w:rPr>
                <w:rFonts w:ascii="Calibri" w:hAnsi="Calibri" w:cs="Calibri"/>
                <w:color w:val="000000"/>
                <w:sz w:val="22"/>
                <w:szCs w:val="22"/>
              </w:rPr>
              <w:t>1980</w:t>
            </w:r>
          </w:p>
        </w:tc>
      </w:tr>
    </w:tbl>
    <w:p w14:paraId="01A6D930" w14:textId="77777777" w:rsidR="00C218CD" w:rsidRDefault="00C218CD" w:rsidP="00C218CD">
      <w:pPr>
        <w:rPr>
          <w:rFonts w:asciiTheme="minorHAnsi" w:hAnsiTheme="minorHAnsi" w:cstheme="minorHAnsi"/>
          <w:b/>
          <w:sz w:val="22"/>
          <w:szCs w:val="22"/>
        </w:rPr>
      </w:pPr>
    </w:p>
    <w:p w14:paraId="78E6BACF" w14:textId="77777777" w:rsidR="00C218CD" w:rsidRDefault="00C218CD" w:rsidP="00C218CD">
      <w:pPr>
        <w:tabs>
          <w:tab w:val="num" w:pos="0"/>
        </w:tabs>
        <w:ind w:right="-1"/>
        <w:jc w:val="both"/>
        <w:rPr>
          <w:rFonts w:asciiTheme="minorHAnsi" w:hAnsiTheme="minorHAnsi" w:cstheme="minorHAnsi"/>
          <w:sz w:val="22"/>
          <w:szCs w:val="22"/>
        </w:rPr>
      </w:pPr>
      <w:r w:rsidRPr="00334E7F">
        <w:rPr>
          <w:rFonts w:asciiTheme="minorHAnsi" w:hAnsiTheme="minorHAnsi" w:cstheme="minorHAnsi"/>
          <w:sz w:val="22"/>
          <w:szCs w:val="22"/>
        </w:rPr>
        <w:t>V prípade, že verejný obstarávateľ požaduje dodať v rámci opisu predmetu zákazky konkrétny výrobok,</w:t>
      </w:r>
      <w:r>
        <w:rPr>
          <w:rFonts w:asciiTheme="minorHAnsi" w:hAnsiTheme="minorHAnsi" w:cstheme="minorHAnsi"/>
          <w:sz w:val="22"/>
          <w:szCs w:val="22"/>
        </w:rPr>
        <w:t xml:space="preserve"> </w:t>
      </w:r>
      <w:r w:rsidRPr="00334E7F">
        <w:rPr>
          <w:rFonts w:asciiTheme="minorHAnsi" w:hAnsiTheme="minorHAnsi" w:cstheme="minorHAnsi"/>
          <w:sz w:val="22"/>
          <w:szCs w:val="22"/>
        </w:rPr>
        <w:t>výrobný postup, značku, patent, typ, alebo odkazuje na konkrétnu krajinu, oblasť alebo miesto pôvodu alebo výroby, môže uchádzač v súlade s § 42 ods. 3 zákona o verejnom obstarávaní predložiť ponuku i na funkčný ekvivalent.</w:t>
      </w:r>
    </w:p>
    <w:bookmarkEnd w:id="16"/>
    <w:p w14:paraId="46999621" w14:textId="77777777" w:rsidR="00C218CD" w:rsidRDefault="00C218CD" w:rsidP="00C218CD">
      <w:pPr>
        <w:tabs>
          <w:tab w:val="num" w:pos="540"/>
        </w:tabs>
        <w:ind w:right="364"/>
        <w:rPr>
          <w:rFonts w:ascii="Calibri" w:hAnsi="Calibri" w:cs="Calibri"/>
          <w:b/>
          <w:sz w:val="28"/>
          <w:szCs w:val="28"/>
        </w:rPr>
      </w:pPr>
    </w:p>
    <w:p w14:paraId="0D2149D5" w14:textId="77777777" w:rsidR="00C218CD" w:rsidRDefault="00C218CD" w:rsidP="00C218CD">
      <w:pPr>
        <w:tabs>
          <w:tab w:val="num" w:pos="540"/>
        </w:tabs>
        <w:ind w:right="364"/>
        <w:rPr>
          <w:rFonts w:ascii="Calibri" w:hAnsi="Calibri" w:cs="Calibri"/>
          <w:b/>
          <w:sz w:val="28"/>
          <w:szCs w:val="28"/>
        </w:rPr>
      </w:pPr>
    </w:p>
    <w:p w14:paraId="511A1BB0" w14:textId="77777777" w:rsidR="00C218CD" w:rsidRDefault="00C218CD" w:rsidP="00C218CD">
      <w:pPr>
        <w:tabs>
          <w:tab w:val="num" w:pos="540"/>
        </w:tabs>
        <w:ind w:right="364"/>
        <w:rPr>
          <w:rFonts w:ascii="Calibri" w:hAnsi="Calibri" w:cs="Calibri"/>
          <w:b/>
          <w:sz w:val="28"/>
          <w:szCs w:val="28"/>
        </w:rPr>
      </w:pPr>
    </w:p>
    <w:p w14:paraId="71A50853" w14:textId="77777777" w:rsidR="00C218CD" w:rsidRDefault="00C218CD" w:rsidP="00C218CD">
      <w:pPr>
        <w:tabs>
          <w:tab w:val="num" w:pos="540"/>
        </w:tabs>
        <w:ind w:right="364"/>
        <w:rPr>
          <w:rFonts w:ascii="Calibri" w:hAnsi="Calibri" w:cs="Calibri"/>
          <w:b/>
          <w:sz w:val="28"/>
          <w:szCs w:val="28"/>
        </w:rPr>
      </w:pPr>
    </w:p>
    <w:p w14:paraId="633D4CBD" w14:textId="77777777" w:rsidR="00C218CD" w:rsidRDefault="00C218CD" w:rsidP="00C218CD">
      <w:pPr>
        <w:tabs>
          <w:tab w:val="num" w:pos="540"/>
        </w:tabs>
        <w:ind w:right="364"/>
        <w:rPr>
          <w:rFonts w:ascii="Calibri" w:hAnsi="Calibri" w:cs="Calibri"/>
          <w:b/>
          <w:sz w:val="28"/>
          <w:szCs w:val="28"/>
        </w:rPr>
      </w:pPr>
    </w:p>
    <w:p w14:paraId="41B5E0C7" w14:textId="77777777" w:rsidR="00C218CD" w:rsidRDefault="00C218CD" w:rsidP="00C218CD">
      <w:pPr>
        <w:tabs>
          <w:tab w:val="num" w:pos="540"/>
        </w:tabs>
        <w:ind w:right="364"/>
        <w:rPr>
          <w:rFonts w:ascii="Calibri" w:hAnsi="Calibri" w:cs="Calibri"/>
          <w:b/>
          <w:sz w:val="28"/>
          <w:szCs w:val="28"/>
        </w:rPr>
      </w:pPr>
    </w:p>
    <w:p w14:paraId="797CFE44" w14:textId="77777777" w:rsidR="00C218CD" w:rsidRDefault="00C218CD" w:rsidP="00C218CD">
      <w:pPr>
        <w:tabs>
          <w:tab w:val="num" w:pos="540"/>
        </w:tabs>
        <w:ind w:right="364"/>
        <w:rPr>
          <w:rFonts w:ascii="Calibri" w:hAnsi="Calibri" w:cs="Calibri"/>
          <w:b/>
          <w:sz w:val="28"/>
          <w:szCs w:val="28"/>
        </w:rPr>
      </w:pPr>
    </w:p>
    <w:p w14:paraId="4B337DF3" w14:textId="77777777" w:rsidR="00C218CD" w:rsidRDefault="00C218CD" w:rsidP="00C218CD">
      <w:pPr>
        <w:tabs>
          <w:tab w:val="num" w:pos="540"/>
        </w:tabs>
        <w:ind w:right="364"/>
        <w:rPr>
          <w:rFonts w:ascii="Calibri" w:hAnsi="Calibri" w:cs="Calibri"/>
          <w:b/>
          <w:sz w:val="28"/>
          <w:szCs w:val="28"/>
        </w:rPr>
      </w:pPr>
    </w:p>
    <w:p w14:paraId="1173A7E0" w14:textId="77777777" w:rsidR="00C218CD" w:rsidRDefault="00C218CD" w:rsidP="00C218CD">
      <w:pPr>
        <w:tabs>
          <w:tab w:val="num" w:pos="540"/>
        </w:tabs>
        <w:ind w:right="364"/>
        <w:rPr>
          <w:rFonts w:ascii="Calibri" w:hAnsi="Calibri" w:cs="Calibri"/>
          <w:b/>
          <w:sz w:val="28"/>
          <w:szCs w:val="28"/>
        </w:rPr>
      </w:pPr>
    </w:p>
    <w:p w14:paraId="1CFBF2A0" w14:textId="77777777" w:rsidR="00C218CD" w:rsidRDefault="00C218CD" w:rsidP="00C218CD">
      <w:pPr>
        <w:tabs>
          <w:tab w:val="num" w:pos="540"/>
        </w:tabs>
        <w:ind w:right="364"/>
        <w:rPr>
          <w:rFonts w:ascii="Calibri" w:hAnsi="Calibri" w:cs="Calibri"/>
          <w:b/>
          <w:sz w:val="28"/>
          <w:szCs w:val="28"/>
        </w:rPr>
      </w:pPr>
    </w:p>
    <w:p w14:paraId="0897AB16" w14:textId="77777777" w:rsidR="00C218CD" w:rsidRDefault="00C218CD" w:rsidP="00C218CD">
      <w:pPr>
        <w:tabs>
          <w:tab w:val="num" w:pos="540"/>
        </w:tabs>
        <w:ind w:right="364"/>
        <w:rPr>
          <w:rFonts w:ascii="Calibri" w:hAnsi="Calibri" w:cs="Calibri"/>
          <w:b/>
          <w:sz w:val="28"/>
          <w:szCs w:val="28"/>
        </w:rPr>
      </w:pPr>
    </w:p>
    <w:p w14:paraId="3D8B1EFE" w14:textId="77777777" w:rsidR="00C218CD" w:rsidRDefault="00C218CD" w:rsidP="00C218CD">
      <w:pPr>
        <w:tabs>
          <w:tab w:val="num" w:pos="540"/>
        </w:tabs>
        <w:ind w:right="364"/>
        <w:rPr>
          <w:rFonts w:ascii="Calibri" w:hAnsi="Calibri" w:cs="Calibri"/>
          <w:b/>
          <w:sz w:val="28"/>
          <w:szCs w:val="28"/>
        </w:rPr>
      </w:pPr>
    </w:p>
    <w:p w14:paraId="1D30D25D" w14:textId="77777777" w:rsidR="00C218CD" w:rsidRDefault="00C218CD" w:rsidP="00C218CD">
      <w:pPr>
        <w:tabs>
          <w:tab w:val="num" w:pos="540"/>
        </w:tabs>
        <w:ind w:right="364"/>
        <w:rPr>
          <w:rFonts w:ascii="Calibri" w:hAnsi="Calibri" w:cs="Calibri"/>
          <w:b/>
          <w:sz w:val="28"/>
          <w:szCs w:val="28"/>
        </w:rPr>
      </w:pPr>
    </w:p>
    <w:p w14:paraId="7502F653" w14:textId="77777777" w:rsidR="00C218CD" w:rsidRDefault="00C218CD" w:rsidP="00C218CD">
      <w:pPr>
        <w:tabs>
          <w:tab w:val="num" w:pos="540"/>
        </w:tabs>
        <w:ind w:right="364"/>
        <w:rPr>
          <w:rFonts w:ascii="Calibri" w:hAnsi="Calibri" w:cs="Calibri"/>
          <w:b/>
          <w:sz w:val="28"/>
          <w:szCs w:val="28"/>
        </w:rPr>
      </w:pPr>
    </w:p>
    <w:p w14:paraId="0DB0C55E" w14:textId="77777777" w:rsidR="00C218CD" w:rsidRDefault="00C218CD" w:rsidP="00C218CD">
      <w:pPr>
        <w:tabs>
          <w:tab w:val="num" w:pos="540"/>
        </w:tabs>
        <w:ind w:right="364"/>
        <w:rPr>
          <w:rFonts w:ascii="Calibri" w:hAnsi="Calibri" w:cs="Calibri"/>
          <w:b/>
          <w:sz w:val="28"/>
          <w:szCs w:val="28"/>
        </w:rPr>
      </w:pPr>
    </w:p>
    <w:p w14:paraId="51905A53" w14:textId="77777777" w:rsidR="00C218CD" w:rsidRDefault="00C218CD" w:rsidP="00C218CD">
      <w:pPr>
        <w:tabs>
          <w:tab w:val="num" w:pos="540"/>
        </w:tabs>
        <w:ind w:right="364"/>
        <w:rPr>
          <w:rFonts w:ascii="Calibri" w:hAnsi="Calibri" w:cs="Calibri"/>
          <w:b/>
          <w:sz w:val="28"/>
          <w:szCs w:val="28"/>
        </w:rPr>
      </w:pPr>
    </w:p>
    <w:p w14:paraId="29E5FE51" w14:textId="77777777" w:rsidR="00C218CD" w:rsidRDefault="00C218CD" w:rsidP="00C218CD">
      <w:pPr>
        <w:tabs>
          <w:tab w:val="num" w:pos="540"/>
        </w:tabs>
        <w:ind w:right="364"/>
        <w:rPr>
          <w:rFonts w:ascii="Calibri" w:hAnsi="Calibri" w:cs="Calibri"/>
          <w:b/>
          <w:sz w:val="28"/>
          <w:szCs w:val="28"/>
        </w:rPr>
      </w:pPr>
    </w:p>
    <w:p w14:paraId="775A2CEF" w14:textId="77777777" w:rsidR="00C218CD" w:rsidRDefault="00C218CD" w:rsidP="00C218CD">
      <w:pPr>
        <w:tabs>
          <w:tab w:val="num" w:pos="540"/>
        </w:tabs>
        <w:ind w:right="364"/>
        <w:rPr>
          <w:rFonts w:ascii="Calibri" w:hAnsi="Calibri" w:cs="Calibri"/>
          <w:b/>
          <w:sz w:val="28"/>
          <w:szCs w:val="28"/>
        </w:rPr>
      </w:pPr>
    </w:p>
    <w:p w14:paraId="597ABFEA" w14:textId="77777777" w:rsidR="00C218CD" w:rsidRDefault="00C218CD" w:rsidP="00C218CD">
      <w:pPr>
        <w:tabs>
          <w:tab w:val="num" w:pos="540"/>
        </w:tabs>
        <w:ind w:right="364"/>
        <w:rPr>
          <w:rFonts w:ascii="Calibri" w:hAnsi="Calibri" w:cs="Calibri"/>
          <w:b/>
          <w:sz w:val="28"/>
          <w:szCs w:val="28"/>
        </w:rPr>
      </w:pPr>
    </w:p>
    <w:p w14:paraId="55214DD9" w14:textId="77777777" w:rsidR="00C218CD" w:rsidRDefault="00C218CD" w:rsidP="00C218CD">
      <w:pPr>
        <w:tabs>
          <w:tab w:val="num" w:pos="540"/>
        </w:tabs>
        <w:ind w:right="364"/>
        <w:rPr>
          <w:rFonts w:ascii="Calibri" w:hAnsi="Calibri" w:cs="Calibri"/>
          <w:b/>
          <w:sz w:val="28"/>
          <w:szCs w:val="28"/>
        </w:rPr>
      </w:pPr>
    </w:p>
    <w:p w14:paraId="79B44F80" w14:textId="77777777" w:rsidR="00C218CD" w:rsidRDefault="00C218CD" w:rsidP="00C218CD">
      <w:pPr>
        <w:tabs>
          <w:tab w:val="num" w:pos="540"/>
        </w:tabs>
        <w:ind w:right="364"/>
        <w:rPr>
          <w:rFonts w:ascii="Calibri" w:hAnsi="Calibri" w:cs="Calibri"/>
          <w:b/>
          <w:sz w:val="28"/>
          <w:szCs w:val="28"/>
        </w:rPr>
      </w:pPr>
    </w:p>
    <w:p w14:paraId="155AE141" w14:textId="77777777" w:rsidR="00C218CD" w:rsidRDefault="00C218CD" w:rsidP="00C218CD">
      <w:pPr>
        <w:tabs>
          <w:tab w:val="num" w:pos="540"/>
        </w:tabs>
        <w:ind w:right="364"/>
        <w:rPr>
          <w:rFonts w:ascii="Calibri" w:hAnsi="Calibri" w:cs="Calibri"/>
          <w:b/>
          <w:sz w:val="28"/>
          <w:szCs w:val="28"/>
        </w:rPr>
      </w:pPr>
    </w:p>
    <w:p w14:paraId="5A8048E9" w14:textId="77777777" w:rsidR="00C218CD" w:rsidRDefault="00C218CD" w:rsidP="00C218CD">
      <w:pPr>
        <w:tabs>
          <w:tab w:val="num" w:pos="540"/>
        </w:tabs>
        <w:ind w:right="364"/>
        <w:rPr>
          <w:rFonts w:ascii="Calibri" w:hAnsi="Calibri" w:cs="Calibri"/>
          <w:b/>
          <w:sz w:val="28"/>
          <w:szCs w:val="28"/>
        </w:rPr>
      </w:pPr>
    </w:p>
    <w:p w14:paraId="067A0BBC" w14:textId="77777777" w:rsidR="00C218CD" w:rsidRDefault="00C218CD" w:rsidP="00C218CD">
      <w:pPr>
        <w:tabs>
          <w:tab w:val="num" w:pos="540"/>
        </w:tabs>
        <w:ind w:left="540" w:right="364"/>
        <w:jc w:val="center"/>
        <w:rPr>
          <w:rFonts w:ascii="Calibri" w:hAnsi="Calibri" w:cs="Calibri"/>
          <w:b/>
          <w:sz w:val="28"/>
          <w:szCs w:val="28"/>
        </w:rPr>
      </w:pPr>
      <w:r>
        <w:rPr>
          <w:rFonts w:ascii="Calibri" w:hAnsi="Calibri" w:cs="Calibri"/>
          <w:b/>
          <w:sz w:val="28"/>
          <w:szCs w:val="28"/>
        </w:rPr>
        <w:t>B.2 SPÔSOB URČENIA CENY</w:t>
      </w:r>
    </w:p>
    <w:p w14:paraId="1320CCCB" w14:textId="77777777" w:rsidR="00C218CD" w:rsidRDefault="00C218CD" w:rsidP="00C218CD">
      <w:pPr>
        <w:tabs>
          <w:tab w:val="num" w:pos="540"/>
        </w:tabs>
        <w:ind w:left="540" w:right="364"/>
        <w:jc w:val="center"/>
        <w:rPr>
          <w:rFonts w:ascii="Calibri" w:hAnsi="Calibri" w:cs="Calibri"/>
          <w:b/>
          <w:sz w:val="28"/>
          <w:szCs w:val="28"/>
        </w:rPr>
      </w:pPr>
    </w:p>
    <w:p w14:paraId="6C5D42A3" w14:textId="77777777" w:rsidR="00C218CD" w:rsidRPr="0017428D" w:rsidRDefault="00C218CD" w:rsidP="00C218CD">
      <w:pPr>
        <w:pStyle w:val="Odsekzoznamu"/>
        <w:numPr>
          <w:ilvl w:val="0"/>
          <w:numId w:val="47"/>
        </w:numPr>
        <w:ind w:left="426" w:hanging="426"/>
        <w:contextualSpacing w:val="0"/>
        <w:jc w:val="both"/>
        <w:rPr>
          <w:rFonts w:asciiTheme="minorHAnsi" w:hAnsiTheme="minorHAnsi"/>
          <w:b/>
          <w:bCs/>
          <w:sz w:val="26"/>
          <w:szCs w:val="26"/>
        </w:rPr>
      </w:pPr>
      <w:r w:rsidRPr="00784B2B">
        <w:rPr>
          <w:rFonts w:asciiTheme="minorHAnsi" w:hAnsiTheme="minorHAnsi"/>
          <w:sz w:val="22"/>
          <w:szCs w:val="22"/>
        </w:rPr>
        <w:t xml:space="preserve">Uchádzačom navrhovaná cena za poskytnutie predmetu zákazky, uvedená v ponuke uchádzača, bude vyjadrená v Eur, </w:t>
      </w:r>
      <w:r w:rsidRPr="00784B2B">
        <w:rPr>
          <w:rFonts w:asciiTheme="minorHAnsi" w:hAnsiTheme="minorHAnsi" w:cs="Calibri"/>
          <w:sz w:val="22"/>
          <w:szCs w:val="22"/>
        </w:rPr>
        <w:t>bez dane z pridanej hodnoty (ďalej len „DPH“), ako aj s  daňou z pridanej hodnoty.</w:t>
      </w:r>
      <w:r w:rsidRPr="00784B2B">
        <w:rPr>
          <w:rFonts w:ascii="Calibri" w:hAnsi="Calibri" w:cs="Calibri"/>
        </w:rPr>
        <w:t xml:space="preserve">                        </w:t>
      </w:r>
    </w:p>
    <w:p w14:paraId="50D25E93" w14:textId="77777777" w:rsidR="00C218CD" w:rsidRPr="00BF3A3E" w:rsidRDefault="00C218CD" w:rsidP="00C218CD">
      <w:pPr>
        <w:pStyle w:val="Odsekzoznamu"/>
        <w:numPr>
          <w:ilvl w:val="0"/>
          <w:numId w:val="47"/>
        </w:numPr>
        <w:ind w:left="426" w:hanging="426"/>
        <w:contextualSpacing w:val="0"/>
        <w:jc w:val="both"/>
        <w:rPr>
          <w:rFonts w:asciiTheme="minorHAnsi" w:hAnsiTheme="minorHAnsi"/>
          <w:b/>
          <w:bCs/>
          <w:sz w:val="26"/>
          <w:szCs w:val="26"/>
        </w:rPr>
      </w:pPr>
      <w:r w:rsidRPr="0017428D">
        <w:rPr>
          <w:rFonts w:asciiTheme="minorHAnsi" w:hAnsiTheme="minorHAnsi" w:cs="Arial"/>
          <w:sz w:val="22"/>
          <w:szCs w:val="22"/>
        </w:rPr>
        <w:t xml:space="preserve">Návrh ceny musí byť spracovaný v zmysle zákona NR SR č.18/1996 Z. z. o cenách v znení neskorších predpisov, vyhlášky MF SR č.87/1996 Z. z., ktorou sa vykonáva zákon NR SR č.18/1996 Z. z. o cenách v znení neskorších predpisov. </w:t>
      </w:r>
    </w:p>
    <w:p w14:paraId="318314E1" w14:textId="77777777" w:rsidR="00C218CD" w:rsidRPr="00BF3A3E" w:rsidRDefault="00C218CD" w:rsidP="00C218CD">
      <w:pPr>
        <w:pStyle w:val="Odsekzoznamu"/>
        <w:numPr>
          <w:ilvl w:val="0"/>
          <w:numId w:val="47"/>
        </w:numPr>
        <w:ind w:left="426" w:hanging="426"/>
        <w:contextualSpacing w:val="0"/>
        <w:jc w:val="both"/>
        <w:rPr>
          <w:rFonts w:asciiTheme="minorHAnsi" w:hAnsiTheme="minorHAnsi"/>
          <w:b/>
          <w:bCs/>
          <w:sz w:val="26"/>
          <w:szCs w:val="26"/>
        </w:rPr>
      </w:pPr>
      <w:r w:rsidRPr="00BF3A3E">
        <w:rPr>
          <w:rFonts w:asciiTheme="minorHAnsi" w:hAnsiTheme="minorHAnsi" w:cs="Arial"/>
          <w:sz w:val="22"/>
          <w:szCs w:val="22"/>
        </w:rPr>
        <w:t xml:space="preserve">Uchádzač je pred predložením svojej ponuky povinný vziať do úvahy všetko, čo je nevyhnutné na úplné a riadne plnenie zmluvy, pričom do svojich cien zahrnie všetky náklady spojené s plnením predmetu zákazky uvedeným v časti </w:t>
      </w:r>
      <w:r w:rsidRPr="00BF3A3E">
        <w:rPr>
          <w:rFonts w:asciiTheme="minorHAnsi" w:hAnsiTheme="minorHAnsi" w:cs="Arial"/>
          <w:i/>
          <w:sz w:val="22"/>
          <w:szCs w:val="22"/>
        </w:rPr>
        <w:t xml:space="preserve">B.1 Opis predmetu zákazky. </w:t>
      </w:r>
    </w:p>
    <w:p w14:paraId="0CC4CFA9" w14:textId="77777777" w:rsidR="00C218CD" w:rsidRPr="00BF3A3E" w:rsidRDefault="00C218CD" w:rsidP="00C218CD">
      <w:pPr>
        <w:pStyle w:val="Odsekzoznamu"/>
        <w:numPr>
          <w:ilvl w:val="0"/>
          <w:numId w:val="47"/>
        </w:numPr>
        <w:ind w:left="426" w:hanging="426"/>
        <w:contextualSpacing w:val="0"/>
        <w:jc w:val="both"/>
        <w:rPr>
          <w:rFonts w:asciiTheme="minorHAnsi" w:hAnsiTheme="minorHAnsi"/>
          <w:b/>
          <w:bCs/>
          <w:sz w:val="26"/>
          <w:szCs w:val="26"/>
        </w:rPr>
      </w:pPr>
      <w:r w:rsidRPr="00BF3A3E">
        <w:rPr>
          <w:rFonts w:asciiTheme="minorHAnsi" w:hAnsiTheme="minorHAnsi"/>
          <w:sz w:val="22"/>
          <w:szCs w:val="22"/>
        </w:rPr>
        <w:t>Zmluvná cena za predmet zákazky uvedená v ponuke uchádzača bude zaplatená v mene EUR.</w:t>
      </w:r>
    </w:p>
    <w:p w14:paraId="755F4AA7" w14:textId="77777777" w:rsidR="00C218CD" w:rsidRPr="00BF3A3E" w:rsidRDefault="00C218CD" w:rsidP="00C218CD">
      <w:pPr>
        <w:pStyle w:val="Odsekzoznamu"/>
        <w:numPr>
          <w:ilvl w:val="0"/>
          <w:numId w:val="47"/>
        </w:numPr>
        <w:ind w:left="426" w:hanging="426"/>
        <w:contextualSpacing w:val="0"/>
        <w:jc w:val="both"/>
        <w:rPr>
          <w:rFonts w:asciiTheme="minorHAnsi" w:hAnsiTheme="minorHAnsi"/>
          <w:b/>
          <w:bCs/>
          <w:sz w:val="26"/>
          <w:szCs w:val="26"/>
        </w:rPr>
      </w:pPr>
      <w:r w:rsidRPr="00BF3A3E">
        <w:rPr>
          <w:rFonts w:asciiTheme="minorHAnsi" w:hAnsiTheme="minorHAnsi" w:cs="Arial"/>
          <w:sz w:val="22"/>
          <w:szCs w:val="22"/>
        </w:rPr>
        <w:t>Uchádzač uvedie navrhovanú zmluvnú cenu v časti B.4 Formulár – Návrh na plnenie kritéria.</w:t>
      </w:r>
    </w:p>
    <w:p w14:paraId="63BFD4B6" w14:textId="77777777" w:rsidR="00C218CD" w:rsidRPr="00BF3A3E" w:rsidRDefault="00C218CD" w:rsidP="00C218CD">
      <w:pPr>
        <w:pStyle w:val="Odsekzoznamu"/>
        <w:numPr>
          <w:ilvl w:val="0"/>
          <w:numId w:val="47"/>
        </w:numPr>
        <w:ind w:left="426" w:hanging="426"/>
        <w:contextualSpacing w:val="0"/>
        <w:jc w:val="both"/>
        <w:rPr>
          <w:rFonts w:asciiTheme="minorHAnsi" w:hAnsiTheme="minorHAnsi"/>
          <w:b/>
          <w:bCs/>
          <w:sz w:val="26"/>
          <w:szCs w:val="26"/>
        </w:rPr>
      </w:pPr>
      <w:r w:rsidRPr="00BF3A3E">
        <w:rPr>
          <w:rFonts w:asciiTheme="minorHAnsi" w:hAnsiTheme="minorHAnsi" w:cstheme="minorHAnsi"/>
          <w:sz w:val="22"/>
          <w:szCs w:val="22"/>
        </w:rPr>
        <w:t xml:space="preserve">Ocenenie každej položky predmetu zákazky je pre uchádzačov záväzné. Rozpočet musí byť </w:t>
      </w:r>
      <w:proofErr w:type="spellStart"/>
      <w:r w:rsidRPr="00BF3A3E">
        <w:rPr>
          <w:rFonts w:asciiTheme="minorHAnsi" w:hAnsiTheme="minorHAnsi" w:cstheme="minorHAnsi"/>
          <w:sz w:val="22"/>
          <w:szCs w:val="22"/>
        </w:rPr>
        <w:t>položkový</w:t>
      </w:r>
      <w:proofErr w:type="spellEnd"/>
      <w:r w:rsidRPr="00BF3A3E">
        <w:rPr>
          <w:rFonts w:asciiTheme="minorHAnsi" w:hAnsiTheme="minorHAnsi" w:cstheme="minorHAnsi"/>
          <w:sz w:val="22"/>
          <w:szCs w:val="22"/>
        </w:rPr>
        <w:t xml:space="preserve">, pričom sa vyžaduje ocenenie všetkých položiek. </w:t>
      </w:r>
    </w:p>
    <w:p w14:paraId="5150479F" w14:textId="77777777" w:rsidR="00C218CD" w:rsidRPr="00BF3A3E" w:rsidRDefault="00C218CD" w:rsidP="00C218CD">
      <w:pPr>
        <w:pStyle w:val="Odsekzoznamu"/>
        <w:numPr>
          <w:ilvl w:val="0"/>
          <w:numId w:val="47"/>
        </w:numPr>
        <w:ind w:left="426" w:hanging="426"/>
        <w:contextualSpacing w:val="0"/>
        <w:jc w:val="both"/>
        <w:rPr>
          <w:rFonts w:asciiTheme="minorHAnsi" w:hAnsiTheme="minorHAnsi"/>
          <w:b/>
          <w:bCs/>
          <w:sz w:val="26"/>
          <w:szCs w:val="26"/>
        </w:rPr>
      </w:pPr>
      <w:r w:rsidRPr="00BF3A3E">
        <w:rPr>
          <w:rFonts w:asciiTheme="minorHAnsi" w:hAnsiTheme="minorHAnsi" w:cs="Arial"/>
          <w:sz w:val="22"/>
          <w:szCs w:val="22"/>
        </w:rPr>
        <w:t>Všetky hodnoty a výpočty uvádzané v ponuke musia byť zaokrúhlené na dve desatinné miesta.</w:t>
      </w:r>
    </w:p>
    <w:p w14:paraId="0FD8821F" w14:textId="77777777" w:rsidR="00C218CD" w:rsidRPr="00BF3A3E" w:rsidRDefault="00C218CD" w:rsidP="00C218CD">
      <w:pPr>
        <w:pStyle w:val="Odsekzoznamu"/>
        <w:numPr>
          <w:ilvl w:val="0"/>
          <w:numId w:val="47"/>
        </w:numPr>
        <w:ind w:left="426" w:hanging="426"/>
        <w:contextualSpacing w:val="0"/>
        <w:jc w:val="both"/>
        <w:rPr>
          <w:rFonts w:asciiTheme="minorHAnsi" w:hAnsiTheme="minorHAnsi"/>
          <w:b/>
          <w:bCs/>
          <w:sz w:val="26"/>
          <w:szCs w:val="26"/>
        </w:rPr>
      </w:pPr>
      <w:r w:rsidRPr="00BF3A3E">
        <w:rPr>
          <w:rFonts w:asciiTheme="minorHAnsi" w:hAnsiTheme="minorHAnsi" w:cs="Arial"/>
          <w:sz w:val="22"/>
          <w:szCs w:val="22"/>
        </w:rPr>
        <w:t>Ak je uchádzač platiteľom dane z pridanej hodnoty (ďalej len „DPH“), navrhovanú zmluvnú cenu uvedie v zložení:</w:t>
      </w:r>
    </w:p>
    <w:p w14:paraId="00048D32" w14:textId="77777777" w:rsidR="00C218CD" w:rsidRDefault="00C218CD" w:rsidP="00C218CD">
      <w:pPr>
        <w:pStyle w:val="Odsekzoznamu"/>
        <w:numPr>
          <w:ilvl w:val="2"/>
          <w:numId w:val="53"/>
        </w:numPr>
        <w:tabs>
          <w:tab w:val="left" w:pos="1260"/>
        </w:tabs>
        <w:contextualSpacing w:val="0"/>
        <w:jc w:val="both"/>
        <w:rPr>
          <w:rFonts w:asciiTheme="minorHAnsi" w:hAnsiTheme="minorHAnsi" w:cs="Arial"/>
          <w:sz w:val="22"/>
          <w:szCs w:val="22"/>
        </w:rPr>
      </w:pPr>
      <w:r w:rsidRPr="001B20DD">
        <w:rPr>
          <w:rFonts w:asciiTheme="minorHAnsi" w:hAnsiTheme="minorHAnsi" w:cs="Arial"/>
          <w:sz w:val="22"/>
          <w:szCs w:val="22"/>
        </w:rPr>
        <w:t>navrhovaná zmluvná cena bez DPH,</w:t>
      </w:r>
    </w:p>
    <w:p w14:paraId="49A977E7" w14:textId="77777777" w:rsidR="00C218CD" w:rsidRDefault="00C218CD" w:rsidP="00C218CD">
      <w:pPr>
        <w:pStyle w:val="Odsekzoznamu"/>
        <w:numPr>
          <w:ilvl w:val="2"/>
          <w:numId w:val="53"/>
        </w:numPr>
        <w:tabs>
          <w:tab w:val="left" w:pos="1260"/>
        </w:tabs>
        <w:contextualSpacing w:val="0"/>
        <w:jc w:val="both"/>
        <w:rPr>
          <w:rFonts w:asciiTheme="minorHAnsi" w:hAnsiTheme="minorHAnsi" w:cs="Arial"/>
          <w:sz w:val="22"/>
          <w:szCs w:val="22"/>
        </w:rPr>
      </w:pPr>
      <w:r w:rsidRPr="001B20DD">
        <w:rPr>
          <w:rFonts w:asciiTheme="minorHAnsi" w:hAnsiTheme="minorHAnsi" w:cs="Arial"/>
          <w:sz w:val="22"/>
          <w:szCs w:val="22"/>
        </w:rPr>
        <w:t>sadzba DPH a výška DPH,</w:t>
      </w:r>
    </w:p>
    <w:p w14:paraId="0569B05D" w14:textId="77777777" w:rsidR="00C218CD" w:rsidRPr="001B20DD" w:rsidRDefault="00C218CD" w:rsidP="00C218CD">
      <w:pPr>
        <w:pStyle w:val="Odsekzoznamu"/>
        <w:numPr>
          <w:ilvl w:val="2"/>
          <w:numId w:val="53"/>
        </w:numPr>
        <w:tabs>
          <w:tab w:val="left" w:pos="1260"/>
        </w:tabs>
        <w:contextualSpacing w:val="0"/>
        <w:jc w:val="both"/>
        <w:rPr>
          <w:rFonts w:asciiTheme="minorHAnsi" w:hAnsiTheme="minorHAnsi" w:cs="Arial"/>
          <w:sz w:val="22"/>
          <w:szCs w:val="22"/>
        </w:rPr>
      </w:pPr>
      <w:r w:rsidRPr="001B20DD">
        <w:rPr>
          <w:rFonts w:asciiTheme="minorHAnsi" w:hAnsiTheme="minorHAnsi" w:cs="Arial"/>
          <w:sz w:val="22"/>
          <w:szCs w:val="22"/>
        </w:rPr>
        <w:t>navrhovaná zmluvná cena vrátane DPH.</w:t>
      </w:r>
    </w:p>
    <w:p w14:paraId="429FA026" w14:textId="77777777" w:rsidR="00C218CD" w:rsidRPr="00BF3A3E" w:rsidRDefault="00C218CD" w:rsidP="00C218CD">
      <w:pPr>
        <w:pStyle w:val="Odsekzoznamu"/>
        <w:numPr>
          <w:ilvl w:val="0"/>
          <w:numId w:val="47"/>
        </w:numPr>
        <w:tabs>
          <w:tab w:val="clear" w:pos="2160"/>
          <w:tab w:val="clear" w:pos="2880"/>
          <w:tab w:val="clear" w:pos="4500"/>
        </w:tabs>
        <w:ind w:left="426" w:hanging="426"/>
        <w:jc w:val="both"/>
        <w:rPr>
          <w:rFonts w:asciiTheme="minorHAnsi" w:hAnsiTheme="minorHAnsi"/>
          <w:color w:val="FF0000"/>
          <w:sz w:val="22"/>
          <w:szCs w:val="22"/>
        </w:rPr>
      </w:pPr>
      <w:r w:rsidRPr="00A236A2">
        <w:rPr>
          <w:rFonts w:asciiTheme="minorHAnsi" w:hAnsiTheme="minorHAnsi" w:cs="Calibri"/>
          <w:sz w:val="22"/>
          <w:szCs w:val="22"/>
        </w:rPr>
        <w:t>Ak uchádzač nie je zdaniteľnou osobou pre DPH, uvedie navrhovanú zmluvnú cenu v EUR. Skutočnosť, že nie je zdaniteľnou osobou pre DPH, uchádzač uvedie v ponuke</w:t>
      </w:r>
      <w:r w:rsidRPr="00A236A2">
        <w:rPr>
          <w:rFonts w:asciiTheme="minorHAnsi" w:hAnsiTheme="minorHAnsi"/>
          <w:sz w:val="22"/>
          <w:szCs w:val="22"/>
        </w:rPr>
        <w:t>.</w:t>
      </w:r>
    </w:p>
    <w:p w14:paraId="00CFACC6" w14:textId="77777777" w:rsidR="00C218CD" w:rsidRPr="00BF3A3E" w:rsidRDefault="00C218CD" w:rsidP="00C218CD">
      <w:pPr>
        <w:pStyle w:val="Odsekzoznamu"/>
        <w:numPr>
          <w:ilvl w:val="0"/>
          <w:numId w:val="47"/>
        </w:numPr>
        <w:tabs>
          <w:tab w:val="clear" w:pos="2160"/>
          <w:tab w:val="clear" w:pos="2880"/>
          <w:tab w:val="clear" w:pos="4500"/>
        </w:tabs>
        <w:ind w:left="426" w:hanging="426"/>
        <w:jc w:val="both"/>
        <w:rPr>
          <w:rFonts w:asciiTheme="minorHAnsi" w:hAnsiTheme="minorHAnsi"/>
          <w:color w:val="FF0000"/>
          <w:sz w:val="22"/>
          <w:szCs w:val="22"/>
        </w:rPr>
      </w:pPr>
      <w:r w:rsidRPr="00BF3A3E">
        <w:rPr>
          <w:rFonts w:asciiTheme="minorHAnsi" w:hAnsiTheme="minorHAnsi" w:cs="Arial"/>
          <w:sz w:val="22"/>
          <w:szCs w:val="22"/>
        </w:rPr>
        <w:t>Ak je uchádzač osoba identifikovaná pre DPH v inom členskom štáte EÚ, vo svojej ponuke musí pre účely vyhodnotenia uviesť cenu celkom, za ktorú predmet zákazky ponúka (t. j. cenu, ku ktorej je pre účely vyhodnotenia pripočítaná DPH v zmysle zákona o DPH</w:t>
      </w:r>
      <w:r w:rsidRPr="00BF3434">
        <w:rPr>
          <w:rFonts w:asciiTheme="minorHAnsi" w:hAnsiTheme="minorHAnsi" w:cs="Arial"/>
          <w:sz w:val="22"/>
          <w:szCs w:val="22"/>
        </w:rPr>
        <w:t xml:space="preserve"> </w:t>
      </w:r>
      <w:r>
        <w:rPr>
          <w:rFonts w:asciiTheme="minorHAnsi" w:hAnsiTheme="minorHAnsi" w:cs="Arial"/>
          <w:sz w:val="22"/>
          <w:szCs w:val="22"/>
        </w:rPr>
        <w:t>podľa slovenských platných predpisov aj keď samotnú DPH nebude v súlade s komunitárnym právom fakturovať</w:t>
      </w:r>
      <w:r w:rsidRPr="00BF3A3E">
        <w:rPr>
          <w:rFonts w:asciiTheme="minorHAnsi" w:hAnsiTheme="minorHAnsi" w:cs="Arial"/>
          <w:sz w:val="22"/>
          <w:szCs w:val="22"/>
        </w:rPr>
        <w:t>). Cenu bez DPH, výšku DPH a cenu s pripočítanou DPH uvedie v časti B.4 Formulár – Návrh na plnenie kritéria, podľa ktorého sa budú ponuky vyhodnocovať.</w:t>
      </w:r>
    </w:p>
    <w:p w14:paraId="3A23C8AD" w14:textId="77777777" w:rsidR="00C218CD" w:rsidRPr="00BF3A3E" w:rsidRDefault="00C218CD" w:rsidP="00C218CD">
      <w:pPr>
        <w:pStyle w:val="Odsekzoznamu"/>
        <w:numPr>
          <w:ilvl w:val="0"/>
          <w:numId w:val="47"/>
        </w:numPr>
        <w:tabs>
          <w:tab w:val="clear" w:pos="2160"/>
          <w:tab w:val="clear" w:pos="2880"/>
          <w:tab w:val="clear" w:pos="4500"/>
        </w:tabs>
        <w:ind w:left="426" w:hanging="426"/>
        <w:jc w:val="both"/>
        <w:rPr>
          <w:rFonts w:asciiTheme="minorHAnsi" w:hAnsiTheme="minorHAnsi"/>
          <w:color w:val="FF0000"/>
          <w:sz w:val="22"/>
          <w:szCs w:val="22"/>
        </w:rPr>
      </w:pPr>
      <w:r w:rsidRPr="00BF3A3E">
        <w:rPr>
          <w:rFonts w:asciiTheme="minorHAnsi" w:hAnsiTheme="minorHAnsi" w:cs="Calibri"/>
          <w:sz w:val="22"/>
          <w:szCs w:val="22"/>
        </w:rPr>
        <w:t>Cena bude stanovená v súlade so zákonom NR SR č. 18/1996 Z. z. o cenách v znení neskorších predpisov a vyhláškou Ministerstva financií Slovenskej republiky č. 87/1996 Z. z., ktorou sa vykonáva zákon Národnej rady Slovenskej republiky č. 18/1996 Z. z. o cenách v znení neskorších predpisov.</w:t>
      </w:r>
    </w:p>
    <w:p w14:paraId="09D656CA"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7ECC3C53"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7C333E26"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54E43DB3"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531FECA5"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0AC65002"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74F81CF0"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6D7B1693"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261DFB1E"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67376F29"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54B059C0"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0C6FFD22"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3F4EC7C9"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4C5339F8"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2FE3B1AB"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4D23A70A"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6BCC1421"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0F2D2C9A"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5314D81A" w14:textId="77777777" w:rsidR="00C218CD" w:rsidRDefault="00C218CD" w:rsidP="00C218CD">
      <w:pPr>
        <w:tabs>
          <w:tab w:val="clear" w:pos="2160"/>
          <w:tab w:val="clear" w:pos="2880"/>
          <w:tab w:val="clear" w:pos="4500"/>
        </w:tabs>
        <w:contextualSpacing/>
        <w:jc w:val="both"/>
        <w:rPr>
          <w:rFonts w:asciiTheme="minorHAnsi" w:hAnsiTheme="minorHAnsi"/>
          <w:color w:val="FF0000"/>
          <w:sz w:val="22"/>
          <w:szCs w:val="22"/>
        </w:rPr>
      </w:pPr>
    </w:p>
    <w:p w14:paraId="61B33436" w14:textId="77777777" w:rsidR="00C218CD" w:rsidRDefault="00C218CD" w:rsidP="00C218CD">
      <w:pPr>
        <w:tabs>
          <w:tab w:val="num" w:pos="540"/>
        </w:tabs>
        <w:ind w:right="364"/>
        <w:rPr>
          <w:rFonts w:ascii="Calibri" w:hAnsi="Calibri" w:cs="Calibri"/>
          <w:b/>
          <w:sz w:val="28"/>
          <w:szCs w:val="28"/>
        </w:rPr>
      </w:pPr>
    </w:p>
    <w:p w14:paraId="32E6E27F" w14:textId="77777777" w:rsidR="00C218CD" w:rsidRDefault="00C218CD" w:rsidP="00C218CD">
      <w:pPr>
        <w:tabs>
          <w:tab w:val="num" w:pos="540"/>
        </w:tabs>
        <w:ind w:right="364"/>
        <w:rPr>
          <w:rFonts w:ascii="Calibri" w:hAnsi="Calibri" w:cs="Calibri"/>
          <w:b/>
          <w:sz w:val="28"/>
          <w:szCs w:val="28"/>
        </w:rPr>
      </w:pPr>
    </w:p>
    <w:p w14:paraId="5E8BE4AC" w14:textId="77777777" w:rsidR="00C218CD" w:rsidRDefault="00C218CD" w:rsidP="00C218CD">
      <w:pPr>
        <w:tabs>
          <w:tab w:val="num" w:pos="540"/>
        </w:tabs>
        <w:ind w:right="364"/>
        <w:rPr>
          <w:rFonts w:ascii="Calibri" w:hAnsi="Calibri" w:cs="Calibri"/>
          <w:b/>
          <w:sz w:val="28"/>
          <w:szCs w:val="28"/>
        </w:rPr>
      </w:pPr>
    </w:p>
    <w:p w14:paraId="37D07FB7" w14:textId="77777777" w:rsidR="00C218CD" w:rsidRDefault="00C218CD" w:rsidP="00C218CD">
      <w:pPr>
        <w:tabs>
          <w:tab w:val="num" w:pos="540"/>
        </w:tabs>
        <w:ind w:right="364"/>
        <w:rPr>
          <w:rFonts w:ascii="Calibri" w:hAnsi="Calibri" w:cs="Calibri"/>
          <w:b/>
          <w:sz w:val="28"/>
          <w:szCs w:val="28"/>
        </w:rPr>
      </w:pPr>
    </w:p>
    <w:p w14:paraId="54C0522A" w14:textId="77777777" w:rsidR="00C218CD" w:rsidRDefault="00C218CD" w:rsidP="00C218CD">
      <w:pPr>
        <w:tabs>
          <w:tab w:val="num" w:pos="540"/>
        </w:tabs>
        <w:ind w:right="364"/>
        <w:rPr>
          <w:rFonts w:ascii="Calibri" w:hAnsi="Calibri" w:cs="Calibri"/>
          <w:b/>
          <w:sz w:val="28"/>
          <w:szCs w:val="28"/>
        </w:rPr>
      </w:pPr>
    </w:p>
    <w:p w14:paraId="711D086C" w14:textId="77777777" w:rsidR="00C218CD" w:rsidRDefault="00C218CD" w:rsidP="00C218CD">
      <w:pPr>
        <w:tabs>
          <w:tab w:val="num" w:pos="540"/>
        </w:tabs>
        <w:ind w:left="540" w:right="364"/>
        <w:jc w:val="center"/>
        <w:rPr>
          <w:rFonts w:ascii="Calibri" w:hAnsi="Calibri" w:cs="Calibri"/>
          <w:b/>
          <w:sz w:val="28"/>
          <w:szCs w:val="28"/>
        </w:rPr>
      </w:pPr>
      <w:r w:rsidRPr="00861CFF">
        <w:rPr>
          <w:rFonts w:ascii="Calibri" w:hAnsi="Calibri" w:cs="Calibri"/>
          <w:b/>
          <w:sz w:val="28"/>
          <w:szCs w:val="28"/>
        </w:rPr>
        <w:t>B.3 OBCHODNÉ PODMIENKY DODANIA PREDMETU ZÁKAZKY</w:t>
      </w:r>
    </w:p>
    <w:p w14:paraId="01D8F80C" w14:textId="77777777" w:rsidR="00C218CD" w:rsidRDefault="00C218CD" w:rsidP="00C218CD">
      <w:pPr>
        <w:tabs>
          <w:tab w:val="num" w:pos="540"/>
        </w:tabs>
        <w:ind w:left="540" w:right="364"/>
        <w:jc w:val="center"/>
        <w:rPr>
          <w:rFonts w:ascii="Calibri" w:hAnsi="Calibri" w:cs="Calibri"/>
          <w:b/>
          <w:sz w:val="28"/>
          <w:szCs w:val="28"/>
        </w:rPr>
      </w:pPr>
    </w:p>
    <w:p w14:paraId="7BB08B8B" w14:textId="77777777" w:rsidR="00C218CD" w:rsidRDefault="00C218CD" w:rsidP="00C218CD">
      <w:pPr>
        <w:tabs>
          <w:tab w:val="num" w:pos="540"/>
        </w:tabs>
        <w:ind w:right="364"/>
        <w:rPr>
          <w:rFonts w:ascii="Calibri" w:hAnsi="Calibri" w:cs="Calibri"/>
          <w:b/>
          <w:sz w:val="28"/>
          <w:szCs w:val="28"/>
        </w:rPr>
      </w:pPr>
    </w:p>
    <w:p w14:paraId="3EE653A0" w14:textId="77777777" w:rsidR="00C218CD" w:rsidRDefault="00C218CD" w:rsidP="00C218CD">
      <w:pPr>
        <w:tabs>
          <w:tab w:val="num" w:pos="540"/>
        </w:tabs>
        <w:ind w:right="364"/>
        <w:rPr>
          <w:rFonts w:ascii="Calibri" w:hAnsi="Calibri" w:cs="Calibri"/>
          <w:b/>
          <w:sz w:val="28"/>
          <w:szCs w:val="28"/>
        </w:rPr>
      </w:pPr>
    </w:p>
    <w:p w14:paraId="252302E9" w14:textId="77777777" w:rsidR="00C218CD" w:rsidRDefault="00C218CD" w:rsidP="00C218CD">
      <w:pPr>
        <w:tabs>
          <w:tab w:val="num" w:pos="540"/>
        </w:tabs>
        <w:ind w:right="364"/>
        <w:rPr>
          <w:rFonts w:ascii="Calibri" w:hAnsi="Calibri" w:cs="Calibri"/>
          <w:b/>
          <w:sz w:val="28"/>
          <w:szCs w:val="28"/>
        </w:rPr>
      </w:pPr>
    </w:p>
    <w:p w14:paraId="4B3359B2" w14:textId="77777777" w:rsidR="00C218CD" w:rsidRPr="00EC3CCC" w:rsidRDefault="00C218CD" w:rsidP="00C218CD">
      <w:pPr>
        <w:pStyle w:val="Odsekzoznamu"/>
        <w:numPr>
          <w:ilvl w:val="0"/>
          <w:numId w:val="30"/>
        </w:numPr>
        <w:tabs>
          <w:tab w:val="num" w:pos="540"/>
        </w:tabs>
        <w:ind w:right="364"/>
        <w:contextualSpacing w:val="0"/>
        <w:rPr>
          <w:rFonts w:ascii="Calibri" w:hAnsi="Calibri" w:cs="Calibri"/>
          <w:b/>
          <w:sz w:val="28"/>
          <w:szCs w:val="28"/>
        </w:rPr>
      </w:pPr>
      <w:r>
        <w:rPr>
          <w:rFonts w:ascii="Calibri" w:hAnsi="Calibri" w:cs="Calibri"/>
          <w:b/>
          <w:sz w:val="28"/>
          <w:szCs w:val="28"/>
        </w:rPr>
        <w:t xml:space="preserve">Návrh rámcovej dohody je súčasťou zadávacej dokumentácie </w:t>
      </w:r>
    </w:p>
    <w:p w14:paraId="0C04CC39" w14:textId="77777777" w:rsidR="00C218CD" w:rsidRDefault="00C218CD" w:rsidP="00C218CD">
      <w:pPr>
        <w:tabs>
          <w:tab w:val="num" w:pos="540"/>
        </w:tabs>
        <w:ind w:right="364"/>
        <w:rPr>
          <w:rFonts w:ascii="Calibri" w:hAnsi="Calibri" w:cs="Calibri"/>
          <w:b/>
          <w:sz w:val="28"/>
          <w:szCs w:val="28"/>
        </w:rPr>
      </w:pPr>
    </w:p>
    <w:p w14:paraId="2F1B4FEB" w14:textId="77777777" w:rsidR="00C218CD" w:rsidRDefault="00C218CD" w:rsidP="00C218CD">
      <w:pPr>
        <w:tabs>
          <w:tab w:val="num" w:pos="540"/>
        </w:tabs>
        <w:ind w:right="364"/>
        <w:rPr>
          <w:rFonts w:ascii="Calibri" w:hAnsi="Calibri" w:cs="Calibri"/>
          <w:b/>
          <w:sz w:val="28"/>
          <w:szCs w:val="28"/>
        </w:rPr>
      </w:pPr>
    </w:p>
    <w:p w14:paraId="45D5C077" w14:textId="77777777" w:rsidR="00C218CD" w:rsidRDefault="00C218CD" w:rsidP="00C218CD">
      <w:pPr>
        <w:tabs>
          <w:tab w:val="num" w:pos="540"/>
        </w:tabs>
        <w:ind w:right="364"/>
        <w:rPr>
          <w:rFonts w:ascii="Calibri" w:hAnsi="Calibri" w:cs="Calibri"/>
          <w:b/>
          <w:sz w:val="28"/>
          <w:szCs w:val="28"/>
        </w:rPr>
      </w:pPr>
    </w:p>
    <w:p w14:paraId="344563C2" w14:textId="77777777" w:rsidR="00C218CD" w:rsidRDefault="00C218CD" w:rsidP="00C218CD">
      <w:pPr>
        <w:tabs>
          <w:tab w:val="num" w:pos="540"/>
        </w:tabs>
        <w:ind w:right="364"/>
        <w:rPr>
          <w:rFonts w:ascii="Calibri" w:hAnsi="Calibri" w:cs="Calibri"/>
          <w:b/>
          <w:sz w:val="28"/>
          <w:szCs w:val="28"/>
        </w:rPr>
      </w:pPr>
    </w:p>
    <w:p w14:paraId="6510CABD" w14:textId="77777777" w:rsidR="00C218CD" w:rsidRDefault="00C218CD" w:rsidP="00C218CD">
      <w:pPr>
        <w:tabs>
          <w:tab w:val="num" w:pos="540"/>
        </w:tabs>
        <w:ind w:right="364"/>
        <w:rPr>
          <w:rFonts w:ascii="Calibri" w:hAnsi="Calibri" w:cs="Calibri"/>
          <w:b/>
          <w:sz w:val="28"/>
          <w:szCs w:val="28"/>
        </w:rPr>
      </w:pPr>
    </w:p>
    <w:p w14:paraId="503E9684" w14:textId="77777777" w:rsidR="00C218CD" w:rsidRDefault="00C218CD" w:rsidP="00C218CD">
      <w:pPr>
        <w:tabs>
          <w:tab w:val="num" w:pos="540"/>
        </w:tabs>
        <w:ind w:right="364"/>
        <w:rPr>
          <w:rFonts w:ascii="Calibri" w:hAnsi="Calibri" w:cs="Calibri"/>
          <w:b/>
          <w:sz w:val="28"/>
          <w:szCs w:val="28"/>
        </w:rPr>
      </w:pPr>
    </w:p>
    <w:p w14:paraId="0C212856" w14:textId="77777777" w:rsidR="00C218CD" w:rsidRDefault="00C218CD" w:rsidP="00C218CD">
      <w:pPr>
        <w:tabs>
          <w:tab w:val="num" w:pos="540"/>
        </w:tabs>
        <w:ind w:right="364"/>
        <w:rPr>
          <w:rFonts w:ascii="Calibri" w:hAnsi="Calibri" w:cs="Calibri"/>
          <w:b/>
          <w:sz w:val="28"/>
          <w:szCs w:val="28"/>
        </w:rPr>
      </w:pPr>
    </w:p>
    <w:p w14:paraId="6F1531AC" w14:textId="77777777" w:rsidR="00C218CD" w:rsidRDefault="00C218CD" w:rsidP="00C218CD">
      <w:pPr>
        <w:tabs>
          <w:tab w:val="num" w:pos="540"/>
        </w:tabs>
        <w:ind w:right="364"/>
        <w:rPr>
          <w:rFonts w:ascii="Calibri" w:hAnsi="Calibri" w:cs="Calibri"/>
          <w:b/>
          <w:sz w:val="28"/>
          <w:szCs w:val="28"/>
        </w:rPr>
      </w:pPr>
    </w:p>
    <w:p w14:paraId="1B1F89CC" w14:textId="77777777" w:rsidR="00C218CD" w:rsidRDefault="00C218CD" w:rsidP="00C218CD">
      <w:pPr>
        <w:tabs>
          <w:tab w:val="num" w:pos="540"/>
        </w:tabs>
        <w:ind w:right="364"/>
        <w:rPr>
          <w:rFonts w:ascii="Calibri" w:hAnsi="Calibri" w:cs="Calibri"/>
          <w:b/>
          <w:sz w:val="28"/>
          <w:szCs w:val="28"/>
        </w:rPr>
      </w:pPr>
    </w:p>
    <w:p w14:paraId="23F629C2" w14:textId="77777777" w:rsidR="00C218CD" w:rsidRDefault="00C218CD" w:rsidP="00C218CD">
      <w:pPr>
        <w:tabs>
          <w:tab w:val="num" w:pos="540"/>
        </w:tabs>
        <w:ind w:right="364"/>
        <w:rPr>
          <w:rFonts w:ascii="Calibri" w:hAnsi="Calibri" w:cs="Calibri"/>
          <w:b/>
          <w:sz w:val="28"/>
          <w:szCs w:val="28"/>
        </w:rPr>
      </w:pPr>
    </w:p>
    <w:p w14:paraId="35ACB85E" w14:textId="77777777" w:rsidR="00C218CD" w:rsidRDefault="00C218CD" w:rsidP="00C218CD">
      <w:pPr>
        <w:tabs>
          <w:tab w:val="num" w:pos="540"/>
        </w:tabs>
        <w:ind w:right="364"/>
        <w:rPr>
          <w:rFonts w:ascii="Calibri" w:hAnsi="Calibri" w:cs="Calibri"/>
          <w:b/>
          <w:sz w:val="28"/>
          <w:szCs w:val="28"/>
        </w:rPr>
      </w:pPr>
    </w:p>
    <w:p w14:paraId="3E29AD2A" w14:textId="77777777" w:rsidR="00C218CD" w:rsidRDefault="00C218CD" w:rsidP="00C218CD">
      <w:pPr>
        <w:tabs>
          <w:tab w:val="num" w:pos="540"/>
        </w:tabs>
        <w:ind w:right="364"/>
        <w:rPr>
          <w:rFonts w:ascii="Calibri" w:hAnsi="Calibri" w:cs="Calibri"/>
          <w:b/>
          <w:sz w:val="28"/>
          <w:szCs w:val="28"/>
        </w:rPr>
      </w:pPr>
    </w:p>
    <w:p w14:paraId="5FE4F4E1" w14:textId="77777777" w:rsidR="00C218CD" w:rsidRDefault="00C218CD" w:rsidP="00C218CD">
      <w:pPr>
        <w:tabs>
          <w:tab w:val="num" w:pos="540"/>
        </w:tabs>
        <w:ind w:right="364"/>
        <w:rPr>
          <w:rFonts w:ascii="Calibri" w:hAnsi="Calibri" w:cs="Calibri"/>
          <w:b/>
          <w:sz w:val="28"/>
          <w:szCs w:val="28"/>
        </w:rPr>
      </w:pPr>
    </w:p>
    <w:p w14:paraId="6D9346A9" w14:textId="77777777" w:rsidR="00C218CD" w:rsidRDefault="00C218CD" w:rsidP="00C218CD">
      <w:pPr>
        <w:tabs>
          <w:tab w:val="num" w:pos="540"/>
        </w:tabs>
        <w:ind w:right="364"/>
        <w:rPr>
          <w:rFonts w:ascii="Calibri" w:hAnsi="Calibri" w:cs="Calibri"/>
          <w:b/>
          <w:sz w:val="28"/>
          <w:szCs w:val="28"/>
        </w:rPr>
      </w:pPr>
    </w:p>
    <w:p w14:paraId="460AA2F3" w14:textId="77777777" w:rsidR="00C218CD" w:rsidRDefault="00C218CD" w:rsidP="00C218CD">
      <w:pPr>
        <w:tabs>
          <w:tab w:val="num" w:pos="540"/>
        </w:tabs>
        <w:ind w:right="364"/>
        <w:rPr>
          <w:rFonts w:ascii="Calibri" w:hAnsi="Calibri" w:cs="Calibri"/>
          <w:b/>
          <w:sz w:val="28"/>
          <w:szCs w:val="28"/>
        </w:rPr>
      </w:pPr>
    </w:p>
    <w:p w14:paraId="211A314D" w14:textId="77777777" w:rsidR="00C218CD" w:rsidRDefault="00C218CD" w:rsidP="00C218CD">
      <w:pPr>
        <w:tabs>
          <w:tab w:val="num" w:pos="540"/>
        </w:tabs>
        <w:ind w:right="364"/>
        <w:rPr>
          <w:rFonts w:ascii="Calibri" w:hAnsi="Calibri" w:cs="Calibri"/>
          <w:b/>
          <w:sz w:val="28"/>
          <w:szCs w:val="28"/>
        </w:rPr>
      </w:pPr>
    </w:p>
    <w:p w14:paraId="04E21577" w14:textId="77777777" w:rsidR="00C218CD" w:rsidRDefault="00C218CD" w:rsidP="00C218CD">
      <w:pPr>
        <w:tabs>
          <w:tab w:val="num" w:pos="540"/>
        </w:tabs>
        <w:ind w:right="364"/>
        <w:rPr>
          <w:rFonts w:ascii="Calibri" w:hAnsi="Calibri" w:cs="Calibri"/>
          <w:b/>
          <w:sz w:val="28"/>
          <w:szCs w:val="28"/>
        </w:rPr>
      </w:pPr>
    </w:p>
    <w:p w14:paraId="705E3C70" w14:textId="77777777" w:rsidR="00C218CD" w:rsidRDefault="00C218CD" w:rsidP="00C218CD">
      <w:pPr>
        <w:tabs>
          <w:tab w:val="num" w:pos="540"/>
        </w:tabs>
        <w:ind w:right="364"/>
        <w:rPr>
          <w:rFonts w:ascii="Calibri" w:hAnsi="Calibri" w:cs="Calibri"/>
          <w:b/>
          <w:sz w:val="28"/>
          <w:szCs w:val="28"/>
        </w:rPr>
      </w:pPr>
    </w:p>
    <w:p w14:paraId="6A417618" w14:textId="77777777" w:rsidR="00C218CD" w:rsidRDefault="00C218CD" w:rsidP="00C218CD">
      <w:pPr>
        <w:tabs>
          <w:tab w:val="num" w:pos="540"/>
        </w:tabs>
        <w:ind w:right="364"/>
        <w:rPr>
          <w:rFonts w:ascii="Calibri" w:hAnsi="Calibri" w:cs="Calibri"/>
          <w:b/>
          <w:sz w:val="28"/>
          <w:szCs w:val="28"/>
        </w:rPr>
      </w:pPr>
    </w:p>
    <w:p w14:paraId="6C5C55A7" w14:textId="77777777" w:rsidR="00C218CD" w:rsidRDefault="00C218CD" w:rsidP="00C218CD">
      <w:pPr>
        <w:tabs>
          <w:tab w:val="num" w:pos="540"/>
        </w:tabs>
        <w:ind w:right="364"/>
        <w:rPr>
          <w:rFonts w:ascii="Calibri" w:hAnsi="Calibri" w:cs="Calibri"/>
          <w:b/>
          <w:sz w:val="28"/>
          <w:szCs w:val="28"/>
        </w:rPr>
      </w:pPr>
    </w:p>
    <w:p w14:paraId="2D4EC6D4" w14:textId="77777777" w:rsidR="00C218CD" w:rsidRDefault="00C218CD" w:rsidP="00C218CD">
      <w:pPr>
        <w:tabs>
          <w:tab w:val="num" w:pos="540"/>
        </w:tabs>
        <w:ind w:right="364"/>
        <w:rPr>
          <w:rFonts w:ascii="Calibri" w:hAnsi="Calibri" w:cs="Calibri"/>
          <w:b/>
          <w:sz w:val="28"/>
          <w:szCs w:val="28"/>
        </w:rPr>
      </w:pPr>
    </w:p>
    <w:p w14:paraId="422E80DE" w14:textId="77777777" w:rsidR="00C218CD" w:rsidRDefault="00C218CD" w:rsidP="00C218CD">
      <w:pPr>
        <w:tabs>
          <w:tab w:val="num" w:pos="540"/>
        </w:tabs>
        <w:ind w:right="364"/>
        <w:rPr>
          <w:rFonts w:ascii="Calibri" w:hAnsi="Calibri" w:cs="Calibri"/>
          <w:b/>
          <w:sz w:val="28"/>
          <w:szCs w:val="28"/>
        </w:rPr>
      </w:pPr>
    </w:p>
    <w:p w14:paraId="0D1293ED" w14:textId="77777777" w:rsidR="00C218CD" w:rsidRDefault="00C218CD" w:rsidP="00C218CD">
      <w:pPr>
        <w:tabs>
          <w:tab w:val="num" w:pos="540"/>
        </w:tabs>
        <w:ind w:right="364"/>
        <w:rPr>
          <w:rFonts w:ascii="Calibri" w:hAnsi="Calibri" w:cs="Calibri"/>
          <w:b/>
          <w:sz w:val="28"/>
          <w:szCs w:val="28"/>
        </w:rPr>
      </w:pPr>
    </w:p>
    <w:p w14:paraId="1CC1A552" w14:textId="77777777" w:rsidR="00C218CD" w:rsidRDefault="00C218CD" w:rsidP="00C218CD">
      <w:pPr>
        <w:tabs>
          <w:tab w:val="num" w:pos="540"/>
        </w:tabs>
        <w:ind w:right="364"/>
        <w:rPr>
          <w:rFonts w:ascii="Calibri" w:hAnsi="Calibri" w:cs="Calibri"/>
          <w:b/>
          <w:sz w:val="28"/>
          <w:szCs w:val="28"/>
        </w:rPr>
      </w:pPr>
    </w:p>
    <w:p w14:paraId="4BEFF36F" w14:textId="77777777" w:rsidR="00C218CD" w:rsidRDefault="00C218CD" w:rsidP="00C218CD">
      <w:pPr>
        <w:tabs>
          <w:tab w:val="num" w:pos="540"/>
        </w:tabs>
        <w:ind w:right="364"/>
        <w:rPr>
          <w:rFonts w:ascii="Calibri" w:hAnsi="Calibri" w:cs="Calibri"/>
          <w:b/>
          <w:sz w:val="28"/>
          <w:szCs w:val="28"/>
        </w:rPr>
      </w:pPr>
    </w:p>
    <w:p w14:paraId="4F5ACF73" w14:textId="77777777" w:rsidR="00C218CD" w:rsidRDefault="00C218CD" w:rsidP="00C218CD">
      <w:pPr>
        <w:tabs>
          <w:tab w:val="num" w:pos="540"/>
        </w:tabs>
        <w:ind w:right="364"/>
        <w:rPr>
          <w:rFonts w:ascii="Calibri" w:hAnsi="Calibri" w:cs="Calibri"/>
          <w:b/>
          <w:sz w:val="28"/>
          <w:szCs w:val="28"/>
        </w:rPr>
      </w:pPr>
    </w:p>
    <w:p w14:paraId="69D55EB8" w14:textId="77777777" w:rsidR="00C218CD" w:rsidRDefault="00C218CD" w:rsidP="00C218CD">
      <w:pPr>
        <w:tabs>
          <w:tab w:val="num" w:pos="540"/>
        </w:tabs>
        <w:ind w:right="364"/>
        <w:rPr>
          <w:rFonts w:ascii="Calibri" w:hAnsi="Calibri" w:cs="Calibri"/>
          <w:b/>
          <w:sz w:val="28"/>
          <w:szCs w:val="28"/>
        </w:rPr>
      </w:pPr>
    </w:p>
    <w:p w14:paraId="399FA0EB" w14:textId="77777777" w:rsidR="00C218CD" w:rsidRDefault="00C218CD" w:rsidP="00C218CD">
      <w:pPr>
        <w:tabs>
          <w:tab w:val="num" w:pos="540"/>
        </w:tabs>
        <w:ind w:right="364"/>
        <w:rPr>
          <w:rFonts w:ascii="Calibri" w:hAnsi="Calibri" w:cs="Calibri"/>
          <w:b/>
          <w:sz w:val="28"/>
          <w:szCs w:val="28"/>
        </w:rPr>
      </w:pPr>
    </w:p>
    <w:p w14:paraId="3BED3CAD" w14:textId="77777777" w:rsidR="00C218CD" w:rsidRDefault="00C218CD" w:rsidP="00C218CD">
      <w:pPr>
        <w:tabs>
          <w:tab w:val="num" w:pos="540"/>
        </w:tabs>
        <w:ind w:right="364"/>
        <w:rPr>
          <w:rFonts w:ascii="Calibri" w:hAnsi="Calibri" w:cs="Calibri"/>
          <w:b/>
          <w:sz w:val="28"/>
          <w:szCs w:val="28"/>
        </w:rPr>
      </w:pPr>
    </w:p>
    <w:p w14:paraId="173D8281" w14:textId="77777777" w:rsidR="00C218CD" w:rsidRDefault="00C218CD" w:rsidP="00C218CD">
      <w:pPr>
        <w:tabs>
          <w:tab w:val="num" w:pos="540"/>
        </w:tabs>
        <w:ind w:right="364"/>
        <w:rPr>
          <w:rFonts w:ascii="Calibri" w:hAnsi="Calibri" w:cs="Calibri"/>
          <w:b/>
          <w:sz w:val="28"/>
          <w:szCs w:val="28"/>
        </w:rPr>
      </w:pPr>
    </w:p>
    <w:p w14:paraId="2DC4578C" w14:textId="77777777" w:rsidR="00C218CD" w:rsidRDefault="00C218CD" w:rsidP="00C218CD">
      <w:pPr>
        <w:tabs>
          <w:tab w:val="num" w:pos="540"/>
        </w:tabs>
        <w:ind w:right="364"/>
        <w:rPr>
          <w:rFonts w:ascii="Calibri" w:hAnsi="Calibri" w:cs="Calibri"/>
          <w:b/>
          <w:sz w:val="28"/>
          <w:szCs w:val="28"/>
        </w:rPr>
      </w:pPr>
    </w:p>
    <w:p w14:paraId="605F50AD" w14:textId="77777777" w:rsidR="00C218CD" w:rsidRDefault="00C218CD" w:rsidP="00C218CD">
      <w:pPr>
        <w:tabs>
          <w:tab w:val="num" w:pos="540"/>
        </w:tabs>
        <w:ind w:right="364"/>
        <w:rPr>
          <w:rFonts w:ascii="Calibri" w:hAnsi="Calibri" w:cs="Calibri"/>
          <w:b/>
          <w:sz w:val="28"/>
          <w:szCs w:val="28"/>
        </w:rPr>
      </w:pPr>
    </w:p>
    <w:p w14:paraId="43A6ED3D" w14:textId="77777777" w:rsidR="00C218CD" w:rsidRDefault="00C218CD" w:rsidP="00C218CD">
      <w:pPr>
        <w:tabs>
          <w:tab w:val="num" w:pos="540"/>
        </w:tabs>
        <w:ind w:right="364"/>
        <w:rPr>
          <w:rFonts w:ascii="Calibri" w:hAnsi="Calibri" w:cs="Calibri"/>
          <w:b/>
          <w:sz w:val="28"/>
          <w:szCs w:val="28"/>
        </w:rPr>
      </w:pPr>
    </w:p>
    <w:p w14:paraId="75E828AE" w14:textId="77777777" w:rsidR="00C218CD" w:rsidRDefault="00C218CD" w:rsidP="00C218CD">
      <w:pPr>
        <w:tabs>
          <w:tab w:val="num" w:pos="540"/>
        </w:tabs>
        <w:ind w:right="364"/>
        <w:rPr>
          <w:rFonts w:ascii="Calibri" w:hAnsi="Calibri" w:cs="Calibri"/>
          <w:b/>
          <w:sz w:val="28"/>
          <w:szCs w:val="28"/>
        </w:rPr>
      </w:pPr>
    </w:p>
    <w:p w14:paraId="666D8E26" w14:textId="77777777" w:rsidR="00C218CD" w:rsidRDefault="00C218CD" w:rsidP="00C218CD">
      <w:pPr>
        <w:tabs>
          <w:tab w:val="num" w:pos="540"/>
        </w:tabs>
        <w:ind w:right="364"/>
        <w:rPr>
          <w:rFonts w:ascii="Calibri" w:hAnsi="Calibri" w:cs="Calibri"/>
          <w:b/>
          <w:sz w:val="28"/>
          <w:szCs w:val="28"/>
        </w:rPr>
      </w:pPr>
    </w:p>
    <w:p w14:paraId="13F33A39" w14:textId="77777777" w:rsidR="00C218CD" w:rsidRDefault="00C218CD" w:rsidP="00C218CD">
      <w:pPr>
        <w:tabs>
          <w:tab w:val="num" w:pos="540"/>
        </w:tabs>
        <w:ind w:right="364"/>
        <w:rPr>
          <w:rFonts w:ascii="Calibri" w:hAnsi="Calibri" w:cs="Calibri"/>
          <w:b/>
          <w:sz w:val="28"/>
          <w:szCs w:val="28"/>
        </w:rPr>
      </w:pPr>
    </w:p>
    <w:p w14:paraId="750D5E31" w14:textId="77777777" w:rsidR="00C218CD" w:rsidRDefault="00C218CD" w:rsidP="00C218CD">
      <w:pPr>
        <w:tabs>
          <w:tab w:val="num" w:pos="540"/>
        </w:tabs>
        <w:ind w:right="364"/>
        <w:rPr>
          <w:rFonts w:ascii="Calibri" w:hAnsi="Calibri" w:cs="Calibri"/>
          <w:b/>
          <w:sz w:val="28"/>
          <w:szCs w:val="28"/>
        </w:rPr>
      </w:pPr>
    </w:p>
    <w:p w14:paraId="1CE37491" w14:textId="77777777" w:rsidR="00C218CD" w:rsidRDefault="00C218CD" w:rsidP="00C218CD">
      <w:pPr>
        <w:tabs>
          <w:tab w:val="num" w:pos="540"/>
        </w:tabs>
        <w:ind w:right="364"/>
        <w:rPr>
          <w:rFonts w:ascii="Calibri" w:hAnsi="Calibri" w:cs="Calibri"/>
          <w:b/>
          <w:sz w:val="28"/>
          <w:szCs w:val="28"/>
        </w:rPr>
      </w:pPr>
    </w:p>
    <w:p w14:paraId="5CFB8E67" w14:textId="77777777" w:rsidR="00C218CD" w:rsidRDefault="00C218CD" w:rsidP="00C218CD">
      <w:pPr>
        <w:tabs>
          <w:tab w:val="num" w:pos="540"/>
        </w:tabs>
        <w:ind w:right="364"/>
        <w:rPr>
          <w:rFonts w:ascii="Calibri" w:hAnsi="Calibri" w:cs="Calibri"/>
          <w:b/>
          <w:sz w:val="28"/>
          <w:szCs w:val="28"/>
        </w:rPr>
      </w:pPr>
    </w:p>
    <w:p w14:paraId="3992FA4F" w14:textId="77777777" w:rsidR="00C218CD" w:rsidRDefault="00C218CD" w:rsidP="00C218CD">
      <w:pPr>
        <w:tabs>
          <w:tab w:val="num" w:pos="540"/>
        </w:tabs>
        <w:ind w:right="364"/>
        <w:rPr>
          <w:rFonts w:ascii="Calibri" w:hAnsi="Calibri" w:cs="Calibri"/>
          <w:b/>
          <w:sz w:val="28"/>
          <w:szCs w:val="28"/>
        </w:rPr>
      </w:pPr>
      <w:r>
        <w:rPr>
          <w:rFonts w:ascii="Calibri" w:hAnsi="Calibri" w:cs="Calibri"/>
          <w:b/>
          <w:sz w:val="28"/>
          <w:szCs w:val="28"/>
        </w:rPr>
        <w:t xml:space="preserve">           B.4 FORMULÁR – NÁVRH NA PLNENIE KRITÉRIA</w:t>
      </w:r>
    </w:p>
    <w:p w14:paraId="569969F6" w14:textId="77777777" w:rsidR="00C218CD" w:rsidRDefault="00C218CD" w:rsidP="00C218CD">
      <w:pPr>
        <w:tabs>
          <w:tab w:val="num" w:pos="540"/>
        </w:tabs>
        <w:ind w:left="540" w:right="364"/>
        <w:jc w:val="center"/>
        <w:rPr>
          <w:rFonts w:ascii="Calibri" w:hAnsi="Calibri" w:cs="Calibri"/>
          <w:b/>
          <w:sz w:val="28"/>
          <w:szCs w:val="28"/>
        </w:rPr>
      </w:pPr>
    </w:p>
    <w:p w14:paraId="5682E439" w14:textId="77777777" w:rsidR="00C218CD" w:rsidRDefault="00C218CD" w:rsidP="00C218CD">
      <w:pPr>
        <w:tabs>
          <w:tab w:val="num" w:pos="540"/>
        </w:tabs>
        <w:ind w:left="540" w:right="364"/>
        <w:jc w:val="center"/>
        <w:rPr>
          <w:rFonts w:ascii="Calibri" w:hAnsi="Calibri" w:cs="Calibri"/>
          <w:b/>
          <w:sz w:val="28"/>
          <w:szCs w:val="28"/>
        </w:rPr>
      </w:pPr>
    </w:p>
    <w:p w14:paraId="767A4116" w14:textId="77777777" w:rsidR="00C218CD" w:rsidRDefault="00C218CD" w:rsidP="00C218CD">
      <w:pPr>
        <w:pStyle w:val="Zarkazkladnhotextu3"/>
        <w:tabs>
          <w:tab w:val="clear" w:pos="360"/>
          <w:tab w:val="left" w:pos="2160"/>
        </w:tabs>
        <w:rPr>
          <w:rFonts w:asciiTheme="minorHAnsi" w:hAnsiTheme="minorHAnsi" w:cstheme="minorHAnsi"/>
          <w:sz w:val="22"/>
          <w:szCs w:val="22"/>
        </w:rPr>
      </w:pPr>
      <w:r w:rsidRPr="00B146DA">
        <w:rPr>
          <w:rFonts w:asciiTheme="minorHAnsi" w:eastAsiaTheme="minorHAnsi" w:hAnsiTheme="minorHAnsi" w:cstheme="minorBidi"/>
          <w:bCs/>
          <w:color w:val="000000"/>
          <w:sz w:val="22"/>
          <w:szCs w:val="22"/>
          <w:lang w:eastAsia="en-US"/>
        </w:rPr>
        <w:t>Predmet obstarávania:</w:t>
      </w:r>
      <w:r w:rsidRPr="00B146DA">
        <w:rPr>
          <w:rFonts w:asciiTheme="minorHAnsi" w:eastAsiaTheme="minorHAnsi" w:hAnsiTheme="minorHAnsi" w:cstheme="minorBidi"/>
          <w:b/>
          <w:bCs/>
          <w:color w:val="000000"/>
          <w:sz w:val="22"/>
          <w:szCs w:val="22"/>
          <w:lang w:eastAsia="en-US"/>
        </w:rPr>
        <w:t xml:space="preserve"> </w:t>
      </w:r>
      <w:r>
        <w:rPr>
          <w:rFonts w:asciiTheme="minorHAnsi" w:eastAsiaTheme="minorHAnsi" w:hAnsiTheme="minorHAnsi" w:cstheme="minorBidi"/>
          <w:b/>
          <w:bCs/>
          <w:color w:val="000000"/>
          <w:sz w:val="22"/>
          <w:szCs w:val="22"/>
          <w:lang w:eastAsia="en-US"/>
        </w:rPr>
        <w:t xml:space="preserve"> </w:t>
      </w:r>
      <w:r>
        <w:rPr>
          <w:rFonts w:asciiTheme="minorHAnsi" w:eastAsiaTheme="minorHAnsi" w:hAnsiTheme="minorHAnsi"/>
          <w:b/>
          <w:color w:val="000000"/>
          <w:sz w:val="22"/>
          <w:szCs w:val="22"/>
          <w:lang w:eastAsia="en-US"/>
        </w:rPr>
        <w:t>Potraviny</w:t>
      </w:r>
      <w:r>
        <w:rPr>
          <w:rFonts w:asciiTheme="minorHAnsi" w:eastAsiaTheme="minorHAnsi" w:hAnsiTheme="minorHAnsi" w:cstheme="minorBidi"/>
          <w:b/>
          <w:bCs/>
          <w:color w:val="000000"/>
          <w:sz w:val="22"/>
          <w:szCs w:val="22"/>
          <w:lang w:eastAsia="en-US"/>
        </w:rPr>
        <w:t xml:space="preserve"> - m</w:t>
      </w:r>
      <w:r w:rsidRPr="00B30E87">
        <w:rPr>
          <w:rFonts w:asciiTheme="minorHAnsi" w:hAnsiTheme="minorHAnsi" w:cstheme="minorHAnsi"/>
          <w:b/>
          <w:sz w:val="22"/>
          <w:szCs w:val="22"/>
        </w:rPr>
        <w:t>äso a mäsové výrobky</w:t>
      </w:r>
    </w:p>
    <w:p w14:paraId="4B1FD5CA" w14:textId="77777777" w:rsidR="00C218CD" w:rsidRPr="00B146DA" w:rsidRDefault="00C218CD" w:rsidP="00C218CD">
      <w:pPr>
        <w:tabs>
          <w:tab w:val="clear" w:pos="2160"/>
          <w:tab w:val="clear" w:pos="2880"/>
          <w:tab w:val="clear" w:pos="4500"/>
        </w:tabs>
        <w:spacing w:line="276" w:lineRule="auto"/>
        <w:jc w:val="both"/>
        <w:rPr>
          <w:rFonts w:asciiTheme="minorHAnsi" w:eastAsiaTheme="minorHAnsi" w:hAnsiTheme="minorHAnsi" w:cstheme="minorBidi"/>
          <w:b/>
          <w:sz w:val="22"/>
          <w:szCs w:val="22"/>
          <w:lang w:eastAsia="en-US"/>
        </w:rPr>
      </w:pPr>
    </w:p>
    <w:p w14:paraId="1F597655" w14:textId="77777777" w:rsidR="00C218CD" w:rsidRDefault="00C218CD" w:rsidP="00C218CD">
      <w:pPr>
        <w:tabs>
          <w:tab w:val="clear" w:pos="2160"/>
          <w:tab w:val="clear" w:pos="2880"/>
          <w:tab w:val="clear" w:pos="4500"/>
        </w:tabs>
        <w:spacing w:line="276" w:lineRule="auto"/>
        <w:jc w:val="both"/>
        <w:rPr>
          <w:rFonts w:asciiTheme="minorHAnsi" w:eastAsiaTheme="minorHAnsi" w:hAnsiTheme="minorHAnsi" w:cs="Arial"/>
          <w:b/>
          <w:sz w:val="22"/>
          <w:szCs w:val="22"/>
          <w:lang w:eastAsia="en-US"/>
        </w:rPr>
      </w:pPr>
    </w:p>
    <w:p w14:paraId="461D6D73" w14:textId="77777777" w:rsidR="00C218CD" w:rsidRPr="00B146DA" w:rsidRDefault="00C218CD" w:rsidP="00C218CD">
      <w:pPr>
        <w:tabs>
          <w:tab w:val="clear" w:pos="2160"/>
          <w:tab w:val="clear" w:pos="2880"/>
          <w:tab w:val="clear" w:pos="4500"/>
        </w:tabs>
        <w:spacing w:line="276" w:lineRule="auto"/>
        <w:jc w:val="both"/>
        <w:rPr>
          <w:rFonts w:asciiTheme="minorHAnsi" w:eastAsiaTheme="minorHAnsi" w:hAnsiTheme="minorHAnsi" w:cs="Arial"/>
          <w:b/>
          <w:sz w:val="22"/>
          <w:szCs w:val="22"/>
          <w:lang w:eastAsia="en-US"/>
        </w:rPr>
      </w:pPr>
      <w:r w:rsidRPr="00B146DA">
        <w:rPr>
          <w:rFonts w:asciiTheme="minorHAnsi" w:eastAsiaTheme="minorHAnsi" w:hAnsiTheme="minorHAnsi" w:cs="Arial"/>
          <w:b/>
          <w:sz w:val="22"/>
          <w:szCs w:val="22"/>
          <w:lang w:eastAsia="en-US"/>
        </w:rPr>
        <w:t>Identifikačné údaje uchádzača:</w:t>
      </w:r>
    </w:p>
    <w:p w14:paraId="71FCB50F" w14:textId="77777777" w:rsidR="00C218CD" w:rsidRPr="00B146DA" w:rsidRDefault="00C218CD" w:rsidP="00C218CD">
      <w:pPr>
        <w:tabs>
          <w:tab w:val="clear" w:pos="2160"/>
          <w:tab w:val="clear" w:pos="2880"/>
          <w:tab w:val="clear" w:pos="4500"/>
        </w:tabs>
        <w:spacing w:line="276" w:lineRule="auto"/>
        <w:jc w:val="both"/>
        <w:rPr>
          <w:rFonts w:asciiTheme="minorHAnsi" w:eastAsiaTheme="minorHAnsi" w:hAnsiTheme="minorHAnsi" w:cs="Arial"/>
          <w:b/>
          <w:sz w:val="22"/>
          <w:szCs w:val="22"/>
          <w:lang w:eastAsia="en-US"/>
        </w:rPr>
      </w:pPr>
    </w:p>
    <w:p w14:paraId="06BAE9F4" w14:textId="77777777" w:rsidR="00C218CD" w:rsidRPr="00B146DA" w:rsidRDefault="00C218CD" w:rsidP="00C218CD">
      <w:pPr>
        <w:tabs>
          <w:tab w:val="clear" w:pos="2160"/>
          <w:tab w:val="clear" w:pos="2880"/>
          <w:tab w:val="clear" w:pos="4500"/>
          <w:tab w:val="right" w:pos="8931"/>
        </w:tabs>
        <w:spacing w:line="276" w:lineRule="auto"/>
        <w:jc w:val="both"/>
        <w:rPr>
          <w:rFonts w:asciiTheme="minorHAnsi" w:eastAsiaTheme="minorHAnsi" w:hAnsiTheme="minorHAnsi" w:cs="Arial"/>
          <w:sz w:val="22"/>
          <w:szCs w:val="22"/>
          <w:lang w:eastAsia="en-US"/>
        </w:rPr>
      </w:pPr>
      <w:r w:rsidRPr="00B146DA">
        <w:rPr>
          <w:rFonts w:asciiTheme="minorHAnsi" w:eastAsiaTheme="minorHAnsi" w:hAnsiTheme="minorHAnsi" w:cs="Arial"/>
          <w:sz w:val="22"/>
          <w:szCs w:val="22"/>
          <w:lang w:eastAsia="en-US"/>
        </w:rPr>
        <w:t>Názov:</w:t>
      </w:r>
      <w:r w:rsidRPr="00B146DA">
        <w:rPr>
          <w:rFonts w:asciiTheme="minorHAnsi" w:eastAsiaTheme="minorHAnsi" w:hAnsiTheme="minorHAnsi" w:cs="Arial"/>
          <w:sz w:val="22"/>
          <w:szCs w:val="22"/>
          <w:lang w:eastAsia="en-US"/>
        </w:rPr>
        <w:tab/>
        <w:t>........................................................................</w:t>
      </w:r>
    </w:p>
    <w:p w14:paraId="4BADDF86" w14:textId="77777777" w:rsidR="00C218CD" w:rsidRPr="00B146DA" w:rsidRDefault="00C218CD" w:rsidP="00C218CD">
      <w:pPr>
        <w:tabs>
          <w:tab w:val="clear" w:pos="2160"/>
          <w:tab w:val="clear" w:pos="2880"/>
          <w:tab w:val="clear" w:pos="4500"/>
          <w:tab w:val="right" w:pos="8931"/>
        </w:tabs>
        <w:spacing w:line="276" w:lineRule="auto"/>
        <w:jc w:val="both"/>
        <w:rPr>
          <w:rFonts w:asciiTheme="minorHAnsi" w:eastAsiaTheme="minorHAnsi" w:hAnsiTheme="minorHAnsi" w:cs="Arial"/>
          <w:sz w:val="22"/>
          <w:szCs w:val="22"/>
          <w:lang w:eastAsia="en-US"/>
        </w:rPr>
      </w:pPr>
    </w:p>
    <w:p w14:paraId="6865061F" w14:textId="77777777" w:rsidR="00C218CD" w:rsidRPr="00B146DA" w:rsidRDefault="00C218CD" w:rsidP="00C218CD">
      <w:pPr>
        <w:tabs>
          <w:tab w:val="clear" w:pos="2160"/>
          <w:tab w:val="clear" w:pos="2880"/>
          <w:tab w:val="clear" w:pos="4500"/>
          <w:tab w:val="right" w:pos="8931"/>
        </w:tabs>
        <w:spacing w:line="276" w:lineRule="auto"/>
        <w:jc w:val="both"/>
        <w:rPr>
          <w:rFonts w:asciiTheme="minorHAnsi" w:eastAsiaTheme="minorHAnsi" w:hAnsiTheme="minorHAnsi" w:cs="Arial"/>
          <w:sz w:val="22"/>
          <w:szCs w:val="22"/>
          <w:lang w:eastAsia="en-US"/>
        </w:rPr>
      </w:pPr>
      <w:r w:rsidRPr="00B146DA">
        <w:rPr>
          <w:rFonts w:asciiTheme="minorHAnsi" w:eastAsiaTheme="minorHAnsi" w:hAnsiTheme="minorHAnsi" w:cs="Arial"/>
          <w:sz w:val="22"/>
          <w:szCs w:val="22"/>
          <w:lang w:eastAsia="en-US"/>
        </w:rPr>
        <w:t>Adresa:</w:t>
      </w:r>
      <w:r w:rsidRPr="00B146DA">
        <w:rPr>
          <w:rFonts w:asciiTheme="minorHAnsi" w:eastAsiaTheme="minorHAnsi" w:hAnsiTheme="minorHAnsi" w:cs="Arial"/>
          <w:sz w:val="22"/>
          <w:szCs w:val="22"/>
          <w:lang w:eastAsia="en-US"/>
        </w:rPr>
        <w:tab/>
        <w:t>........................................................................</w:t>
      </w:r>
    </w:p>
    <w:p w14:paraId="06A8C96D" w14:textId="77777777" w:rsidR="00C218CD" w:rsidRPr="00B146DA" w:rsidRDefault="00C218CD" w:rsidP="00C218CD">
      <w:pPr>
        <w:tabs>
          <w:tab w:val="clear" w:pos="2160"/>
          <w:tab w:val="clear" w:pos="2880"/>
          <w:tab w:val="clear" w:pos="4500"/>
          <w:tab w:val="right" w:pos="8931"/>
        </w:tabs>
        <w:spacing w:line="276" w:lineRule="auto"/>
        <w:jc w:val="both"/>
        <w:rPr>
          <w:rFonts w:asciiTheme="minorHAnsi" w:eastAsiaTheme="minorHAnsi" w:hAnsiTheme="minorHAnsi" w:cs="Arial"/>
          <w:sz w:val="22"/>
          <w:szCs w:val="22"/>
          <w:lang w:eastAsia="en-US"/>
        </w:rPr>
      </w:pPr>
    </w:p>
    <w:p w14:paraId="14441F3C" w14:textId="77777777" w:rsidR="00C218CD" w:rsidRPr="00B146DA" w:rsidRDefault="00C218CD" w:rsidP="00C218CD">
      <w:pPr>
        <w:tabs>
          <w:tab w:val="clear" w:pos="2160"/>
          <w:tab w:val="clear" w:pos="2880"/>
          <w:tab w:val="clear" w:pos="4500"/>
          <w:tab w:val="right" w:pos="8931"/>
        </w:tabs>
        <w:spacing w:line="276" w:lineRule="auto"/>
        <w:jc w:val="both"/>
        <w:rPr>
          <w:rFonts w:asciiTheme="minorHAnsi" w:eastAsiaTheme="minorHAnsi" w:hAnsiTheme="minorHAnsi" w:cs="Arial"/>
          <w:sz w:val="22"/>
          <w:szCs w:val="22"/>
          <w:lang w:eastAsia="en-US"/>
        </w:rPr>
      </w:pPr>
      <w:r w:rsidRPr="00B146DA">
        <w:rPr>
          <w:rFonts w:asciiTheme="minorHAnsi" w:eastAsiaTheme="minorHAnsi" w:hAnsiTheme="minorHAnsi" w:cs="Arial"/>
          <w:sz w:val="22"/>
          <w:szCs w:val="22"/>
          <w:lang w:eastAsia="en-US"/>
        </w:rPr>
        <w:t>IČO:</w:t>
      </w:r>
      <w:r w:rsidRPr="00B146DA">
        <w:rPr>
          <w:rFonts w:asciiTheme="minorHAnsi" w:eastAsiaTheme="minorHAnsi" w:hAnsiTheme="minorHAnsi" w:cs="Arial"/>
          <w:sz w:val="22"/>
          <w:szCs w:val="22"/>
          <w:lang w:eastAsia="en-US"/>
        </w:rPr>
        <w:tab/>
        <w:t>........................................................................</w:t>
      </w:r>
    </w:p>
    <w:p w14:paraId="146F02F6" w14:textId="77777777" w:rsidR="00C218CD" w:rsidRPr="00B146DA" w:rsidRDefault="00C218CD" w:rsidP="00C218CD">
      <w:pPr>
        <w:tabs>
          <w:tab w:val="clear" w:pos="2160"/>
          <w:tab w:val="clear" w:pos="2880"/>
          <w:tab w:val="clear" w:pos="4500"/>
          <w:tab w:val="right" w:pos="8931"/>
        </w:tabs>
        <w:spacing w:line="276" w:lineRule="auto"/>
        <w:jc w:val="both"/>
        <w:rPr>
          <w:rFonts w:asciiTheme="minorHAnsi" w:eastAsiaTheme="minorHAnsi" w:hAnsiTheme="minorHAnsi" w:cs="Arial"/>
          <w:sz w:val="22"/>
          <w:szCs w:val="22"/>
          <w:lang w:eastAsia="en-US"/>
        </w:rPr>
      </w:pPr>
    </w:p>
    <w:p w14:paraId="01D159C2" w14:textId="77777777" w:rsidR="00C218CD" w:rsidRPr="00B146DA" w:rsidRDefault="00C218CD" w:rsidP="00C218CD">
      <w:pPr>
        <w:tabs>
          <w:tab w:val="clear" w:pos="2160"/>
          <w:tab w:val="clear" w:pos="2880"/>
          <w:tab w:val="clear" w:pos="4500"/>
        </w:tabs>
        <w:spacing w:line="276" w:lineRule="auto"/>
        <w:rPr>
          <w:rFonts w:asciiTheme="minorHAnsi" w:eastAsiaTheme="minorHAnsi" w:hAnsiTheme="minorHAnsi" w:cstheme="minorBidi"/>
          <w:b/>
          <w:bCs/>
          <w:color w:val="000000"/>
          <w:sz w:val="22"/>
          <w:szCs w:val="22"/>
          <w:lang w:eastAsia="en-US"/>
        </w:rPr>
      </w:pPr>
      <w:r w:rsidRPr="00B146DA">
        <w:rPr>
          <w:rFonts w:asciiTheme="minorHAnsi" w:eastAsiaTheme="minorHAnsi" w:hAnsiTheme="minorHAnsi" w:cs="Arial"/>
          <w:sz w:val="22"/>
          <w:szCs w:val="22"/>
          <w:lang w:eastAsia="en-US"/>
        </w:rPr>
        <w:t>Telefón</w:t>
      </w:r>
      <w:r w:rsidRPr="00B146DA">
        <w:rPr>
          <w:rFonts w:asciiTheme="minorHAnsi" w:eastAsiaTheme="minorHAnsi" w:hAnsiTheme="minorHAnsi" w:cs="Arial"/>
          <w:sz w:val="22"/>
          <w:szCs w:val="22"/>
          <w:lang w:eastAsia="en-US"/>
        </w:rPr>
        <w:tab/>
      </w:r>
      <w:r w:rsidRPr="00B146DA">
        <w:rPr>
          <w:rFonts w:asciiTheme="minorHAnsi" w:eastAsiaTheme="minorHAnsi" w:hAnsiTheme="minorHAnsi" w:cs="Arial"/>
          <w:sz w:val="22"/>
          <w:szCs w:val="22"/>
          <w:lang w:eastAsia="en-US"/>
        </w:rPr>
        <w:tab/>
      </w:r>
      <w:r w:rsidRPr="00B146DA">
        <w:rPr>
          <w:rFonts w:asciiTheme="minorHAnsi" w:eastAsiaTheme="minorHAnsi" w:hAnsiTheme="minorHAnsi" w:cs="Arial"/>
          <w:sz w:val="22"/>
          <w:szCs w:val="22"/>
          <w:lang w:eastAsia="en-US"/>
        </w:rPr>
        <w:tab/>
      </w:r>
      <w:r w:rsidRPr="00B146DA">
        <w:rPr>
          <w:rFonts w:asciiTheme="minorHAnsi" w:eastAsiaTheme="minorHAnsi" w:hAnsiTheme="minorHAnsi" w:cs="Arial"/>
          <w:sz w:val="22"/>
          <w:szCs w:val="22"/>
          <w:lang w:eastAsia="en-US"/>
        </w:rPr>
        <w:tab/>
      </w:r>
      <w:r w:rsidRPr="00B146DA">
        <w:rPr>
          <w:rFonts w:asciiTheme="minorHAnsi" w:eastAsiaTheme="minorHAnsi" w:hAnsiTheme="minorHAnsi" w:cs="Arial"/>
          <w:sz w:val="22"/>
          <w:szCs w:val="22"/>
          <w:lang w:eastAsia="en-US"/>
        </w:rPr>
        <w:tab/>
        <w:t xml:space="preserve">      </w:t>
      </w:r>
      <w:r w:rsidRPr="00B146DA">
        <w:rPr>
          <w:rFonts w:asciiTheme="minorHAnsi" w:eastAsiaTheme="minorHAnsi" w:hAnsiTheme="minorHAnsi" w:cs="Arial"/>
          <w:sz w:val="22"/>
          <w:szCs w:val="22"/>
          <w:lang w:eastAsia="en-US"/>
        </w:rPr>
        <w:tab/>
      </w:r>
      <w:r w:rsidRPr="00B146DA">
        <w:rPr>
          <w:rFonts w:asciiTheme="minorHAnsi" w:eastAsiaTheme="minorHAnsi" w:hAnsiTheme="minorHAnsi" w:cs="Arial"/>
          <w:sz w:val="22"/>
          <w:szCs w:val="22"/>
          <w:lang w:eastAsia="en-US"/>
        </w:rPr>
        <w:tab/>
        <w:t>........................................................................</w:t>
      </w:r>
    </w:p>
    <w:p w14:paraId="576D1867" w14:textId="77777777" w:rsidR="00C218CD" w:rsidRPr="00B146DA" w:rsidRDefault="00C218CD" w:rsidP="00C218CD">
      <w:pPr>
        <w:tabs>
          <w:tab w:val="clear" w:pos="2160"/>
          <w:tab w:val="clear" w:pos="2880"/>
          <w:tab w:val="clear" w:pos="4500"/>
        </w:tabs>
        <w:spacing w:line="276" w:lineRule="auto"/>
        <w:rPr>
          <w:rFonts w:asciiTheme="minorHAnsi" w:eastAsiaTheme="minorHAnsi" w:hAnsiTheme="minorHAnsi" w:cstheme="minorBidi"/>
          <w:b/>
          <w:bCs/>
          <w:color w:val="000000"/>
          <w:sz w:val="22"/>
          <w:szCs w:val="22"/>
          <w:lang w:eastAsia="en-US"/>
        </w:rPr>
      </w:pPr>
    </w:p>
    <w:p w14:paraId="0F4E18B7" w14:textId="77777777" w:rsidR="00C218CD" w:rsidRPr="00B146DA" w:rsidRDefault="00C218CD" w:rsidP="00C218CD">
      <w:pPr>
        <w:tabs>
          <w:tab w:val="clear" w:pos="2160"/>
          <w:tab w:val="clear" w:pos="2880"/>
          <w:tab w:val="clear" w:pos="4500"/>
        </w:tabs>
        <w:spacing w:line="276" w:lineRule="auto"/>
        <w:rPr>
          <w:rFonts w:asciiTheme="minorHAnsi" w:eastAsiaTheme="minorHAnsi" w:hAnsiTheme="minorHAnsi" w:cstheme="minorBidi"/>
          <w:b/>
          <w:bCs/>
          <w:color w:val="000000"/>
          <w:sz w:val="22"/>
          <w:szCs w:val="22"/>
          <w:lang w:eastAsia="en-US"/>
        </w:rPr>
      </w:pPr>
      <w:r w:rsidRPr="00B146DA">
        <w:rPr>
          <w:rFonts w:asciiTheme="minorHAnsi" w:eastAsiaTheme="minorHAnsi" w:hAnsiTheme="minorHAnsi" w:cs="Arial"/>
          <w:sz w:val="22"/>
          <w:szCs w:val="22"/>
          <w:lang w:eastAsia="en-US"/>
        </w:rPr>
        <w:t>E-mail</w:t>
      </w:r>
      <w:r w:rsidRPr="00B146DA">
        <w:rPr>
          <w:rFonts w:asciiTheme="minorHAnsi" w:eastAsiaTheme="minorHAnsi" w:hAnsiTheme="minorHAnsi" w:cs="Arial"/>
          <w:sz w:val="22"/>
          <w:szCs w:val="22"/>
          <w:lang w:eastAsia="en-US"/>
        </w:rPr>
        <w:tab/>
      </w:r>
      <w:r w:rsidRPr="00B146DA">
        <w:rPr>
          <w:rFonts w:asciiTheme="minorHAnsi" w:eastAsiaTheme="minorHAnsi" w:hAnsiTheme="minorHAnsi" w:cs="Arial"/>
          <w:sz w:val="22"/>
          <w:szCs w:val="22"/>
          <w:lang w:eastAsia="en-US"/>
        </w:rPr>
        <w:tab/>
      </w:r>
      <w:r w:rsidRPr="00B146DA">
        <w:rPr>
          <w:rFonts w:asciiTheme="minorHAnsi" w:eastAsiaTheme="minorHAnsi" w:hAnsiTheme="minorHAnsi" w:cs="Arial"/>
          <w:sz w:val="22"/>
          <w:szCs w:val="22"/>
          <w:lang w:eastAsia="en-US"/>
        </w:rPr>
        <w:tab/>
      </w:r>
      <w:r w:rsidRPr="00B146DA">
        <w:rPr>
          <w:rFonts w:asciiTheme="minorHAnsi" w:eastAsiaTheme="minorHAnsi" w:hAnsiTheme="minorHAnsi" w:cs="Arial"/>
          <w:sz w:val="22"/>
          <w:szCs w:val="22"/>
          <w:lang w:eastAsia="en-US"/>
        </w:rPr>
        <w:tab/>
      </w:r>
      <w:r w:rsidRPr="00B146DA">
        <w:rPr>
          <w:rFonts w:asciiTheme="minorHAnsi" w:eastAsiaTheme="minorHAnsi" w:hAnsiTheme="minorHAnsi" w:cs="Arial"/>
          <w:sz w:val="22"/>
          <w:szCs w:val="22"/>
          <w:lang w:eastAsia="en-US"/>
        </w:rPr>
        <w:tab/>
        <w:t xml:space="preserve">     </w:t>
      </w:r>
      <w:r w:rsidRPr="00B146DA">
        <w:rPr>
          <w:rFonts w:asciiTheme="minorHAnsi" w:eastAsiaTheme="minorHAnsi" w:hAnsiTheme="minorHAnsi" w:cs="Arial"/>
          <w:sz w:val="22"/>
          <w:szCs w:val="22"/>
          <w:lang w:eastAsia="en-US"/>
        </w:rPr>
        <w:tab/>
        <w:t xml:space="preserve">     </w:t>
      </w:r>
      <w:r w:rsidRPr="00B146DA">
        <w:rPr>
          <w:rFonts w:asciiTheme="minorHAnsi" w:eastAsiaTheme="minorHAnsi" w:hAnsiTheme="minorHAnsi" w:cs="Arial"/>
          <w:sz w:val="22"/>
          <w:szCs w:val="22"/>
          <w:lang w:eastAsia="en-US"/>
        </w:rPr>
        <w:tab/>
        <w:t>........................................................................</w:t>
      </w:r>
    </w:p>
    <w:p w14:paraId="4216E12C" w14:textId="77777777" w:rsidR="00C218CD" w:rsidRPr="00B146DA" w:rsidRDefault="00C218CD" w:rsidP="00C218CD">
      <w:pPr>
        <w:tabs>
          <w:tab w:val="clear" w:pos="2160"/>
          <w:tab w:val="clear" w:pos="2880"/>
          <w:tab w:val="clear" w:pos="4500"/>
          <w:tab w:val="num" w:pos="0"/>
        </w:tabs>
        <w:spacing w:after="200" w:line="259" w:lineRule="auto"/>
        <w:jc w:val="both"/>
        <w:rPr>
          <w:rFonts w:asciiTheme="minorHAnsi" w:eastAsia="Calibri" w:hAnsiTheme="minorHAnsi" w:cstheme="minorBidi"/>
          <w:b/>
          <w:bCs/>
          <w:sz w:val="22"/>
          <w:szCs w:val="22"/>
          <w:lang w:eastAsia="en-US"/>
        </w:rPr>
      </w:pPr>
    </w:p>
    <w:tbl>
      <w:tblPr>
        <w:tblpPr w:leftFromText="141" w:rightFromText="141" w:vertAnchor="text" w:horzAnchor="margin" w:tblpY="117"/>
        <w:tblW w:w="95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2126"/>
        <w:gridCol w:w="1560"/>
        <w:gridCol w:w="2211"/>
      </w:tblGrid>
      <w:tr w:rsidR="00C218CD" w:rsidRPr="00B146DA" w14:paraId="2B50FD13" w14:textId="77777777" w:rsidTr="00200171">
        <w:trPr>
          <w:trHeight w:val="982"/>
        </w:trPr>
        <w:tc>
          <w:tcPr>
            <w:tcW w:w="36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C933C6" w14:textId="77777777" w:rsidR="00C218CD" w:rsidRPr="00B146DA" w:rsidRDefault="00C218CD" w:rsidP="00200171">
            <w:pPr>
              <w:tabs>
                <w:tab w:val="clear" w:pos="2160"/>
                <w:tab w:val="clear" w:pos="2880"/>
                <w:tab w:val="clear" w:pos="4500"/>
              </w:tabs>
              <w:jc w:val="center"/>
              <w:rPr>
                <w:rFonts w:cs="Arial"/>
                <w:noProof/>
                <w:sz w:val="22"/>
                <w:szCs w:val="22"/>
                <w:lang w:eastAsia="sk-SK"/>
              </w:rPr>
            </w:pPr>
          </w:p>
          <w:p w14:paraId="7BD3DDC9" w14:textId="77777777" w:rsidR="00C218CD" w:rsidRPr="00B146DA" w:rsidRDefault="00C218CD" w:rsidP="00200171">
            <w:pPr>
              <w:tabs>
                <w:tab w:val="clear" w:pos="2160"/>
                <w:tab w:val="clear" w:pos="2880"/>
                <w:tab w:val="clear" w:pos="4500"/>
              </w:tabs>
              <w:rPr>
                <w:rFonts w:cs="Arial"/>
                <w:noProof/>
                <w:sz w:val="22"/>
                <w:szCs w:val="22"/>
                <w:lang w:eastAsia="sk-SK"/>
              </w:rPr>
            </w:pP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F06455" w14:textId="77777777" w:rsidR="00C218CD" w:rsidRPr="00B146DA" w:rsidRDefault="00C218CD" w:rsidP="00200171">
            <w:pPr>
              <w:tabs>
                <w:tab w:val="clear" w:pos="2160"/>
                <w:tab w:val="clear" w:pos="2880"/>
                <w:tab w:val="clear" w:pos="4500"/>
              </w:tabs>
              <w:jc w:val="center"/>
              <w:rPr>
                <w:rFonts w:cs="Arial"/>
                <w:noProof/>
                <w:lang w:eastAsia="sk-SK"/>
              </w:rPr>
            </w:pPr>
            <w:r w:rsidRPr="00B146DA">
              <w:rPr>
                <w:rFonts w:cs="Arial"/>
                <w:noProof/>
                <w:lang w:eastAsia="sk-SK"/>
              </w:rPr>
              <w:t>Cena bez DPH v Eur</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45C21B" w14:textId="77777777" w:rsidR="00C218CD" w:rsidRPr="00B146DA" w:rsidRDefault="00C218CD" w:rsidP="00200171">
            <w:pPr>
              <w:tabs>
                <w:tab w:val="clear" w:pos="2160"/>
                <w:tab w:val="clear" w:pos="2880"/>
                <w:tab w:val="clear" w:pos="4500"/>
              </w:tabs>
              <w:jc w:val="center"/>
              <w:rPr>
                <w:rFonts w:cs="Arial"/>
                <w:noProof/>
                <w:lang w:eastAsia="sk-SK"/>
              </w:rPr>
            </w:pPr>
            <w:r w:rsidRPr="00B146DA">
              <w:rPr>
                <w:rFonts w:cs="Arial"/>
                <w:noProof/>
                <w:lang w:eastAsia="sk-SK"/>
              </w:rPr>
              <w:t>DPH v Eur</w:t>
            </w:r>
          </w:p>
        </w:tc>
        <w:tc>
          <w:tcPr>
            <w:tcW w:w="2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346C9D" w14:textId="77777777" w:rsidR="00C218CD" w:rsidRPr="00B146DA" w:rsidRDefault="00C218CD" w:rsidP="00200171">
            <w:pPr>
              <w:tabs>
                <w:tab w:val="clear" w:pos="2160"/>
                <w:tab w:val="clear" w:pos="2880"/>
                <w:tab w:val="clear" w:pos="4500"/>
              </w:tabs>
              <w:jc w:val="center"/>
              <w:rPr>
                <w:rFonts w:cs="Arial"/>
                <w:b/>
                <w:noProof/>
                <w:lang w:eastAsia="sk-SK"/>
              </w:rPr>
            </w:pPr>
          </w:p>
          <w:p w14:paraId="7F377E9A" w14:textId="77777777" w:rsidR="00C218CD" w:rsidRPr="00B146DA" w:rsidRDefault="00C218CD" w:rsidP="00200171">
            <w:pPr>
              <w:tabs>
                <w:tab w:val="clear" w:pos="2160"/>
                <w:tab w:val="clear" w:pos="2880"/>
                <w:tab w:val="clear" w:pos="4500"/>
              </w:tabs>
              <w:jc w:val="center"/>
              <w:rPr>
                <w:rFonts w:cs="Arial"/>
                <w:noProof/>
                <w:lang w:eastAsia="sk-SK"/>
              </w:rPr>
            </w:pPr>
            <w:r w:rsidRPr="00B146DA">
              <w:rPr>
                <w:rFonts w:cs="Arial"/>
                <w:noProof/>
                <w:lang w:eastAsia="sk-SK"/>
              </w:rPr>
              <w:t xml:space="preserve">Cena s DPH v Eur </w:t>
            </w:r>
          </w:p>
          <w:p w14:paraId="0F00C34C" w14:textId="77777777" w:rsidR="00C218CD" w:rsidRPr="00B146DA" w:rsidRDefault="00C218CD" w:rsidP="00200171">
            <w:pPr>
              <w:tabs>
                <w:tab w:val="clear" w:pos="2160"/>
                <w:tab w:val="clear" w:pos="2880"/>
                <w:tab w:val="clear" w:pos="4500"/>
              </w:tabs>
              <w:jc w:val="center"/>
              <w:rPr>
                <w:rFonts w:cs="Arial"/>
                <w:b/>
                <w:noProof/>
                <w:lang w:eastAsia="sk-SK"/>
              </w:rPr>
            </w:pPr>
          </w:p>
        </w:tc>
      </w:tr>
      <w:tr w:rsidR="00C218CD" w:rsidRPr="00B146DA" w14:paraId="5EF8CCA9" w14:textId="77777777" w:rsidTr="00200171">
        <w:trPr>
          <w:trHeight w:val="554"/>
        </w:trPr>
        <w:tc>
          <w:tcPr>
            <w:tcW w:w="3652" w:type="dxa"/>
            <w:tcBorders>
              <w:top w:val="single" w:sz="4" w:space="0" w:color="auto"/>
              <w:left w:val="single" w:sz="4" w:space="0" w:color="auto"/>
              <w:bottom w:val="single" w:sz="4" w:space="0" w:color="auto"/>
              <w:right w:val="single" w:sz="12" w:space="0" w:color="auto"/>
            </w:tcBorders>
            <w:vAlign w:val="center"/>
            <w:hideMark/>
          </w:tcPr>
          <w:p w14:paraId="5D0979CC" w14:textId="77777777" w:rsidR="00C218CD" w:rsidRPr="00B146DA" w:rsidRDefault="00C218CD" w:rsidP="00200171">
            <w:pPr>
              <w:tabs>
                <w:tab w:val="clear" w:pos="2160"/>
                <w:tab w:val="clear" w:pos="2880"/>
                <w:tab w:val="clear" w:pos="4500"/>
              </w:tabs>
              <w:autoSpaceDE w:val="0"/>
              <w:autoSpaceDN w:val="0"/>
              <w:adjustRightInd w:val="0"/>
              <w:rPr>
                <w:rFonts w:cs="Arial"/>
                <w:b/>
                <w:color w:val="000000"/>
                <w:sz w:val="22"/>
                <w:szCs w:val="22"/>
                <w:lang w:eastAsia="sk-SK"/>
              </w:rPr>
            </w:pPr>
            <w:r w:rsidRPr="00B146DA">
              <w:rPr>
                <w:rFonts w:cs="Arial"/>
                <w:b/>
                <w:color w:val="000000"/>
                <w:sz w:val="22"/>
                <w:szCs w:val="22"/>
                <w:lang w:eastAsia="sk-SK"/>
              </w:rPr>
              <w:t xml:space="preserve">Cena za celý predmet zákazky </w:t>
            </w:r>
          </w:p>
        </w:tc>
        <w:tc>
          <w:tcPr>
            <w:tcW w:w="2126" w:type="dxa"/>
            <w:tcBorders>
              <w:top w:val="single" w:sz="12" w:space="0" w:color="auto"/>
              <w:left w:val="single" w:sz="12" w:space="0" w:color="auto"/>
              <w:bottom w:val="single" w:sz="12" w:space="0" w:color="auto"/>
              <w:right w:val="single" w:sz="12" w:space="0" w:color="auto"/>
            </w:tcBorders>
            <w:vAlign w:val="center"/>
          </w:tcPr>
          <w:p w14:paraId="4F927447" w14:textId="77777777" w:rsidR="00C218CD" w:rsidRPr="00B146DA" w:rsidRDefault="00C218CD" w:rsidP="00200171">
            <w:pPr>
              <w:tabs>
                <w:tab w:val="clear" w:pos="2160"/>
                <w:tab w:val="clear" w:pos="2880"/>
                <w:tab w:val="clear" w:pos="4500"/>
              </w:tabs>
              <w:jc w:val="center"/>
              <w:rPr>
                <w:rFonts w:cs="Arial"/>
                <w:noProof/>
                <w:sz w:val="22"/>
                <w:szCs w:val="22"/>
                <w:lang w:eastAsia="sk-SK"/>
              </w:rPr>
            </w:pPr>
          </w:p>
        </w:tc>
        <w:tc>
          <w:tcPr>
            <w:tcW w:w="1560" w:type="dxa"/>
            <w:tcBorders>
              <w:top w:val="single" w:sz="12" w:space="0" w:color="auto"/>
              <w:left w:val="single" w:sz="12" w:space="0" w:color="auto"/>
              <w:bottom w:val="single" w:sz="12" w:space="0" w:color="auto"/>
              <w:right w:val="single" w:sz="12" w:space="0" w:color="auto"/>
            </w:tcBorders>
            <w:vAlign w:val="center"/>
          </w:tcPr>
          <w:p w14:paraId="4083BA95" w14:textId="77777777" w:rsidR="00C218CD" w:rsidRPr="00B146DA" w:rsidRDefault="00C218CD" w:rsidP="00200171">
            <w:pPr>
              <w:tabs>
                <w:tab w:val="clear" w:pos="2160"/>
                <w:tab w:val="clear" w:pos="2880"/>
                <w:tab w:val="clear" w:pos="4500"/>
              </w:tabs>
              <w:jc w:val="center"/>
              <w:rPr>
                <w:rFonts w:cs="Arial"/>
                <w:noProof/>
                <w:sz w:val="22"/>
                <w:szCs w:val="22"/>
                <w:lang w:eastAsia="sk-SK"/>
              </w:rPr>
            </w:pPr>
          </w:p>
        </w:tc>
        <w:tc>
          <w:tcPr>
            <w:tcW w:w="2211" w:type="dxa"/>
            <w:tcBorders>
              <w:top w:val="single" w:sz="12" w:space="0" w:color="auto"/>
              <w:left w:val="single" w:sz="12" w:space="0" w:color="auto"/>
              <w:bottom w:val="single" w:sz="12" w:space="0" w:color="auto"/>
              <w:right w:val="single" w:sz="12" w:space="0" w:color="auto"/>
            </w:tcBorders>
            <w:vAlign w:val="center"/>
          </w:tcPr>
          <w:p w14:paraId="1899CA76" w14:textId="77777777" w:rsidR="00C218CD" w:rsidRPr="00B146DA" w:rsidRDefault="00C218CD" w:rsidP="00200171">
            <w:pPr>
              <w:tabs>
                <w:tab w:val="clear" w:pos="2160"/>
                <w:tab w:val="clear" w:pos="2880"/>
                <w:tab w:val="clear" w:pos="4500"/>
              </w:tabs>
              <w:jc w:val="center"/>
              <w:rPr>
                <w:rFonts w:cs="Arial"/>
                <w:b/>
                <w:noProof/>
                <w:sz w:val="22"/>
                <w:szCs w:val="22"/>
                <w:lang w:eastAsia="sk-SK"/>
              </w:rPr>
            </w:pPr>
          </w:p>
        </w:tc>
      </w:tr>
    </w:tbl>
    <w:p w14:paraId="09D0474A" w14:textId="77777777" w:rsidR="00C218CD" w:rsidRDefault="00C218CD" w:rsidP="00C218CD">
      <w:pPr>
        <w:tabs>
          <w:tab w:val="clear" w:pos="2160"/>
          <w:tab w:val="clear" w:pos="2880"/>
          <w:tab w:val="clear" w:pos="4500"/>
          <w:tab w:val="num" w:pos="0"/>
        </w:tabs>
        <w:spacing w:after="200" w:line="259" w:lineRule="auto"/>
        <w:jc w:val="both"/>
        <w:rPr>
          <w:rFonts w:asciiTheme="minorHAnsi" w:eastAsia="Calibri" w:hAnsiTheme="minorHAnsi" w:cstheme="minorBidi"/>
          <w:b/>
          <w:bCs/>
          <w:sz w:val="22"/>
          <w:szCs w:val="22"/>
          <w:lang w:eastAsia="en-US"/>
        </w:rPr>
      </w:pPr>
    </w:p>
    <w:p w14:paraId="164B97D6" w14:textId="77777777" w:rsidR="00C218CD" w:rsidRDefault="00C218CD" w:rsidP="00C218CD">
      <w:pPr>
        <w:tabs>
          <w:tab w:val="clear" w:pos="2160"/>
          <w:tab w:val="clear" w:pos="2880"/>
          <w:tab w:val="clear" w:pos="4500"/>
          <w:tab w:val="num" w:pos="0"/>
        </w:tabs>
        <w:spacing w:after="200" w:line="259" w:lineRule="auto"/>
        <w:jc w:val="both"/>
        <w:rPr>
          <w:rFonts w:asciiTheme="minorHAnsi" w:eastAsia="Calibri" w:hAnsiTheme="minorHAnsi" w:cstheme="minorBidi"/>
          <w:b/>
          <w:bCs/>
          <w:sz w:val="22"/>
          <w:szCs w:val="22"/>
          <w:lang w:eastAsia="en-US"/>
        </w:rPr>
      </w:pPr>
    </w:p>
    <w:p w14:paraId="6D0C97D3" w14:textId="77777777" w:rsidR="00C218CD" w:rsidRPr="00B146DA" w:rsidRDefault="00C218CD" w:rsidP="00C218CD">
      <w:pPr>
        <w:tabs>
          <w:tab w:val="clear" w:pos="2160"/>
          <w:tab w:val="clear" w:pos="2880"/>
          <w:tab w:val="clear" w:pos="4500"/>
          <w:tab w:val="num" w:pos="0"/>
        </w:tabs>
        <w:spacing w:after="200" w:line="259" w:lineRule="auto"/>
        <w:jc w:val="both"/>
        <w:rPr>
          <w:rFonts w:asciiTheme="minorHAnsi" w:eastAsia="Calibri" w:hAnsiTheme="minorHAnsi" w:cstheme="minorBidi"/>
          <w:b/>
          <w:bCs/>
          <w:sz w:val="22"/>
          <w:szCs w:val="22"/>
          <w:lang w:eastAsia="en-US"/>
        </w:rPr>
      </w:pPr>
    </w:p>
    <w:p w14:paraId="17296481" w14:textId="77777777" w:rsidR="00C218CD" w:rsidRPr="00B146DA" w:rsidRDefault="00C218CD" w:rsidP="00C218CD">
      <w:pPr>
        <w:tabs>
          <w:tab w:val="clear" w:pos="2160"/>
          <w:tab w:val="clear" w:pos="2880"/>
          <w:tab w:val="clear" w:pos="4500"/>
        </w:tabs>
        <w:spacing w:after="200" w:line="259" w:lineRule="auto"/>
        <w:rPr>
          <w:rFonts w:asciiTheme="minorHAnsi" w:eastAsia="Calibri" w:hAnsiTheme="minorHAnsi" w:cstheme="minorBidi"/>
          <w:sz w:val="22"/>
          <w:szCs w:val="22"/>
          <w:lang w:eastAsia="en-US"/>
        </w:rPr>
      </w:pPr>
      <w:r w:rsidRPr="00B146DA">
        <w:rPr>
          <w:rFonts w:asciiTheme="minorHAnsi" w:eastAsia="Calibri" w:hAnsiTheme="minorHAnsi" w:cstheme="minorBidi"/>
          <w:sz w:val="22"/>
          <w:szCs w:val="22"/>
          <w:lang w:eastAsia="en-US"/>
        </w:rPr>
        <w:t xml:space="preserve">V ..........................., dňa ....................                                                                   </w:t>
      </w:r>
    </w:p>
    <w:p w14:paraId="2A015D3D" w14:textId="77777777" w:rsidR="00C218CD" w:rsidRDefault="00C218CD" w:rsidP="00C218CD">
      <w:pPr>
        <w:tabs>
          <w:tab w:val="clear" w:pos="2160"/>
          <w:tab w:val="clear" w:pos="2880"/>
          <w:tab w:val="clear" w:pos="4500"/>
        </w:tabs>
        <w:spacing w:line="259" w:lineRule="auto"/>
        <w:ind w:left="6663" w:hanging="6663"/>
        <w:rPr>
          <w:rFonts w:asciiTheme="minorHAnsi" w:eastAsia="Calibri" w:hAnsiTheme="minorHAnsi" w:cstheme="minorBidi"/>
          <w:sz w:val="22"/>
          <w:szCs w:val="22"/>
          <w:lang w:eastAsia="en-US"/>
        </w:rPr>
      </w:pPr>
      <w:r w:rsidRPr="00B146DA">
        <w:rPr>
          <w:rFonts w:asciiTheme="minorHAnsi" w:eastAsia="Calibri" w:hAnsiTheme="minorHAnsi" w:cstheme="minorBidi"/>
          <w:sz w:val="22"/>
          <w:szCs w:val="22"/>
          <w:lang w:eastAsia="en-US"/>
        </w:rPr>
        <w:t xml:space="preserve">                                                                                                        ................................................................</w:t>
      </w:r>
    </w:p>
    <w:p w14:paraId="1162C5BB" w14:textId="77777777" w:rsidR="00C218CD" w:rsidRPr="00B146DA" w:rsidRDefault="00C218CD" w:rsidP="00C218CD">
      <w:pPr>
        <w:tabs>
          <w:tab w:val="clear" w:pos="2160"/>
          <w:tab w:val="clear" w:pos="2880"/>
          <w:tab w:val="clear" w:pos="4500"/>
        </w:tabs>
        <w:spacing w:line="259" w:lineRule="auto"/>
        <w:ind w:left="5245" w:hanging="6663"/>
        <w:rPr>
          <w:rFonts w:asciiTheme="minorHAnsi" w:eastAsia="Calibri" w:hAnsiTheme="minorHAnsi" w:cstheme="minorBidi"/>
          <w:sz w:val="22"/>
          <w:szCs w:val="22"/>
          <w:lang w:eastAsia="en-US"/>
        </w:rPr>
      </w:pPr>
      <w:r>
        <w:rPr>
          <w:rFonts w:asciiTheme="minorHAnsi" w:eastAsia="Calibri" w:hAnsiTheme="minorHAnsi" w:cstheme="minorBidi"/>
          <w:sz w:val="22"/>
          <w:szCs w:val="22"/>
          <w:lang w:eastAsia="en-US"/>
        </w:rPr>
        <w:t xml:space="preserve">                                                                                                                                              </w:t>
      </w:r>
      <w:r w:rsidRPr="00B146DA">
        <w:rPr>
          <w:rFonts w:asciiTheme="minorHAnsi" w:eastAsia="Calibri" w:hAnsiTheme="minorHAnsi" w:cstheme="minorBidi"/>
          <w:sz w:val="22"/>
          <w:szCs w:val="22"/>
          <w:lang w:eastAsia="en-US"/>
        </w:rPr>
        <w:t xml:space="preserve"> podpis a pečiatka uchádzača</w:t>
      </w:r>
      <w:r>
        <w:rPr>
          <w:rFonts w:asciiTheme="minorHAnsi" w:eastAsia="Calibri" w:hAnsiTheme="minorHAnsi" w:cstheme="minorBidi"/>
          <w:sz w:val="22"/>
          <w:szCs w:val="22"/>
          <w:lang w:eastAsia="en-US"/>
        </w:rPr>
        <w:t xml:space="preserve">                                        </w:t>
      </w:r>
      <w:r w:rsidRPr="00B146DA">
        <w:rPr>
          <w:rFonts w:asciiTheme="minorHAnsi" w:eastAsia="Calibri" w:hAnsiTheme="minorHAnsi" w:cstheme="minorBidi"/>
          <w:sz w:val="22"/>
          <w:szCs w:val="22"/>
          <w:lang w:eastAsia="en-US"/>
        </w:rPr>
        <w:t xml:space="preserve">(v súlade so zápisom v obchodnom               </w:t>
      </w:r>
      <w:r>
        <w:rPr>
          <w:rFonts w:asciiTheme="minorHAnsi" w:eastAsia="Calibri" w:hAnsiTheme="minorHAnsi" w:cstheme="minorBidi"/>
          <w:sz w:val="22"/>
          <w:szCs w:val="22"/>
          <w:lang w:eastAsia="en-US"/>
        </w:rPr>
        <w:t xml:space="preserve">                       </w:t>
      </w:r>
      <w:r w:rsidRPr="00B146DA">
        <w:rPr>
          <w:rFonts w:asciiTheme="minorHAnsi" w:eastAsia="Calibri" w:hAnsiTheme="minorHAnsi" w:cstheme="minorBidi"/>
          <w:sz w:val="22"/>
          <w:szCs w:val="22"/>
          <w:lang w:eastAsia="en-US"/>
        </w:rPr>
        <w:t xml:space="preserve">registri, resp. v živnostenskom registri)      </w:t>
      </w:r>
    </w:p>
    <w:p w14:paraId="15483EE0" w14:textId="77777777" w:rsidR="00C218CD" w:rsidRDefault="00C218CD" w:rsidP="00C218CD">
      <w:pPr>
        <w:tabs>
          <w:tab w:val="num" w:pos="540"/>
        </w:tabs>
        <w:ind w:left="540" w:right="364"/>
        <w:jc w:val="center"/>
        <w:rPr>
          <w:rFonts w:ascii="Calibri" w:hAnsi="Calibri" w:cs="Calibri"/>
          <w:b/>
          <w:sz w:val="28"/>
          <w:szCs w:val="28"/>
        </w:rPr>
      </w:pPr>
    </w:p>
    <w:p w14:paraId="0FA0C3BC" w14:textId="77777777" w:rsidR="00C218CD" w:rsidRDefault="00C218CD" w:rsidP="00C218CD">
      <w:pPr>
        <w:tabs>
          <w:tab w:val="num" w:pos="540"/>
        </w:tabs>
        <w:ind w:right="364"/>
        <w:rPr>
          <w:rFonts w:ascii="Calibri" w:hAnsi="Calibri" w:cs="Calibri"/>
          <w:b/>
          <w:sz w:val="28"/>
          <w:szCs w:val="28"/>
        </w:rPr>
      </w:pPr>
    </w:p>
    <w:p w14:paraId="2581CB28" w14:textId="77777777" w:rsidR="00C218CD" w:rsidRDefault="00C218CD" w:rsidP="00C218CD">
      <w:pPr>
        <w:tabs>
          <w:tab w:val="num" w:pos="540"/>
        </w:tabs>
        <w:ind w:right="364"/>
        <w:rPr>
          <w:rFonts w:ascii="Calibri" w:hAnsi="Calibri" w:cs="Calibri"/>
          <w:b/>
          <w:sz w:val="22"/>
          <w:szCs w:val="22"/>
          <w:highlight w:val="yellow"/>
        </w:rPr>
      </w:pPr>
      <w:r w:rsidRPr="00B30E87">
        <w:rPr>
          <w:rFonts w:ascii="Calibri" w:hAnsi="Calibri" w:cs="Calibri"/>
          <w:sz w:val="22"/>
          <w:szCs w:val="22"/>
        </w:rPr>
        <w:t>Príloha</w:t>
      </w:r>
      <w:r w:rsidRPr="00B30E87">
        <w:rPr>
          <w:rFonts w:ascii="Calibri" w:hAnsi="Calibri" w:cs="Calibri"/>
          <w:sz w:val="22"/>
          <w:szCs w:val="22"/>
        </w:rPr>
        <w:br/>
      </w:r>
      <w:r w:rsidRPr="00B34FFB">
        <w:rPr>
          <w:rFonts w:ascii="Calibri" w:hAnsi="Calibri" w:cs="Calibri"/>
          <w:b/>
          <w:bCs/>
          <w:sz w:val="22"/>
          <w:szCs w:val="22"/>
        </w:rPr>
        <w:t>Špecifikácia predmetu zákazky a návrh na plnenie kritéria  (Excel)</w:t>
      </w:r>
      <w:r>
        <w:rPr>
          <w:rFonts w:ascii="Calibri" w:hAnsi="Calibri" w:cs="Calibri"/>
          <w:sz w:val="22"/>
          <w:szCs w:val="22"/>
        </w:rPr>
        <w:t xml:space="preserve"> </w:t>
      </w:r>
    </w:p>
    <w:p w14:paraId="7F5B786C" w14:textId="77777777" w:rsidR="00C218CD" w:rsidRDefault="00C218CD" w:rsidP="00C218CD">
      <w:pPr>
        <w:tabs>
          <w:tab w:val="num" w:pos="540"/>
        </w:tabs>
        <w:ind w:right="364"/>
        <w:rPr>
          <w:rFonts w:ascii="Calibri" w:hAnsi="Calibri" w:cs="Calibri"/>
          <w:b/>
          <w:sz w:val="22"/>
          <w:szCs w:val="22"/>
          <w:highlight w:val="yellow"/>
        </w:rPr>
      </w:pPr>
    </w:p>
    <w:p w14:paraId="7327BE98" w14:textId="77777777" w:rsidR="00C218CD" w:rsidRDefault="00C218CD" w:rsidP="00C218CD">
      <w:pPr>
        <w:tabs>
          <w:tab w:val="num" w:pos="540"/>
        </w:tabs>
        <w:ind w:right="364"/>
        <w:rPr>
          <w:rFonts w:ascii="Calibri" w:hAnsi="Calibri" w:cs="Calibri"/>
          <w:b/>
          <w:sz w:val="22"/>
          <w:szCs w:val="22"/>
          <w:highlight w:val="yellow"/>
        </w:rPr>
      </w:pPr>
    </w:p>
    <w:p w14:paraId="56C7B4B2" w14:textId="77777777" w:rsidR="00C218CD" w:rsidRDefault="00C218CD" w:rsidP="00C218CD">
      <w:pPr>
        <w:tabs>
          <w:tab w:val="num" w:pos="540"/>
        </w:tabs>
        <w:ind w:right="364"/>
        <w:rPr>
          <w:rFonts w:ascii="Calibri" w:hAnsi="Calibri" w:cs="Calibri"/>
          <w:b/>
          <w:sz w:val="22"/>
          <w:szCs w:val="22"/>
          <w:highlight w:val="yellow"/>
        </w:rPr>
        <w:sectPr w:rsidR="00C218CD" w:rsidSect="00C218CD">
          <w:headerReference w:type="even" r:id="rId18"/>
          <w:headerReference w:type="default" r:id="rId19"/>
          <w:footerReference w:type="default" r:id="rId20"/>
          <w:headerReference w:type="first" r:id="rId21"/>
          <w:footerReference w:type="first" r:id="rId22"/>
          <w:pgSz w:w="11906" w:h="16838" w:code="9"/>
          <w:pgMar w:top="851" w:right="992" w:bottom="851" w:left="1247" w:header="425" w:footer="567" w:gutter="170"/>
          <w:pgNumType w:start="84" w:chapStyle="1" w:chapSep="period"/>
          <w:cols w:space="720"/>
          <w:titlePg/>
          <w:docGrid w:linePitch="360"/>
        </w:sectPr>
      </w:pPr>
    </w:p>
    <w:p w14:paraId="466BE4A9" w14:textId="77777777" w:rsidR="00C218CD" w:rsidRDefault="00C218CD" w:rsidP="00C218CD">
      <w:pPr>
        <w:tabs>
          <w:tab w:val="clear" w:pos="2160"/>
          <w:tab w:val="clear" w:pos="2880"/>
          <w:tab w:val="clear" w:pos="4500"/>
        </w:tabs>
        <w:spacing w:after="200" w:line="276" w:lineRule="auto"/>
        <w:rPr>
          <w:rFonts w:asciiTheme="minorHAnsi" w:eastAsiaTheme="minorHAnsi" w:hAnsiTheme="minorHAnsi" w:cstheme="minorBidi"/>
          <w:b/>
          <w:sz w:val="28"/>
          <w:szCs w:val="28"/>
          <w:lang w:eastAsia="en-US"/>
        </w:rPr>
      </w:pPr>
    </w:p>
    <w:p w14:paraId="342FF2A0" w14:textId="77777777" w:rsidR="00C218CD" w:rsidRDefault="00C218CD" w:rsidP="00C218CD">
      <w:pPr>
        <w:tabs>
          <w:tab w:val="clear" w:pos="2160"/>
          <w:tab w:val="clear" w:pos="2880"/>
          <w:tab w:val="clear" w:pos="4500"/>
        </w:tabs>
        <w:spacing w:after="200" w:line="276" w:lineRule="auto"/>
        <w:rPr>
          <w:rFonts w:asciiTheme="minorHAnsi" w:eastAsiaTheme="minorHAnsi" w:hAnsiTheme="minorHAnsi" w:cstheme="minorBidi"/>
          <w:b/>
          <w:sz w:val="28"/>
          <w:szCs w:val="28"/>
          <w:lang w:eastAsia="en-US"/>
        </w:rPr>
      </w:pPr>
    </w:p>
    <w:p w14:paraId="2E7BA5B0" w14:textId="77777777" w:rsidR="00C218CD" w:rsidRPr="00091B23" w:rsidRDefault="00C218CD" w:rsidP="00C218CD">
      <w:pPr>
        <w:tabs>
          <w:tab w:val="clear" w:pos="2160"/>
          <w:tab w:val="clear" w:pos="2880"/>
          <w:tab w:val="clear" w:pos="4500"/>
        </w:tabs>
        <w:spacing w:after="200" w:line="276" w:lineRule="auto"/>
        <w:jc w:val="center"/>
        <w:rPr>
          <w:rFonts w:asciiTheme="minorHAnsi" w:eastAsiaTheme="minorHAnsi" w:hAnsiTheme="minorHAnsi" w:cstheme="minorBidi"/>
          <w:b/>
          <w:sz w:val="28"/>
          <w:szCs w:val="28"/>
          <w:lang w:eastAsia="en-US"/>
        </w:rPr>
      </w:pPr>
      <w:r w:rsidRPr="00091B23">
        <w:rPr>
          <w:rFonts w:asciiTheme="minorHAnsi" w:eastAsiaTheme="minorHAnsi" w:hAnsiTheme="minorHAnsi" w:cstheme="minorBidi"/>
          <w:b/>
          <w:sz w:val="28"/>
          <w:szCs w:val="28"/>
          <w:lang w:eastAsia="en-US"/>
        </w:rPr>
        <w:t>SÚŤAŽNÉ PODKLADY</w:t>
      </w:r>
    </w:p>
    <w:p w14:paraId="5890284D" w14:textId="77777777" w:rsidR="00C218CD" w:rsidRPr="00091B23" w:rsidRDefault="00C218CD" w:rsidP="00C218CD">
      <w:pPr>
        <w:tabs>
          <w:tab w:val="clear" w:pos="2160"/>
          <w:tab w:val="clear" w:pos="2880"/>
          <w:tab w:val="clear" w:pos="4500"/>
        </w:tabs>
        <w:spacing w:after="200" w:line="276" w:lineRule="auto"/>
        <w:rPr>
          <w:rFonts w:asciiTheme="minorHAnsi" w:eastAsiaTheme="minorHAnsi" w:hAnsiTheme="minorHAnsi" w:cstheme="minorBidi"/>
          <w:sz w:val="22"/>
          <w:szCs w:val="22"/>
          <w:lang w:eastAsia="en-US"/>
        </w:rPr>
      </w:pPr>
      <w:r w:rsidRPr="00091B23">
        <w:rPr>
          <w:rFonts w:asciiTheme="minorHAnsi" w:eastAsiaTheme="minorHAnsi" w:hAnsiTheme="minorHAnsi" w:cstheme="minorBidi"/>
          <w:sz w:val="22"/>
          <w:szCs w:val="22"/>
          <w:lang w:eastAsia="en-US"/>
        </w:rPr>
        <w:tab/>
      </w:r>
    </w:p>
    <w:p w14:paraId="2D670A3C" w14:textId="77777777" w:rsidR="00C218CD" w:rsidRPr="00091B23" w:rsidRDefault="00C218CD" w:rsidP="00C218CD">
      <w:pPr>
        <w:tabs>
          <w:tab w:val="clear" w:pos="2160"/>
          <w:tab w:val="clear" w:pos="2880"/>
          <w:tab w:val="clear" w:pos="4500"/>
        </w:tabs>
        <w:jc w:val="center"/>
        <w:rPr>
          <w:noProof/>
          <w:szCs w:val="24"/>
          <w:lang w:eastAsia="sk-SK"/>
        </w:rPr>
      </w:pPr>
    </w:p>
    <w:p w14:paraId="650067BA" w14:textId="77777777" w:rsidR="00C218CD" w:rsidRPr="00091B23" w:rsidRDefault="00C218CD" w:rsidP="00C218CD">
      <w:pPr>
        <w:tabs>
          <w:tab w:val="clear" w:pos="2160"/>
          <w:tab w:val="clear" w:pos="2880"/>
          <w:tab w:val="clear" w:pos="4500"/>
        </w:tabs>
        <w:jc w:val="center"/>
        <w:rPr>
          <w:b/>
          <w:noProof/>
          <w:sz w:val="28"/>
          <w:szCs w:val="28"/>
          <w:lang w:eastAsia="sk-SK"/>
        </w:rPr>
      </w:pPr>
      <w:r w:rsidRPr="00091B23">
        <w:rPr>
          <w:b/>
          <w:noProof/>
          <w:sz w:val="28"/>
          <w:szCs w:val="28"/>
          <w:lang w:eastAsia="sk-SK"/>
        </w:rPr>
        <w:t>PRÍLOHY</w:t>
      </w:r>
    </w:p>
    <w:p w14:paraId="5B9832CB" w14:textId="77777777" w:rsidR="00C218CD" w:rsidRPr="00091B23" w:rsidRDefault="00C218CD" w:rsidP="00C218CD">
      <w:pPr>
        <w:tabs>
          <w:tab w:val="clear" w:pos="2160"/>
          <w:tab w:val="clear" w:pos="2880"/>
          <w:tab w:val="clear" w:pos="4500"/>
        </w:tabs>
        <w:spacing w:after="200" w:line="276" w:lineRule="auto"/>
        <w:rPr>
          <w:rFonts w:asciiTheme="minorHAnsi" w:eastAsiaTheme="minorHAnsi" w:hAnsiTheme="minorHAnsi" w:cstheme="minorBidi"/>
          <w:sz w:val="22"/>
          <w:szCs w:val="22"/>
          <w:lang w:eastAsia="en-US"/>
        </w:rPr>
      </w:pPr>
    </w:p>
    <w:p w14:paraId="78E188FC" w14:textId="77777777" w:rsidR="00C218CD" w:rsidRPr="00091B23" w:rsidRDefault="00C218CD" w:rsidP="00C218CD">
      <w:pPr>
        <w:tabs>
          <w:tab w:val="clear" w:pos="2160"/>
          <w:tab w:val="clear" w:pos="2880"/>
          <w:tab w:val="clear" w:pos="4500"/>
        </w:tabs>
        <w:spacing w:after="200" w:line="276" w:lineRule="auto"/>
        <w:rPr>
          <w:rFonts w:asciiTheme="minorHAnsi" w:eastAsiaTheme="minorHAnsi" w:hAnsiTheme="minorHAnsi" w:cstheme="minorBidi"/>
          <w:sz w:val="22"/>
          <w:szCs w:val="22"/>
          <w:lang w:eastAsia="en-US"/>
        </w:rPr>
      </w:pPr>
    </w:p>
    <w:p w14:paraId="7F511352" w14:textId="77777777" w:rsidR="00C218CD" w:rsidRPr="00091B23" w:rsidRDefault="00C218CD" w:rsidP="00C218CD">
      <w:pPr>
        <w:tabs>
          <w:tab w:val="clear" w:pos="2160"/>
          <w:tab w:val="clear" w:pos="2880"/>
          <w:tab w:val="clear" w:pos="4500"/>
        </w:tabs>
        <w:spacing w:after="200" w:line="276" w:lineRule="auto"/>
        <w:jc w:val="center"/>
        <w:rPr>
          <w:rFonts w:asciiTheme="minorHAnsi" w:eastAsiaTheme="minorHAnsi" w:hAnsiTheme="minorHAnsi" w:cstheme="minorBidi"/>
          <w:sz w:val="22"/>
          <w:szCs w:val="22"/>
          <w:lang w:eastAsia="en-US"/>
        </w:rPr>
      </w:pPr>
      <w:r w:rsidRPr="00091B23">
        <w:rPr>
          <w:rFonts w:asciiTheme="minorHAnsi" w:eastAsiaTheme="minorHAnsi" w:hAnsiTheme="minorHAnsi" w:cstheme="minorBidi"/>
          <w:sz w:val="22"/>
          <w:szCs w:val="22"/>
          <w:lang w:eastAsia="en-US"/>
        </w:rPr>
        <w:t xml:space="preserve">Predmet zákazky: </w:t>
      </w:r>
    </w:p>
    <w:p w14:paraId="645F20A8" w14:textId="77777777" w:rsidR="00C218CD" w:rsidRPr="00320B00" w:rsidRDefault="00C218CD" w:rsidP="00C218CD">
      <w:pPr>
        <w:pStyle w:val="Nadpis5"/>
        <w:rPr>
          <w:rFonts w:asciiTheme="minorHAnsi" w:hAnsiTheme="minorHAnsi"/>
          <w:sz w:val="32"/>
          <w:szCs w:val="32"/>
        </w:rPr>
      </w:pPr>
      <w:r w:rsidRPr="00320B00">
        <w:rPr>
          <w:rFonts w:asciiTheme="minorHAnsi" w:eastAsiaTheme="minorHAnsi" w:hAnsiTheme="minorHAnsi" w:cs="Arial"/>
          <w:color w:val="000000"/>
          <w:sz w:val="32"/>
          <w:szCs w:val="32"/>
          <w:lang w:eastAsia="en-US"/>
        </w:rPr>
        <w:t>Potraviny</w:t>
      </w:r>
      <w:r>
        <w:rPr>
          <w:rFonts w:asciiTheme="minorHAnsi" w:eastAsiaTheme="minorHAnsi" w:hAnsiTheme="minorHAnsi" w:cs="Arial"/>
          <w:color w:val="000000"/>
          <w:sz w:val="32"/>
          <w:szCs w:val="32"/>
          <w:lang w:eastAsia="en-US"/>
        </w:rPr>
        <w:t xml:space="preserve"> - mäso a mäsové výrobky</w:t>
      </w:r>
    </w:p>
    <w:p w14:paraId="3074AE37" w14:textId="77777777" w:rsidR="00C218CD" w:rsidRPr="006C028E" w:rsidRDefault="00C218CD" w:rsidP="00C218CD">
      <w:pPr>
        <w:pStyle w:val="Zkladntext"/>
        <w:jc w:val="center"/>
        <w:rPr>
          <w:rFonts w:asciiTheme="minorHAnsi" w:hAnsiTheme="minorHAnsi"/>
        </w:rPr>
      </w:pPr>
    </w:p>
    <w:p w14:paraId="074C3E03" w14:textId="77777777" w:rsidR="00C218CD" w:rsidRPr="00985A93" w:rsidRDefault="00C218CD" w:rsidP="00C218CD">
      <w:pPr>
        <w:pStyle w:val="Zkladntext"/>
        <w:jc w:val="center"/>
        <w:rPr>
          <w:rFonts w:asciiTheme="minorHAnsi" w:hAnsiTheme="minorHAnsi"/>
          <w:sz w:val="22"/>
          <w:szCs w:val="22"/>
        </w:rPr>
      </w:pPr>
      <w:r w:rsidRPr="00985A93">
        <w:rPr>
          <w:rFonts w:asciiTheme="minorHAnsi" w:hAnsiTheme="minorHAnsi"/>
          <w:sz w:val="22"/>
          <w:szCs w:val="22"/>
        </w:rPr>
        <w:t xml:space="preserve">Verejné obstarávanie realizované postupom zadávania </w:t>
      </w:r>
      <w:r>
        <w:rPr>
          <w:rFonts w:asciiTheme="minorHAnsi" w:hAnsiTheme="minorHAnsi"/>
          <w:sz w:val="22"/>
          <w:szCs w:val="22"/>
        </w:rPr>
        <w:t>na</w:t>
      </w:r>
      <w:r w:rsidRPr="00985A93">
        <w:rPr>
          <w:rFonts w:asciiTheme="minorHAnsi" w:hAnsiTheme="minorHAnsi"/>
          <w:sz w:val="22"/>
          <w:szCs w:val="22"/>
        </w:rPr>
        <w:t xml:space="preserve">dlimitnej zákazky </w:t>
      </w:r>
      <w:r>
        <w:rPr>
          <w:rFonts w:asciiTheme="minorHAnsi" w:hAnsiTheme="minorHAnsi"/>
          <w:sz w:val="22"/>
          <w:szCs w:val="22"/>
        </w:rPr>
        <w:t xml:space="preserve"> - verejná súťaž realizovaná v súlade s</w:t>
      </w:r>
      <w:r w:rsidRPr="00985A93">
        <w:rPr>
          <w:rFonts w:asciiTheme="minorHAnsi" w:hAnsiTheme="minorHAnsi"/>
          <w:sz w:val="22"/>
          <w:szCs w:val="22"/>
        </w:rPr>
        <w:t xml:space="preserve"> § </w:t>
      </w:r>
      <w:r>
        <w:rPr>
          <w:rFonts w:asciiTheme="minorHAnsi" w:hAnsiTheme="minorHAnsi"/>
          <w:sz w:val="22"/>
          <w:szCs w:val="22"/>
        </w:rPr>
        <w:t>66 ods. 7</w:t>
      </w:r>
      <w:r w:rsidRPr="00985A93">
        <w:rPr>
          <w:rFonts w:asciiTheme="minorHAnsi" w:hAnsiTheme="minorHAnsi"/>
          <w:sz w:val="22"/>
          <w:szCs w:val="22"/>
        </w:rPr>
        <w:t xml:space="preserve"> </w:t>
      </w:r>
      <w:r>
        <w:rPr>
          <w:rFonts w:asciiTheme="minorHAnsi" w:hAnsiTheme="minorHAnsi"/>
          <w:sz w:val="22"/>
          <w:szCs w:val="22"/>
        </w:rPr>
        <w:t xml:space="preserve">písm. b) </w:t>
      </w:r>
      <w:r w:rsidRPr="00985A93">
        <w:rPr>
          <w:rFonts w:asciiTheme="minorHAnsi" w:hAnsiTheme="minorHAnsi"/>
          <w:sz w:val="22"/>
          <w:szCs w:val="22"/>
        </w:rPr>
        <w:t>zákona č. 343/2015 Z. z. o verejnom obstarávaní a o zmene a doplnení niektorých zákonov v znení neskorších predpisov prostrední</w:t>
      </w:r>
      <w:r>
        <w:rPr>
          <w:rFonts w:asciiTheme="minorHAnsi" w:hAnsiTheme="minorHAnsi"/>
          <w:sz w:val="22"/>
          <w:szCs w:val="22"/>
        </w:rPr>
        <w:t>c</w:t>
      </w:r>
      <w:r w:rsidRPr="00985A93">
        <w:rPr>
          <w:rFonts w:asciiTheme="minorHAnsi" w:hAnsiTheme="minorHAnsi"/>
          <w:sz w:val="22"/>
          <w:szCs w:val="22"/>
        </w:rPr>
        <w:t>tvom systému EVO ver. 18.0</w:t>
      </w:r>
    </w:p>
    <w:p w14:paraId="12F3BE40" w14:textId="77777777" w:rsidR="00C218CD" w:rsidRPr="00091B23" w:rsidRDefault="00C218CD" w:rsidP="00C218CD">
      <w:pPr>
        <w:tabs>
          <w:tab w:val="clear" w:pos="2160"/>
          <w:tab w:val="clear" w:pos="2880"/>
          <w:tab w:val="clear" w:pos="4500"/>
        </w:tabs>
        <w:spacing w:after="200" w:line="276" w:lineRule="auto"/>
        <w:jc w:val="center"/>
        <w:rPr>
          <w:rFonts w:asciiTheme="minorHAnsi" w:eastAsiaTheme="minorHAnsi" w:hAnsiTheme="minorHAnsi" w:cs="Arial"/>
          <w:b/>
          <w:bCs/>
          <w:color w:val="FF0000"/>
          <w:sz w:val="22"/>
          <w:szCs w:val="22"/>
          <w:lang w:eastAsia="en-US"/>
        </w:rPr>
      </w:pPr>
    </w:p>
    <w:p w14:paraId="2BD669D4" w14:textId="77777777" w:rsidR="00C218CD" w:rsidRPr="00091B23" w:rsidRDefault="00C218CD" w:rsidP="00C218CD">
      <w:pPr>
        <w:tabs>
          <w:tab w:val="clear" w:pos="2160"/>
          <w:tab w:val="clear" w:pos="2880"/>
          <w:tab w:val="clear" w:pos="4500"/>
        </w:tabs>
        <w:autoSpaceDE w:val="0"/>
        <w:autoSpaceDN w:val="0"/>
        <w:adjustRightInd w:val="0"/>
        <w:ind w:right="-284"/>
        <w:rPr>
          <w:rFonts w:asciiTheme="minorHAnsi" w:eastAsiaTheme="minorHAnsi" w:hAnsiTheme="minorHAnsi" w:cs="Arial"/>
          <w:b/>
          <w:bCs/>
          <w:color w:val="FF0000"/>
          <w:sz w:val="22"/>
          <w:szCs w:val="22"/>
          <w:lang w:eastAsia="en-US"/>
        </w:rPr>
      </w:pPr>
    </w:p>
    <w:p w14:paraId="5BA6B5EB" w14:textId="77777777" w:rsidR="00C218CD" w:rsidRDefault="00C218CD" w:rsidP="00C218CD">
      <w:pPr>
        <w:tabs>
          <w:tab w:val="num" w:pos="540"/>
        </w:tabs>
        <w:ind w:right="364"/>
        <w:rPr>
          <w:rFonts w:ascii="Calibri" w:hAnsi="Calibri" w:cs="Calibri"/>
          <w:b/>
          <w:sz w:val="22"/>
          <w:szCs w:val="22"/>
        </w:rPr>
      </w:pPr>
    </w:p>
    <w:p w14:paraId="259DD249" w14:textId="77777777" w:rsidR="00C218CD" w:rsidRDefault="00C218CD" w:rsidP="00C218CD">
      <w:pPr>
        <w:tabs>
          <w:tab w:val="num" w:pos="540"/>
        </w:tabs>
        <w:ind w:right="364"/>
        <w:rPr>
          <w:rFonts w:ascii="Calibri" w:hAnsi="Calibri" w:cs="Calibri"/>
          <w:b/>
          <w:sz w:val="22"/>
          <w:szCs w:val="22"/>
        </w:rPr>
      </w:pPr>
    </w:p>
    <w:p w14:paraId="32991329" w14:textId="77777777" w:rsidR="00C218CD" w:rsidRDefault="00C218CD" w:rsidP="00C218CD">
      <w:pPr>
        <w:tabs>
          <w:tab w:val="num" w:pos="540"/>
        </w:tabs>
        <w:ind w:right="364"/>
        <w:rPr>
          <w:rFonts w:ascii="Calibri" w:hAnsi="Calibri" w:cs="Calibri"/>
          <w:b/>
          <w:sz w:val="22"/>
          <w:szCs w:val="22"/>
        </w:rPr>
      </w:pPr>
    </w:p>
    <w:p w14:paraId="3580E12A" w14:textId="77777777" w:rsidR="00C218CD" w:rsidRDefault="00C218CD" w:rsidP="00C218CD">
      <w:pPr>
        <w:tabs>
          <w:tab w:val="num" w:pos="540"/>
        </w:tabs>
        <w:ind w:right="364"/>
        <w:rPr>
          <w:rFonts w:ascii="Calibri" w:hAnsi="Calibri" w:cs="Calibri"/>
          <w:b/>
          <w:sz w:val="22"/>
          <w:szCs w:val="22"/>
        </w:rPr>
      </w:pPr>
    </w:p>
    <w:p w14:paraId="2C4AD6DC" w14:textId="77777777" w:rsidR="00C218CD" w:rsidRDefault="00C218CD" w:rsidP="00C218CD">
      <w:pPr>
        <w:tabs>
          <w:tab w:val="num" w:pos="540"/>
        </w:tabs>
        <w:ind w:right="364"/>
        <w:rPr>
          <w:rFonts w:ascii="Calibri" w:hAnsi="Calibri" w:cs="Calibri"/>
          <w:b/>
          <w:sz w:val="22"/>
          <w:szCs w:val="22"/>
        </w:rPr>
      </w:pPr>
    </w:p>
    <w:p w14:paraId="4E217E27" w14:textId="77777777" w:rsidR="00C218CD" w:rsidRDefault="00C218CD" w:rsidP="00C218CD">
      <w:pPr>
        <w:tabs>
          <w:tab w:val="num" w:pos="540"/>
        </w:tabs>
        <w:ind w:right="364"/>
        <w:rPr>
          <w:rFonts w:ascii="Calibri" w:hAnsi="Calibri" w:cs="Calibri"/>
          <w:b/>
          <w:sz w:val="22"/>
          <w:szCs w:val="22"/>
        </w:rPr>
      </w:pPr>
    </w:p>
    <w:p w14:paraId="75F17BE6" w14:textId="77777777" w:rsidR="00C218CD" w:rsidRDefault="00C218CD" w:rsidP="00C218CD">
      <w:pPr>
        <w:tabs>
          <w:tab w:val="num" w:pos="540"/>
        </w:tabs>
        <w:ind w:right="364"/>
        <w:rPr>
          <w:rFonts w:ascii="Calibri" w:hAnsi="Calibri" w:cs="Calibri"/>
          <w:b/>
          <w:sz w:val="22"/>
          <w:szCs w:val="22"/>
        </w:rPr>
      </w:pPr>
    </w:p>
    <w:p w14:paraId="4C2B2FAC" w14:textId="77777777" w:rsidR="00C218CD" w:rsidRDefault="00C218CD" w:rsidP="00C218CD">
      <w:pPr>
        <w:tabs>
          <w:tab w:val="num" w:pos="540"/>
        </w:tabs>
        <w:ind w:right="364"/>
        <w:rPr>
          <w:rFonts w:ascii="Calibri" w:hAnsi="Calibri" w:cs="Calibri"/>
          <w:b/>
          <w:sz w:val="22"/>
          <w:szCs w:val="22"/>
        </w:rPr>
      </w:pPr>
    </w:p>
    <w:p w14:paraId="2FD0C2E9" w14:textId="77777777" w:rsidR="00C218CD" w:rsidRDefault="00C218CD" w:rsidP="00C218CD">
      <w:pPr>
        <w:tabs>
          <w:tab w:val="num" w:pos="540"/>
        </w:tabs>
        <w:ind w:right="364"/>
        <w:rPr>
          <w:rFonts w:ascii="Calibri" w:hAnsi="Calibri" w:cs="Calibri"/>
          <w:b/>
          <w:sz w:val="22"/>
          <w:szCs w:val="22"/>
        </w:rPr>
      </w:pPr>
    </w:p>
    <w:p w14:paraId="76D22DEC" w14:textId="77777777" w:rsidR="00C218CD" w:rsidRDefault="00C218CD" w:rsidP="00C218CD">
      <w:pPr>
        <w:tabs>
          <w:tab w:val="num" w:pos="540"/>
        </w:tabs>
        <w:ind w:right="364"/>
        <w:rPr>
          <w:rFonts w:ascii="Calibri" w:hAnsi="Calibri" w:cs="Calibri"/>
          <w:b/>
          <w:sz w:val="22"/>
          <w:szCs w:val="22"/>
        </w:rPr>
      </w:pPr>
    </w:p>
    <w:p w14:paraId="7838A94C" w14:textId="77777777" w:rsidR="00C218CD" w:rsidRDefault="00C218CD" w:rsidP="00C218CD">
      <w:pPr>
        <w:tabs>
          <w:tab w:val="num" w:pos="540"/>
        </w:tabs>
        <w:ind w:right="364"/>
        <w:rPr>
          <w:rFonts w:ascii="Calibri" w:hAnsi="Calibri" w:cs="Calibri"/>
          <w:b/>
          <w:sz w:val="22"/>
          <w:szCs w:val="22"/>
        </w:rPr>
      </w:pPr>
    </w:p>
    <w:p w14:paraId="30C3BE79" w14:textId="77777777" w:rsidR="00C218CD" w:rsidRDefault="00C218CD" w:rsidP="00C218CD">
      <w:pPr>
        <w:tabs>
          <w:tab w:val="num" w:pos="540"/>
        </w:tabs>
        <w:ind w:right="364"/>
        <w:rPr>
          <w:rFonts w:ascii="Calibri" w:hAnsi="Calibri" w:cs="Calibri"/>
          <w:b/>
          <w:sz w:val="22"/>
          <w:szCs w:val="22"/>
        </w:rPr>
      </w:pPr>
    </w:p>
    <w:p w14:paraId="606EF728" w14:textId="77777777" w:rsidR="00C218CD" w:rsidRDefault="00C218CD" w:rsidP="00C218CD">
      <w:pPr>
        <w:tabs>
          <w:tab w:val="num" w:pos="540"/>
        </w:tabs>
        <w:ind w:right="364"/>
        <w:rPr>
          <w:rFonts w:ascii="Calibri" w:hAnsi="Calibri" w:cs="Calibri"/>
          <w:b/>
          <w:sz w:val="22"/>
          <w:szCs w:val="22"/>
        </w:rPr>
      </w:pPr>
    </w:p>
    <w:p w14:paraId="1C0C9326" w14:textId="77777777" w:rsidR="00C218CD" w:rsidRDefault="00C218CD" w:rsidP="00C218CD">
      <w:pPr>
        <w:tabs>
          <w:tab w:val="num" w:pos="540"/>
        </w:tabs>
        <w:ind w:right="364"/>
        <w:rPr>
          <w:rFonts w:ascii="Calibri" w:hAnsi="Calibri" w:cs="Calibri"/>
          <w:b/>
          <w:sz w:val="22"/>
          <w:szCs w:val="22"/>
        </w:rPr>
      </w:pPr>
    </w:p>
    <w:p w14:paraId="2975D593" w14:textId="77777777" w:rsidR="00C218CD" w:rsidRDefault="00C218CD" w:rsidP="00C218CD">
      <w:pPr>
        <w:tabs>
          <w:tab w:val="num" w:pos="540"/>
        </w:tabs>
        <w:ind w:right="364"/>
        <w:rPr>
          <w:rFonts w:ascii="Calibri" w:hAnsi="Calibri" w:cs="Calibri"/>
          <w:b/>
          <w:sz w:val="22"/>
          <w:szCs w:val="22"/>
        </w:rPr>
      </w:pPr>
    </w:p>
    <w:p w14:paraId="288F27CB" w14:textId="77777777" w:rsidR="00C218CD" w:rsidRDefault="00C218CD" w:rsidP="00C218CD">
      <w:pPr>
        <w:tabs>
          <w:tab w:val="num" w:pos="540"/>
        </w:tabs>
        <w:ind w:right="364"/>
        <w:rPr>
          <w:rFonts w:ascii="Calibri" w:hAnsi="Calibri" w:cs="Calibri"/>
          <w:b/>
          <w:sz w:val="22"/>
          <w:szCs w:val="22"/>
        </w:rPr>
      </w:pPr>
    </w:p>
    <w:p w14:paraId="16F663DA" w14:textId="77777777" w:rsidR="00C218CD" w:rsidRDefault="00C218CD" w:rsidP="00C218CD">
      <w:pPr>
        <w:tabs>
          <w:tab w:val="num" w:pos="540"/>
        </w:tabs>
        <w:ind w:right="364"/>
        <w:rPr>
          <w:rFonts w:ascii="Calibri" w:hAnsi="Calibri" w:cs="Calibri"/>
          <w:b/>
          <w:sz w:val="22"/>
          <w:szCs w:val="22"/>
        </w:rPr>
      </w:pPr>
    </w:p>
    <w:p w14:paraId="05615227" w14:textId="77777777" w:rsidR="00C218CD" w:rsidRDefault="00C218CD" w:rsidP="00C218CD">
      <w:pPr>
        <w:tabs>
          <w:tab w:val="num" w:pos="540"/>
        </w:tabs>
        <w:ind w:right="364"/>
        <w:rPr>
          <w:rFonts w:ascii="Calibri" w:hAnsi="Calibri" w:cs="Calibri"/>
          <w:b/>
          <w:sz w:val="22"/>
          <w:szCs w:val="22"/>
        </w:rPr>
      </w:pPr>
    </w:p>
    <w:p w14:paraId="01995F3D" w14:textId="77777777" w:rsidR="00C218CD" w:rsidRDefault="00C218CD" w:rsidP="00C218CD">
      <w:pPr>
        <w:tabs>
          <w:tab w:val="num" w:pos="540"/>
        </w:tabs>
        <w:ind w:right="364"/>
        <w:rPr>
          <w:rFonts w:ascii="Calibri" w:hAnsi="Calibri" w:cs="Calibri"/>
          <w:b/>
          <w:sz w:val="22"/>
          <w:szCs w:val="22"/>
        </w:rPr>
      </w:pPr>
    </w:p>
    <w:p w14:paraId="73E75C0F" w14:textId="77777777" w:rsidR="00C218CD" w:rsidRDefault="00C218CD" w:rsidP="00C218CD">
      <w:pPr>
        <w:tabs>
          <w:tab w:val="num" w:pos="540"/>
        </w:tabs>
        <w:ind w:right="364"/>
        <w:rPr>
          <w:rFonts w:ascii="Calibri" w:hAnsi="Calibri" w:cs="Calibri"/>
          <w:b/>
          <w:sz w:val="22"/>
          <w:szCs w:val="22"/>
        </w:rPr>
      </w:pPr>
    </w:p>
    <w:p w14:paraId="0DC38E6F" w14:textId="77777777" w:rsidR="00C218CD" w:rsidRDefault="00C218CD" w:rsidP="00C218CD">
      <w:pPr>
        <w:tabs>
          <w:tab w:val="num" w:pos="540"/>
        </w:tabs>
        <w:ind w:right="364"/>
        <w:rPr>
          <w:rFonts w:ascii="Calibri" w:hAnsi="Calibri" w:cs="Calibri"/>
          <w:b/>
          <w:sz w:val="22"/>
          <w:szCs w:val="22"/>
        </w:rPr>
      </w:pPr>
    </w:p>
    <w:p w14:paraId="223BF565" w14:textId="77777777" w:rsidR="00C218CD" w:rsidRDefault="00C218CD" w:rsidP="00C218CD">
      <w:pPr>
        <w:tabs>
          <w:tab w:val="num" w:pos="540"/>
        </w:tabs>
        <w:ind w:right="364"/>
        <w:rPr>
          <w:rFonts w:ascii="Calibri" w:hAnsi="Calibri" w:cs="Calibri"/>
          <w:b/>
          <w:sz w:val="22"/>
          <w:szCs w:val="22"/>
        </w:rPr>
      </w:pPr>
    </w:p>
    <w:p w14:paraId="7141D897" w14:textId="77777777" w:rsidR="00C218CD" w:rsidRDefault="00C218CD" w:rsidP="00C218CD">
      <w:pPr>
        <w:tabs>
          <w:tab w:val="num" w:pos="540"/>
        </w:tabs>
        <w:ind w:right="364"/>
        <w:rPr>
          <w:rFonts w:ascii="Calibri" w:hAnsi="Calibri" w:cs="Calibri"/>
          <w:b/>
          <w:sz w:val="22"/>
          <w:szCs w:val="22"/>
        </w:rPr>
      </w:pPr>
    </w:p>
    <w:p w14:paraId="061EFBD7" w14:textId="77777777" w:rsidR="00C218CD" w:rsidRDefault="00C218CD" w:rsidP="00C218CD">
      <w:pPr>
        <w:tabs>
          <w:tab w:val="num" w:pos="540"/>
        </w:tabs>
        <w:ind w:right="364"/>
        <w:rPr>
          <w:rFonts w:ascii="Calibri" w:hAnsi="Calibri" w:cs="Calibri"/>
          <w:b/>
          <w:sz w:val="22"/>
          <w:szCs w:val="22"/>
        </w:rPr>
      </w:pPr>
    </w:p>
    <w:p w14:paraId="6DB018A1" w14:textId="77777777" w:rsidR="00C218CD" w:rsidRDefault="00C218CD" w:rsidP="00C218CD">
      <w:pPr>
        <w:tabs>
          <w:tab w:val="num" w:pos="540"/>
        </w:tabs>
        <w:ind w:right="364"/>
        <w:rPr>
          <w:rFonts w:ascii="Calibri" w:hAnsi="Calibri" w:cs="Calibri"/>
          <w:b/>
          <w:sz w:val="22"/>
          <w:szCs w:val="22"/>
        </w:rPr>
      </w:pPr>
    </w:p>
    <w:p w14:paraId="17ADDB2A" w14:textId="77777777" w:rsidR="00C218CD" w:rsidRDefault="00C218CD" w:rsidP="00C218CD">
      <w:pPr>
        <w:tabs>
          <w:tab w:val="num" w:pos="540"/>
        </w:tabs>
        <w:ind w:right="364"/>
        <w:rPr>
          <w:rFonts w:ascii="Calibri" w:hAnsi="Calibri" w:cs="Calibri"/>
          <w:b/>
          <w:sz w:val="22"/>
          <w:szCs w:val="22"/>
        </w:rPr>
      </w:pPr>
    </w:p>
    <w:p w14:paraId="03BDABB5" w14:textId="77777777" w:rsidR="00C218CD" w:rsidRDefault="00C218CD" w:rsidP="00C218CD">
      <w:pPr>
        <w:tabs>
          <w:tab w:val="num" w:pos="540"/>
        </w:tabs>
        <w:ind w:right="364"/>
        <w:rPr>
          <w:rFonts w:ascii="Calibri" w:hAnsi="Calibri" w:cs="Calibri"/>
          <w:b/>
          <w:sz w:val="22"/>
          <w:szCs w:val="22"/>
        </w:rPr>
      </w:pPr>
    </w:p>
    <w:p w14:paraId="1E71033E" w14:textId="77777777" w:rsidR="00C218CD" w:rsidRDefault="00C218CD" w:rsidP="00C218CD">
      <w:pPr>
        <w:tabs>
          <w:tab w:val="num" w:pos="540"/>
        </w:tabs>
        <w:ind w:right="364"/>
        <w:rPr>
          <w:rFonts w:ascii="Calibri" w:hAnsi="Calibri" w:cs="Calibri"/>
          <w:b/>
          <w:sz w:val="22"/>
          <w:szCs w:val="22"/>
        </w:rPr>
      </w:pPr>
    </w:p>
    <w:p w14:paraId="709615BF" w14:textId="77777777" w:rsidR="00C218CD" w:rsidRPr="00091B23" w:rsidRDefault="00C218CD" w:rsidP="00C218CD">
      <w:pPr>
        <w:keepNext/>
        <w:keepLines/>
        <w:tabs>
          <w:tab w:val="clear" w:pos="2160"/>
          <w:tab w:val="clear" w:pos="2880"/>
          <w:tab w:val="clear" w:pos="4500"/>
        </w:tabs>
        <w:spacing w:before="480" w:line="276" w:lineRule="auto"/>
        <w:jc w:val="center"/>
        <w:outlineLvl w:val="0"/>
        <w:rPr>
          <w:rFonts w:asciiTheme="minorHAnsi" w:eastAsiaTheme="majorEastAsia" w:hAnsiTheme="minorHAnsi"/>
          <w:b/>
          <w:bCs/>
          <w:sz w:val="28"/>
          <w:szCs w:val="28"/>
          <w:lang w:eastAsia="en-US"/>
        </w:rPr>
      </w:pPr>
      <w:r w:rsidRPr="00091B23">
        <w:rPr>
          <w:rFonts w:asciiTheme="minorHAnsi" w:eastAsiaTheme="majorEastAsia" w:hAnsiTheme="minorHAnsi"/>
          <w:b/>
          <w:bCs/>
          <w:sz w:val="28"/>
          <w:szCs w:val="28"/>
          <w:lang w:eastAsia="en-US"/>
        </w:rPr>
        <w:lastRenderedPageBreak/>
        <w:t>PRÍLOHA  A</w:t>
      </w:r>
    </w:p>
    <w:p w14:paraId="48CD3161" w14:textId="77777777" w:rsidR="00C218CD" w:rsidRPr="00091B23" w:rsidRDefault="00C218CD" w:rsidP="00C218CD">
      <w:pPr>
        <w:tabs>
          <w:tab w:val="clear" w:pos="2160"/>
          <w:tab w:val="clear" w:pos="2880"/>
          <w:tab w:val="clear" w:pos="4500"/>
        </w:tabs>
        <w:spacing w:after="200" w:line="276" w:lineRule="auto"/>
        <w:rPr>
          <w:rFonts w:asciiTheme="minorHAnsi" w:eastAsiaTheme="minorHAnsi" w:hAnsiTheme="minorHAnsi"/>
          <w:sz w:val="22"/>
          <w:szCs w:val="22"/>
          <w:lang w:eastAsia="sk-SK"/>
        </w:rPr>
      </w:pPr>
    </w:p>
    <w:p w14:paraId="02EC2CC9" w14:textId="77777777" w:rsidR="00C218CD" w:rsidRPr="00DD4294" w:rsidRDefault="00C218CD" w:rsidP="00C218CD">
      <w:pPr>
        <w:tabs>
          <w:tab w:val="clear" w:pos="2160"/>
          <w:tab w:val="clear" w:pos="2880"/>
          <w:tab w:val="clear" w:pos="4500"/>
          <w:tab w:val="left" w:pos="1440"/>
          <w:tab w:val="right" w:pos="9000"/>
        </w:tabs>
        <w:spacing w:before="120" w:after="200" w:line="80" w:lineRule="atLeast"/>
        <w:ind w:right="-141"/>
        <w:rPr>
          <w:rFonts w:asciiTheme="minorHAnsi" w:eastAsiaTheme="minorHAnsi" w:hAnsiTheme="minorHAnsi" w:cstheme="minorHAnsi"/>
          <w:b/>
          <w:spacing w:val="10"/>
          <w:sz w:val="22"/>
          <w:szCs w:val="22"/>
          <w:lang w:eastAsia="en-US"/>
        </w:rPr>
      </w:pPr>
      <w:r w:rsidRPr="00DD4294">
        <w:rPr>
          <w:rFonts w:asciiTheme="minorHAnsi" w:eastAsiaTheme="minorHAnsi" w:hAnsiTheme="minorHAnsi" w:cstheme="minorHAnsi"/>
          <w:spacing w:val="10"/>
          <w:sz w:val="22"/>
          <w:szCs w:val="22"/>
          <w:lang w:eastAsia="en-US"/>
        </w:rPr>
        <w:t>Verejný obstarávateľ</w:t>
      </w:r>
      <w:r w:rsidRPr="00DD4294">
        <w:rPr>
          <w:rFonts w:asciiTheme="minorHAnsi" w:eastAsiaTheme="minorHAnsi" w:hAnsiTheme="minorHAnsi" w:cstheme="minorHAnsi"/>
          <w:b/>
          <w:spacing w:val="10"/>
          <w:sz w:val="22"/>
          <w:szCs w:val="22"/>
          <w:lang w:eastAsia="en-US"/>
        </w:rPr>
        <w:t xml:space="preserve">:  Psychiatrická nemocnica </w:t>
      </w:r>
      <w:r>
        <w:rPr>
          <w:rFonts w:asciiTheme="minorHAnsi" w:eastAsiaTheme="minorHAnsi" w:hAnsiTheme="minorHAnsi" w:cstheme="minorHAnsi"/>
          <w:b/>
          <w:spacing w:val="10"/>
          <w:sz w:val="22"/>
          <w:szCs w:val="22"/>
          <w:lang w:eastAsia="en-US"/>
        </w:rPr>
        <w:t>V</w:t>
      </w:r>
      <w:r w:rsidRPr="00DD4294">
        <w:rPr>
          <w:rFonts w:asciiTheme="minorHAnsi" w:eastAsiaTheme="minorHAnsi" w:hAnsiTheme="minorHAnsi" w:cstheme="minorHAnsi"/>
          <w:b/>
          <w:spacing w:val="10"/>
          <w:sz w:val="22"/>
          <w:szCs w:val="22"/>
          <w:lang w:eastAsia="en-US"/>
        </w:rPr>
        <w:t>eľké Zálužie, Rínok 334/48, 951 35 Veľké Zálužie</w:t>
      </w:r>
    </w:p>
    <w:p w14:paraId="397EC6A1" w14:textId="77777777" w:rsidR="00C218CD" w:rsidRPr="00DD4294" w:rsidRDefault="00C218CD" w:rsidP="00C218CD">
      <w:pPr>
        <w:tabs>
          <w:tab w:val="clear" w:pos="2160"/>
          <w:tab w:val="clear" w:pos="2880"/>
          <w:tab w:val="clear" w:pos="4500"/>
        </w:tabs>
        <w:spacing w:after="200" w:line="276" w:lineRule="auto"/>
        <w:rPr>
          <w:rFonts w:asciiTheme="minorHAnsi" w:eastAsiaTheme="minorHAnsi" w:hAnsiTheme="minorHAnsi" w:cstheme="minorHAnsi"/>
          <w:sz w:val="22"/>
          <w:szCs w:val="22"/>
          <w:lang w:eastAsia="en-US"/>
        </w:rPr>
      </w:pPr>
      <w:r w:rsidRPr="00DD4294">
        <w:rPr>
          <w:rFonts w:asciiTheme="minorHAnsi" w:eastAsiaTheme="minorHAnsi" w:hAnsiTheme="minorHAnsi" w:cstheme="minorHAnsi"/>
          <w:sz w:val="22"/>
          <w:szCs w:val="22"/>
          <w:lang w:eastAsia="en-US"/>
        </w:rPr>
        <w:t xml:space="preserve">Názov zákazky: </w:t>
      </w:r>
      <w:r>
        <w:rPr>
          <w:rFonts w:asciiTheme="minorHAnsi" w:eastAsiaTheme="minorHAnsi" w:hAnsiTheme="minorHAnsi" w:cs="Arial"/>
          <w:b/>
          <w:color w:val="000000"/>
          <w:sz w:val="22"/>
          <w:szCs w:val="22"/>
          <w:lang w:eastAsia="en-US"/>
        </w:rPr>
        <w:t>Potraviny - mäso a mäsové výrobky</w:t>
      </w:r>
    </w:p>
    <w:p w14:paraId="4F96DD64" w14:textId="77777777" w:rsidR="00C218CD" w:rsidRPr="00DD4294" w:rsidRDefault="00C242B0" w:rsidP="00C218CD">
      <w:pPr>
        <w:tabs>
          <w:tab w:val="clear" w:pos="2160"/>
          <w:tab w:val="clear" w:pos="2880"/>
          <w:tab w:val="clear" w:pos="4500"/>
        </w:tabs>
        <w:spacing w:after="200" w:line="276" w:lineRule="auto"/>
        <w:rPr>
          <w:rFonts w:asciiTheme="minorHAnsi" w:eastAsiaTheme="minorHAnsi" w:hAnsiTheme="minorHAnsi" w:cstheme="minorHAnsi"/>
          <w:i/>
          <w:sz w:val="22"/>
          <w:szCs w:val="22"/>
          <w:lang w:eastAsia="en-US"/>
        </w:rPr>
      </w:pPr>
      <w:sdt>
        <w:sdtPr>
          <w:rPr>
            <w:rFonts w:asciiTheme="minorHAnsi" w:eastAsiaTheme="minorHAnsi" w:hAnsiTheme="minorHAnsi" w:cstheme="minorHAnsi"/>
            <w:b/>
            <w:i/>
            <w:sz w:val="22"/>
            <w:szCs w:val="22"/>
            <w:lang w:eastAsia="en-US"/>
          </w:rPr>
          <w:alias w:val="E[Procurement].ProcurementTitle"/>
          <w:tag w:val="entity:Procurement|ProcurementTitle"/>
          <w:id w:val="-772172426"/>
          <w:showingPlcHdr/>
        </w:sdtPr>
        <w:sdtEndPr>
          <w:rPr>
            <w:b w:val="0"/>
          </w:rPr>
        </w:sdtEndPr>
        <w:sdtContent>
          <w:r w:rsidR="00C218CD" w:rsidRPr="00DD4294">
            <w:rPr>
              <w:rFonts w:asciiTheme="minorHAnsi" w:eastAsiaTheme="minorHAnsi" w:hAnsiTheme="minorHAnsi" w:cstheme="minorHAnsi"/>
              <w:b/>
              <w:i/>
              <w:sz w:val="22"/>
              <w:szCs w:val="22"/>
              <w:lang w:eastAsia="en-US"/>
            </w:rPr>
            <w:t xml:space="preserve">     </w:t>
          </w:r>
        </w:sdtContent>
      </w:sdt>
    </w:p>
    <w:p w14:paraId="69B81A12" w14:textId="77777777" w:rsidR="00C218CD" w:rsidRPr="00DD4294" w:rsidRDefault="00C218CD" w:rsidP="00C218CD">
      <w:pPr>
        <w:tabs>
          <w:tab w:val="clear" w:pos="2160"/>
          <w:tab w:val="clear" w:pos="2880"/>
          <w:tab w:val="clear" w:pos="4500"/>
          <w:tab w:val="left" w:pos="900"/>
          <w:tab w:val="left" w:pos="1260"/>
          <w:tab w:val="left" w:pos="1418"/>
          <w:tab w:val="left" w:pos="1980"/>
          <w:tab w:val="center" w:pos="4535"/>
        </w:tabs>
        <w:spacing w:before="60"/>
        <w:ind w:right="-141"/>
        <w:jc w:val="center"/>
        <w:rPr>
          <w:rFonts w:asciiTheme="minorHAnsi" w:hAnsiTheme="minorHAnsi" w:cstheme="minorHAnsi"/>
          <w:b/>
          <w:bCs/>
          <w:sz w:val="24"/>
          <w:szCs w:val="24"/>
          <w:lang w:eastAsia="sk-SK"/>
        </w:rPr>
      </w:pPr>
      <w:r w:rsidRPr="00DD4294">
        <w:rPr>
          <w:rFonts w:asciiTheme="minorHAnsi" w:eastAsiaTheme="minorHAnsi" w:hAnsiTheme="minorHAnsi" w:cstheme="minorHAnsi"/>
          <w:b/>
          <w:sz w:val="24"/>
          <w:szCs w:val="24"/>
          <w:lang w:eastAsia="en-US"/>
        </w:rPr>
        <w:t>Identifikačné údaje uchádzača</w:t>
      </w:r>
    </w:p>
    <w:p w14:paraId="56CD0F16"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sz w:val="22"/>
          <w:szCs w:val="22"/>
          <w:lang w:eastAsia="en-US"/>
        </w:rPr>
      </w:pPr>
    </w:p>
    <w:p w14:paraId="13C8A413"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sz w:val="22"/>
          <w:szCs w:val="22"/>
          <w:lang w:eastAsia="en-US"/>
        </w:rPr>
      </w:pPr>
      <w:r w:rsidRPr="00DD4294">
        <w:rPr>
          <w:rFonts w:asciiTheme="minorHAnsi" w:eastAsia="Franklin Gothic Book" w:hAnsiTheme="minorHAnsi" w:cstheme="minorHAnsi"/>
          <w:sz w:val="22"/>
          <w:szCs w:val="22"/>
          <w:lang w:eastAsia="en-US"/>
        </w:rPr>
        <w:t xml:space="preserve"> </w:t>
      </w:r>
    </w:p>
    <w:p w14:paraId="134B21A8"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sz w:val="22"/>
          <w:szCs w:val="22"/>
          <w:u w:val="single"/>
          <w:lang w:eastAsia="en-US"/>
        </w:rPr>
      </w:pPr>
      <w:r w:rsidRPr="00DD4294">
        <w:rPr>
          <w:rFonts w:asciiTheme="minorHAnsi" w:eastAsia="Franklin Gothic Book" w:hAnsiTheme="minorHAnsi" w:cstheme="minorHAnsi"/>
          <w:sz w:val="22"/>
          <w:szCs w:val="22"/>
          <w:u w:val="single"/>
          <w:lang w:eastAsia="en-US"/>
        </w:rPr>
        <w:t xml:space="preserve">Identifikačné údaje záujemcu/uchádzača v súlade s výpisom z Obchodného registra </w:t>
      </w:r>
    </w:p>
    <w:p w14:paraId="4456D8B6"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p>
    <w:p w14:paraId="52C49E2D"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r w:rsidRPr="00DD4294">
        <w:rPr>
          <w:rFonts w:asciiTheme="minorHAnsi" w:eastAsia="Franklin Gothic Book" w:hAnsiTheme="minorHAnsi" w:cstheme="minorHAnsi"/>
          <w:b/>
          <w:sz w:val="22"/>
          <w:szCs w:val="22"/>
          <w:lang w:eastAsia="en-US"/>
        </w:rPr>
        <w:t xml:space="preserve">Obchodné meno uchádzača *) </w:t>
      </w:r>
    </w:p>
    <w:p w14:paraId="5BF4F8F1"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p>
    <w:p w14:paraId="5FFF1229"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i/>
          <w:sz w:val="22"/>
          <w:szCs w:val="22"/>
          <w:lang w:eastAsia="en-US"/>
        </w:rPr>
      </w:pPr>
      <w:r w:rsidRPr="00DD4294">
        <w:rPr>
          <w:rFonts w:asciiTheme="minorHAnsi" w:eastAsia="Franklin Gothic Book" w:hAnsiTheme="minorHAnsi" w:cstheme="minorHAnsi"/>
          <w:b/>
          <w:sz w:val="22"/>
          <w:szCs w:val="22"/>
          <w:lang w:eastAsia="en-US"/>
        </w:rPr>
        <w:t xml:space="preserve">Obchodné mená skupiny dodávateľov *) </w:t>
      </w:r>
      <w:r w:rsidRPr="00DD4294">
        <w:rPr>
          <w:rFonts w:asciiTheme="minorHAnsi" w:eastAsia="Franklin Gothic Book" w:hAnsiTheme="minorHAnsi" w:cstheme="minorHAnsi"/>
          <w:i/>
          <w:sz w:val="22"/>
          <w:szCs w:val="22"/>
          <w:lang w:eastAsia="en-US"/>
        </w:rPr>
        <w:t>uchádzač vyplní ak je členom skupiny dodávateľov</w:t>
      </w:r>
    </w:p>
    <w:p w14:paraId="57689C37"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p>
    <w:p w14:paraId="633DC458"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r w:rsidRPr="00DD4294">
        <w:rPr>
          <w:rFonts w:asciiTheme="minorHAnsi" w:eastAsia="Franklin Gothic Book" w:hAnsiTheme="minorHAnsi" w:cstheme="minorHAnsi"/>
          <w:b/>
          <w:sz w:val="22"/>
          <w:szCs w:val="22"/>
          <w:lang w:eastAsia="en-US"/>
        </w:rPr>
        <w:t xml:space="preserve">Sídlo alebo miesto podnikania uchádzača *) </w:t>
      </w:r>
    </w:p>
    <w:p w14:paraId="53A2400E"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p>
    <w:p w14:paraId="12803BFF"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r w:rsidRPr="00DD4294">
        <w:rPr>
          <w:rFonts w:asciiTheme="minorHAnsi" w:eastAsia="Franklin Gothic Book" w:hAnsiTheme="minorHAnsi" w:cstheme="minorHAnsi"/>
          <w:b/>
          <w:sz w:val="22"/>
          <w:szCs w:val="22"/>
          <w:lang w:eastAsia="en-US"/>
        </w:rPr>
        <w:t>IČO *)</w:t>
      </w:r>
    </w:p>
    <w:p w14:paraId="5C8A501F"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p>
    <w:p w14:paraId="41308EBA"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r w:rsidRPr="00DD4294">
        <w:rPr>
          <w:rFonts w:asciiTheme="minorHAnsi" w:eastAsia="Franklin Gothic Book" w:hAnsiTheme="minorHAnsi" w:cstheme="minorHAnsi"/>
          <w:b/>
          <w:sz w:val="22"/>
          <w:szCs w:val="22"/>
          <w:lang w:eastAsia="en-US"/>
        </w:rPr>
        <w:t>Právna forma *)</w:t>
      </w:r>
    </w:p>
    <w:p w14:paraId="7EE04AC3"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p>
    <w:p w14:paraId="7DA108D5"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i/>
          <w:sz w:val="22"/>
          <w:szCs w:val="22"/>
          <w:lang w:eastAsia="en-US"/>
        </w:rPr>
      </w:pPr>
      <w:r w:rsidRPr="00DD4294">
        <w:rPr>
          <w:rFonts w:asciiTheme="minorHAnsi" w:eastAsia="Franklin Gothic Book" w:hAnsiTheme="minorHAnsi" w:cstheme="minorHAnsi"/>
          <w:b/>
          <w:sz w:val="22"/>
          <w:szCs w:val="22"/>
          <w:lang w:eastAsia="en-US"/>
        </w:rPr>
        <w:t xml:space="preserve">Zápis uchádzača v Obchodnom registri *) </w:t>
      </w:r>
      <w:r w:rsidRPr="00DD4294">
        <w:rPr>
          <w:rFonts w:asciiTheme="minorHAnsi" w:eastAsia="Franklin Gothic Book" w:hAnsiTheme="minorHAnsi" w:cstheme="minorHAnsi"/>
          <w:i/>
          <w:sz w:val="22"/>
          <w:szCs w:val="22"/>
          <w:lang w:eastAsia="en-US"/>
        </w:rPr>
        <w:t>označenie Obchodného registra alebo inej evidencie, do ktorej je uchádzač zapísaný podľa právneho poriadku štátu, ktorým sa spravuje</w:t>
      </w:r>
    </w:p>
    <w:p w14:paraId="25DCC619"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i/>
          <w:sz w:val="22"/>
          <w:szCs w:val="22"/>
          <w:lang w:eastAsia="en-US"/>
        </w:rPr>
      </w:pPr>
    </w:p>
    <w:p w14:paraId="21A86428"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r w:rsidRPr="00DD4294">
        <w:rPr>
          <w:rFonts w:asciiTheme="minorHAnsi" w:eastAsia="Franklin Gothic Book" w:hAnsiTheme="minorHAnsi" w:cstheme="minorHAnsi"/>
          <w:b/>
          <w:sz w:val="22"/>
          <w:szCs w:val="22"/>
          <w:lang w:eastAsia="en-US"/>
        </w:rPr>
        <w:t>Štát *)</w:t>
      </w:r>
    </w:p>
    <w:p w14:paraId="5417196A"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p>
    <w:p w14:paraId="1536CAE8"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i/>
          <w:sz w:val="22"/>
          <w:szCs w:val="22"/>
          <w:lang w:eastAsia="en-US"/>
        </w:rPr>
      </w:pPr>
      <w:r w:rsidRPr="00DD4294">
        <w:rPr>
          <w:rFonts w:asciiTheme="minorHAnsi" w:eastAsia="Franklin Gothic Book" w:hAnsiTheme="minorHAnsi" w:cstheme="minorHAnsi"/>
          <w:b/>
          <w:sz w:val="22"/>
          <w:szCs w:val="22"/>
          <w:lang w:eastAsia="en-US"/>
        </w:rPr>
        <w:t xml:space="preserve">Kategória MSP *) </w:t>
      </w:r>
      <w:r w:rsidRPr="00DD4294">
        <w:rPr>
          <w:rFonts w:asciiTheme="minorHAnsi" w:eastAsia="Franklin Gothic Book" w:hAnsiTheme="minorHAnsi" w:cstheme="minorHAnsi"/>
          <w:i/>
          <w:sz w:val="22"/>
          <w:szCs w:val="22"/>
          <w:lang w:eastAsia="en-US"/>
        </w:rPr>
        <w:t>vyplní uchádzač ak predbežne nenahrádza doklady na preukázanie splnenia podmienok účasti podľa §39 zákona o verejnom obstarávaní</w:t>
      </w:r>
    </w:p>
    <w:p w14:paraId="7212E020"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p>
    <w:p w14:paraId="592D0E28"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i/>
          <w:sz w:val="22"/>
          <w:szCs w:val="22"/>
          <w:lang w:eastAsia="en-US"/>
        </w:rPr>
      </w:pPr>
      <w:r w:rsidRPr="00DD4294">
        <w:rPr>
          <w:rFonts w:asciiTheme="minorHAnsi" w:eastAsia="Franklin Gothic Book" w:hAnsiTheme="minorHAnsi" w:cstheme="minorHAnsi"/>
          <w:b/>
          <w:sz w:val="22"/>
          <w:szCs w:val="22"/>
          <w:lang w:eastAsia="en-US"/>
        </w:rPr>
        <w:t xml:space="preserve">Zoznam osôb oprávnených konať v mene uchádzača *) </w:t>
      </w:r>
      <w:r w:rsidRPr="00DD4294">
        <w:rPr>
          <w:rFonts w:asciiTheme="minorHAnsi" w:eastAsia="Franklin Gothic Book" w:hAnsiTheme="minorHAnsi" w:cstheme="minorHAnsi"/>
          <w:i/>
          <w:sz w:val="22"/>
          <w:szCs w:val="22"/>
          <w:lang w:eastAsia="en-US"/>
        </w:rPr>
        <w:t>meno, priezvisko, titul, e-mail, telefón</w:t>
      </w:r>
    </w:p>
    <w:p w14:paraId="3084E8FA"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p>
    <w:p w14:paraId="75EA8D7E"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i/>
          <w:sz w:val="22"/>
          <w:szCs w:val="22"/>
          <w:lang w:eastAsia="en-US"/>
        </w:rPr>
      </w:pPr>
      <w:r w:rsidRPr="00DD4294">
        <w:rPr>
          <w:rFonts w:asciiTheme="minorHAnsi" w:eastAsia="Franklin Gothic Book" w:hAnsiTheme="minorHAnsi" w:cstheme="minorHAnsi"/>
          <w:b/>
          <w:sz w:val="22"/>
          <w:szCs w:val="22"/>
          <w:lang w:eastAsia="en-US"/>
        </w:rPr>
        <w:t xml:space="preserve">Kontaktné údaje uchádzača *) </w:t>
      </w:r>
      <w:r w:rsidRPr="00DD4294">
        <w:rPr>
          <w:rFonts w:asciiTheme="minorHAnsi" w:eastAsia="Franklin Gothic Book" w:hAnsiTheme="minorHAnsi" w:cstheme="minorHAnsi"/>
          <w:i/>
          <w:sz w:val="22"/>
          <w:szCs w:val="22"/>
          <w:lang w:eastAsia="en-US"/>
        </w:rPr>
        <w:t>pre potreby komunikácie s uchádzačom počas verejnej súťaže , kontaktná adresa, meno a priezvisko kontaktnej osoby, e-mail, telefón</w:t>
      </w:r>
    </w:p>
    <w:p w14:paraId="42431056" w14:textId="77777777" w:rsidR="00C218CD" w:rsidRPr="00DD4294"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HAnsi"/>
          <w:i/>
          <w:sz w:val="22"/>
          <w:szCs w:val="22"/>
          <w:lang w:eastAsia="en-US"/>
        </w:rPr>
      </w:pPr>
      <w:r w:rsidRPr="00DD4294">
        <w:rPr>
          <w:rFonts w:asciiTheme="minorHAnsi" w:eastAsiaTheme="minorHAnsi" w:hAnsiTheme="minorHAnsi" w:cstheme="minorHAnsi"/>
          <w:i/>
          <w:sz w:val="22"/>
          <w:szCs w:val="22"/>
          <w:lang w:eastAsia="en-US"/>
        </w:rPr>
        <w:t>*) vyplniť</w:t>
      </w:r>
    </w:p>
    <w:p w14:paraId="21D68CEF" w14:textId="77777777" w:rsidR="00C218CD" w:rsidRPr="00DD4294" w:rsidRDefault="00C218CD" w:rsidP="00C218CD">
      <w:pPr>
        <w:tabs>
          <w:tab w:val="clear" w:pos="2160"/>
          <w:tab w:val="clear" w:pos="2880"/>
          <w:tab w:val="clear" w:pos="4500"/>
          <w:tab w:val="left" w:pos="6750"/>
        </w:tabs>
        <w:spacing w:line="276" w:lineRule="auto"/>
        <w:jc w:val="both"/>
        <w:rPr>
          <w:rFonts w:asciiTheme="minorHAnsi" w:eastAsiaTheme="minorHAnsi" w:hAnsiTheme="minorHAnsi" w:cstheme="minorHAnsi"/>
          <w:sz w:val="22"/>
          <w:szCs w:val="22"/>
          <w:lang w:eastAsia="en-US"/>
        </w:rPr>
      </w:pPr>
      <w:r w:rsidRPr="00DD4294">
        <w:rPr>
          <w:rFonts w:asciiTheme="minorHAnsi" w:eastAsiaTheme="minorHAnsi" w:hAnsiTheme="minorHAnsi" w:cstheme="minorHAnsi"/>
          <w:sz w:val="22"/>
          <w:szCs w:val="22"/>
          <w:lang w:eastAsia="en-US"/>
        </w:rPr>
        <w:t xml:space="preserve">V......................................., dňa ...................... </w:t>
      </w:r>
    </w:p>
    <w:p w14:paraId="3EE9708F" w14:textId="77777777" w:rsidR="00C218CD" w:rsidRPr="00DD4294" w:rsidRDefault="00C218CD" w:rsidP="00C218CD">
      <w:pPr>
        <w:tabs>
          <w:tab w:val="clear" w:pos="2160"/>
          <w:tab w:val="clear" w:pos="2880"/>
          <w:tab w:val="clear" w:pos="4500"/>
          <w:tab w:val="left" w:pos="6750"/>
        </w:tabs>
        <w:spacing w:line="276" w:lineRule="auto"/>
        <w:jc w:val="both"/>
        <w:rPr>
          <w:rFonts w:asciiTheme="minorHAnsi" w:eastAsiaTheme="minorHAnsi" w:hAnsiTheme="minorHAnsi" w:cstheme="minorHAnsi"/>
          <w:sz w:val="22"/>
          <w:szCs w:val="22"/>
          <w:lang w:eastAsia="en-US"/>
        </w:rPr>
      </w:pPr>
      <w:r w:rsidRPr="00DD4294">
        <w:rPr>
          <w:rFonts w:asciiTheme="minorHAnsi" w:eastAsiaTheme="minorHAnsi" w:hAnsiTheme="minorHAnsi" w:cstheme="minorHAnsi"/>
          <w:sz w:val="22"/>
          <w:szCs w:val="22"/>
          <w:lang w:eastAsia="en-US"/>
        </w:rPr>
        <w:t xml:space="preserve">                                                                                                                              ........................................................</w:t>
      </w:r>
    </w:p>
    <w:p w14:paraId="1C8FFF95" w14:textId="77777777" w:rsidR="00C218CD" w:rsidRPr="00DD4294" w:rsidRDefault="00C218CD" w:rsidP="00C218CD">
      <w:pPr>
        <w:tabs>
          <w:tab w:val="clear" w:pos="2160"/>
          <w:tab w:val="clear" w:pos="2880"/>
          <w:tab w:val="clear" w:pos="4500"/>
          <w:tab w:val="left" w:pos="6750"/>
        </w:tabs>
        <w:spacing w:line="276" w:lineRule="auto"/>
        <w:jc w:val="both"/>
        <w:rPr>
          <w:rFonts w:asciiTheme="minorHAnsi" w:eastAsiaTheme="minorHAnsi" w:hAnsiTheme="minorHAnsi" w:cstheme="minorHAnsi"/>
          <w:sz w:val="22"/>
          <w:szCs w:val="22"/>
          <w:lang w:eastAsia="en-US"/>
        </w:rPr>
      </w:pPr>
      <w:r w:rsidRPr="00DD4294">
        <w:rPr>
          <w:rFonts w:asciiTheme="minorHAnsi" w:eastAsiaTheme="minorHAnsi" w:hAnsiTheme="minorHAnsi" w:cstheme="minorHAnsi"/>
          <w:sz w:val="22"/>
          <w:szCs w:val="22"/>
          <w:lang w:eastAsia="en-US"/>
        </w:rPr>
        <w:t xml:space="preserve">                                                                                                                               meno a priezvisko, funkcia, podpis</w:t>
      </w:r>
      <w:r w:rsidRPr="00DD4294">
        <w:rPr>
          <w:rFonts w:asciiTheme="minorHAnsi" w:eastAsiaTheme="minorHAnsi" w:hAnsiTheme="minorHAnsi" w:cstheme="minorHAnsi"/>
          <w:sz w:val="22"/>
          <w:szCs w:val="22"/>
          <w:vertAlign w:val="superscript"/>
          <w:lang w:eastAsia="en-US"/>
        </w:rPr>
        <w:t>1</w:t>
      </w:r>
    </w:p>
    <w:p w14:paraId="5B4CC49A" w14:textId="77777777" w:rsidR="00C218CD" w:rsidRPr="00DD4294" w:rsidRDefault="00C218CD" w:rsidP="00C218CD">
      <w:pPr>
        <w:tabs>
          <w:tab w:val="clear" w:pos="2160"/>
          <w:tab w:val="clear" w:pos="2880"/>
          <w:tab w:val="clear" w:pos="4500"/>
        </w:tabs>
        <w:spacing w:after="200" w:line="276" w:lineRule="auto"/>
        <w:jc w:val="both"/>
        <w:rPr>
          <w:rFonts w:asciiTheme="minorHAnsi" w:eastAsiaTheme="minorHAnsi" w:hAnsiTheme="minorHAnsi" w:cstheme="minorHAnsi"/>
          <w:sz w:val="22"/>
          <w:szCs w:val="22"/>
          <w:lang w:eastAsia="en-US"/>
        </w:rPr>
      </w:pPr>
    </w:p>
    <w:p w14:paraId="2B1F411B" w14:textId="77777777" w:rsidR="00C218CD" w:rsidRPr="00DD4294" w:rsidRDefault="00C218CD" w:rsidP="00C218CD">
      <w:pPr>
        <w:tabs>
          <w:tab w:val="clear" w:pos="2160"/>
          <w:tab w:val="clear" w:pos="2880"/>
          <w:tab w:val="clear" w:pos="4500"/>
        </w:tabs>
        <w:spacing w:after="200" w:line="276" w:lineRule="auto"/>
        <w:jc w:val="both"/>
        <w:rPr>
          <w:rFonts w:asciiTheme="minorHAnsi" w:eastAsiaTheme="minorHAnsi" w:hAnsiTheme="minorHAnsi" w:cstheme="minorHAnsi"/>
          <w:sz w:val="18"/>
          <w:szCs w:val="18"/>
          <w:vertAlign w:val="superscript"/>
          <w:lang w:eastAsia="en-US"/>
        </w:rPr>
      </w:pPr>
    </w:p>
    <w:p w14:paraId="691177A2" w14:textId="77777777" w:rsidR="00C218CD" w:rsidRPr="00DD4294" w:rsidRDefault="00C218CD" w:rsidP="00C218CD">
      <w:pPr>
        <w:tabs>
          <w:tab w:val="clear" w:pos="2160"/>
          <w:tab w:val="clear" w:pos="2880"/>
          <w:tab w:val="clear" w:pos="4500"/>
        </w:tabs>
        <w:spacing w:after="200" w:line="276" w:lineRule="auto"/>
        <w:jc w:val="both"/>
        <w:rPr>
          <w:rFonts w:asciiTheme="minorHAnsi" w:eastAsiaTheme="minorHAnsi" w:hAnsiTheme="minorHAnsi" w:cstheme="minorHAnsi"/>
          <w:sz w:val="18"/>
          <w:szCs w:val="18"/>
          <w:lang w:eastAsia="en-US"/>
        </w:rPr>
      </w:pPr>
      <w:r w:rsidRPr="00DD4294">
        <w:rPr>
          <w:rFonts w:asciiTheme="minorHAnsi" w:eastAsiaTheme="minorHAnsi" w:hAnsiTheme="minorHAnsi" w:cstheme="minorHAnsi"/>
          <w:sz w:val="18"/>
          <w:szCs w:val="18"/>
          <w:vertAlign w:val="superscript"/>
          <w:lang w:eastAsia="en-US"/>
        </w:rPr>
        <w:t>1</w:t>
      </w:r>
      <w:r w:rsidRPr="00DD4294">
        <w:rPr>
          <w:rFonts w:asciiTheme="minorHAnsi" w:eastAsiaTheme="minorHAnsi" w:hAnsiTheme="minorHAnsi" w:cstheme="minorHAnsi"/>
          <w:sz w:val="18"/>
          <w:szCs w:val="18"/>
          <w:lang w:eastAsia="en-US"/>
        </w:rPr>
        <w:t xml:space="preserve"> Doklad musí byť podpísaný uchádzačom, jeho štatutárnym orgánom alebo členom štatutárneho orgánu alebo iným zástupcom uchádzača, ktorý je oprávnený konať v mene uchádzača  v obchodných záväzkových vzťahoch.</w:t>
      </w:r>
    </w:p>
    <w:p w14:paraId="5E275EFC" w14:textId="77777777" w:rsidR="00C218CD" w:rsidRDefault="00C218CD" w:rsidP="00C218CD">
      <w:pPr>
        <w:tabs>
          <w:tab w:val="clear" w:pos="2160"/>
          <w:tab w:val="clear" w:pos="2880"/>
          <w:tab w:val="clear" w:pos="4500"/>
        </w:tabs>
        <w:spacing w:after="200" w:line="276" w:lineRule="auto"/>
        <w:jc w:val="both"/>
        <w:rPr>
          <w:rFonts w:asciiTheme="minorHAnsi" w:eastAsiaTheme="minorHAnsi" w:hAnsiTheme="minorHAnsi" w:cstheme="minorHAnsi"/>
          <w:sz w:val="22"/>
          <w:szCs w:val="22"/>
          <w:lang w:eastAsia="en-US"/>
        </w:rPr>
      </w:pPr>
      <w:r w:rsidRPr="00DD4294">
        <w:rPr>
          <w:rFonts w:asciiTheme="minorHAnsi" w:eastAsiaTheme="minorHAnsi" w:hAnsiTheme="minorHAnsi" w:cstheme="minorHAnsi"/>
          <w:sz w:val="22"/>
          <w:szCs w:val="22"/>
          <w:lang w:eastAsia="en-US"/>
        </w:rPr>
        <w:t>Poznámka: Tento formulár môže mať aj inú formu, musí však obsahovať požadované údaje.</w:t>
      </w:r>
    </w:p>
    <w:p w14:paraId="2773E149" w14:textId="77777777" w:rsidR="00C218CD" w:rsidRDefault="00C218CD" w:rsidP="00C218CD">
      <w:pPr>
        <w:tabs>
          <w:tab w:val="clear" w:pos="2160"/>
          <w:tab w:val="clear" w:pos="2880"/>
          <w:tab w:val="clear" w:pos="4500"/>
        </w:tabs>
        <w:spacing w:after="200" w:line="276" w:lineRule="auto"/>
        <w:jc w:val="both"/>
        <w:rPr>
          <w:rFonts w:asciiTheme="minorHAnsi" w:eastAsiaTheme="minorHAnsi" w:hAnsiTheme="minorHAnsi" w:cstheme="minorHAnsi"/>
          <w:sz w:val="22"/>
          <w:szCs w:val="22"/>
          <w:lang w:eastAsia="en-US"/>
        </w:rPr>
      </w:pPr>
    </w:p>
    <w:p w14:paraId="23966B0A" w14:textId="77777777" w:rsidR="00C218CD" w:rsidRPr="00DD4294" w:rsidRDefault="00C218CD" w:rsidP="00C218CD">
      <w:pPr>
        <w:tabs>
          <w:tab w:val="clear" w:pos="2160"/>
          <w:tab w:val="clear" w:pos="2880"/>
          <w:tab w:val="clear" w:pos="4500"/>
        </w:tabs>
        <w:spacing w:after="200" w:line="276" w:lineRule="auto"/>
        <w:jc w:val="both"/>
        <w:rPr>
          <w:rFonts w:asciiTheme="minorHAnsi" w:eastAsiaTheme="minorHAnsi" w:hAnsiTheme="minorHAnsi" w:cstheme="minorHAnsi"/>
          <w:sz w:val="22"/>
          <w:szCs w:val="22"/>
          <w:lang w:eastAsia="en-US"/>
        </w:rPr>
      </w:pPr>
    </w:p>
    <w:p w14:paraId="5C9516FA" w14:textId="77777777" w:rsidR="00C218CD" w:rsidRPr="00091B23" w:rsidRDefault="00C218CD" w:rsidP="00C218CD">
      <w:pPr>
        <w:keepNext/>
        <w:keepLines/>
        <w:tabs>
          <w:tab w:val="clear" w:pos="2160"/>
          <w:tab w:val="clear" w:pos="2880"/>
          <w:tab w:val="clear" w:pos="4500"/>
        </w:tabs>
        <w:spacing w:before="480" w:line="276" w:lineRule="auto"/>
        <w:jc w:val="center"/>
        <w:outlineLvl w:val="0"/>
        <w:rPr>
          <w:rFonts w:asciiTheme="minorHAnsi" w:eastAsiaTheme="majorEastAsia" w:hAnsiTheme="minorHAnsi"/>
          <w:b/>
          <w:bCs/>
          <w:sz w:val="28"/>
          <w:szCs w:val="28"/>
          <w:lang w:eastAsia="en-US"/>
        </w:rPr>
      </w:pPr>
      <w:bookmarkStart w:id="17" w:name="_Toc14187938"/>
      <w:r w:rsidRPr="00091B23">
        <w:rPr>
          <w:rFonts w:asciiTheme="minorHAnsi" w:eastAsiaTheme="majorEastAsia" w:hAnsiTheme="minorHAnsi"/>
          <w:b/>
          <w:bCs/>
          <w:sz w:val="28"/>
          <w:szCs w:val="28"/>
          <w:lang w:eastAsia="en-US"/>
        </w:rPr>
        <w:lastRenderedPageBreak/>
        <w:t>PRÍLOHA  B</w:t>
      </w:r>
      <w:bookmarkEnd w:id="17"/>
    </w:p>
    <w:p w14:paraId="5E9F6570" w14:textId="77777777" w:rsidR="00C218CD" w:rsidRPr="00091B23" w:rsidRDefault="00C218CD" w:rsidP="00C218CD">
      <w:pPr>
        <w:tabs>
          <w:tab w:val="clear" w:pos="2160"/>
          <w:tab w:val="clear" w:pos="2880"/>
          <w:tab w:val="clear" w:pos="4500"/>
        </w:tabs>
        <w:spacing w:after="200" w:line="276" w:lineRule="auto"/>
        <w:rPr>
          <w:rFonts w:asciiTheme="minorHAnsi" w:eastAsiaTheme="minorHAnsi" w:hAnsiTheme="minorHAnsi"/>
          <w:sz w:val="22"/>
          <w:szCs w:val="22"/>
          <w:lang w:eastAsia="sk-SK"/>
        </w:rPr>
      </w:pPr>
    </w:p>
    <w:p w14:paraId="240353C1" w14:textId="77777777" w:rsidR="00C218CD" w:rsidRPr="00DD4294" w:rsidRDefault="00C218CD" w:rsidP="00C218CD">
      <w:pPr>
        <w:tabs>
          <w:tab w:val="clear" w:pos="2160"/>
          <w:tab w:val="clear" w:pos="2880"/>
          <w:tab w:val="clear" w:pos="4500"/>
          <w:tab w:val="left" w:pos="1440"/>
          <w:tab w:val="right" w:pos="9000"/>
        </w:tabs>
        <w:spacing w:before="120" w:after="200" w:line="80" w:lineRule="atLeast"/>
        <w:ind w:right="-141"/>
        <w:rPr>
          <w:rFonts w:asciiTheme="minorHAnsi" w:eastAsiaTheme="minorHAnsi" w:hAnsiTheme="minorHAnsi" w:cstheme="minorHAnsi"/>
          <w:b/>
          <w:spacing w:val="10"/>
          <w:sz w:val="22"/>
          <w:szCs w:val="22"/>
          <w:lang w:eastAsia="en-US"/>
        </w:rPr>
      </w:pPr>
      <w:r w:rsidRPr="00DD4294">
        <w:rPr>
          <w:rFonts w:asciiTheme="minorHAnsi" w:eastAsiaTheme="minorHAnsi" w:hAnsiTheme="minorHAnsi" w:cstheme="minorHAnsi"/>
          <w:spacing w:val="10"/>
          <w:sz w:val="22"/>
          <w:szCs w:val="22"/>
          <w:lang w:eastAsia="en-US"/>
        </w:rPr>
        <w:t>Verejný obstarávateľ</w:t>
      </w:r>
      <w:r w:rsidRPr="00DD4294">
        <w:rPr>
          <w:rFonts w:asciiTheme="minorHAnsi" w:eastAsiaTheme="minorHAnsi" w:hAnsiTheme="minorHAnsi" w:cstheme="minorHAnsi"/>
          <w:b/>
          <w:spacing w:val="10"/>
          <w:sz w:val="22"/>
          <w:szCs w:val="22"/>
          <w:lang w:eastAsia="en-US"/>
        </w:rPr>
        <w:t xml:space="preserve">:  Psychiatrická nemocnica </w:t>
      </w:r>
      <w:r>
        <w:rPr>
          <w:rFonts w:asciiTheme="minorHAnsi" w:eastAsiaTheme="minorHAnsi" w:hAnsiTheme="minorHAnsi" w:cstheme="minorHAnsi"/>
          <w:b/>
          <w:spacing w:val="10"/>
          <w:sz w:val="22"/>
          <w:szCs w:val="22"/>
          <w:lang w:eastAsia="en-US"/>
        </w:rPr>
        <w:t>V</w:t>
      </w:r>
      <w:r w:rsidRPr="00DD4294">
        <w:rPr>
          <w:rFonts w:asciiTheme="minorHAnsi" w:eastAsiaTheme="minorHAnsi" w:hAnsiTheme="minorHAnsi" w:cstheme="minorHAnsi"/>
          <w:b/>
          <w:spacing w:val="10"/>
          <w:sz w:val="22"/>
          <w:szCs w:val="22"/>
          <w:lang w:eastAsia="en-US"/>
        </w:rPr>
        <w:t>eľké Zálužie, Rínok 334/48, 951 35 Veľké Zálužie</w:t>
      </w:r>
    </w:p>
    <w:p w14:paraId="2EB0D354" w14:textId="77777777" w:rsidR="00C218CD" w:rsidRPr="00DD4294" w:rsidRDefault="00C218CD" w:rsidP="00C218CD">
      <w:pPr>
        <w:tabs>
          <w:tab w:val="clear" w:pos="2160"/>
          <w:tab w:val="clear" w:pos="2880"/>
          <w:tab w:val="clear" w:pos="4500"/>
        </w:tabs>
        <w:spacing w:after="200" w:line="276" w:lineRule="auto"/>
        <w:rPr>
          <w:rFonts w:asciiTheme="minorHAnsi" w:hAnsiTheme="minorHAnsi" w:cstheme="minorHAnsi"/>
          <w:b/>
          <w:sz w:val="22"/>
          <w:szCs w:val="22"/>
        </w:rPr>
      </w:pPr>
      <w:r w:rsidRPr="00DD4294">
        <w:rPr>
          <w:rFonts w:asciiTheme="minorHAnsi" w:eastAsiaTheme="minorHAnsi" w:hAnsiTheme="minorHAnsi" w:cstheme="minorHAnsi"/>
          <w:sz w:val="22"/>
          <w:szCs w:val="22"/>
          <w:lang w:eastAsia="en-US"/>
        </w:rPr>
        <w:t xml:space="preserve">Názov zákazky: </w:t>
      </w:r>
      <w:r>
        <w:rPr>
          <w:rFonts w:asciiTheme="minorHAnsi" w:eastAsiaTheme="minorHAnsi" w:hAnsiTheme="minorHAnsi" w:cs="Arial"/>
          <w:b/>
          <w:color w:val="000000"/>
          <w:sz w:val="22"/>
          <w:szCs w:val="22"/>
          <w:lang w:eastAsia="en-US"/>
        </w:rPr>
        <w:t>Potraviny - mäso a mäsové výrobky</w:t>
      </w:r>
    </w:p>
    <w:p w14:paraId="50A80A8B" w14:textId="77777777" w:rsidR="00C218CD" w:rsidRPr="00DD4294" w:rsidRDefault="00C218CD" w:rsidP="00C218CD">
      <w:pPr>
        <w:tabs>
          <w:tab w:val="clear" w:pos="2160"/>
          <w:tab w:val="clear" w:pos="2880"/>
          <w:tab w:val="clear" w:pos="4500"/>
        </w:tabs>
        <w:spacing w:line="276" w:lineRule="auto"/>
        <w:jc w:val="both"/>
        <w:rPr>
          <w:rFonts w:asciiTheme="minorHAnsi" w:eastAsiaTheme="minorHAnsi" w:hAnsiTheme="minorHAnsi" w:cstheme="minorHAnsi"/>
          <w:b/>
          <w:sz w:val="22"/>
          <w:szCs w:val="22"/>
          <w:lang w:eastAsia="en-US"/>
        </w:rPr>
      </w:pPr>
      <w:r w:rsidRPr="00DD4294">
        <w:rPr>
          <w:rFonts w:asciiTheme="minorHAnsi" w:eastAsiaTheme="minorHAnsi" w:hAnsiTheme="minorHAnsi" w:cstheme="minorHAnsi"/>
          <w:b/>
          <w:sz w:val="22"/>
          <w:szCs w:val="22"/>
          <w:lang w:eastAsia="en-US"/>
        </w:rPr>
        <w:t xml:space="preserve"> </w:t>
      </w:r>
    </w:p>
    <w:p w14:paraId="59A945D8" w14:textId="77777777" w:rsidR="00C218CD" w:rsidRPr="00DD4294" w:rsidRDefault="00C242B0" w:rsidP="00C218CD">
      <w:pPr>
        <w:tabs>
          <w:tab w:val="clear" w:pos="2160"/>
          <w:tab w:val="clear" w:pos="2880"/>
          <w:tab w:val="clear" w:pos="4500"/>
        </w:tabs>
        <w:spacing w:after="200" w:line="276" w:lineRule="auto"/>
        <w:rPr>
          <w:rFonts w:asciiTheme="minorHAnsi" w:eastAsiaTheme="minorHAnsi" w:hAnsiTheme="minorHAnsi" w:cstheme="minorHAnsi"/>
          <w:sz w:val="22"/>
          <w:szCs w:val="22"/>
          <w:lang w:eastAsia="en-US"/>
        </w:rPr>
      </w:pPr>
      <w:sdt>
        <w:sdtPr>
          <w:rPr>
            <w:rFonts w:asciiTheme="minorHAnsi" w:eastAsiaTheme="minorHAnsi" w:hAnsiTheme="minorHAnsi" w:cstheme="minorHAnsi"/>
            <w:b/>
            <w:sz w:val="22"/>
            <w:szCs w:val="22"/>
            <w:lang w:eastAsia="en-US"/>
          </w:rPr>
          <w:alias w:val="E[Procurement].ProcurementTitle"/>
          <w:tag w:val="entity:Procurement|ProcurementTitle"/>
          <w:id w:val="1094357967"/>
          <w:showingPlcHdr/>
        </w:sdtPr>
        <w:sdtEndPr>
          <w:rPr>
            <w:b w:val="0"/>
          </w:rPr>
        </w:sdtEndPr>
        <w:sdtContent>
          <w:r w:rsidR="00C218CD" w:rsidRPr="00DD4294">
            <w:rPr>
              <w:rFonts w:asciiTheme="minorHAnsi" w:eastAsiaTheme="minorHAnsi" w:hAnsiTheme="minorHAnsi" w:cstheme="minorHAnsi"/>
              <w:b/>
              <w:sz w:val="22"/>
              <w:szCs w:val="22"/>
              <w:lang w:eastAsia="en-US"/>
            </w:rPr>
            <w:t xml:space="preserve">     </w:t>
          </w:r>
        </w:sdtContent>
      </w:sdt>
    </w:p>
    <w:p w14:paraId="4DE95705" w14:textId="77777777" w:rsidR="00C218CD" w:rsidRPr="00DD4294" w:rsidRDefault="00C218CD" w:rsidP="00C218CD">
      <w:pPr>
        <w:tabs>
          <w:tab w:val="clear" w:pos="2160"/>
          <w:tab w:val="clear" w:pos="2880"/>
          <w:tab w:val="clear" w:pos="4500"/>
          <w:tab w:val="left" w:pos="900"/>
          <w:tab w:val="left" w:pos="1260"/>
          <w:tab w:val="left" w:pos="1418"/>
          <w:tab w:val="left" w:pos="1980"/>
          <w:tab w:val="center" w:pos="4535"/>
        </w:tabs>
        <w:spacing w:before="60"/>
        <w:ind w:right="-141"/>
        <w:jc w:val="center"/>
        <w:rPr>
          <w:rFonts w:asciiTheme="minorHAnsi" w:hAnsiTheme="minorHAnsi" w:cstheme="minorHAnsi"/>
          <w:b/>
          <w:bCs/>
          <w:sz w:val="24"/>
          <w:szCs w:val="24"/>
          <w:lang w:eastAsia="sk-SK"/>
        </w:rPr>
      </w:pPr>
      <w:r w:rsidRPr="00DD4294">
        <w:rPr>
          <w:rFonts w:asciiTheme="minorHAnsi" w:eastAsiaTheme="minorHAnsi" w:hAnsiTheme="minorHAnsi" w:cstheme="minorHAnsi"/>
          <w:b/>
          <w:sz w:val="24"/>
          <w:szCs w:val="24"/>
          <w:lang w:eastAsia="en-US"/>
        </w:rPr>
        <w:t>Identifikačné údaje osoby, ktorej služby alebo podklady pri vypracovaní uchádzač ponuky využil,               ak nevypracoval ponuku sám</w:t>
      </w:r>
    </w:p>
    <w:p w14:paraId="0BBC35B5"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sz w:val="24"/>
          <w:szCs w:val="24"/>
          <w:lang w:eastAsia="en-US"/>
        </w:rPr>
      </w:pPr>
    </w:p>
    <w:p w14:paraId="4E6520E4"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sz w:val="22"/>
          <w:szCs w:val="22"/>
          <w:lang w:eastAsia="en-US"/>
        </w:rPr>
      </w:pPr>
      <w:r w:rsidRPr="00DD4294">
        <w:rPr>
          <w:rFonts w:asciiTheme="minorHAnsi" w:eastAsia="Franklin Gothic Book" w:hAnsiTheme="minorHAnsi" w:cstheme="minorHAnsi"/>
          <w:sz w:val="22"/>
          <w:szCs w:val="22"/>
          <w:lang w:eastAsia="en-US"/>
        </w:rPr>
        <w:t xml:space="preserve"> </w:t>
      </w:r>
    </w:p>
    <w:p w14:paraId="18ABB741"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sz w:val="22"/>
          <w:szCs w:val="22"/>
          <w:lang w:eastAsia="en-US"/>
        </w:rPr>
      </w:pPr>
    </w:p>
    <w:p w14:paraId="0EA1E5B9"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r w:rsidRPr="00DD4294">
        <w:rPr>
          <w:rFonts w:asciiTheme="minorHAnsi" w:eastAsia="Franklin Gothic Book" w:hAnsiTheme="minorHAnsi" w:cstheme="minorHAnsi"/>
          <w:b/>
          <w:sz w:val="22"/>
          <w:szCs w:val="22"/>
          <w:lang w:eastAsia="en-US"/>
        </w:rPr>
        <w:t>Meno a priezvisko *)</w:t>
      </w:r>
    </w:p>
    <w:p w14:paraId="73F6AB04"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p>
    <w:p w14:paraId="590BBD3A"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r w:rsidRPr="00DD4294">
        <w:rPr>
          <w:rFonts w:asciiTheme="minorHAnsi" w:eastAsia="Franklin Gothic Book" w:hAnsiTheme="minorHAnsi" w:cstheme="minorHAnsi"/>
          <w:b/>
          <w:sz w:val="22"/>
          <w:szCs w:val="22"/>
          <w:lang w:eastAsia="en-US"/>
        </w:rPr>
        <w:t>Adresa pobytu*)</w:t>
      </w:r>
    </w:p>
    <w:p w14:paraId="32672ED1"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p>
    <w:p w14:paraId="3B7BCC1C"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r w:rsidRPr="00DD4294">
        <w:rPr>
          <w:rFonts w:asciiTheme="minorHAnsi" w:eastAsia="Franklin Gothic Book" w:hAnsiTheme="minorHAnsi" w:cstheme="minorHAnsi"/>
          <w:b/>
          <w:sz w:val="22"/>
          <w:szCs w:val="22"/>
          <w:lang w:eastAsia="en-US"/>
        </w:rPr>
        <w:t xml:space="preserve">Obchodné meno alebo názov spoločnosti *) </w:t>
      </w:r>
    </w:p>
    <w:p w14:paraId="17523341"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p>
    <w:p w14:paraId="4784F95D"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r w:rsidRPr="00DD4294">
        <w:rPr>
          <w:rFonts w:asciiTheme="minorHAnsi" w:eastAsia="Franklin Gothic Book" w:hAnsiTheme="minorHAnsi" w:cstheme="minorHAnsi"/>
          <w:b/>
          <w:sz w:val="22"/>
          <w:szCs w:val="22"/>
          <w:lang w:eastAsia="en-US"/>
        </w:rPr>
        <w:t xml:space="preserve">Sídlo alebo miesto podnikania *) </w:t>
      </w:r>
    </w:p>
    <w:p w14:paraId="535F39D4" w14:textId="77777777" w:rsidR="00C218CD" w:rsidRPr="00DD4294" w:rsidRDefault="00C218CD" w:rsidP="00C218CD">
      <w:pPr>
        <w:tabs>
          <w:tab w:val="clear" w:pos="2160"/>
          <w:tab w:val="clear" w:pos="2880"/>
          <w:tab w:val="clear" w:pos="4500"/>
        </w:tabs>
        <w:autoSpaceDE w:val="0"/>
        <w:autoSpaceDN w:val="0"/>
        <w:adjustRightInd w:val="0"/>
        <w:rPr>
          <w:rFonts w:asciiTheme="minorHAnsi" w:eastAsia="Franklin Gothic Book" w:hAnsiTheme="minorHAnsi" w:cstheme="minorHAnsi"/>
          <w:b/>
          <w:sz w:val="22"/>
          <w:szCs w:val="22"/>
          <w:lang w:eastAsia="en-US"/>
        </w:rPr>
      </w:pPr>
    </w:p>
    <w:p w14:paraId="073A5A14" w14:textId="77777777" w:rsidR="00C218CD" w:rsidRPr="00DD4294" w:rsidRDefault="00C218CD" w:rsidP="00C218CD">
      <w:pPr>
        <w:tabs>
          <w:tab w:val="clear" w:pos="2160"/>
          <w:tab w:val="clear" w:pos="2880"/>
          <w:tab w:val="clear" w:pos="4500"/>
          <w:tab w:val="left" w:pos="900"/>
          <w:tab w:val="left" w:pos="1260"/>
          <w:tab w:val="left" w:pos="1418"/>
          <w:tab w:val="left" w:pos="1980"/>
          <w:tab w:val="center" w:pos="4535"/>
        </w:tabs>
        <w:spacing w:before="60"/>
        <w:ind w:right="-141"/>
        <w:jc w:val="both"/>
        <w:rPr>
          <w:rFonts w:asciiTheme="minorHAnsi" w:eastAsia="Franklin Gothic Book" w:hAnsiTheme="minorHAnsi" w:cstheme="minorHAnsi"/>
          <w:b/>
          <w:sz w:val="22"/>
          <w:szCs w:val="22"/>
          <w:lang w:eastAsia="en-US"/>
        </w:rPr>
      </w:pPr>
      <w:r w:rsidRPr="00DD4294">
        <w:rPr>
          <w:rFonts w:asciiTheme="minorHAnsi" w:eastAsia="Franklin Gothic Book" w:hAnsiTheme="minorHAnsi" w:cstheme="minorHAnsi"/>
          <w:b/>
          <w:sz w:val="22"/>
          <w:szCs w:val="22"/>
          <w:lang w:eastAsia="en-US"/>
        </w:rPr>
        <w:t>IČO*)</w:t>
      </w:r>
    </w:p>
    <w:p w14:paraId="649E5F7F" w14:textId="77777777" w:rsidR="00C218CD" w:rsidRPr="00DD4294" w:rsidRDefault="00C218CD" w:rsidP="00C218CD">
      <w:pPr>
        <w:tabs>
          <w:tab w:val="clear" w:pos="2160"/>
          <w:tab w:val="clear" w:pos="2880"/>
          <w:tab w:val="clear" w:pos="4500"/>
          <w:tab w:val="left" w:pos="900"/>
          <w:tab w:val="left" w:pos="1260"/>
          <w:tab w:val="left" w:pos="1418"/>
          <w:tab w:val="left" w:pos="1980"/>
          <w:tab w:val="center" w:pos="4535"/>
        </w:tabs>
        <w:spacing w:before="60"/>
        <w:ind w:right="-141"/>
        <w:jc w:val="both"/>
        <w:rPr>
          <w:rFonts w:asciiTheme="minorHAnsi" w:hAnsiTheme="minorHAnsi" w:cstheme="minorHAnsi"/>
          <w:bCs/>
          <w:sz w:val="22"/>
          <w:szCs w:val="22"/>
          <w:lang w:eastAsia="sk-SK"/>
        </w:rPr>
      </w:pPr>
    </w:p>
    <w:p w14:paraId="2AC267C0" w14:textId="77777777" w:rsidR="00C218CD" w:rsidRPr="00DD4294"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HAnsi"/>
          <w:i/>
          <w:color w:val="FF0000"/>
          <w:sz w:val="22"/>
          <w:szCs w:val="22"/>
          <w:lang w:eastAsia="en-US"/>
        </w:rPr>
      </w:pPr>
      <w:r w:rsidRPr="00DD4294">
        <w:rPr>
          <w:rFonts w:asciiTheme="minorHAnsi" w:eastAsiaTheme="minorHAnsi" w:hAnsiTheme="minorHAnsi" w:cstheme="minorHAnsi"/>
          <w:i/>
          <w:sz w:val="22"/>
          <w:szCs w:val="22"/>
          <w:lang w:eastAsia="en-US"/>
        </w:rPr>
        <w:t>*) relevantné údaje vyplniť</w:t>
      </w:r>
    </w:p>
    <w:p w14:paraId="7F12F7B4" w14:textId="77777777" w:rsidR="00C218CD" w:rsidRPr="00DD4294"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HAnsi"/>
          <w:i/>
          <w:sz w:val="22"/>
          <w:szCs w:val="22"/>
          <w:lang w:eastAsia="en-US"/>
        </w:rPr>
      </w:pPr>
    </w:p>
    <w:p w14:paraId="15B5B51F" w14:textId="77777777" w:rsidR="00C218CD" w:rsidRPr="00DD4294" w:rsidRDefault="00C218CD" w:rsidP="00C218CD">
      <w:pPr>
        <w:tabs>
          <w:tab w:val="clear" w:pos="2160"/>
          <w:tab w:val="clear" w:pos="2880"/>
          <w:tab w:val="clear" w:pos="4500"/>
        </w:tabs>
        <w:spacing w:after="200" w:line="276" w:lineRule="auto"/>
        <w:jc w:val="both"/>
        <w:rPr>
          <w:rFonts w:asciiTheme="minorHAnsi" w:eastAsiaTheme="minorHAnsi" w:hAnsiTheme="minorHAnsi" w:cstheme="minorHAnsi"/>
          <w:sz w:val="22"/>
          <w:szCs w:val="22"/>
          <w:lang w:eastAsia="en-US"/>
        </w:rPr>
      </w:pPr>
    </w:p>
    <w:p w14:paraId="76F21C22" w14:textId="77777777" w:rsidR="00C218CD" w:rsidRPr="00DD4294" w:rsidRDefault="00C218CD" w:rsidP="00C218CD">
      <w:pPr>
        <w:tabs>
          <w:tab w:val="clear" w:pos="2160"/>
          <w:tab w:val="clear" w:pos="2880"/>
          <w:tab w:val="clear" w:pos="4500"/>
        </w:tabs>
        <w:spacing w:after="200" w:line="276" w:lineRule="auto"/>
        <w:jc w:val="both"/>
        <w:rPr>
          <w:rFonts w:asciiTheme="minorHAnsi" w:eastAsiaTheme="minorHAnsi" w:hAnsiTheme="minorHAnsi" w:cstheme="minorHAnsi"/>
          <w:sz w:val="22"/>
          <w:szCs w:val="22"/>
          <w:lang w:eastAsia="en-US"/>
        </w:rPr>
      </w:pPr>
    </w:p>
    <w:p w14:paraId="412E3532" w14:textId="77777777" w:rsidR="00C218CD" w:rsidRPr="00DD4294" w:rsidRDefault="00C218CD" w:rsidP="00C218CD">
      <w:pPr>
        <w:tabs>
          <w:tab w:val="clear" w:pos="2160"/>
          <w:tab w:val="clear" w:pos="2880"/>
          <w:tab w:val="clear" w:pos="4500"/>
        </w:tabs>
        <w:spacing w:after="200" w:line="276" w:lineRule="auto"/>
        <w:jc w:val="both"/>
        <w:rPr>
          <w:rFonts w:asciiTheme="minorHAnsi" w:eastAsiaTheme="minorHAnsi" w:hAnsiTheme="minorHAnsi" w:cstheme="minorHAnsi"/>
          <w:sz w:val="22"/>
          <w:szCs w:val="22"/>
          <w:lang w:eastAsia="en-US"/>
        </w:rPr>
      </w:pPr>
    </w:p>
    <w:p w14:paraId="24BB87EC" w14:textId="77777777" w:rsidR="00C218CD" w:rsidRPr="00DD4294" w:rsidRDefault="00C218CD" w:rsidP="00C218CD">
      <w:pPr>
        <w:tabs>
          <w:tab w:val="clear" w:pos="2160"/>
          <w:tab w:val="clear" w:pos="2880"/>
          <w:tab w:val="clear" w:pos="4500"/>
        </w:tabs>
        <w:spacing w:after="200" w:line="276" w:lineRule="auto"/>
        <w:jc w:val="both"/>
        <w:rPr>
          <w:rFonts w:asciiTheme="minorHAnsi" w:eastAsiaTheme="minorHAnsi" w:hAnsiTheme="minorHAnsi" w:cstheme="minorHAnsi"/>
          <w:sz w:val="22"/>
          <w:szCs w:val="22"/>
          <w:lang w:eastAsia="en-US"/>
        </w:rPr>
      </w:pPr>
    </w:p>
    <w:p w14:paraId="495A2A85" w14:textId="77777777" w:rsidR="00C218CD" w:rsidRPr="00DD4294" w:rsidRDefault="00C218CD" w:rsidP="00C218CD">
      <w:pPr>
        <w:tabs>
          <w:tab w:val="clear" w:pos="2160"/>
          <w:tab w:val="clear" w:pos="2880"/>
          <w:tab w:val="clear" w:pos="4500"/>
          <w:tab w:val="left" w:pos="6750"/>
        </w:tabs>
        <w:spacing w:line="276" w:lineRule="auto"/>
        <w:jc w:val="both"/>
        <w:rPr>
          <w:rFonts w:asciiTheme="minorHAnsi" w:eastAsiaTheme="minorHAnsi" w:hAnsiTheme="minorHAnsi" w:cstheme="minorHAnsi"/>
          <w:sz w:val="22"/>
          <w:szCs w:val="22"/>
          <w:lang w:eastAsia="en-US"/>
        </w:rPr>
      </w:pPr>
      <w:r w:rsidRPr="00DD4294">
        <w:rPr>
          <w:rFonts w:asciiTheme="minorHAnsi" w:eastAsiaTheme="minorHAnsi" w:hAnsiTheme="minorHAnsi" w:cstheme="minorHAnsi"/>
          <w:sz w:val="22"/>
          <w:szCs w:val="22"/>
          <w:lang w:eastAsia="en-US"/>
        </w:rPr>
        <w:t>V ......................................., dňa......................                                              ........................................................</w:t>
      </w:r>
    </w:p>
    <w:p w14:paraId="231E1C97" w14:textId="77777777" w:rsidR="00C218CD" w:rsidRPr="00DD4294" w:rsidRDefault="00C218CD" w:rsidP="00C218CD">
      <w:pPr>
        <w:tabs>
          <w:tab w:val="clear" w:pos="2160"/>
          <w:tab w:val="clear" w:pos="2880"/>
          <w:tab w:val="clear" w:pos="4500"/>
          <w:tab w:val="left" w:pos="6750"/>
        </w:tabs>
        <w:spacing w:line="276" w:lineRule="auto"/>
        <w:jc w:val="both"/>
        <w:rPr>
          <w:rFonts w:asciiTheme="minorHAnsi" w:eastAsiaTheme="minorHAnsi" w:hAnsiTheme="minorHAnsi" w:cstheme="minorHAnsi"/>
          <w:sz w:val="22"/>
          <w:szCs w:val="22"/>
          <w:lang w:eastAsia="en-US"/>
        </w:rPr>
      </w:pPr>
      <w:r w:rsidRPr="00DD4294">
        <w:rPr>
          <w:rFonts w:asciiTheme="minorHAnsi" w:eastAsiaTheme="minorHAnsi" w:hAnsiTheme="minorHAnsi" w:cstheme="minorHAnsi"/>
          <w:sz w:val="22"/>
          <w:szCs w:val="22"/>
          <w:lang w:eastAsia="en-US"/>
        </w:rPr>
        <w:t xml:space="preserve">                                                                                                                               meno a priezvisko, funkcia, podpis</w:t>
      </w:r>
      <w:r w:rsidRPr="00DD4294">
        <w:rPr>
          <w:rFonts w:asciiTheme="minorHAnsi" w:eastAsiaTheme="minorHAnsi" w:hAnsiTheme="minorHAnsi" w:cstheme="minorHAnsi"/>
          <w:sz w:val="22"/>
          <w:szCs w:val="22"/>
          <w:vertAlign w:val="superscript"/>
          <w:lang w:eastAsia="en-US"/>
        </w:rPr>
        <w:t>1</w:t>
      </w:r>
    </w:p>
    <w:p w14:paraId="553B9263" w14:textId="77777777" w:rsidR="00C218CD" w:rsidRPr="00DD4294" w:rsidRDefault="00C218CD" w:rsidP="00C218CD">
      <w:pPr>
        <w:tabs>
          <w:tab w:val="clear" w:pos="2160"/>
          <w:tab w:val="clear" w:pos="2880"/>
          <w:tab w:val="clear" w:pos="4500"/>
        </w:tabs>
        <w:spacing w:after="200" w:line="276" w:lineRule="auto"/>
        <w:jc w:val="both"/>
        <w:rPr>
          <w:rFonts w:asciiTheme="minorHAnsi" w:eastAsiaTheme="minorHAnsi" w:hAnsiTheme="minorHAnsi" w:cstheme="minorHAnsi"/>
          <w:sz w:val="22"/>
          <w:szCs w:val="22"/>
          <w:lang w:eastAsia="en-US"/>
        </w:rPr>
      </w:pPr>
    </w:p>
    <w:p w14:paraId="696BCF62" w14:textId="77777777" w:rsidR="00C218CD" w:rsidRPr="00DD4294" w:rsidRDefault="00C218CD" w:rsidP="00C218CD">
      <w:pPr>
        <w:tabs>
          <w:tab w:val="clear" w:pos="2160"/>
          <w:tab w:val="clear" w:pos="2880"/>
          <w:tab w:val="clear" w:pos="4500"/>
        </w:tabs>
        <w:spacing w:after="200" w:line="276" w:lineRule="auto"/>
        <w:jc w:val="both"/>
        <w:rPr>
          <w:rFonts w:asciiTheme="minorHAnsi" w:eastAsiaTheme="minorHAnsi" w:hAnsiTheme="minorHAnsi" w:cstheme="minorHAnsi"/>
          <w:sz w:val="18"/>
          <w:szCs w:val="18"/>
          <w:vertAlign w:val="superscript"/>
          <w:lang w:eastAsia="en-US"/>
        </w:rPr>
      </w:pPr>
    </w:p>
    <w:p w14:paraId="67FFC043" w14:textId="77777777" w:rsidR="00C218CD" w:rsidRPr="00DD4294" w:rsidRDefault="00C218CD" w:rsidP="00C218CD">
      <w:pPr>
        <w:tabs>
          <w:tab w:val="clear" w:pos="2160"/>
          <w:tab w:val="clear" w:pos="2880"/>
          <w:tab w:val="clear" w:pos="4500"/>
        </w:tabs>
        <w:spacing w:after="200" w:line="276" w:lineRule="auto"/>
        <w:jc w:val="both"/>
        <w:rPr>
          <w:rFonts w:asciiTheme="minorHAnsi" w:eastAsiaTheme="minorHAnsi" w:hAnsiTheme="minorHAnsi" w:cstheme="minorHAnsi"/>
          <w:sz w:val="18"/>
          <w:szCs w:val="18"/>
          <w:vertAlign w:val="superscript"/>
          <w:lang w:eastAsia="en-US"/>
        </w:rPr>
      </w:pPr>
    </w:p>
    <w:p w14:paraId="597FA620" w14:textId="77777777" w:rsidR="00C218CD" w:rsidRPr="00DD4294" w:rsidRDefault="00C218CD" w:rsidP="00C218CD">
      <w:pPr>
        <w:tabs>
          <w:tab w:val="clear" w:pos="2160"/>
          <w:tab w:val="clear" w:pos="2880"/>
          <w:tab w:val="clear" w:pos="4500"/>
        </w:tabs>
        <w:spacing w:after="200" w:line="276" w:lineRule="auto"/>
        <w:jc w:val="both"/>
        <w:rPr>
          <w:rFonts w:asciiTheme="minorHAnsi" w:eastAsiaTheme="minorHAnsi" w:hAnsiTheme="minorHAnsi" w:cstheme="minorHAnsi"/>
          <w:sz w:val="18"/>
          <w:szCs w:val="18"/>
          <w:vertAlign w:val="superscript"/>
          <w:lang w:eastAsia="en-US"/>
        </w:rPr>
      </w:pPr>
    </w:p>
    <w:p w14:paraId="11150706" w14:textId="77777777" w:rsidR="00C218CD" w:rsidRPr="00DD4294" w:rsidRDefault="00C218CD" w:rsidP="00C218CD">
      <w:pPr>
        <w:tabs>
          <w:tab w:val="clear" w:pos="2160"/>
          <w:tab w:val="clear" w:pos="2880"/>
          <w:tab w:val="clear" w:pos="4500"/>
        </w:tabs>
        <w:spacing w:after="200" w:line="276" w:lineRule="auto"/>
        <w:jc w:val="both"/>
        <w:rPr>
          <w:rFonts w:asciiTheme="minorHAnsi" w:eastAsiaTheme="minorHAnsi" w:hAnsiTheme="minorHAnsi" w:cstheme="minorHAnsi"/>
          <w:sz w:val="18"/>
          <w:szCs w:val="18"/>
          <w:lang w:eastAsia="en-US"/>
        </w:rPr>
      </w:pPr>
      <w:r w:rsidRPr="00DD4294">
        <w:rPr>
          <w:rFonts w:asciiTheme="minorHAnsi" w:eastAsiaTheme="minorHAnsi" w:hAnsiTheme="minorHAnsi" w:cstheme="minorHAnsi"/>
          <w:sz w:val="18"/>
          <w:szCs w:val="18"/>
          <w:vertAlign w:val="superscript"/>
          <w:lang w:eastAsia="en-US"/>
        </w:rPr>
        <w:t>1</w:t>
      </w:r>
      <w:r w:rsidRPr="00DD4294">
        <w:rPr>
          <w:rFonts w:asciiTheme="minorHAnsi" w:eastAsiaTheme="minorHAnsi" w:hAnsiTheme="minorHAnsi" w:cstheme="minorHAnsi"/>
          <w:sz w:val="18"/>
          <w:szCs w:val="18"/>
          <w:lang w:eastAsia="en-US"/>
        </w:rPr>
        <w:t xml:space="preserve"> Doklad musí byť podpísaný uchádzačom, jeho štatutárnym orgánom alebo členom štatutárneho orgánu alebo iným zástupcom uchádzača, ktorý je oprávnený konať v mene uchádzača  v obchodných záväzkových vzťahoch.</w:t>
      </w:r>
    </w:p>
    <w:p w14:paraId="6EBB2C25" w14:textId="77777777" w:rsidR="00C218CD" w:rsidRPr="00DD4294" w:rsidRDefault="00C218CD" w:rsidP="00C218CD">
      <w:pPr>
        <w:tabs>
          <w:tab w:val="clear" w:pos="2160"/>
          <w:tab w:val="clear" w:pos="2880"/>
          <w:tab w:val="clear" w:pos="4500"/>
        </w:tabs>
        <w:spacing w:after="200" w:line="276" w:lineRule="auto"/>
        <w:jc w:val="both"/>
        <w:rPr>
          <w:rFonts w:asciiTheme="minorHAnsi" w:eastAsiaTheme="minorHAnsi" w:hAnsiTheme="minorHAnsi" w:cstheme="minorHAnsi"/>
          <w:sz w:val="22"/>
          <w:szCs w:val="22"/>
          <w:lang w:eastAsia="en-US"/>
        </w:rPr>
      </w:pPr>
      <w:r w:rsidRPr="00DD4294">
        <w:rPr>
          <w:rFonts w:asciiTheme="minorHAnsi" w:eastAsiaTheme="minorHAnsi" w:hAnsiTheme="minorHAnsi" w:cstheme="minorHAnsi"/>
          <w:sz w:val="22"/>
          <w:szCs w:val="22"/>
          <w:lang w:eastAsia="en-US"/>
        </w:rPr>
        <w:t>Poznámka: Tento formulár môže mať aj inú formu, musí však obsahovať požadované údaje.</w:t>
      </w:r>
    </w:p>
    <w:p w14:paraId="1D9985C6" w14:textId="77777777" w:rsidR="00C218CD" w:rsidRDefault="00C218CD" w:rsidP="00C218CD">
      <w:pPr>
        <w:tabs>
          <w:tab w:val="clear" w:pos="2160"/>
          <w:tab w:val="clear" w:pos="2880"/>
          <w:tab w:val="clear" w:pos="4500"/>
        </w:tabs>
        <w:spacing w:after="200" w:line="276" w:lineRule="auto"/>
        <w:jc w:val="both"/>
        <w:rPr>
          <w:rFonts w:asciiTheme="minorHAnsi" w:eastAsiaTheme="minorHAnsi" w:hAnsiTheme="minorHAnsi"/>
          <w:sz w:val="22"/>
          <w:szCs w:val="22"/>
          <w:lang w:eastAsia="en-US"/>
        </w:rPr>
      </w:pPr>
    </w:p>
    <w:p w14:paraId="25ADBA00" w14:textId="77777777" w:rsidR="00C218CD" w:rsidRPr="00091B23" w:rsidRDefault="00C218CD" w:rsidP="00C218CD">
      <w:pPr>
        <w:keepNext/>
        <w:keepLines/>
        <w:tabs>
          <w:tab w:val="clear" w:pos="2160"/>
          <w:tab w:val="clear" w:pos="2880"/>
          <w:tab w:val="clear" w:pos="4500"/>
        </w:tabs>
        <w:spacing w:before="480" w:line="276" w:lineRule="auto"/>
        <w:jc w:val="center"/>
        <w:outlineLvl w:val="0"/>
        <w:rPr>
          <w:rFonts w:asciiTheme="minorHAnsi" w:eastAsiaTheme="majorEastAsia" w:hAnsiTheme="minorHAnsi"/>
          <w:b/>
          <w:bCs/>
          <w:sz w:val="28"/>
          <w:szCs w:val="28"/>
          <w:lang w:eastAsia="en-US"/>
        </w:rPr>
      </w:pPr>
      <w:bookmarkStart w:id="18" w:name="_Toc14187939"/>
      <w:r w:rsidRPr="00091B23">
        <w:rPr>
          <w:rFonts w:asciiTheme="minorHAnsi" w:eastAsiaTheme="majorEastAsia" w:hAnsiTheme="minorHAnsi"/>
          <w:b/>
          <w:bCs/>
          <w:sz w:val="28"/>
          <w:szCs w:val="28"/>
          <w:lang w:eastAsia="en-US"/>
        </w:rPr>
        <w:lastRenderedPageBreak/>
        <w:t>PRÍLOHA  C</w:t>
      </w:r>
      <w:bookmarkEnd w:id="18"/>
    </w:p>
    <w:p w14:paraId="14C546E7" w14:textId="77777777" w:rsidR="00C218CD" w:rsidRPr="00091B23" w:rsidRDefault="00C218CD" w:rsidP="00C218CD">
      <w:pPr>
        <w:tabs>
          <w:tab w:val="clear" w:pos="2160"/>
          <w:tab w:val="clear" w:pos="2880"/>
          <w:tab w:val="clear" w:pos="4500"/>
          <w:tab w:val="left" w:pos="1440"/>
          <w:tab w:val="right" w:pos="9000"/>
        </w:tabs>
        <w:spacing w:before="120" w:after="200" w:line="80" w:lineRule="atLeast"/>
        <w:ind w:right="-141"/>
        <w:rPr>
          <w:rFonts w:asciiTheme="minorHAnsi" w:eastAsiaTheme="minorHAnsi" w:hAnsiTheme="minorHAnsi" w:cstheme="minorHAnsi"/>
          <w:b/>
          <w:spacing w:val="10"/>
          <w:sz w:val="22"/>
          <w:szCs w:val="22"/>
          <w:lang w:eastAsia="en-US"/>
        </w:rPr>
      </w:pPr>
      <w:r w:rsidRPr="00091B23">
        <w:rPr>
          <w:rFonts w:asciiTheme="minorHAnsi" w:eastAsiaTheme="minorHAnsi" w:hAnsiTheme="minorHAnsi" w:cstheme="minorHAnsi"/>
          <w:spacing w:val="10"/>
          <w:sz w:val="22"/>
          <w:szCs w:val="22"/>
          <w:lang w:eastAsia="en-US"/>
        </w:rPr>
        <w:t>Verejný obstarávateľ</w:t>
      </w:r>
      <w:r w:rsidRPr="00091B23">
        <w:rPr>
          <w:rFonts w:asciiTheme="minorHAnsi" w:eastAsiaTheme="minorHAnsi" w:hAnsiTheme="minorHAnsi" w:cstheme="minorHAnsi"/>
          <w:b/>
          <w:spacing w:val="10"/>
          <w:sz w:val="22"/>
          <w:szCs w:val="22"/>
          <w:lang w:eastAsia="en-US"/>
        </w:rPr>
        <w:t xml:space="preserve">:  </w:t>
      </w:r>
      <w:r>
        <w:rPr>
          <w:rFonts w:asciiTheme="minorHAnsi" w:eastAsiaTheme="minorHAnsi" w:hAnsiTheme="minorHAnsi" w:cstheme="minorHAnsi"/>
          <w:b/>
          <w:spacing w:val="10"/>
          <w:sz w:val="22"/>
          <w:szCs w:val="22"/>
          <w:lang w:eastAsia="en-US"/>
        </w:rPr>
        <w:t>Psychiatrická nemocnica Veľké Zálužie, Rínok 334/48, 951 35 Veľké Zálužie</w:t>
      </w:r>
    </w:p>
    <w:p w14:paraId="6F3DC888" w14:textId="77777777" w:rsidR="00C218CD" w:rsidRDefault="00C218CD" w:rsidP="00C218CD">
      <w:pPr>
        <w:tabs>
          <w:tab w:val="clear" w:pos="2160"/>
          <w:tab w:val="clear" w:pos="2880"/>
          <w:tab w:val="clear" w:pos="4500"/>
        </w:tabs>
        <w:spacing w:after="200" w:line="276" w:lineRule="auto"/>
        <w:rPr>
          <w:rFonts w:asciiTheme="minorHAnsi" w:hAnsiTheme="minorHAnsi"/>
          <w:b/>
          <w:sz w:val="22"/>
          <w:szCs w:val="22"/>
        </w:rPr>
      </w:pPr>
      <w:r w:rsidRPr="00091B23">
        <w:rPr>
          <w:rFonts w:asciiTheme="minorHAnsi" w:eastAsiaTheme="minorHAnsi" w:hAnsiTheme="minorHAnsi"/>
          <w:sz w:val="22"/>
          <w:szCs w:val="22"/>
          <w:lang w:eastAsia="en-US"/>
        </w:rPr>
        <w:t xml:space="preserve">Názov zákazky: </w:t>
      </w:r>
      <w:r>
        <w:rPr>
          <w:rFonts w:asciiTheme="minorHAnsi" w:eastAsiaTheme="minorHAnsi" w:hAnsiTheme="minorHAnsi" w:cs="Arial"/>
          <w:b/>
          <w:color w:val="000000"/>
          <w:sz w:val="22"/>
          <w:szCs w:val="22"/>
          <w:lang w:eastAsia="en-US"/>
        </w:rPr>
        <w:t>Potraviny - mäso a mäsové výrobky</w:t>
      </w:r>
    </w:p>
    <w:p w14:paraId="30430796" w14:textId="77777777" w:rsidR="00C218CD" w:rsidRDefault="00C218CD" w:rsidP="00C218CD">
      <w:pPr>
        <w:tabs>
          <w:tab w:val="clear" w:pos="2160"/>
          <w:tab w:val="clear" w:pos="2880"/>
          <w:tab w:val="clear" w:pos="4500"/>
        </w:tabs>
        <w:spacing w:after="200" w:line="276" w:lineRule="auto"/>
        <w:jc w:val="center"/>
        <w:rPr>
          <w:rFonts w:asciiTheme="minorHAnsi" w:eastAsiaTheme="minorHAnsi" w:hAnsiTheme="minorHAnsi"/>
          <w:b/>
          <w:sz w:val="22"/>
          <w:szCs w:val="22"/>
          <w:lang w:eastAsia="en-US"/>
        </w:rPr>
      </w:pPr>
    </w:p>
    <w:p w14:paraId="1686DAD7" w14:textId="77777777" w:rsidR="00C218CD" w:rsidRPr="00091B23" w:rsidRDefault="00C242B0" w:rsidP="00C218CD">
      <w:pPr>
        <w:tabs>
          <w:tab w:val="clear" w:pos="2160"/>
          <w:tab w:val="clear" w:pos="2880"/>
          <w:tab w:val="clear" w:pos="4500"/>
        </w:tabs>
        <w:spacing w:after="200" w:line="276" w:lineRule="auto"/>
        <w:jc w:val="center"/>
        <w:rPr>
          <w:rFonts w:asciiTheme="minorHAnsi" w:eastAsiaTheme="minorHAnsi" w:hAnsiTheme="minorHAnsi" w:cstheme="minorBidi"/>
          <w:b/>
          <w:bCs/>
          <w:sz w:val="22"/>
          <w:szCs w:val="22"/>
          <w:lang w:eastAsia="en-US"/>
        </w:rPr>
      </w:pPr>
      <w:sdt>
        <w:sdtPr>
          <w:rPr>
            <w:rFonts w:asciiTheme="minorHAnsi" w:eastAsiaTheme="minorHAnsi" w:hAnsiTheme="minorHAnsi"/>
            <w:b/>
            <w:sz w:val="22"/>
            <w:szCs w:val="22"/>
            <w:lang w:eastAsia="en-US"/>
          </w:rPr>
          <w:alias w:val="E[Procurement].ProcurementTitle"/>
          <w:tag w:val="entity:Procurement|ProcurementTitle"/>
          <w:id w:val="203676136"/>
          <w:showingPlcHdr/>
        </w:sdtPr>
        <w:sdtEndPr>
          <w:rPr>
            <w:b w:val="0"/>
          </w:rPr>
        </w:sdtEndPr>
        <w:sdtContent>
          <w:r w:rsidR="00C218CD" w:rsidRPr="00091B23">
            <w:rPr>
              <w:rFonts w:asciiTheme="minorHAnsi" w:eastAsiaTheme="minorHAnsi" w:hAnsiTheme="minorHAnsi"/>
              <w:b/>
              <w:sz w:val="22"/>
              <w:szCs w:val="22"/>
              <w:lang w:eastAsia="en-US"/>
            </w:rPr>
            <w:t xml:space="preserve">     </w:t>
          </w:r>
        </w:sdtContent>
      </w:sdt>
      <w:r w:rsidR="00C218CD" w:rsidRPr="00091B23">
        <w:rPr>
          <w:rFonts w:asciiTheme="minorHAnsi" w:eastAsiaTheme="minorHAnsi" w:hAnsiTheme="minorHAnsi" w:cstheme="minorBidi"/>
          <w:b/>
          <w:bCs/>
          <w:sz w:val="22"/>
          <w:szCs w:val="22"/>
          <w:lang w:eastAsia="en-US"/>
        </w:rPr>
        <w:t>VYHLÁSENIA UCHÁDZAČA</w:t>
      </w:r>
    </w:p>
    <w:p w14:paraId="4E86194F"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uchádzač </w:t>
      </w:r>
      <w:r w:rsidRPr="00091B23">
        <w:rPr>
          <w:rFonts w:asciiTheme="minorHAnsi" w:eastAsiaTheme="minorHAnsi" w:hAnsiTheme="minorHAnsi" w:cs="Arial"/>
          <w:i/>
          <w:iCs/>
          <w:color w:val="000000"/>
          <w:sz w:val="22"/>
          <w:szCs w:val="22"/>
          <w:lang w:eastAsia="en-US"/>
        </w:rPr>
        <w:t xml:space="preserve">(obchodné meno a sídlo/miesto podnikania uchádzača alebo obchodné mená a sídla/miesta podnikania všetkých členov skupiny dodávateľov) </w:t>
      </w:r>
      <w:r w:rsidRPr="00091B23">
        <w:rPr>
          <w:rFonts w:asciiTheme="minorHAnsi" w:eastAsiaTheme="minorHAnsi" w:hAnsiTheme="minorHAnsi" w:cs="Arial"/>
          <w:color w:val="000000"/>
          <w:sz w:val="22"/>
          <w:szCs w:val="22"/>
          <w:lang w:eastAsia="en-US"/>
        </w:rPr>
        <w:t xml:space="preserve">........................ týmto vyhlasuje, že </w:t>
      </w:r>
    </w:p>
    <w:p w14:paraId="0985D62D" w14:textId="77777777" w:rsidR="00C218CD" w:rsidRPr="00091B23" w:rsidRDefault="00C218CD" w:rsidP="00C218CD">
      <w:pPr>
        <w:numPr>
          <w:ilvl w:val="0"/>
          <w:numId w:val="48"/>
        </w:numPr>
        <w:tabs>
          <w:tab w:val="clear" w:pos="2160"/>
          <w:tab w:val="clear" w:pos="2880"/>
          <w:tab w:val="clear" w:pos="4500"/>
        </w:tabs>
        <w:autoSpaceDE w:val="0"/>
        <w:autoSpaceDN w:val="0"/>
        <w:adjustRightInd w:val="0"/>
        <w:spacing w:before="240" w:after="200" w:line="276" w:lineRule="auto"/>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súhlasí s podmienkami verejného obstarávania </w:t>
      </w:r>
      <w:r>
        <w:rPr>
          <w:rFonts w:asciiTheme="minorHAnsi" w:eastAsiaTheme="minorHAnsi" w:hAnsiTheme="minorHAnsi" w:cs="Arial"/>
          <w:b/>
          <w:color w:val="000000"/>
          <w:sz w:val="22"/>
          <w:szCs w:val="22"/>
          <w:lang w:eastAsia="en-US"/>
        </w:rPr>
        <w:t>Potraviny - mäso a mäsové výrobky</w:t>
      </w:r>
      <w:r w:rsidRPr="00091B23">
        <w:rPr>
          <w:rFonts w:asciiTheme="minorHAnsi" w:eastAsiaTheme="minorHAnsi" w:hAnsiTheme="minorHAnsi" w:cs="Arial"/>
          <w:color w:val="000000"/>
          <w:sz w:val="22"/>
          <w:szCs w:val="22"/>
          <w:lang w:eastAsia="en-US"/>
        </w:rPr>
        <w:t xml:space="preserve">, ktoré sú určené v súťažných podkladoch a v iných dokumentoch poskytnutých verejným obstarávateľom v lehote na predkladanie ponúk, </w:t>
      </w:r>
    </w:p>
    <w:p w14:paraId="6E763418" w14:textId="77777777" w:rsidR="00C218CD" w:rsidRPr="00091B23" w:rsidRDefault="00C218CD" w:rsidP="00C218CD">
      <w:pPr>
        <w:numPr>
          <w:ilvl w:val="0"/>
          <w:numId w:val="48"/>
        </w:numPr>
        <w:tabs>
          <w:tab w:val="clear" w:pos="2160"/>
          <w:tab w:val="clear" w:pos="2880"/>
          <w:tab w:val="clear" w:pos="4500"/>
        </w:tabs>
        <w:autoSpaceDE w:val="0"/>
        <w:autoSpaceDN w:val="0"/>
        <w:adjustRightInd w:val="0"/>
        <w:spacing w:before="240" w:after="200" w:line="276" w:lineRule="auto"/>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je dôkladne oboznámený s celým obsahom súťažných podkladov, návrhom  zmlúv</w:t>
      </w:r>
      <w:r>
        <w:rPr>
          <w:rFonts w:asciiTheme="minorHAnsi" w:eastAsiaTheme="minorHAnsi" w:hAnsiTheme="minorHAnsi" w:cs="Arial"/>
          <w:color w:val="000000"/>
          <w:sz w:val="22"/>
          <w:szCs w:val="22"/>
          <w:lang w:eastAsia="en-US"/>
        </w:rPr>
        <w:t xml:space="preserve">, </w:t>
      </w:r>
      <w:r w:rsidRPr="00091B23">
        <w:rPr>
          <w:rFonts w:asciiTheme="minorHAnsi" w:eastAsiaTheme="minorHAnsi" w:hAnsiTheme="minorHAnsi" w:cs="Arial"/>
          <w:color w:val="000000"/>
          <w:sz w:val="22"/>
          <w:szCs w:val="22"/>
          <w:lang w:eastAsia="en-US"/>
        </w:rPr>
        <w:t>vrátane všetkých ich príloh,</w:t>
      </w:r>
    </w:p>
    <w:p w14:paraId="47B95BF4" w14:textId="77777777" w:rsidR="00C218CD" w:rsidRPr="00091B23" w:rsidRDefault="00C218CD" w:rsidP="00C218CD">
      <w:pPr>
        <w:numPr>
          <w:ilvl w:val="0"/>
          <w:numId w:val="48"/>
        </w:numPr>
        <w:tabs>
          <w:tab w:val="clear" w:pos="2160"/>
          <w:tab w:val="clear" w:pos="2880"/>
          <w:tab w:val="clear" w:pos="4500"/>
        </w:tabs>
        <w:autoSpaceDE w:val="0"/>
        <w:autoSpaceDN w:val="0"/>
        <w:adjustRightInd w:val="0"/>
        <w:spacing w:before="240" w:after="200" w:line="276" w:lineRule="auto"/>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bezvýhradne súhlasí so znením obchodných podmienok a v prípade, že bude úspešný vo verejnom obstarávaní poskytne verejnému obstarávateľovi potrebnú súčinnosť k podpisu zmlúv,</w:t>
      </w:r>
    </w:p>
    <w:p w14:paraId="2D097463" w14:textId="77777777" w:rsidR="00C218CD" w:rsidRPr="00091B23" w:rsidRDefault="00C218CD" w:rsidP="00C218CD">
      <w:pPr>
        <w:numPr>
          <w:ilvl w:val="0"/>
          <w:numId w:val="48"/>
        </w:numPr>
        <w:tabs>
          <w:tab w:val="clear" w:pos="2160"/>
          <w:tab w:val="clear" w:pos="2880"/>
          <w:tab w:val="clear" w:pos="4500"/>
        </w:tabs>
        <w:autoSpaceDE w:val="0"/>
        <w:autoSpaceDN w:val="0"/>
        <w:adjustRightInd w:val="0"/>
        <w:spacing w:before="240" w:after="200" w:line="276" w:lineRule="auto"/>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 všetky vyhlásenia, potvrdenia, doklady, dokumenty a údaje uvedené v ponuke sú pravdivé a úplné, </w:t>
      </w:r>
    </w:p>
    <w:p w14:paraId="5EC2BE26" w14:textId="77777777" w:rsidR="00C218CD" w:rsidRPr="00091B23" w:rsidRDefault="00C218CD" w:rsidP="00C218CD">
      <w:pPr>
        <w:numPr>
          <w:ilvl w:val="0"/>
          <w:numId w:val="48"/>
        </w:numPr>
        <w:tabs>
          <w:tab w:val="clear" w:pos="2160"/>
          <w:tab w:val="clear" w:pos="2880"/>
          <w:tab w:val="clear" w:pos="4500"/>
        </w:tabs>
        <w:autoSpaceDE w:val="0"/>
        <w:autoSpaceDN w:val="0"/>
        <w:adjustRightInd w:val="0"/>
        <w:spacing w:before="240" w:after="200" w:line="276" w:lineRule="auto"/>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predkladá iba jednu ponuku, </w:t>
      </w:r>
    </w:p>
    <w:p w14:paraId="70059CE1" w14:textId="77777777" w:rsidR="00C218CD" w:rsidRPr="00091B23" w:rsidRDefault="00C218CD" w:rsidP="00C218CD">
      <w:pPr>
        <w:numPr>
          <w:ilvl w:val="0"/>
          <w:numId w:val="48"/>
        </w:numPr>
        <w:tabs>
          <w:tab w:val="clear" w:pos="2160"/>
          <w:tab w:val="clear" w:pos="2880"/>
          <w:tab w:val="clear" w:pos="4500"/>
        </w:tabs>
        <w:autoSpaceDE w:val="0"/>
        <w:autoSpaceDN w:val="0"/>
        <w:adjustRightInd w:val="0"/>
        <w:spacing w:before="240" w:after="200" w:line="276" w:lineRule="auto"/>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nie je členom skupiny dodávateľov, ktorá ako iný uchádzač predkladá ponuku</w:t>
      </w:r>
    </w:p>
    <w:p w14:paraId="22606537" w14:textId="77777777" w:rsidR="00C218CD" w:rsidRPr="00091B23" w:rsidRDefault="00C218CD" w:rsidP="00C218CD">
      <w:pPr>
        <w:numPr>
          <w:ilvl w:val="0"/>
          <w:numId w:val="48"/>
        </w:numPr>
        <w:tabs>
          <w:tab w:val="clear" w:pos="2160"/>
          <w:tab w:val="clear" w:pos="2880"/>
          <w:tab w:val="clear" w:pos="4500"/>
        </w:tabs>
        <w:autoSpaceDE w:val="0"/>
        <w:autoSpaceDN w:val="0"/>
        <w:adjustRightInd w:val="0"/>
        <w:spacing w:before="240" w:after="200" w:line="276" w:lineRule="auto"/>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v súvislosti s uvedeným postupom zadávania zákazky: </w:t>
      </w:r>
    </w:p>
    <w:p w14:paraId="6717C406" w14:textId="77777777" w:rsidR="00C218CD" w:rsidRPr="00091B23" w:rsidRDefault="00C218CD" w:rsidP="00C218CD">
      <w:pPr>
        <w:numPr>
          <w:ilvl w:val="0"/>
          <w:numId w:val="50"/>
        </w:numPr>
        <w:tabs>
          <w:tab w:val="clear" w:pos="2160"/>
          <w:tab w:val="clear" w:pos="2880"/>
          <w:tab w:val="clear" w:pos="4500"/>
        </w:tabs>
        <w:autoSpaceDE w:val="0"/>
        <w:autoSpaceDN w:val="0"/>
        <w:adjustRightInd w:val="0"/>
        <w:spacing w:before="240" w:after="200" w:line="276" w:lineRule="auto"/>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nevyvíjal a nebude vyvíjať voči žiadnej osobe na strane verejného obstarávateľa, ktorá je alebo by mohla byť zainteresovaná v zmysle ustanovení § 23 ods. 3 zákona č. 343/2015 </w:t>
      </w:r>
      <w:proofErr w:type="spellStart"/>
      <w:r w:rsidRPr="00091B23">
        <w:rPr>
          <w:rFonts w:asciiTheme="minorHAnsi" w:eastAsiaTheme="minorHAnsi" w:hAnsiTheme="minorHAnsi" w:cs="Arial"/>
          <w:color w:val="000000"/>
          <w:sz w:val="22"/>
          <w:szCs w:val="22"/>
          <w:lang w:eastAsia="en-US"/>
        </w:rPr>
        <w:t>Z.z</w:t>
      </w:r>
      <w:proofErr w:type="spellEnd"/>
      <w:r w:rsidRPr="00091B23">
        <w:rPr>
          <w:rFonts w:asciiTheme="minorHAnsi" w:eastAsiaTheme="minorHAnsi" w:hAnsiTheme="minorHAnsi" w:cs="Arial"/>
          <w:color w:val="000000"/>
          <w:sz w:val="22"/>
          <w:szCs w:val="22"/>
          <w:lang w:eastAsia="en-US"/>
        </w:rPr>
        <w:t>. o verejnom obstarávaní a o zmene a doplnení niektorých zákonov v platnom znení („</w:t>
      </w:r>
      <w:r w:rsidRPr="00091B23">
        <w:rPr>
          <w:rFonts w:asciiTheme="minorHAnsi" w:eastAsiaTheme="minorHAnsi" w:hAnsiTheme="minorHAnsi" w:cs="Arial"/>
          <w:bCs/>
          <w:color w:val="000000"/>
          <w:sz w:val="22"/>
          <w:szCs w:val="22"/>
          <w:lang w:eastAsia="en-US"/>
        </w:rPr>
        <w:t>zainteresovaná osoba</w:t>
      </w:r>
      <w:r w:rsidRPr="00091B23">
        <w:rPr>
          <w:rFonts w:asciiTheme="minorHAnsi" w:eastAsiaTheme="minorHAnsi" w:hAnsiTheme="minorHAnsi" w:cs="Arial"/>
          <w:color w:val="000000"/>
          <w:sz w:val="22"/>
          <w:szCs w:val="22"/>
          <w:lang w:eastAsia="en-US"/>
        </w:rPr>
        <w:t xml:space="preserve">“) akékoľvek aktivity, ktoré vy mohli viesť k zvýhodneniu postavenia uchádzača v súťaži, </w:t>
      </w:r>
    </w:p>
    <w:p w14:paraId="15C7FA3E" w14:textId="77777777" w:rsidR="00C218CD" w:rsidRPr="00091B23" w:rsidRDefault="00C218CD" w:rsidP="00C218CD">
      <w:pPr>
        <w:numPr>
          <w:ilvl w:val="0"/>
          <w:numId w:val="50"/>
        </w:numPr>
        <w:tabs>
          <w:tab w:val="clear" w:pos="2160"/>
          <w:tab w:val="clear" w:pos="2880"/>
          <w:tab w:val="clear" w:pos="4500"/>
        </w:tabs>
        <w:autoSpaceDE w:val="0"/>
        <w:autoSpaceDN w:val="0"/>
        <w:adjustRightInd w:val="0"/>
        <w:spacing w:before="240" w:after="200" w:line="276" w:lineRule="auto"/>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neposkytol a neposkytne akejkoľvek čo i len potencionálne zainteresovanej osobe priamo alebo nepriamo akúkoľvek finančnú alebo vecnú výhodu ako motiváciu alebo odmenu súvisiacu so zadaním tejto zákazky,</w:t>
      </w:r>
    </w:p>
    <w:p w14:paraId="33D7CAC1" w14:textId="77777777" w:rsidR="00C218CD" w:rsidRPr="00091B23" w:rsidRDefault="00C218CD" w:rsidP="00C218CD">
      <w:pPr>
        <w:numPr>
          <w:ilvl w:val="0"/>
          <w:numId w:val="50"/>
        </w:numPr>
        <w:tabs>
          <w:tab w:val="clear" w:pos="2160"/>
          <w:tab w:val="clear" w:pos="2880"/>
          <w:tab w:val="clear" w:pos="4500"/>
        </w:tabs>
        <w:autoSpaceDE w:val="0"/>
        <w:autoSpaceDN w:val="0"/>
        <w:adjustRightInd w:val="0"/>
        <w:spacing w:before="240" w:after="200" w:line="276" w:lineRule="auto"/>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bude bezodkladne informovať verejného obstarávateľa o akejkoľvek situácii, ktorá je považovaná </w:t>
      </w:r>
      <w:r w:rsidRPr="00091B23">
        <w:rPr>
          <w:rFonts w:asciiTheme="minorHAnsi" w:eastAsiaTheme="minorHAnsi" w:hAnsiTheme="minorHAnsi" w:cs="Arial"/>
          <w:bCs/>
          <w:color w:val="000000"/>
          <w:sz w:val="22"/>
          <w:szCs w:val="22"/>
          <w:lang w:eastAsia="en-US"/>
        </w:rPr>
        <w:t xml:space="preserve">za konflikt </w:t>
      </w:r>
      <w:r w:rsidRPr="00091B23">
        <w:rPr>
          <w:rFonts w:asciiTheme="minorHAnsi" w:eastAsiaTheme="minorHAnsi" w:hAnsiTheme="minorHAnsi" w:cs="Arial"/>
          <w:color w:val="000000"/>
          <w:sz w:val="22"/>
          <w:szCs w:val="22"/>
          <w:lang w:eastAsia="en-US"/>
        </w:rPr>
        <w:t>záujmov alebo ktorá by mohla viesť ku konfliktu záujmov kedykoľvek v priebehu procesu verejného obstarávania.</w:t>
      </w:r>
    </w:p>
    <w:p w14:paraId="788A2AB9" w14:textId="77777777" w:rsidR="00C218CD" w:rsidRPr="00091B23" w:rsidRDefault="00C218CD" w:rsidP="00C218CD">
      <w:pPr>
        <w:tabs>
          <w:tab w:val="clear" w:pos="2160"/>
          <w:tab w:val="clear" w:pos="2880"/>
          <w:tab w:val="clear" w:pos="4500"/>
          <w:tab w:val="left" w:pos="900"/>
          <w:tab w:val="left" w:pos="1260"/>
          <w:tab w:val="left" w:pos="1418"/>
          <w:tab w:val="left" w:pos="1980"/>
          <w:tab w:val="center" w:pos="4535"/>
        </w:tabs>
        <w:spacing w:before="60"/>
        <w:ind w:right="-141"/>
        <w:jc w:val="both"/>
        <w:rPr>
          <w:rFonts w:asciiTheme="minorHAnsi" w:eastAsiaTheme="minorHAnsi" w:hAnsiTheme="minorHAnsi" w:cstheme="minorBidi"/>
          <w:i/>
          <w:iCs/>
          <w:sz w:val="22"/>
          <w:szCs w:val="22"/>
          <w:lang w:eastAsia="en-US"/>
        </w:rPr>
      </w:pPr>
      <w:r w:rsidRPr="00091B23">
        <w:rPr>
          <w:rFonts w:asciiTheme="minorHAnsi" w:eastAsiaTheme="minorHAnsi" w:hAnsiTheme="minorHAnsi" w:cstheme="minorBidi"/>
          <w:i/>
          <w:iCs/>
          <w:sz w:val="22"/>
          <w:szCs w:val="22"/>
          <w:lang w:eastAsia="en-US"/>
        </w:rPr>
        <w:t xml:space="preserve">Pozn.: POVINNÉ </w:t>
      </w:r>
    </w:p>
    <w:p w14:paraId="6795E886" w14:textId="77777777" w:rsidR="00C218CD" w:rsidRPr="00091B23" w:rsidRDefault="00C218CD" w:rsidP="00C218CD">
      <w:pPr>
        <w:tabs>
          <w:tab w:val="clear" w:pos="2160"/>
          <w:tab w:val="clear" w:pos="2880"/>
          <w:tab w:val="clear" w:pos="4500"/>
          <w:tab w:val="left" w:pos="900"/>
          <w:tab w:val="left" w:pos="1260"/>
          <w:tab w:val="left" w:pos="1418"/>
          <w:tab w:val="left" w:pos="1980"/>
          <w:tab w:val="center" w:pos="4535"/>
        </w:tabs>
        <w:spacing w:before="60"/>
        <w:ind w:right="-141"/>
        <w:jc w:val="both"/>
        <w:rPr>
          <w:rFonts w:asciiTheme="minorHAnsi" w:eastAsiaTheme="minorHAnsi" w:hAnsiTheme="minorHAnsi" w:cstheme="minorBidi"/>
          <w:i/>
          <w:iCs/>
          <w:sz w:val="22"/>
          <w:szCs w:val="22"/>
          <w:lang w:eastAsia="en-US"/>
        </w:rPr>
      </w:pPr>
    </w:p>
    <w:p w14:paraId="7D065D7A" w14:textId="77777777" w:rsidR="00C218CD" w:rsidRPr="00091B23" w:rsidRDefault="00C218CD" w:rsidP="00C218CD">
      <w:pPr>
        <w:tabs>
          <w:tab w:val="clear" w:pos="2160"/>
          <w:tab w:val="clear" w:pos="2880"/>
          <w:tab w:val="clear" w:pos="4500"/>
          <w:tab w:val="left" w:pos="6750"/>
        </w:tabs>
        <w:spacing w:line="276" w:lineRule="auto"/>
        <w:jc w:val="both"/>
        <w:rPr>
          <w:rFonts w:asciiTheme="minorHAnsi" w:eastAsiaTheme="minorHAnsi" w:hAnsiTheme="minorHAnsi"/>
          <w:sz w:val="22"/>
          <w:szCs w:val="22"/>
          <w:lang w:eastAsia="en-US"/>
        </w:rPr>
      </w:pPr>
      <w:r w:rsidRPr="00091B23">
        <w:rPr>
          <w:rFonts w:asciiTheme="minorHAnsi" w:eastAsiaTheme="minorHAnsi" w:hAnsiTheme="minorHAnsi"/>
          <w:sz w:val="22"/>
          <w:szCs w:val="22"/>
          <w:lang w:eastAsia="en-US"/>
        </w:rPr>
        <w:t xml:space="preserve">V.......................................,dňa...................... </w:t>
      </w:r>
      <w:r>
        <w:rPr>
          <w:rFonts w:asciiTheme="minorHAnsi" w:eastAsiaTheme="minorHAnsi" w:hAnsiTheme="minorHAnsi"/>
          <w:sz w:val="22"/>
          <w:szCs w:val="22"/>
          <w:lang w:eastAsia="en-US"/>
        </w:rPr>
        <w:t xml:space="preserve">                                             </w:t>
      </w:r>
      <w:r w:rsidRPr="00091B23">
        <w:rPr>
          <w:rFonts w:asciiTheme="minorHAnsi" w:eastAsiaTheme="minorHAnsi" w:hAnsiTheme="minorHAnsi"/>
          <w:sz w:val="22"/>
          <w:szCs w:val="22"/>
          <w:lang w:eastAsia="en-US"/>
        </w:rPr>
        <w:t>........................................................</w:t>
      </w:r>
    </w:p>
    <w:p w14:paraId="783D1ABC" w14:textId="77777777" w:rsidR="00C218CD" w:rsidRDefault="00C218CD" w:rsidP="00C218CD">
      <w:pPr>
        <w:tabs>
          <w:tab w:val="clear" w:pos="2160"/>
          <w:tab w:val="clear" w:pos="2880"/>
          <w:tab w:val="clear" w:pos="4500"/>
          <w:tab w:val="left" w:pos="6750"/>
        </w:tabs>
        <w:spacing w:line="276" w:lineRule="auto"/>
        <w:jc w:val="both"/>
        <w:rPr>
          <w:rFonts w:asciiTheme="minorHAnsi" w:eastAsiaTheme="minorHAnsi" w:hAnsiTheme="minorHAnsi"/>
          <w:sz w:val="22"/>
          <w:szCs w:val="22"/>
          <w:lang w:eastAsia="en-US"/>
        </w:rPr>
      </w:pPr>
      <w:r w:rsidRPr="00091B23">
        <w:rPr>
          <w:rFonts w:asciiTheme="minorHAnsi" w:eastAsiaTheme="minorHAnsi" w:hAnsiTheme="minorHAnsi"/>
          <w:sz w:val="22"/>
          <w:szCs w:val="22"/>
          <w:lang w:eastAsia="en-US"/>
        </w:rPr>
        <w:t xml:space="preserve">                                                                                                                            meno a priezvisko, funkcia, podpis</w:t>
      </w:r>
      <w:r w:rsidRPr="00091B23">
        <w:rPr>
          <w:rFonts w:asciiTheme="minorHAnsi" w:eastAsiaTheme="minorHAnsi" w:hAnsiTheme="minorHAnsi"/>
          <w:sz w:val="22"/>
          <w:szCs w:val="22"/>
          <w:vertAlign w:val="superscript"/>
          <w:lang w:eastAsia="en-US"/>
        </w:rPr>
        <w:t>1</w:t>
      </w:r>
    </w:p>
    <w:p w14:paraId="5B37A398" w14:textId="77777777" w:rsidR="00C218CD" w:rsidRPr="00091B23" w:rsidRDefault="00C218CD" w:rsidP="00C218CD">
      <w:pPr>
        <w:tabs>
          <w:tab w:val="clear" w:pos="2160"/>
          <w:tab w:val="clear" w:pos="2880"/>
          <w:tab w:val="clear" w:pos="4500"/>
          <w:tab w:val="left" w:pos="6750"/>
        </w:tabs>
        <w:spacing w:line="276" w:lineRule="auto"/>
        <w:jc w:val="both"/>
        <w:rPr>
          <w:rFonts w:asciiTheme="minorHAnsi" w:eastAsiaTheme="minorHAnsi" w:hAnsiTheme="minorHAnsi"/>
          <w:sz w:val="22"/>
          <w:szCs w:val="22"/>
          <w:lang w:eastAsia="en-US"/>
        </w:rPr>
      </w:pPr>
    </w:p>
    <w:p w14:paraId="008BDD75" w14:textId="77777777" w:rsidR="00C218CD" w:rsidRPr="00091B23" w:rsidRDefault="00C218CD" w:rsidP="00C218CD">
      <w:pPr>
        <w:tabs>
          <w:tab w:val="clear" w:pos="2160"/>
          <w:tab w:val="clear" w:pos="2880"/>
          <w:tab w:val="clear" w:pos="4500"/>
        </w:tabs>
        <w:spacing w:after="200" w:line="276" w:lineRule="auto"/>
        <w:jc w:val="both"/>
        <w:rPr>
          <w:rFonts w:asciiTheme="minorHAnsi" w:eastAsiaTheme="minorHAnsi" w:hAnsiTheme="minorHAnsi"/>
          <w:sz w:val="18"/>
          <w:szCs w:val="18"/>
          <w:lang w:eastAsia="en-US"/>
        </w:rPr>
      </w:pPr>
      <w:r w:rsidRPr="00091B23">
        <w:rPr>
          <w:rFonts w:asciiTheme="minorHAnsi" w:eastAsiaTheme="minorHAnsi" w:hAnsiTheme="minorHAnsi"/>
          <w:sz w:val="18"/>
          <w:szCs w:val="18"/>
          <w:vertAlign w:val="superscript"/>
          <w:lang w:eastAsia="en-US"/>
        </w:rPr>
        <w:t>1</w:t>
      </w:r>
      <w:r w:rsidRPr="00091B23">
        <w:rPr>
          <w:rFonts w:asciiTheme="minorHAnsi" w:eastAsiaTheme="minorHAnsi" w:hAnsiTheme="minorHAnsi"/>
          <w:sz w:val="18"/>
          <w:szCs w:val="18"/>
          <w:lang w:eastAsia="en-US"/>
        </w:rPr>
        <w:t xml:space="preserve"> Doklad musí byť podpísaný uchádzačom, jeho štatutárnym orgánom alebo členom štatutárneho orgánu alebo iným zástupcom uchádzača, ktorý je oprávnený konať v mene uchádzača  v obchodných záväzkových vzťahoch.</w:t>
      </w:r>
    </w:p>
    <w:p w14:paraId="10BB7FD0" w14:textId="77777777" w:rsidR="00C218CD" w:rsidRPr="00091B23" w:rsidRDefault="00C218CD" w:rsidP="00C218CD">
      <w:pPr>
        <w:tabs>
          <w:tab w:val="clear" w:pos="2160"/>
          <w:tab w:val="clear" w:pos="2880"/>
          <w:tab w:val="clear" w:pos="4500"/>
          <w:tab w:val="left" w:pos="1440"/>
          <w:tab w:val="right" w:pos="9000"/>
        </w:tabs>
        <w:spacing w:before="120" w:after="200" w:line="80" w:lineRule="atLeast"/>
        <w:ind w:right="-141"/>
        <w:rPr>
          <w:rFonts w:asciiTheme="minorHAnsi" w:eastAsiaTheme="minorHAnsi" w:hAnsiTheme="minorHAnsi" w:cstheme="minorHAnsi"/>
          <w:b/>
          <w:spacing w:val="10"/>
          <w:sz w:val="22"/>
          <w:szCs w:val="22"/>
          <w:lang w:eastAsia="en-US"/>
        </w:rPr>
      </w:pPr>
      <w:r w:rsidRPr="00091B23">
        <w:rPr>
          <w:rFonts w:asciiTheme="minorHAnsi" w:eastAsiaTheme="minorHAnsi" w:hAnsiTheme="minorHAnsi" w:cstheme="minorHAnsi"/>
          <w:spacing w:val="10"/>
          <w:sz w:val="22"/>
          <w:szCs w:val="22"/>
          <w:lang w:eastAsia="en-US"/>
        </w:rPr>
        <w:lastRenderedPageBreak/>
        <w:t>Verejný obstarávateľ</w:t>
      </w:r>
      <w:r w:rsidRPr="00091B23">
        <w:rPr>
          <w:rFonts w:asciiTheme="minorHAnsi" w:eastAsiaTheme="minorHAnsi" w:hAnsiTheme="minorHAnsi" w:cstheme="minorHAnsi"/>
          <w:b/>
          <w:spacing w:val="10"/>
          <w:sz w:val="22"/>
          <w:szCs w:val="22"/>
          <w:lang w:eastAsia="en-US"/>
        </w:rPr>
        <w:t xml:space="preserve">:  </w:t>
      </w:r>
      <w:r>
        <w:rPr>
          <w:rFonts w:asciiTheme="minorHAnsi" w:eastAsiaTheme="minorHAnsi" w:hAnsiTheme="minorHAnsi" w:cstheme="minorHAnsi"/>
          <w:b/>
          <w:spacing w:val="10"/>
          <w:sz w:val="22"/>
          <w:szCs w:val="22"/>
          <w:lang w:eastAsia="en-US"/>
        </w:rPr>
        <w:t>Psychiatrická nemocnica Veľké Zálužie, Rínok 334/48, 951 35 Veľké Zálužie</w:t>
      </w:r>
    </w:p>
    <w:p w14:paraId="04230BC9" w14:textId="77777777" w:rsidR="00C218CD" w:rsidRPr="00091B23" w:rsidRDefault="00C218CD" w:rsidP="00C218CD">
      <w:pPr>
        <w:tabs>
          <w:tab w:val="clear" w:pos="2160"/>
          <w:tab w:val="clear" w:pos="2880"/>
          <w:tab w:val="clear" w:pos="4500"/>
        </w:tabs>
        <w:spacing w:after="200" w:line="276" w:lineRule="auto"/>
        <w:rPr>
          <w:rFonts w:asciiTheme="minorHAnsi" w:eastAsiaTheme="minorHAnsi" w:hAnsiTheme="minorHAnsi"/>
          <w:sz w:val="22"/>
          <w:szCs w:val="22"/>
          <w:lang w:eastAsia="en-US"/>
        </w:rPr>
      </w:pPr>
      <w:r w:rsidRPr="00091B23">
        <w:rPr>
          <w:rFonts w:asciiTheme="minorHAnsi" w:eastAsiaTheme="minorHAnsi" w:hAnsiTheme="minorHAnsi"/>
          <w:sz w:val="22"/>
          <w:szCs w:val="22"/>
          <w:lang w:eastAsia="en-US"/>
        </w:rPr>
        <w:t xml:space="preserve">Názov zákazky: </w:t>
      </w:r>
      <w:r>
        <w:rPr>
          <w:rFonts w:asciiTheme="minorHAnsi" w:eastAsiaTheme="minorHAnsi" w:hAnsiTheme="minorHAnsi" w:cs="Arial"/>
          <w:b/>
          <w:color w:val="000000"/>
          <w:sz w:val="22"/>
          <w:szCs w:val="22"/>
          <w:lang w:eastAsia="en-US"/>
        </w:rPr>
        <w:t>Potraviny - mäso a mäsové výrobky</w:t>
      </w:r>
    </w:p>
    <w:p w14:paraId="4F87C5FE" w14:textId="77777777" w:rsidR="00C218CD" w:rsidRDefault="00C218CD" w:rsidP="00C218CD">
      <w:pPr>
        <w:tabs>
          <w:tab w:val="clear" w:pos="2160"/>
          <w:tab w:val="clear" w:pos="2880"/>
          <w:tab w:val="clear" w:pos="4500"/>
        </w:tabs>
        <w:spacing w:line="276" w:lineRule="auto"/>
        <w:jc w:val="both"/>
        <w:rPr>
          <w:rFonts w:asciiTheme="minorHAnsi" w:eastAsiaTheme="minorHAnsi" w:hAnsiTheme="minorHAnsi" w:cs="Arial"/>
          <w:b/>
          <w:sz w:val="22"/>
          <w:szCs w:val="22"/>
          <w:lang w:eastAsia="en-US"/>
        </w:rPr>
      </w:pPr>
    </w:p>
    <w:p w14:paraId="26C38AA9" w14:textId="77777777" w:rsidR="00C218CD" w:rsidRPr="00091B23"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sz w:val="22"/>
          <w:szCs w:val="22"/>
          <w:lang w:eastAsia="en-US"/>
        </w:rPr>
      </w:pPr>
    </w:p>
    <w:p w14:paraId="36AB4E69" w14:textId="77777777" w:rsidR="00C218CD" w:rsidRPr="00091B23" w:rsidRDefault="00C218CD" w:rsidP="00C218CD">
      <w:pPr>
        <w:tabs>
          <w:tab w:val="clear" w:pos="2160"/>
          <w:tab w:val="clear" w:pos="2880"/>
          <w:tab w:val="clear" w:pos="4500"/>
        </w:tabs>
        <w:autoSpaceDE w:val="0"/>
        <w:autoSpaceDN w:val="0"/>
        <w:adjustRightInd w:val="0"/>
        <w:jc w:val="center"/>
        <w:rPr>
          <w:rFonts w:asciiTheme="minorHAnsi" w:eastAsiaTheme="minorHAnsi" w:hAnsiTheme="minorHAnsi" w:cs="Arial"/>
          <w:color w:val="000000"/>
          <w:sz w:val="24"/>
          <w:szCs w:val="24"/>
          <w:lang w:eastAsia="en-US"/>
        </w:rPr>
      </w:pPr>
      <w:r w:rsidRPr="00091B23">
        <w:rPr>
          <w:rFonts w:asciiTheme="minorHAnsi" w:eastAsiaTheme="minorHAnsi" w:hAnsiTheme="minorHAnsi" w:cs="Arial"/>
          <w:b/>
          <w:bCs/>
          <w:color w:val="000000"/>
          <w:sz w:val="24"/>
          <w:szCs w:val="24"/>
          <w:lang w:eastAsia="en-US"/>
        </w:rPr>
        <w:t>ČESTNÉ VYHLÁSENIE O VYTVORENÍ SKUPINY DODÁVATEĽOV</w:t>
      </w:r>
    </w:p>
    <w:p w14:paraId="64EBE3E4" w14:textId="77777777" w:rsidR="00C218CD" w:rsidRPr="00091B23" w:rsidRDefault="00C218CD" w:rsidP="00C218CD">
      <w:pPr>
        <w:tabs>
          <w:tab w:val="clear" w:pos="2160"/>
          <w:tab w:val="clear" w:pos="2880"/>
          <w:tab w:val="clear" w:pos="4500"/>
        </w:tabs>
        <w:autoSpaceDE w:val="0"/>
        <w:autoSpaceDN w:val="0"/>
        <w:adjustRightInd w:val="0"/>
        <w:jc w:val="center"/>
        <w:rPr>
          <w:rFonts w:asciiTheme="minorHAnsi" w:eastAsiaTheme="minorHAnsi" w:hAnsiTheme="minorHAnsi" w:cs="Arial"/>
          <w:color w:val="000000"/>
          <w:sz w:val="24"/>
          <w:szCs w:val="24"/>
          <w:lang w:eastAsia="en-US"/>
        </w:rPr>
      </w:pPr>
    </w:p>
    <w:p w14:paraId="48928230" w14:textId="77777777" w:rsidR="00C218CD" w:rsidRPr="00091B23" w:rsidRDefault="00C218CD" w:rsidP="00C218CD">
      <w:pPr>
        <w:numPr>
          <w:ilvl w:val="0"/>
          <w:numId w:val="49"/>
        </w:numPr>
        <w:tabs>
          <w:tab w:val="clear" w:pos="2160"/>
          <w:tab w:val="clear" w:pos="2880"/>
          <w:tab w:val="clear" w:pos="4500"/>
        </w:tabs>
        <w:autoSpaceDE w:val="0"/>
        <w:autoSpaceDN w:val="0"/>
        <w:adjustRightInd w:val="0"/>
        <w:spacing w:after="200" w:line="276" w:lineRule="auto"/>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Dolu podpísaní zástupcovia uchádzačov uvedených v tomto vyhlásení týmto vyhlasujeme, že za účelom predloženia ponuky v súťaži na dodanie predmetu </w:t>
      </w:r>
      <w:r w:rsidRPr="00091B23">
        <w:rPr>
          <w:rFonts w:asciiTheme="minorHAnsi" w:eastAsiaTheme="minorHAnsi" w:hAnsiTheme="minorHAnsi" w:cs="Arial"/>
          <w:b/>
          <w:bCs/>
          <w:color w:val="000000"/>
          <w:sz w:val="22"/>
          <w:szCs w:val="22"/>
          <w:lang w:eastAsia="en-US"/>
        </w:rPr>
        <w:t>„</w:t>
      </w:r>
      <w:r>
        <w:rPr>
          <w:rFonts w:asciiTheme="minorHAnsi" w:eastAsiaTheme="minorHAnsi" w:hAnsiTheme="minorHAnsi" w:cs="Arial"/>
          <w:b/>
          <w:color w:val="000000"/>
          <w:sz w:val="22"/>
          <w:szCs w:val="22"/>
          <w:lang w:eastAsia="en-US"/>
        </w:rPr>
        <w:t>Potraviny - mäso a mäsové výrobky</w:t>
      </w:r>
      <w:r w:rsidRPr="00091B23">
        <w:rPr>
          <w:rFonts w:asciiTheme="minorHAnsi" w:eastAsiaTheme="minorHAnsi" w:hAnsiTheme="minorHAnsi" w:cs="Arial"/>
          <w:b/>
          <w:bCs/>
          <w:color w:val="000000"/>
          <w:sz w:val="22"/>
          <w:szCs w:val="22"/>
          <w:lang w:eastAsia="en-US"/>
        </w:rPr>
        <w:t xml:space="preserve">“ </w:t>
      </w:r>
      <w:r w:rsidRPr="00091B23">
        <w:rPr>
          <w:rFonts w:asciiTheme="minorHAnsi" w:eastAsiaTheme="minorHAnsi" w:hAnsiTheme="minorHAnsi" w:cs="Arial"/>
          <w:color w:val="000000"/>
          <w:sz w:val="22"/>
          <w:szCs w:val="22"/>
          <w:lang w:eastAsia="en-US"/>
        </w:rPr>
        <w:t>vyhlásenej verejným obstarávateľom</w:t>
      </w:r>
      <w:r>
        <w:rPr>
          <w:rFonts w:asciiTheme="minorHAnsi" w:eastAsiaTheme="minorHAnsi" w:hAnsiTheme="minorHAnsi" w:cs="Arial"/>
          <w:color w:val="000000"/>
          <w:sz w:val="22"/>
          <w:szCs w:val="22"/>
          <w:lang w:eastAsia="en-US"/>
        </w:rPr>
        <w:t xml:space="preserve"> Psychiatrická nemocnica Veľké Zálužie, Rínok 334/48, 951 35 Veľké Zálužie</w:t>
      </w:r>
      <w:r w:rsidRPr="00091B23">
        <w:rPr>
          <w:rFonts w:asciiTheme="minorHAnsi" w:eastAsiaTheme="minorHAnsi" w:hAnsiTheme="minorHAnsi" w:cs="Arial"/>
          <w:color w:val="000000"/>
          <w:sz w:val="22"/>
          <w:szCs w:val="22"/>
          <w:lang w:eastAsia="en-US"/>
        </w:rPr>
        <w:t xml:space="preserve"> </w:t>
      </w:r>
      <w:r>
        <w:rPr>
          <w:rFonts w:asciiTheme="minorHAnsi" w:eastAsiaTheme="minorHAnsi" w:hAnsiTheme="minorHAnsi" w:cs="Arial"/>
          <w:color w:val="000000"/>
          <w:sz w:val="22"/>
          <w:szCs w:val="22"/>
          <w:lang w:eastAsia="en-US"/>
        </w:rPr>
        <w:t>vo vestníku verejného obstarávania</w:t>
      </w:r>
      <w:r w:rsidRPr="00091B23">
        <w:rPr>
          <w:rFonts w:asciiTheme="minorHAnsi" w:eastAsiaTheme="minorHAnsi" w:hAnsiTheme="minorHAnsi" w:cs="Arial"/>
          <w:color w:val="000000"/>
          <w:sz w:val="22"/>
          <w:szCs w:val="22"/>
          <w:lang w:eastAsia="en-US"/>
        </w:rPr>
        <w:t xml:space="preserve"> ......................................, sme vytvorili skupinu dodávateľov a predkladáme spoločnú ponuku. Skupina pozostáva z nasledovných samostatných právnych subjektov: </w:t>
      </w:r>
    </w:p>
    <w:p w14:paraId="3799358B" w14:textId="77777777" w:rsidR="00C218CD" w:rsidRPr="00091B23" w:rsidRDefault="00C218CD" w:rsidP="00C218CD">
      <w:pPr>
        <w:numPr>
          <w:ilvl w:val="0"/>
          <w:numId w:val="49"/>
        </w:numPr>
        <w:tabs>
          <w:tab w:val="clear" w:pos="2160"/>
          <w:tab w:val="clear" w:pos="2880"/>
          <w:tab w:val="clear" w:pos="4500"/>
        </w:tabs>
        <w:autoSpaceDE w:val="0"/>
        <w:autoSpaceDN w:val="0"/>
        <w:adjustRightInd w:val="0"/>
        <w:spacing w:after="200" w:line="276" w:lineRule="auto"/>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V prípade, že naša spoločná ponuka bude úspešná a bude prijatá, sa zaväzujeme, že pred podpisom zmluvy uzatvoríme a predložíme verejnému obstarávateľovi zmluvu, v ktorej budú jednoznačne stanovené vzájomné práva a povinnosti, kto sa akou časťou bude podieľať na plnení zákazky, ako aj skutočnosť, že všetci členovia skupiny uchádzačov sú zaviazaní zo záväzkov voči verejnému obstarávateľovi spoločne a nerozdielne. </w:t>
      </w:r>
    </w:p>
    <w:p w14:paraId="0BA7E1A0" w14:textId="77777777" w:rsidR="00C218CD" w:rsidRPr="00091B23" w:rsidRDefault="00C218CD" w:rsidP="00C218CD">
      <w:pPr>
        <w:numPr>
          <w:ilvl w:val="0"/>
          <w:numId w:val="49"/>
        </w:numPr>
        <w:tabs>
          <w:tab w:val="clear" w:pos="2160"/>
          <w:tab w:val="clear" w:pos="2880"/>
          <w:tab w:val="clear" w:pos="4500"/>
        </w:tabs>
        <w:autoSpaceDE w:val="0"/>
        <w:autoSpaceDN w:val="0"/>
        <w:adjustRightInd w:val="0"/>
        <w:spacing w:after="200" w:line="276" w:lineRule="auto"/>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 Zároveň vyhlasujeme, že všetky skutočnosti uvedené v tomto vyhlásení sú pravdivé a úplné. Sme si vedomí právnych následkov uvedenia nepravdivých alebo neúplných skutočností uvedených v tomto vyhlásení v zmysle súťažných podkladov (vylúčenie zo súťaže), vrátane zodpovednosti za škodu spôsobenú verejnému obstarávateľovi v zmysle všeobecne záväzných právnych predpisov platných v SR. </w:t>
      </w:r>
    </w:p>
    <w:p w14:paraId="42877F95" w14:textId="77777777" w:rsidR="00C218CD" w:rsidRPr="00091B23"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sz w:val="22"/>
          <w:szCs w:val="22"/>
          <w:lang w:eastAsia="en-US"/>
        </w:rPr>
      </w:pPr>
    </w:p>
    <w:p w14:paraId="63364367" w14:textId="77777777" w:rsidR="00C218CD" w:rsidRPr="00091B23"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sz w:val="22"/>
          <w:szCs w:val="22"/>
          <w:lang w:eastAsia="en-US"/>
        </w:rPr>
      </w:pPr>
    </w:p>
    <w:p w14:paraId="33C4C32D" w14:textId="77777777" w:rsidR="00C218CD" w:rsidRPr="00091B23"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sz w:val="22"/>
          <w:szCs w:val="22"/>
          <w:lang w:eastAsia="en-US"/>
        </w:rPr>
      </w:pPr>
    </w:p>
    <w:p w14:paraId="1E805963" w14:textId="77777777" w:rsidR="00C218CD" w:rsidRPr="00091B23" w:rsidRDefault="00C218CD" w:rsidP="00C218CD">
      <w:pPr>
        <w:tabs>
          <w:tab w:val="clear" w:pos="2160"/>
          <w:tab w:val="clear" w:pos="2880"/>
          <w:tab w:val="clear" w:pos="4500"/>
          <w:tab w:val="left" w:pos="900"/>
          <w:tab w:val="left" w:pos="1260"/>
          <w:tab w:val="left" w:pos="1418"/>
          <w:tab w:val="left" w:pos="1980"/>
          <w:tab w:val="center" w:pos="4535"/>
        </w:tabs>
        <w:spacing w:before="60"/>
        <w:ind w:right="-141"/>
        <w:jc w:val="both"/>
        <w:rPr>
          <w:rFonts w:asciiTheme="minorHAnsi" w:eastAsiaTheme="minorHAnsi" w:hAnsiTheme="minorHAnsi" w:cstheme="minorBidi"/>
          <w:i/>
          <w:iCs/>
          <w:sz w:val="22"/>
          <w:szCs w:val="22"/>
          <w:lang w:eastAsia="en-US"/>
        </w:rPr>
      </w:pPr>
      <w:r w:rsidRPr="00091B23">
        <w:rPr>
          <w:rFonts w:asciiTheme="minorHAnsi" w:eastAsiaTheme="minorHAnsi" w:hAnsiTheme="minorHAnsi" w:cstheme="minorBidi"/>
          <w:i/>
          <w:iCs/>
          <w:sz w:val="22"/>
          <w:szCs w:val="22"/>
          <w:lang w:eastAsia="en-US"/>
        </w:rPr>
        <w:t>Pozn.: POVINNÉ, ak je uchádzačom skupina dodávateľov</w:t>
      </w:r>
    </w:p>
    <w:p w14:paraId="3CF1DBBE" w14:textId="77777777" w:rsidR="00C218CD" w:rsidRPr="00091B23"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sz w:val="22"/>
          <w:szCs w:val="22"/>
          <w:lang w:eastAsia="en-US"/>
        </w:rPr>
      </w:pPr>
    </w:p>
    <w:p w14:paraId="2587EB61" w14:textId="77777777" w:rsidR="00C218CD" w:rsidRPr="00091B23"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sz w:val="22"/>
          <w:szCs w:val="22"/>
          <w:lang w:eastAsia="en-US"/>
        </w:rPr>
      </w:pPr>
    </w:p>
    <w:p w14:paraId="6A5DBC88" w14:textId="77777777" w:rsidR="00C218CD" w:rsidRPr="00091B23" w:rsidRDefault="00C218CD" w:rsidP="00C218CD">
      <w:pPr>
        <w:tabs>
          <w:tab w:val="clear" w:pos="2160"/>
          <w:tab w:val="clear" w:pos="2880"/>
          <w:tab w:val="clear" w:pos="4500"/>
          <w:tab w:val="left" w:pos="6750"/>
        </w:tabs>
        <w:spacing w:line="276" w:lineRule="auto"/>
        <w:jc w:val="both"/>
        <w:rPr>
          <w:rFonts w:asciiTheme="minorHAnsi" w:eastAsiaTheme="minorHAnsi" w:hAnsiTheme="minorHAnsi"/>
          <w:sz w:val="22"/>
          <w:szCs w:val="22"/>
          <w:lang w:eastAsia="en-US"/>
        </w:rPr>
      </w:pPr>
      <w:r w:rsidRPr="00091B23">
        <w:rPr>
          <w:rFonts w:asciiTheme="minorHAnsi" w:eastAsiaTheme="minorHAnsi" w:hAnsiTheme="minorHAnsi"/>
          <w:sz w:val="22"/>
          <w:szCs w:val="22"/>
          <w:lang w:eastAsia="en-US"/>
        </w:rPr>
        <w:t xml:space="preserve">V.......................................,dňa...................... </w:t>
      </w:r>
      <w:r>
        <w:rPr>
          <w:rFonts w:asciiTheme="minorHAnsi" w:eastAsiaTheme="minorHAnsi" w:hAnsiTheme="minorHAnsi"/>
          <w:sz w:val="22"/>
          <w:szCs w:val="22"/>
          <w:lang w:eastAsia="en-US"/>
        </w:rPr>
        <w:t xml:space="preserve">                                           </w:t>
      </w:r>
      <w:r w:rsidRPr="00091B23">
        <w:rPr>
          <w:rFonts w:asciiTheme="minorHAnsi" w:eastAsiaTheme="minorHAnsi" w:hAnsiTheme="minorHAnsi"/>
          <w:sz w:val="22"/>
          <w:szCs w:val="22"/>
          <w:lang w:eastAsia="en-US"/>
        </w:rPr>
        <w:t>........................................................</w:t>
      </w:r>
    </w:p>
    <w:p w14:paraId="29169482" w14:textId="77777777" w:rsidR="00C218CD" w:rsidRPr="00091B23" w:rsidRDefault="00C218CD" w:rsidP="00C218CD">
      <w:pPr>
        <w:tabs>
          <w:tab w:val="clear" w:pos="2160"/>
          <w:tab w:val="clear" w:pos="2880"/>
          <w:tab w:val="clear" w:pos="4500"/>
          <w:tab w:val="left" w:pos="6750"/>
        </w:tabs>
        <w:spacing w:line="276" w:lineRule="auto"/>
        <w:jc w:val="both"/>
        <w:rPr>
          <w:rFonts w:asciiTheme="minorHAnsi" w:eastAsiaTheme="minorHAnsi" w:hAnsiTheme="minorHAnsi"/>
          <w:sz w:val="22"/>
          <w:szCs w:val="22"/>
          <w:lang w:eastAsia="en-US"/>
        </w:rPr>
      </w:pPr>
      <w:r w:rsidRPr="00091B23">
        <w:rPr>
          <w:rFonts w:asciiTheme="minorHAnsi" w:eastAsiaTheme="minorHAnsi" w:hAnsiTheme="minorHAnsi"/>
          <w:sz w:val="22"/>
          <w:szCs w:val="22"/>
          <w:lang w:eastAsia="en-US"/>
        </w:rPr>
        <w:t xml:space="preserve">                                                                                                                           meno a priezvisko, funkcia, podpis</w:t>
      </w:r>
    </w:p>
    <w:p w14:paraId="624C16AB" w14:textId="77777777" w:rsidR="00C218CD" w:rsidRPr="00091B23"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sz w:val="22"/>
          <w:szCs w:val="22"/>
          <w:lang w:eastAsia="en-US"/>
        </w:rPr>
      </w:pPr>
    </w:p>
    <w:p w14:paraId="1C0E76FD" w14:textId="77777777" w:rsidR="00C218CD" w:rsidRPr="00091B23" w:rsidRDefault="00C218CD" w:rsidP="00C218CD">
      <w:pPr>
        <w:tabs>
          <w:tab w:val="clear" w:pos="2160"/>
          <w:tab w:val="clear" w:pos="2880"/>
          <w:tab w:val="clear" w:pos="4500"/>
          <w:tab w:val="left" w:pos="6750"/>
        </w:tabs>
        <w:spacing w:line="276" w:lineRule="auto"/>
        <w:jc w:val="both"/>
        <w:rPr>
          <w:rFonts w:asciiTheme="minorHAnsi" w:eastAsiaTheme="minorHAnsi" w:hAnsiTheme="minorHAnsi"/>
          <w:sz w:val="22"/>
          <w:szCs w:val="22"/>
          <w:lang w:eastAsia="en-US"/>
        </w:rPr>
      </w:pPr>
      <w:r w:rsidRPr="00091B23">
        <w:rPr>
          <w:rFonts w:asciiTheme="minorHAnsi" w:eastAsiaTheme="minorHAnsi" w:hAnsiTheme="minorHAnsi"/>
          <w:sz w:val="22"/>
          <w:szCs w:val="22"/>
          <w:lang w:eastAsia="en-US"/>
        </w:rPr>
        <w:t xml:space="preserve">V.......................................,dňa...................... </w:t>
      </w:r>
      <w:r>
        <w:rPr>
          <w:rFonts w:asciiTheme="minorHAnsi" w:eastAsiaTheme="minorHAnsi" w:hAnsiTheme="minorHAnsi"/>
          <w:sz w:val="22"/>
          <w:szCs w:val="22"/>
          <w:lang w:eastAsia="en-US"/>
        </w:rPr>
        <w:t xml:space="preserve">                                            </w:t>
      </w:r>
      <w:r w:rsidRPr="00091B23">
        <w:rPr>
          <w:rFonts w:asciiTheme="minorHAnsi" w:eastAsiaTheme="minorHAnsi" w:hAnsiTheme="minorHAnsi"/>
          <w:sz w:val="22"/>
          <w:szCs w:val="22"/>
          <w:lang w:eastAsia="en-US"/>
        </w:rPr>
        <w:t>........................................................</w:t>
      </w:r>
    </w:p>
    <w:p w14:paraId="71F78BB8" w14:textId="77777777" w:rsidR="00C218CD" w:rsidRPr="00091B23" w:rsidRDefault="00C218CD" w:rsidP="00C218CD">
      <w:pPr>
        <w:tabs>
          <w:tab w:val="clear" w:pos="2160"/>
          <w:tab w:val="clear" w:pos="2880"/>
          <w:tab w:val="clear" w:pos="4500"/>
          <w:tab w:val="left" w:pos="6750"/>
        </w:tabs>
        <w:spacing w:line="276" w:lineRule="auto"/>
        <w:jc w:val="both"/>
        <w:rPr>
          <w:rFonts w:asciiTheme="minorHAnsi" w:eastAsiaTheme="minorHAnsi" w:hAnsiTheme="minorHAnsi"/>
          <w:sz w:val="22"/>
          <w:szCs w:val="22"/>
          <w:lang w:eastAsia="en-US"/>
        </w:rPr>
      </w:pPr>
      <w:r w:rsidRPr="00091B23">
        <w:rPr>
          <w:rFonts w:asciiTheme="minorHAnsi" w:eastAsiaTheme="minorHAnsi" w:hAnsiTheme="minorHAnsi"/>
          <w:sz w:val="22"/>
          <w:szCs w:val="22"/>
          <w:lang w:eastAsia="en-US"/>
        </w:rPr>
        <w:t xml:space="preserve">                                                                                                                            meno a priezvisko, funkcia, podpis</w:t>
      </w:r>
    </w:p>
    <w:p w14:paraId="40B7FA72" w14:textId="77777777" w:rsidR="00C218CD" w:rsidRPr="00091B23"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sz w:val="22"/>
          <w:szCs w:val="22"/>
          <w:lang w:eastAsia="en-US"/>
        </w:rPr>
      </w:pPr>
    </w:p>
    <w:p w14:paraId="6D0FB0C4" w14:textId="77777777" w:rsidR="00C218CD" w:rsidRPr="00091B23"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sz w:val="22"/>
          <w:szCs w:val="22"/>
          <w:lang w:eastAsia="en-US"/>
        </w:rPr>
      </w:pPr>
    </w:p>
    <w:p w14:paraId="0DFD48BD" w14:textId="77777777" w:rsidR="00C218CD"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sz w:val="22"/>
          <w:szCs w:val="22"/>
          <w:lang w:eastAsia="en-US"/>
        </w:rPr>
      </w:pPr>
    </w:p>
    <w:p w14:paraId="48DC461D" w14:textId="77777777" w:rsidR="00C218CD"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sz w:val="22"/>
          <w:szCs w:val="22"/>
          <w:lang w:eastAsia="en-US"/>
        </w:rPr>
      </w:pPr>
    </w:p>
    <w:p w14:paraId="457A9D01" w14:textId="77777777" w:rsidR="00C218CD" w:rsidRPr="00091B23"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sz w:val="22"/>
          <w:szCs w:val="22"/>
          <w:lang w:eastAsia="en-US"/>
        </w:rPr>
      </w:pPr>
    </w:p>
    <w:p w14:paraId="0BE5FA5F" w14:textId="77777777" w:rsidR="00C218CD" w:rsidRPr="00091B23" w:rsidRDefault="00C218CD" w:rsidP="00C218CD">
      <w:pPr>
        <w:tabs>
          <w:tab w:val="clear" w:pos="2160"/>
          <w:tab w:val="clear" w:pos="2880"/>
          <w:tab w:val="clear" w:pos="4500"/>
          <w:tab w:val="left" w:pos="1440"/>
          <w:tab w:val="right" w:pos="9000"/>
        </w:tabs>
        <w:spacing w:before="120" w:after="200" w:line="80" w:lineRule="atLeast"/>
        <w:ind w:right="-141"/>
        <w:rPr>
          <w:rFonts w:asciiTheme="minorHAnsi" w:eastAsiaTheme="minorHAnsi" w:hAnsiTheme="minorHAnsi" w:cstheme="minorHAnsi"/>
          <w:b/>
          <w:spacing w:val="10"/>
          <w:sz w:val="22"/>
          <w:szCs w:val="22"/>
          <w:lang w:eastAsia="en-US"/>
        </w:rPr>
      </w:pPr>
      <w:r w:rsidRPr="00091B23">
        <w:rPr>
          <w:rFonts w:asciiTheme="minorHAnsi" w:eastAsiaTheme="minorHAnsi" w:hAnsiTheme="minorHAnsi" w:cstheme="minorHAnsi"/>
          <w:spacing w:val="10"/>
          <w:sz w:val="22"/>
          <w:szCs w:val="22"/>
          <w:lang w:eastAsia="en-US"/>
        </w:rPr>
        <w:t>Verejný obstarávateľ</w:t>
      </w:r>
      <w:r w:rsidRPr="00091B23">
        <w:rPr>
          <w:rFonts w:asciiTheme="minorHAnsi" w:eastAsiaTheme="minorHAnsi" w:hAnsiTheme="minorHAnsi" w:cstheme="minorHAnsi"/>
          <w:b/>
          <w:spacing w:val="10"/>
          <w:sz w:val="22"/>
          <w:szCs w:val="22"/>
          <w:lang w:eastAsia="en-US"/>
        </w:rPr>
        <w:t xml:space="preserve">:  </w:t>
      </w:r>
      <w:r>
        <w:rPr>
          <w:rFonts w:asciiTheme="minorHAnsi" w:eastAsiaTheme="minorHAnsi" w:hAnsiTheme="minorHAnsi" w:cstheme="minorHAnsi"/>
          <w:b/>
          <w:spacing w:val="10"/>
          <w:sz w:val="22"/>
          <w:szCs w:val="22"/>
          <w:lang w:eastAsia="en-US"/>
        </w:rPr>
        <w:t>Psychiatrická nemocnica Veľké Zálužie, Rínok 334/48, 951 35 Veľké Zálužie</w:t>
      </w:r>
    </w:p>
    <w:p w14:paraId="10C2BB2C" w14:textId="77777777" w:rsidR="00C218CD" w:rsidRPr="00091B23" w:rsidRDefault="00C218CD" w:rsidP="00C218CD">
      <w:pPr>
        <w:tabs>
          <w:tab w:val="clear" w:pos="2160"/>
          <w:tab w:val="clear" w:pos="2880"/>
          <w:tab w:val="clear" w:pos="4500"/>
        </w:tabs>
        <w:spacing w:after="200" w:line="276" w:lineRule="auto"/>
        <w:rPr>
          <w:rFonts w:asciiTheme="minorHAnsi" w:eastAsiaTheme="minorHAnsi" w:hAnsiTheme="minorHAnsi"/>
          <w:sz w:val="22"/>
          <w:szCs w:val="22"/>
          <w:lang w:eastAsia="en-US"/>
        </w:rPr>
      </w:pPr>
      <w:r w:rsidRPr="00091B23">
        <w:rPr>
          <w:rFonts w:asciiTheme="minorHAnsi" w:eastAsiaTheme="minorHAnsi" w:hAnsiTheme="minorHAnsi"/>
          <w:sz w:val="22"/>
          <w:szCs w:val="22"/>
          <w:lang w:eastAsia="en-US"/>
        </w:rPr>
        <w:lastRenderedPageBreak/>
        <w:t xml:space="preserve">Názov zákazky: </w:t>
      </w:r>
      <w:r>
        <w:rPr>
          <w:rFonts w:asciiTheme="minorHAnsi" w:eastAsiaTheme="minorHAnsi" w:hAnsiTheme="minorHAnsi" w:cs="Arial"/>
          <w:b/>
          <w:color w:val="000000"/>
          <w:sz w:val="22"/>
          <w:szCs w:val="22"/>
          <w:lang w:eastAsia="en-US"/>
        </w:rPr>
        <w:t>Potraviny - mäso a mäsové výrobky</w:t>
      </w:r>
    </w:p>
    <w:p w14:paraId="1993445A" w14:textId="77777777" w:rsidR="00C218CD" w:rsidRDefault="00C218CD" w:rsidP="00C218CD">
      <w:pPr>
        <w:tabs>
          <w:tab w:val="clear" w:pos="2160"/>
          <w:tab w:val="clear" w:pos="2880"/>
          <w:tab w:val="clear" w:pos="4500"/>
        </w:tabs>
        <w:spacing w:line="276" w:lineRule="auto"/>
        <w:jc w:val="both"/>
        <w:rPr>
          <w:rFonts w:asciiTheme="minorHAnsi" w:eastAsiaTheme="minorHAnsi" w:hAnsiTheme="minorHAnsi" w:cs="Arial"/>
          <w:b/>
          <w:sz w:val="22"/>
          <w:szCs w:val="22"/>
          <w:lang w:eastAsia="en-US"/>
        </w:rPr>
      </w:pPr>
    </w:p>
    <w:p w14:paraId="41B20178" w14:textId="77777777" w:rsidR="00C218CD" w:rsidRPr="00091B23"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sz w:val="22"/>
          <w:szCs w:val="22"/>
          <w:lang w:eastAsia="en-US"/>
        </w:rPr>
      </w:pPr>
    </w:p>
    <w:p w14:paraId="64EF2B16" w14:textId="77777777" w:rsidR="00C218CD" w:rsidRPr="00091B23" w:rsidRDefault="00C218CD" w:rsidP="00C218CD">
      <w:pPr>
        <w:tabs>
          <w:tab w:val="clear" w:pos="2160"/>
          <w:tab w:val="clear" w:pos="2880"/>
          <w:tab w:val="clear" w:pos="4500"/>
        </w:tabs>
        <w:autoSpaceDE w:val="0"/>
        <w:autoSpaceDN w:val="0"/>
        <w:adjustRightInd w:val="0"/>
        <w:jc w:val="center"/>
        <w:rPr>
          <w:rFonts w:asciiTheme="minorHAnsi" w:eastAsiaTheme="minorHAnsi" w:hAnsiTheme="minorHAnsi" w:cs="Arial"/>
          <w:b/>
          <w:bCs/>
          <w:color w:val="000000"/>
          <w:sz w:val="24"/>
          <w:szCs w:val="24"/>
          <w:lang w:eastAsia="en-US"/>
        </w:rPr>
      </w:pPr>
      <w:r w:rsidRPr="00091B23">
        <w:rPr>
          <w:rFonts w:asciiTheme="minorHAnsi" w:eastAsiaTheme="minorHAnsi" w:hAnsiTheme="minorHAnsi" w:cs="Arial"/>
          <w:b/>
          <w:bCs/>
          <w:color w:val="000000"/>
          <w:sz w:val="24"/>
          <w:szCs w:val="24"/>
          <w:lang w:eastAsia="en-US"/>
        </w:rPr>
        <w:t>PLNOMOCENSTVO PRE OSOBU KONAJÚCU ZA UCHÁDZAČA/ČLENA SKUPINY DODÁVATEĽOV</w:t>
      </w:r>
    </w:p>
    <w:p w14:paraId="4654EAAC" w14:textId="77777777" w:rsidR="00C218CD" w:rsidRPr="00091B23" w:rsidRDefault="00C218CD" w:rsidP="00C218CD">
      <w:pPr>
        <w:tabs>
          <w:tab w:val="clear" w:pos="2160"/>
          <w:tab w:val="clear" w:pos="2880"/>
          <w:tab w:val="clear" w:pos="4500"/>
        </w:tabs>
        <w:autoSpaceDE w:val="0"/>
        <w:autoSpaceDN w:val="0"/>
        <w:adjustRightInd w:val="0"/>
        <w:jc w:val="center"/>
        <w:rPr>
          <w:rFonts w:asciiTheme="minorHAnsi" w:eastAsiaTheme="minorHAnsi" w:hAnsiTheme="minorHAnsi" w:cs="Arial"/>
          <w:color w:val="000000"/>
          <w:sz w:val="24"/>
          <w:szCs w:val="24"/>
          <w:lang w:eastAsia="en-US"/>
        </w:rPr>
      </w:pPr>
    </w:p>
    <w:p w14:paraId="42BB8FBE" w14:textId="77777777" w:rsidR="00C218CD" w:rsidRPr="00091B23" w:rsidRDefault="00C218CD" w:rsidP="00C218CD">
      <w:pPr>
        <w:tabs>
          <w:tab w:val="clear" w:pos="2160"/>
          <w:tab w:val="clear" w:pos="2880"/>
          <w:tab w:val="clear" w:pos="4500"/>
        </w:tabs>
        <w:autoSpaceDE w:val="0"/>
        <w:autoSpaceDN w:val="0"/>
        <w:adjustRightInd w:val="0"/>
        <w:spacing w:after="240"/>
        <w:jc w:val="both"/>
        <w:rPr>
          <w:rFonts w:asciiTheme="minorHAnsi" w:eastAsiaTheme="minorHAnsi" w:hAnsiTheme="minorHAnsi" w:cs="Arial"/>
          <w:b/>
          <w:bCs/>
          <w:color w:val="000000"/>
          <w:sz w:val="22"/>
          <w:szCs w:val="22"/>
          <w:lang w:eastAsia="en-US"/>
        </w:rPr>
      </w:pPr>
    </w:p>
    <w:p w14:paraId="30863BE6" w14:textId="77777777" w:rsidR="00C218CD" w:rsidRPr="00091B23" w:rsidRDefault="00C218CD" w:rsidP="00C218CD">
      <w:pPr>
        <w:tabs>
          <w:tab w:val="clear" w:pos="2160"/>
          <w:tab w:val="clear" w:pos="2880"/>
          <w:tab w:val="clear" w:pos="4500"/>
        </w:tabs>
        <w:autoSpaceDE w:val="0"/>
        <w:autoSpaceDN w:val="0"/>
        <w:adjustRightInd w:val="0"/>
        <w:spacing w:after="24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b/>
          <w:bCs/>
          <w:color w:val="000000"/>
          <w:sz w:val="22"/>
          <w:szCs w:val="22"/>
          <w:lang w:eastAsia="en-US"/>
        </w:rPr>
        <w:t xml:space="preserve">Splnomocniteľ/splnomocnitelia: </w:t>
      </w:r>
    </w:p>
    <w:p w14:paraId="28B4B229" w14:textId="77777777" w:rsidR="00C218CD" w:rsidRPr="00091B23" w:rsidRDefault="00C218CD" w:rsidP="00C218CD">
      <w:pPr>
        <w:tabs>
          <w:tab w:val="clear" w:pos="2160"/>
          <w:tab w:val="clear" w:pos="2880"/>
          <w:tab w:val="clear" w:pos="4500"/>
        </w:tabs>
        <w:autoSpaceDE w:val="0"/>
        <w:autoSpaceDN w:val="0"/>
        <w:adjustRightInd w:val="0"/>
        <w:spacing w:after="24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i/>
          <w:iCs/>
          <w:color w:val="000000"/>
          <w:sz w:val="22"/>
          <w:szCs w:val="22"/>
          <w:lang w:eastAsia="en-US"/>
        </w:rPr>
        <w:t xml:space="preserve">1. obchodné meno, sídlo, údaj o zápise, IČO uchádzača/člena skupiny dodávateľov, zastúpený meno/mená a priezvisko/priezviská, trvalý pobyt štatutárneho orgánu/členov štatutárneho orgánu (ak ide o právnickú osobu), meno, priezvisko, miesto podnikania, údaj o zápise, IČO uchádzača/člena skupiny dodávateľov (ak ide o fyzickú osobu - podnikateľa) </w:t>
      </w:r>
    </w:p>
    <w:p w14:paraId="37238CF0" w14:textId="77777777" w:rsidR="00C218CD" w:rsidRPr="00091B23" w:rsidRDefault="00C218CD" w:rsidP="00C218CD">
      <w:pPr>
        <w:tabs>
          <w:tab w:val="clear" w:pos="2160"/>
          <w:tab w:val="clear" w:pos="2880"/>
          <w:tab w:val="clear" w:pos="4500"/>
        </w:tabs>
        <w:autoSpaceDE w:val="0"/>
        <w:autoSpaceDN w:val="0"/>
        <w:adjustRightInd w:val="0"/>
        <w:jc w:val="center"/>
        <w:rPr>
          <w:rFonts w:asciiTheme="minorHAnsi" w:eastAsiaTheme="minorHAnsi" w:hAnsiTheme="minorHAnsi" w:cs="Arial"/>
          <w:color w:val="000000"/>
          <w:sz w:val="22"/>
          <w:szCs w:val="22"/>
          <w:lang w:eastAsia="en-US"/>
        </w:rPr>
      </w:pPr>
      <w:r w:rsidRPr="00091B23">
        <w:rPr>
          <w:rFonts w:asciiTheme="minorHAnsi" w:eastAsiaTheme="minorHAnsi" w:hAnsiTheme="minorHAnsi" w:cs="Arial"/>
          <w:b/>
          <w:bCs/>
          <w:color w:val="000000"/>
          <w:sz w:val="22"/>
          <w:szCs w:val="22"/>
          <w:lang w:eastAsia="en-US"/>
        </w:rPr>
        <w:t>udeľuje/ú plnomocenstvo</w:t>
      </w:r>
    </w:p>
    <w:p w14:paraId="69E295F2"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b/>
          <w:bCs/>
          <w:color w:val="000000"/>
          <w:sz w:val="22"/>
          <w:szCs w:val="22"/>
          <w:lang w:eastAsia="en-US"/>
        </w:rPr>
      </w:pPr>
    </w:p>
    <w:p w14:paraId="349F5F0C"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b/>
          <w:bCs/>
          <w:color w:val="000000"/>
          <w:sz w:val="22"/>
          <w:szCs w:val="22"/>
          <w:lang w:eastAsia="en-US"/>
        </w:rPr>
      </w:pPr>
    </w:p>
    <w:p w14:paraId="610E2C0B" w14:textId="77777777" w:rsidR="00C218CD" w:rsidRPr="00091B23" w:rsidRDefault="00C218CD" w:rsidP="00C218CD">
      <w:pPr>
        <w:tabs>
          <w:tab w:val="clear" w:pos="2160"/>
          <w:tab w:val="clear" w:pos="2880"/>
          <w:tab w:val="clear" w:pos="4500"/>
        </w:tabs>
        <w:autoSpaceDE w:val="0"/>
        <w:autoSpaceDN w:val="0"/>
        <w:adjustRightInd w:val="0"/>
        <w:spacing w:after="24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b/>
          <w:bCs/>
          <w:color w:val="000000"/>
          <w:sz w:val="22"/>
          <w:szCs w:val="22"/>
          <w:lang w:eastAsia="en-US"/>
        </w:rPr>
        <w:t xml:space="preserve">Splnomocnencovi: </w:t>
      </w:r>
    </w:p>
    <w:p w14:paraId="77BC9648" w14:textId="77777777" w:rsidR="00C218CD" w:rsidRPr="00091B23" w:rsidRDefault="00C218CD" w:rsidP="00C218CD">
      <w:pPr>
        <w:tabs>
          <w:tab w:val="clear" w:pos="2160"/>
          <w:tab w:val="clear" w:pos="2880"/>
          <w:tab w:val="clear" w:pos="4500"/>
        </w:tabs>
        <w:autoSpaceDE w:val="0"/>
        <w:autoSpaceDN w:val="0"/>
        <w:adjustRightInd w:val="0"/>
        <w:spacing w:after="24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i/>
          <w:iCs/>
          <w:color w:val="000000"/>
          <w:sz w:val="22"/>
          <w:szCs w:val="22"/>
          <w:lang w:eastAsia="en-US"/>
        </w:rPr>
        <w:t xml:space="preserve">1. meno, priezvisko a trvalý pobyt osoby konajúcej za uchádzača/člena skupiny dodávateľov </w:t>
      </w:r>
    </w:p>
    <w:p w14:paraId="18DE44C4" w14:textId="77777777" w:rsidR="00C218CD" w:rsidRPr="00091B23" w:rsidRDefault="00C218CD" w:rsidP="00C218CD">
      <w:pPr>
        <w:tabs>
          <w:tab w:val="clear" w:pos="2160"/>
          <w:tab w:val="clear" w:pos="2880"/>
          <w:tab w:val="clear" w:pos="4500"/>
        </w:tabs>
        <w:autoSpaceDE w:val="0"/>
        <w:autoSpaceDN w:val="0"/>
        <w:adjustRightInd w:val="0"/>
        <w:spacing w:after="24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na prijímanie pokynov a konanie v mene uchádzača / člena skupiny dodávateľov vo verejnom obstarávaní </w:t>
      </w:r>
      <w:r w:rsidRPr="005E2A5E">
        <w:rPr>
          <w:rFonts w:asciiTheme="minorHAnsi" w:eastAsiaTheme="minorHAnsi" w:hAnsiTheme="minorHAnsi" w:cs="Arial"/>
          <w:b/>
          <w:color w:val="000000"/>
          <w:sz w:val="22"/>
          <w:szCs w:val="22"/>
          <w:lang w:eastAsia="en-US"/>
        </w:rPr>
        <w:t>„</w:t>
      </w:r>
      <w:r>
        <w:rPr>
          <w:rFonts w:asciiTheme="minorHAnsi" w:eastAsiaTheme="minorHAnsi" w:hAnsiTheme="minorHAnsi" w:cs="Arial"/>
          <w:b/>
          <w:color w:val="000000"/>
          <w:sz w:val="22"/>
          <w:szCs w:val="22"/>
          <w:lang w:eastAsia="en-US"/>
        </w:rPr>
        <w:t>Potraviny - mäso a mäsové výrobky</w:t>
      </w:r>
      <w:r w:rsidRPr="005E2A5E">
        <w:rPr>
          <w:rFonts w:asciiTheme="minorHAnsi" w:hAnsiTheme="minorHAnsi"/>
          <w:b/>
          <w:sz w:val="22"/>
          <w:szCs w:val="22"/>
        </w:rPr>
        <w:t>“</w:t>
      </w:r>
      <w:r w:rsidRPr="00091B23">
        <w:rPr>
          <w:rFonts w:asciiTheme="minorHAnsi" w:eastAsiaTheme="minorHAnsi" w:hAnsiTheme="minorHAnsi" w:cs="Arial"/>
          <w:iCs/>
          <w:color w:val="000000"/>
          <w:sz w:val="22"/>
          <w:szCs w:val="22"/>
          <w:lang w:eastAsia="en-US"/>
        </w:rPr>
        <w:t xml:space="preserve"> vrátane konania pri uzatvorení zmluvy, ako aj konania pri plnení zmluvy a zo zmluvy vyplývajúcich právnych vzťahov. </w:t>
      </w:r>
    </w:p>
    <w:p w14:paraId="2200C961"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133A4E3B"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3ED7E58E"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V....................dňa ...........................                                                                        .................................................. </w:t>
      </w:r>
    </w:p>
    <w:p w14:paraId="7B8E544B"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                                                                                                                                                podpis splnomocniteľa </w:t>
      </w:r>
    </w:p>
    <w:p w14:paraId="1E44CE0A"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50A114CC"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4EA7B4AB"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V....................dňa ...........................                                                                        .................................................. </w:t>
      </w:r>
    </w:p>
    <w:p w14:paraId="12CAE6CE"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                                                                                                                                                podpis splnomocniteľa </w:t>
      </w:r>
    </w:p>
    <w:p w14:paraId="0D0528C8"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i/>
          <w:iCs/>
          <w:color w:val="000000"/>
          <w:sz w:val="22"/>
          <w:szCs w:val="22"/>
          <w:lang w:eastAsia="en-US"/>
        </w:rPr>
      </w:pPr>
    </w:p>
    <w:p w14:paraId="19FA4020"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i/>
          <w:iCs/>
          <w:color w:val="000000"/>
          <w:sz w:val="22"/>
          <w:szCs w:val="22"/>
          <w:lang w:eastAsia="en-US"/>
        </w:rPr>
        <w:t xml:space="preserve">doplniť podľa potreby </w:t>
      </w:r>
    </w:p>
    <w:p w14:paraId="307AB955"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6F24C413"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7082F0B4"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6A59277E"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Plnomocenstvo prijímam: </w:t>
      </w:r>
    </w:p>
    <w:p w14:paraId="794D0195"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1A42B827"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0C9F6FEF"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V....................dňa...........................                                                                         .................................................. </w:t>
      </w:r>
    </w:p>
    <w:p w14:paraId="5B95ED67"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                                                                                                                                                    podpis splnomocnenca </w:t>
      </w:r>
    </w:p>
    <w:p w14:paraId="21C1707F" w14:textId="77777777" w:rsidR="00C218CD" w:rsidRPr="00091B23"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i/>
          <w:iCs/>
          <w:sz w:val="22"/>
          <w:szCs w:val="22"/>
          <w:lang w:eastAsia="en-US"/>
        </w:rPr>
      </w:pPr>
    </w:p>
    <w:p w14:paraId="15057714" w14:textId="77777777" w:rsidR="00C218CD" w:rsidRPr="00091B23"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i/>
          <w:iCs/>
          <w:sz w:val="22"/>
          <w:szCs w:val="22"/>
          <w:lang w:eastAsia="en-US"/>
        </w:rPr>
      </w:pPr>
    </w:p>
    <w:p w14:paraId="0DB603EC" w14:textId="77777777" w:rsidR="00C218CD" w:rsidRPr="00091B23"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i/>
          <w:iCs/>
          <w:sz w:val="22"/>
          <w:szCs w:val="22"/>
          <w:lang w:eastAsia="en-US"/>
        </w:rPr>
      </w:pPr>
      <w:r w:rsidRPr="00091B23">
        <w:rPr>
          <w:rFonts w:asciiTheme="minorHAnsi" w:eastAsiaTheme="minorHAnsi" w:hAnsiTheme="minorHAnsi" w:cstheme="minorBidi"/>
          <w:i/>
          <w:iCs/>
          <w:sz w:val="22"/>
          <w:szCs w:val="22"/>
          <w:lang w:eastAsia="en-US"/>
        </w:rPr>
        <w:t>Pozn.: FAKULTATÍVNE</w:t>
      </w:r>
    </w:p>
    <w:p w14:paraId="1AC13D6B" w14:textId="77777777" w:rsidR="00C218CD" w:rsidRDefault="00C218CD" w:rsidP="00C218CD">
      <w:pPr>
        <w:tabs>
          <w:tab w:val="clear" w:pos="2160"/>
          <w:tab w:val="clear" w:pos="2880"/>
          <w:tab w:val="clear" w:pos="4500"/>
          <w:tab w:val="left" w:pos="1440"/>
          <w:tab w:val="right" w:pos="9000"/>
        </w:tabs>
        <w:spacing w:before="120" w:after="200" w:line="80" w:lineRule="atLeast"/>
        <w:ind w:right="-141"/>
        <w:rPr>
          <w:rFonts w:asciiTheme="minorHAnsi" w:eastAsiaTheme="minorHAnsi" w:hAnsiTheme="minorHAnsi"/>
          <w:spacing w:val="10"/>
          <w:sz w:val="22"/>
          <w:szCs w:val="22"/>
          <w:lang w:eastAsia="en-US"/>
        </w:rPr>
      </w:pPr>
    </w:p>
    <w:p w14:paraId="025DECB2" w14:textId="77777777" w:rsidR="00C218CD" w:rsidRPr="00091B23" w:rsidRDefault="00C218CD" w:rsidP="00C218CD">
      <w:pPr>
        <w:tabs>
          <w:tab w:val="clear" w:pos="2160"/>
          <w:tab w:val="clear" w:pos="2880"/>
          <w:tab w:val="clear" w:pos="4500"/>
          <w:tab w:val="left" w:pos="1440"/>
          <w:tab w:val="right" w:pos="9000"/>
        </w:tabs>
        <w:spacing w:before="120" w:after="200" w:line="80" w:lineRule="atLeast"/>
        <w:ind w:right="-141"/>
        <w:rPr>
          <w:rFonts w:asciiTheme="minorHAnsi" w:eastAsiaTheme="minorHAnsi" w:hAnsiTheme="minorHAnsi" w:cstheme="minorHAnsi"/>
          <w:b/>
          <w:spacing w:val="10"/>
          <w:sz w:val="22"/>
          <w:szCs w:val="22"/>
          <w:lang w:eastAsia="en-US"/>
        </w:rPr>
      </w:pPr>
      <w:r w:rsidRPr="00091B23">
        <w:rPr>
          <w:rFonts w:asciiTheme="minorHAnsi" w:eastAsiaTheme="minorHAnsi" w:hAnsiTheme="minorHAnsi" w:cstheme="minorHAnsi"/>
          <w:spacing w:val="10"/>
          <w:sz w:val="22"/>
          <w:szCs w:val="22"/>
          <w:lang w:eastAsia="en-US"/>
        </w:rPr>
        <w:t>Verejný obstarávateľ</w:t>
      </w:r>
      <w:r w:rsidRPr="00091B23">
        <w:rPr>
          <w:rFonts w:asciiTheme="minorHAnsi" w:eastAsiaTheme="minorHAnsi" w:hAnsiTheme="minorHAnsi" w:cstheme="minorHAnsi"/>
          <w:b/>
          <w:spacing w:val="10"/>
          <w:sz w:val="22"/>
          <w:szCs w:val="22"/>
          <w:lang w:eastAsia="en-US"/>
        </w:rPr>
        <w:t xml:space="preserve">:  </w:t>
      </w:r>
      <w:r>
        <w:rPr>
          <w:rFonts w:asciiTheme="minorHAnsi" w:eastAsiaTheme="minorHAnsi" w:hAnsiTheme="minorHAnsi" w:cstheme="minorHAnsi"/>
          <w:b/>
          <w:spacing w:val="10"/>
          <w:sz w:val="22"/>
          <w:szCs w:val="22"/>
          <w:lang w:eastAsia="en-US"/>
        </w:rPr>
        <w:t>Psychiatrická nemocnica Veľké Zálužie, Rínok 334/48, 951 35 Veľké Zálužie</w:t>
      </w:r>
    </w:p>
    <w:p w14:paraId="684E0C54" w14:textId="77777777" w:rsidR="00C218CD" w:rsidRPr="00091B23" w:rsidRDefault="00C218CD" w:rsidP="00C218CD">
      <w:pPr>
        <w:tabs>
          <w:tab w:val="clear" w:pos="2160"/>
          <w:tab w:val="clear" w:pos="2880"/>
          <w:tab w:val="clear" w:pos="4500"/>
        </w:tabs>
        <w:spacing w:after="200" w:line="276" w:lineRule="auto"/>
        <w:rPr>
          <w:rFonts w:asciiTheme="minorHAnsi" w:eastAsiaTheme="minorHAnsi" w:hAnsiTheme="minorHAnsi"/>
          <w:sz w:val="22"/>
          <w:szCs w:val="22"/>
          <w:lang w:eastAsia="en-US"/>
        </w:rPr>
      </w:pPr>
      <w:r w:rsidRPr="00091B23">
        <w:rPr>
          <w:rFonts w:asciiTheme="minorHAnsi" w:eastAsiaTheme="minorHAnsi" w:hAnsiTheme="minorHAnsi"/>
          <w:sz w:val="22"/>
          <w:szCs w:val="22"/>
          <w:lang w:eastAsia="en-US"/>
        </w:rPr>
        <w:t xml:space="preserve">Názov zákazky: </w:t>
      </w:r>
      <w:r>
        <w:rPr>
          <w:rFonts w:asciiTheme="minorHAnsi" w:eastAsiaTheme="minorHAnsi" w:hAnsiTheme="minorHAnsi" w:cs="Arial"/>
          <w:b/>
          <w:color w:val="000000"/>
          <w:sz w:val="22"/>
          <w:szCs w:val="22"/>
          <w:lang w:eastAsia="en-US"/>
        </w:rPr>
        <w:t>Potraviny - mäso a mäsové výrobky</w:t>
      </w:r>
    </w:p>
    <w:p w14:paraId="153BDE0B" w14:textId="77777777" w:rsidR="00C218CD" w:rsidRPr="00091B23"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sz w:val="22"/>
          <w:szCs w:val="22"/>
          <w:lang w:eastAsia="en-US"/>
        </w:rPr>
      </w:pPr>
    </w:p>
    <w:p w14:paraId="34C20937" w14:textId="77777777" w:rsidR="00C218CD" w:rsidRPr="00091B23" w:rsidRDefault="00C218CD" w:rsidP="00C218CD">
      <w:pPr>
        <w:tabs>
          <w:tab w:val="clear" w:pos="2160"/>
          <w:tab w:val="clear" w:pos="2880"/>
          <w:tab w:val="clear" w:pos="4500"/>
        </w:tabs>
        <w:autoSpaceDE w:val="0"/>
        <w:autoSpaceDN w:val="0"/>
        <w:adjustRightInd w:val="0"/>
        <w:jc w:val="center"/>
        <w:rPr>
          <w:rFonts w:asciiTheme="minorHAnsi" w:eastAsiaTheme="minorHAnsi" w:hAnsiTheme="minorHAnsi" w:cs="Arial"/>
          <w:b/>
          <w:bCs/>
          <w:color w:val="000000"/>
          <w:sz w:val="24"/>
          <w:szCs w:val="24"/>
          <w:lang w:eastAsia="en-US"/>
        </w:rPr>
      </w:pPr>
      <w:r w:rsidRPr="00091B23">
        <w:rPr>
          <w:rFonts w:asciiTheme="minorHAnsi" w:eastAsiaTheme="minorHAnsi" w:hAnsiTheme="minorHAnsi" w:cs="Arial"/>
          <w:b/>
          <w:bCs/>
          <w:color w:val="000000"/>
          <w:sz w:val="24"/>
          <w:szCs w:val="24"/>
          <w:lang w:eastAsia="en-US"/>
        </w:rPr>
        <w:t>PLNOMOCENSTVO PRE ČLENA SKUPINY DODÁVATEĽOV</w:t>
      </w:r>
    </w:p>
    <w:p w14:paraId="12E845D2"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73CB3DA9" w14:textId="77777777" w:rsidR="00C218CD" w:rsidRPr="00091B23" w:rsidRDefault="00C218CD" w:rsidP="00C218CD">
      <w:pPr>
        <w:tabs>
          <w:tab w:val="clear" w:pos="2160"/>
          <w:tab w:val="clear" w:pos="2880"/>
          <w:tab w:val="clear" w:pos="4500"/>
        </w:tabs>
        <w:autoSpaceDE w:val="0"/>
        <w:autoSpaceDN w:val="0"/>
        <w:adjustRightInd w:val="0"/>
        <w:spacing w:after="24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b/>
          <w:bCs/>
          <w:color w:val="000000"/>
          <w:sz w:val="22"/>
          <w:szCs w:val="22"/>
          <w:lang w:eastAsia="en-US"/>
        </w:rPr>
        <w:t xml:space="preserve">Splnomocniteľ/splnomocnitelia: </w:t>
      </w:r>
    </w:p>
    <w:p w14:paraId="57097B52" w14:textId="77777777" w:rsidR="00C218CD" w:rsidRPr="00091B23" w:rsidRDefault="00C218CD" w:rsidP="00C218CD">
      <w:pPr>
        <w:tabs>
          <w:tab w:val="clear" w:pos="2160"/>
          <w:tab w:val="clear" w:pos="2880"/>
          <w:tab w:val="clear" w:pos="4500"/>
        </w:tabs>
        <w:autoSpaceDE w:val="0"/>
        <w:autoSpaceDN w:val="0"/>
        <w:adjustRightInd w:val="0"/>
        <w:spacing w:after="24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i/>
          <w:iCs/>
          <w:color w:val="000000"/>
          <w:sz w:val="22"/>
          <w:szCs w:val="22"/>
          <w:lang w:eastAsia="en-US"/>
        </w:rPr>
        <w:t xml:space="preserve">1. obchodné meno, sídlo, údaj o zápise, IČO člena skupiny dodávateľov, zastúpený meno/mená a priezvisko/priezviská, trvalý pobyt štatutárneho orgánu/členov štatutárneho orgánu (ak ide o právnickú osobu), meno, priezvisko, miesto podnikania, údaj o zápise, IČO člena skupiny dodávateľov (ak ide o fyzickú osobu - podnikateľa) </w:t>
      </w:r>
    </w:p>
    <w:p w14:paraId="21CCED9B" w14:textId="77777777" w:rsidR="00C218CD" w:rsidRPr="00091B23" w:rsidRDefault="00C218CD" w:rsidP="00C218CD">
      <w:pPr>
        <w:tabs>
          <w:tab w:val="clear" w:pos="2160"/>
          <w:tab w:val="clear" w:pos="2880"/>
          <w:tab w:val="clear" w:pos="4500"/>
        </w:tabs>
        <w:autoSpaceDE w:val="0"/>
        <w:autoSpaceDN w:val="0"/>
        <w:adjustRightInd w:val="0"/>
        <w:spacing w:after="24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i/>
          <w:iCs/>
          <w:color w:val="000000"/>
          <w:sz w:val="22"/>
          <w:szCs w:val="22"/>
          <w:lang w:eastAsia="en-US"/>
        </w:rPr>
        <w:t xml:space="preserve">2. obchodné meno, sídlo, údaj o zápise, IČO člena skupiny dodávateľov, zastúpený meno/mená a priezvisko/priezviská, trvalý pobyt štatutárneho orgánu/členov štatutárneho orgánu (ak ide o právnickú osobu), meno, priezvisko, miesto podnikania, údaj o zápise, IČO člena skupiny dodávateľov (ak ide o fyzickú osobu - podnikateľa) </w:t>
      </w:r>
    </w:p>
    <w:p w14:paraId="4DC40D9A" w14:textId="77777777" w:rsidR="00C218CD" w:rsidRPr="00091B23" w:rsidRDefault="00C218CD" w:rsidP="00C218CD">
      <w:pPr>
        <w:tabs>
          <w:tab w:val="clear" w:pos="2160"/>
          <w:tab w:val="clear" w:pos="2880"/>
          <w:tab w:val="clear" w:pos="4500"/>
        </w:tabs>
        <w:autoSpaceDE w:val="0"/>
        <w:autoSpaceDN w:val="0"/>
        <w:adjustRightInd w:val="0"/>
        <w:spacing w:after="24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i/>
          <w:iCs/>
          <w:color w:val="000000"/>
          <w:sz w:val="22"/>
          <w:szCs w:val="22"/>
          <w:lang w:eastAsia="en-US"/>
        </w:rPr>
        <w:t xml:space="preserve">(doplniť podľa potreby) </w:t>
      </w:r>
    </w:p>
    <w:p w14:paraId="754AB2EB" w14:textId="77777777" w:rsidR="00C218CD" w:rsidRPr="00091B23" w:rsidRDefault="00C218CD" w:rsidP="00C218CD">
      <w:pPr>
        <w:tabs>
          <w:tab w:val="clear" w:pos="2160"/>
          <w:tab w:val="clear" w:pos="2880"/>
          <w:tab w:val="clear" w:pos="4500"/>
        </w:tabs>
        <w:autoSpaceDE w:val="0"/>
        <w:autoSpaceDN w:val="0"/>
        <w:adjustRightInd w:val="0"/>
        <w:jc w:val="center"/>
        <w:rPr>
          <w:rFonts w:asciiTheme="minorHAnsi" w:eastAsiaTheme="minorHAnsi" w:hAnsiTheme="minorHAnsi" w:cs="Arial"/>
          <w:b/>
          <w:bCs/>
          <w:color w:val="000000"/>
          <w:sz w:val="22"/>
          <w:szCs w:val="22"/>
          <w:lang w:eastAsia="en-US"/>
        </w:rPr>
      </w:pPr>
      <w:r w:rsidRPr="00091B23">
        <w:rPr>
          <w:rFonts w:asciiTheme="minorHAnsi" w:eastAsiaTheme="minorHAnsi" w:hAnsiTheme="minorHAnsi" w:cs="Arial"/>
          <w:b/>
          <w:bCs/>
          <w:color w:val="000000"/>
          <w:sz w:val="22"/>
          <w:szCs w:val="22"/>
          <w:lang w:eastAsia="en-US"/>
        </w:rPr>
        <w:t>udeľuje/ú plnomocenstvo</w:t>
      </w:r>
    </w:p>
    <w:p w14:paraId="4DBEE9BD" w14:textId="77777777" w:rsidR="00C218CD" w:rsidRPr="00091B23" w:rsidRDefault="00C218CD" w:rsidP="00C218CD">
      <w:pPr>
        <w:tabs>
          <w:tab w:val="clear" w:pos="2160"/>
          <w:tab w:val="clear" w:pos="2880"/>
          <w:tab w:val="clear" w:pos="4500"/>
        </w:tabs>
        <w:autoSpaceDE w:val="0"/>
        <w:autoSpaceDN w:val="0"/>
        <w:adjustRightInd w:val="0"/>
        <w:jc w:val="center"/>
        <w:rPr>
          <w:rFonts w:asciiTheme="minorHAnsi" w:eastAsiaTheme="minorHAnsi" w:hAnsiTheme="minorHAnsi" w:cs="Arial"/>
          <w:b/>
          <w:bCs/>
          <w:color w:val="000000"/>
          <w:sz w:val="22"/>
          <w:szCs w:val="22"/>
          <w:lang w:eastAsia="en-US"/>
        </w:rPr>
      </w:pPr>
    </w:p>
    <w:p w14:paraId="3019E7FB" w14:textId="77777777" w:rsidR="00C218CD" w:rsidRPr="00091B23" w:rsidRDefault="00C218CD" w:rsidP="00C218CD">
      <w:pPr>
        <w:tabs>
          <w:tab w:val="clear" w:pos="2160"/>
          <w:tab w:val="clear" w:pos="2880"/>
          <w:tab w:val="clear" w:pos="4500"/>
        </w:tabs>
        <w:autoSpaceDE w:val="0"/>
        <w:autoSpaceDN w:val="0"/>
        <w:adjustRightInd w:val="0"/>
        <w:jc w:val="center"/>
        <w:rPr>
          <w:rFonts w:asciiTheme="minorHAnsi" w:eastAsiaTheme="minorHAnsi" w:hAnsiTheme="minorHAnsi" w:cs="Arial"/>
          <w:color w:val="000000"/>
          <w:sz w:val="22"/>
          <w:szCs w:val="22"/>
          <w:lang w:eastAsia="en-US"/>
        </w:rPr>
      </w:pPr>
    </w:p>
    <w:p w14:paraId="6CE5465F" w14:textId="77777777" w:rsidR="00C218CD" w:rsidRPr="00091B23" w:rsidRDefault="00C218CD" w:rsidP="00C218CD">
      <w:pPr>
        <w:tabs>
          <w:tab w:val="clear" w:pos="2160"/>
          <w:tab w:val="clear" w:pos="2880"/>
          <w:tab w:val="clear" w:pos="4500"/>
        </w:tabs>
        <w:autoSpaceDE w:val="0"/>
        <w:autoSpaceDN w:val="0"/>
        <w:adjustRightInd w:val="0"/>
        <w:spacing w:after="24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b/>
          <w:bCs/>
          <w:color w:val="000000"/>
          <w:sz w:val="22"/>
          <w:szCs w:val="22"/>
          <w:lang w:eastAsia="en-US"/>
        </w:rPr>
        <w:t xml:space="preserve">Splnomocnencovi – lídrovi skupiny dodávateľov: </w:t>
      </w:r>
    </w:p>
    <w:p w14:paraId="32C9A193" w14:textId="77777777" w:rsidR="00C218CD" w:rsidRPr="00091B23" w:rsidRDefault="00C218CD" w:rsidP="00C218CD">
      <w:pPr>
        <w:tabs>
          <w:tab w:val="clear" w:pos="2160"/>
          <w:tab w:val="clear" w:pos="2880"/>
          <w:tab w:val="clear" w:pos="4500"/>
        </w:tabs>
        <w:autoSpaceDE w:val="0"/>
        <w:autoSpaceDN w:val="0"/>
        <w:adjustRightInd w:val="0"/>
        <w:spacing w:after="24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i/>
          <w:iCs/>
          <w:color w:val="000000"/>
          <w:sz w:val="22"/>
          <w:szCs w:val="22"/>
          <w:lang w:eastAsia="en-US"/>
        </w:rPr>
        <w:t xml:space="preserve">1. obchodné meno, sídlo, údaj o zápise, IČO lídra skupiny dodávateľov, zastúpený meno/mená a priezvisko/priezviská, trvalý pobyt štatutárneho orgánu/členov štatutárneho orgánu (ak ide o právnickú osobu), meno, priezvisko, miesto podnikania, údaj o zápise, IČO lídra skupiny dodávateľov (ak ide o fyzickú osobu - podnikateľa) </w:t>
      </w:r>
    </w:p>
    <w:p w14:paraId="7C485000"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na prijímanie pokynov a konanie v mene všetkých členov skupiny dodávateľov vo verejnom obstarávaní „</w:t>
      </w:r>
      <w:r>
        <w:rPr>
          <w:rFonts w:asciiTheme="minorHAnsi" w:eastAsiaTheme="minorHAnsi" w:hAnsiTheme="minorHAnsi" w:cs="Arial"/>
          <w:b/>
          <w:color w:val="000000"/>
          <w:sz w:val="22"/>
          <w:szCs w:val="22"/>
          <w:lang w:eastAsia="en-US"/>
        </w:rPr>
        <w:t>Potraviny - mäso a mäsové výrobky</w:t>
      </w:r>
      <w:r w:rsidRPr="005E2A5E">
        <w:rPr>
          <w:rFonts w:asciiTheme="minorHAnsi" w:eastAsiaTheme="minorHAnsi" w:hAnsiTheme="minorHAnsi" w:cs="Arial"/>
          <w:b/>
          <w:color w:val="000000"/>
          <w:sz w:val="22"/>
          <w:szCs w:val="22"/>
          <w:lang w:eastAsia="en-US"/>
        </w:rPr>
        <w:t>“</w:t>
      </w:r>
      <w:r w:rsidRPr="00091B23">
        <w:rPr>
          <w:rFonts w:asciiTheme="minorHAnsi" w:eastAsiaTheme="minorHAnsi" w:hAnsiTheme="minorHAnsi" w:cs="Arial"/>
          <w:color w:val="000000"/>
          <w:sz w:val="22"/>
          <w:szCs w:val="22"/>
          <w:lang w:eastAsia="en-US"/>
        </w:rPr>
        <w:t xml:space="preserve"> a pre prípad prijatia ponuky verejným obstarávateľom aj na konanie v mene všetkých členov skupiny dodávateľov pri podpise zmluvy a komunikácii / zodpovednosti v procese plnenia zmluvy, a to v pozícii lídra skupiny dodávateľov. </w:t>
      </w:r>
    </w:p>
    <w:p w14:paraId="7D321AC4"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0639BA55"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Pr>
          <w:rFonts w:asciiTheme="minorHAnsi" w:eastAsiaTheme="minorHAnsi" w:hAnsiTheme="minorHAnsi" w:cs="Arial"/>
          <w:color w:val="000000"/>
          <w:sz w:val="22"/>
          <w:szCs w:val="22"/>
          <w:lang w:eastAsia="en-US"/>
        </w:rPr>
        <w:t>V</w:t>
      </w:r>
      <w:r w:rsidRPr="00091B23">
        <w:rPr>
          <w:rFonts w:asciiTheme="minorHAnsi" w:eastAsiaTheme="minorHAnsi" w:hAnsiTheme="minorHAnsi" w:cs="Arial"/>
          <w:color w:val="000000"/>
          <w:sz w:val="22"/>
          <w:szCs w:val="22"/>
          <w:lang w:eastAsia="en-US"/>
        </w:rPr>
        <w:t xml:space="preserve">....................dňa ...........................                                                                       .................................................. </w:t>
      </w:r>
    </w:p>
    <w:p w14:paraId="6FADFC5C"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                                                                                                                                                podpis splnomocniteľa </w:t>
      </w:r>
    </w:p>
    <w:p w14:paraId="00B73915"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10157E39"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V....................dňa ...........................                                                                        .................................................. </w:t>
      </w:r>
    </w:p>
    <w:p w14:paraId="23980EE7"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                                                                                                                                                podpis splnomocniteľa </w:t>
      </w:r>
    </w:p>
    <w:p w14:paraId="1B8069C2"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i/>
          <w:iCs/>
          <w:color w:val="000000"/>
          <w:sz w:val="22"/>
          <w:szCs w:val="22"/>
          <w:lang w:eastAsia="en-US"/>
        </w:rPr>
      </w:pPr>
    </w:p>
    <w:p w14:paraId="2865EB4B"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i/>
          <w:iCs/>
          <w:color w:val="000000"/>
          <w:sz w:val="22"/>
          <w:szCs w:val="22"/>
          <w:lang w:eastAsia="en-US"/>
        </w:rPr>
        <w:t xml:space="preserve">doplniť podľa potreby </w:t>
      </w:r>
    </w:p>
    <w:p w14:paraId="690053BA"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4C9906F6"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Plnomocenstvo prijímam: </w:t>
      </w:r>
    </w:p>
    <w:p w14:paraId="25ACDB3E"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7363A520"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50C2A107"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V....................dňa...........................                                                                         .................................................. </w:t>
      </w:r>
    </w:p>
    <w:p w14:paraId="55A872AB"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                                                                                                                                                    podpis splnomocnenca </w:t>
      </w:r>
    </w:p>
    <w:p w14:paraId="3A43DDE4" w14:textId="77777777" w:rsidR="00C218CD" w:rsidRPr="00091B23"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i/>
          <w:iCs/>
          <w:sz w:val="22"/>
          <w:szCs w:val="22"/>
          <w:lang w:eastAsia="en-US"/>
        </w:rPr>
      </w:pPr>
      <w:r w:rsidRPr="00091B23">
        <w:rPr>
          <w:rFonts w:asciiTheme="minorHAnsi" w:eastAsiaTheme="minorHAnsi" w:hAnsiTheme="minorHAnsi" w:cstheme="minorBidi"/>
          <w:i/>
          <w:iCs/>
          <w:sz w:val="22"/>
          <w:szCs w:val="22"/>
          <w:lang w:eastAsia="en-US"/>
        </w:rPr>
        <w:t>Pozn.: POVINNÉ, ak je uchádzačom skupina dodávateľov</w:t>
      </w:r>
    </w:p>
    <w:p w14:paraId="58A45083" w14:textId="77777777" w:rsidR="00C218CD" w:rsidRDefault="00C218CD" w:rsidP="00C218CD">
      <w:pPr>
        <w:tabs>
          <w:tab w:val="clear" w:pos="2160"/>
          <w:tab w:val="clear" w:pos="2880"/>
          <w:tab w:val="clear" w:pos="4500"/>
          <w:tab w:val="left" w:pos="1440"/>
          <w:tab w:val="right" w:pos="9000"/>
        </w:tabs>
        <w:spacing w:before="120" w:after="200" w:line="80" w:lineRule="atLeast"/>
        <w:ind w:right="-141"/>
        <w:rPr>
          <w:rFonts w:asciiTheme="minorHAnsi" w:eastAsiaTheme="minorHAnsi" w:hAnsiTheme="minorHAnsi" w:cstheme="minorHAnsi"/>
          <w:spacing w:val="10"/>
          <w:sz w:val="22"/>
          <w:szCs w:val="22"/>
          <w:lang w:eastAsia="en-US"/>
        </w:rPr>
      </w:pPr>
    </w:p>
    <w:p w14:paraId="32B1A5E1" w14:textId="77777777" w:rsidR="00C218CD" w:rsidRPr="00DD4294" w:rsidRDefault="00C218CD" w:rsidP="00C218CD">
      <w:pPr>
        <w:tabs>
          <w:tab w:val="clear" w:pos="2160"/>
          <w:tab w:val="clear" w:pos="2880"/>
          <w:tab w:val="clear" w:pos="4500"/>
          <w:tab w:val="left" w:pos="1440"/>
          <w:tab w:val="right" w:pos="9000"/>
        </w:tabs>
        <w:spacing w:before="120" w:after="200" w:line="80" w:lineRule="atLeast"/>
        <w:ind w:right="-141"/>
        <w:rPr>
          <w:rFonts w:asciiTheme="minorHAnsi" w:eastAsiaTheme="minorHAnsi" w:hAnsiTheme="minorHAnsi" w:cstheme="minorHAnsi"/>
          <w:b/>
          <w:spacing w:val="10"/>
          <w:sz w:val="22"/>
          <w:szCs w:val="22"/>
          <w:lang w:eastAsia="en-US"/>
        </w:rPr>
      </w:pPr>
      <w:r w:rsidRPr="00DD4294">
        <w:rPr>
          <w:rFonts w:asciiTheme="minorHAnsi" w:eastAsiaTheme="minorHAnsi" w:hAnsiTheme="minorHAnsi" w:cstheme="minorHAnsi"/>
          <w:spacing w:val="10"/>
          <w:sz w:val="22"/>
          <w:szCs w:val="22"/>
          <w:lang w:eastAsia="en-US"/>
        </w:rPr>
        <w:t>Verejný obstarávateľ</w:t>
      </w:r>
      <w:r w:rsidRPr="00DD4294">
        <w:rPr>
          <w:rFonts w:asciiTheme="minorHAnsi" w:eastAsiaTheme="minorHAnsi" w:hAnsiTheme="minorHAnsi" w:cstheme="minorHAnsi"/>
          <w:b/>
          <w:spacing w:val="10"/>
          <w:sz w:val="22"/>
          <w:szCs w:val="22"/>
          <w:lang w:eastAsia="en-US"/>
        </w:rPr>
        <w:t xml:space="preserve">:  Psychiatrická nemocnica </w:t>
      </w:r>
      <w:r>
        <w:rPr>
          <w:rFonts w:asciiTheme="minorHAnsi" w:eastAsiaTheme="minorHAnsi" w:hAnsiTheme="minorHAnsi" w:cstheme="minorHAnsi"/>
          <w:b/>
          <w:spacing w:val="10"/>
          <w:sz w:val="22"/>
          <w:szCs w:val="22"/>
          <w:lang w:eastAsia="en-US"/>
        </w:rPr>
        <w:t>V</w:t>
      </w:r>
      <w:r w:rsidRPr="00DD4294">
        <w:rPr>
          <w:rFonts w:asciiTheme="minorHAnsi" w:eastAsiaTheme="minorHAnsi" w:hAnsiTheme="minorHAnsi" w:cstheme="minorHAnsi"/>
          <w:b/>
          <w:spacing w:val="10"/>
          <w:sz w:val="22"/>
          <w:szCs w:val="22"/>
          <w:lang w:eastAsia="en-US"/>
        </w:rPr>
        <w:t>eľké Zálužie, Rínok 334/48, 951 35 Veľké Zálužie</w:t>
      </w:r>
    </w:p>
    <w:p w14:paraId="64357EFB" w14:textId="77777777" w:rsidR="00C218CD" w:rsidRPr="00DD4294" w:rsidRDefault="00C218CD" w:rsidP="00C218CD">
      <w:pPr>
        <w:tabs>
          <w:tab w:val="clear" w:pos="2160"/>
          <w:tab w:val="clear" w:pos="2880"/>
          <w:tab w:val="clear" w:pos="4500"/>
        </w:tabs>
        <w:spacing w:after="200" w:line="276" w:lineRule="auto"/>
        <w:rPr>
          <w:rFonts w:asciiTheme="minorHAnsi" w:eastAsiaTheme="minorHAnsi" w:hAnsiTheme="minorHAnsi" w:cstheme="minorHAnsi"/>
          <w:sz w:val="22"/>
          <w:szCs w:val="22"/>
          <w:lang w:eastAsia="en-US"/>
        </w:rPr>
      </w:pPr>
      <w:r w:rsidRPr="00DD4294">
        <w:rPr>
          <w:rFonts w:asciiTheme="minorHAnsi" w:eastAsiaTheme="minorHAnsi" w:hAnsiTheme="minorHAnsi" w:cstheme="minorHAnsi"/>
          <w:sz w:val="22"/>
          <w:szCs w:val="22"/>
          <w:lang w:eastAsia="en-US"/>
        </w:rPr>
        <w:t xml:space="preserve">Názov zákazky: </w:t>
      </w:r>
      <w:r>
        <w:rPr>
          <w:rFonts w:asciiTheme="minorHAnsi" w:eastAsiaTheme="minorHAnsi" w:hAnsiTheme="minorHAnsi" w:cs="Arial"/>
          <w:b/>
          <w:color w:val="000000"/>
          <w:sz w:val="22"/>
          <w:szCs w:val="22"/>
          <w:lang w:eastAsia="en-US"/>
        </w:rPr>
        <w:t>Potraviny - mäso a mäsové výrobky</w:t>
      </w:r>
    </w:p>
    <w:p w14:paraId="73553FA4" w14:textId="77777777" w:rsidR="00C218CD" w:rsidRPr="00DD4294" w:rsidRDefault="00C218CD" w:rsidP="00C218CD">
      <w:pPr>
        <w:tabs>
          <w:tab w:val="clear" w:pos="2160"/>
          <w:tab w:val="clear" w:pos="2880"/>
          <w:tab w:val="clear" w:pos="4500"/>
        </w:tabs>
        <w:spacing w:line="276" w:lineRule="auto"/>
        <w:jc w:val="both"/>
        <w:rPr>
          <w:rFonts w:asciiTheme="minorHAnsi" w:eastAsiaTheme="minorHAnsi" w:hAnsiTheme="minorHAnsi" w:cstheme="minorHAnsi"/>
          <w:b/>
          <w:sz w:val="22"/>
          <w:szCs w:val="22"/>
          <w:lang w:eastAsia="en-US"/>
        </w:rPr>
      </w:pPr>
    </w:p>
    <w:p w14:paraId="28777C54" w14:textId="77777777" w:rsidR="00C218CD" w:rsidRPr="00091B23" w:rsidRDefault="00C218CD" w:rsidP="00C218CD">
      <w:pPr>
        <w:tabs>
          <w:tab w:val="clear" w:pos="2160"/>
          <w:tab w:val="clear" w:pos="2880"/>
          <w:tab w:val="clear" w:pos="4500"/>
        </w:tabs>
        <w:autoSpaceDE w:val="0"/>
        <w:autoSpaceDN w:val="0"/>
        <w:adjustRightInd w:val="0"/>
        <w:rPr>
          <w:rFonts w:asciiTheme="minorHAnsi" w:eastAsiaTheme="minorHAnsi" w:hAnsiTheme="minorHAnsi" w:cstheme="minorBidi"/>
          <w:sz w:val="22"/>
          <w:szCs w:val="22"/>
          <w:lang w:eastAsia="en-US"/>
        </w:rPr>
      </w:pPr>
    </w:p>
    <w:p w14:paraId="0AE95ED6" w14:textId="77777777" w:rsidR="00C218CD" w:rsidRPr="00091B23" w:rsidRDefault="00C218CD" w:rsidP="00C218CD">
      <w:pPr>
        <w:tabs>
          <w:tab w:val="clear" w:pos="2160"/>
          <w:tab w:val="clear" w:pos="2880"/>
          <w:tab w:val="clear" w:pos="4500"/>
        </w:tabs>
        <w:autoSpaceDE w:val="0"/>
        <w:autoSpaceDN w:val="0"/>
        <w:adjustRightInd w:val="0"/>
        <w:jc w:val="center"/>
        <w:rPr>
          <w:rFonts w:asciiTheme="minorHAnsi" w:eastAsiaTheme="minorHAnsi" w:hAnsiTheme="minorHAnsi" w:cs="Arial"/>
          <w:b/>
          <w:bCs/>
          <w:color w:val="000000"/>
          <w:sz w:val="24"/>
          <w:szCs w:val="24"/>
          <w:lang w:eastAsia="en-US"/>
        </w:rPr>
      </w:pPr>
      <w:r w:rsidRPr="00091B23">
        <w:rPr>
          <w:rFonts w:asciiTheme="minorHAnsi" w:eastAsiaTheme="minorHAnsi" w:hAnsiTheme="minorHAnsi" w:cs="Arial"/>
          <w:b/>
          <w:bCs/>
          <w:color w:val="000000"/>
          <w:sz w:val="24"/>
          <w:szCs w:val="24"/>
          <w:lang w:eastAsia="en-US"/>
        </w:rPr>
        <w:lastRenderedPageBreak/>
        <w:t>PLNOMOCENSTVO PRE OSOBU KONAJÚCU ZA LÍDRA SKUPINY DODÁVATEĽOV</w:t>
      </w:r>
    </w:p>
    <w:p w14:paraId="35E7F3B0"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b/>
          <w:bCs/>
          <w:color w:val="000000"/>
          <w:sz w:val="22"/>
          <w:szCs w:val="22"/>
          <w:lang w:eastAsia="en-US"/>
        </w:rPr>
      </w:pPr>
    </w:p>
    <w:p w14:paraId="1E7C6667"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2571517D" w14:textId="77777777" w:rsidR="00C218CD" w:rsidRPr="00091B23" w:rsidRDefault="00C218CD" w:rsidP="00C218CD">
      <w:pPr>
        <w:tabs>
          <w:tab w:val="clear" w:pos="2160"/>
          <w:tab w:val="clear" w:pos="2880"/>
          <w:tab w:val="clear" w:pos="4500"/>
        </w:tabs>
        <w:autoSpaceDE w:val="0"/>
        <w:autoSpaceDN w:val="0"/>
        <w:adjustRightInd w:val="0"/>
        <w:spacing w:after="24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b/>
          <w:bCs/>
          <w:color w:val="000000"/>
          <w:sz w:val="22"/>
          <w:szCs w:val="22"/>
          <w:lang w:eastAsia="en-US"/>
        </w:rPr>
        <w:t xml:space="preserve">Splnomocniteľ: </w:t>
      </w:r>
    </w:p>
    <w:p w14:paraId="074FFA9C" w14:textId="77777777" w:rsidR="00C218CD" w:rsidRPr="00091B23" w:rsidRDefault="00C218CD" w:rsidP="00C218CD">
      <w:pPr>
        <w:tabs>
          <w:tab w:val="clear" w:pos="2160"/>
          <w:tab w:val="clear" w:pos="2880"/>
          <w:tab w:val="clear" w:pos="4500"/>
        </w:tabs>
        <w:autoSpaceDE w:val="0"/>
        <w:autoSpaceDN w:val="0"/>
        <w:adjustRightInd w:val="0"/>
        <w:spacing w:after="240"/>
        <w:jc w:val="both"/>
        <w:rPr>
          <w:rFonts w:asciiTheme="minorHAnsi" w:eastAsiaTheme="minorHAnsi" w:hAnsiTheme="minorHAnsi" w:cs="Arial"/>
          <w:i/>
          <w:iCs/>
          <w:color w:val="000000"/>
          <w:sz w:val="22"/>
          <w:szCs w:val="22"/>
          <w:lang w:eastAsia="en-US"/>
        </w:rPr>
      </w:pPr>
      <w:r w:rsidRPr="00091B23">
        <w:rPr>
          <w:rFonts w:asciiTheme="minorHAnsi" w:eastAsiaTheme="minorHAnsi" w:hAnsiTheme="minorHAnsi" w:cs="Arial"/>
          <w:i/>
          <w:iCs/>
          <w:color w:val="000000"/>
          <w:sz w:val="22"/>
          <w:szCs w:val="22"/>
          <w:lang w:eastAsia="en-US"/>
        </w:rPr>
        <w:t xml:space="preserve">1. obchodné meno, sídlo, údaj o zápise, IČO lídra skupiny dodávateľov, zastúpený meno/mená a priezvisko/priezviská, trvalý pobyt štatutárneho orgánu/členov štatutárneho orgánu (ak ide o právnickú osobu), meno, priezvisko, miesto podnikania, údaj o zápise, IČO lídra skupiny dodávateľov (ak ide o fyzickú osobu - podnikateľa) </w:t>
      </w:r>
    </w:p>
    <w:p w14:paraId="224DF01D" w14:textId="77777777" w:rsidR="00C218CD" w:rsidRPr="00091B23" w:rsidRDefault="00C218CD" w:rsidP="00C218CD">
      <w:pPr>
        <w:tabs>
          <w:tab w:val="clear" w:pos="2160"/>
          <w:tab w:val="clear" w:pos="2880"/>
          <w:tab w:val="clear" w:pos="4500"/>
        </w:tabs>
        <w:autoSpaceDE w:val="0"/>
        <w:autoSpaceDN w:val="0"/>
        <w:adjustRightInd w:val="0"/>
        <w:spacing w:after="240"/>
        <w:jc w:val="both"/>
        <w:rPr>
          <w:rFonts w:asciiTheme="minorHAnsi" w:eastAsiaTheme="minorHAnsi" w:hAnsiTheme="minorHAnsi" w:cs="Arial"/>
          <w:color w:val="000000"/>
          <w:sz w:val="22"/>
          <w:szCs w:val="22"/>
          <w:lang w:eastAsia="en-US"/>
        </w:rPr>
      </w:pPr>
    </w:p>
    <w:p w14:paraId="23016047" w14:textId="77777777" w:rsidR="00C218CD" w:rsidRPr="00091B23" w:rsidRDefault="00C218CD" w:rsidP="00C218CD">
      <w:pPr>
        <w:tabs>
          <w:tab w:val="clear" w:pos="2160"/>
          <w:tab w:val="clear" w:pos="2880"/>
          <w:tab w:val="clear" w:pos="4500"/>
        </w:tabs>
        <w:autoSpaceDE w:val="0"/>
        <w:autoSpaceDN w:val="0"/>
        <w:adjustRightInd w:val="0"/>
        <w:jc w:val="center"/>
        <w:rPr>
          <w:rFonts w:asciiTheme="minorHAnsi" w:eastAsiaTheme="minorHAnsi" w:hAnsiTheme="minorHAnsi" w:cs="Arial"/>
          <w:b/>
          <w:bCs/>
          <w:color w:val="000000"/>
          <w:sz w:val="22"/>
          <w:szCs w:val="22"/>
          <w:lang w:eastAsia="en-US"/>
        </w:rPr>
      </w:pPr>
      <w:r w:rsidRPr="00091B23">
        <w:rPr>
          <w:rFonts w:asciiTheme="minorHAnsi" w:eastAsiaTheme="minorHAnsi" w:hAnsiTheme="minorHAnsi" w:cs="Arial"/>
          <w:b/>
          <w:bCs/>
          <w:color w:val="000000"/>
          <w:sz w:val="22"/>
          <w:szCs w:val="22"/>
          <w:lang w:eastAsia="en-US"/>
        </w:rPr>
        <w:t>udeľuje plnomocenstvo</w:t>
      </w:r>
    </w:p>
    <w:p w14:paraId="06D7522C" w14:textId="77777777" w:rsidR="00C218CD" w:rsidRPr="00091B23" w:rsidRDefault="00C218CD" w:rsidP="00C218CD">
      <w:pPr>
        <w:tabs>
          <w:tab w:val="clear" w:pos="2160"/>
          <w:tab w:val="clear" w:pos="2880"/>
          <w:tab w:val="clear" w:pos="4500"/>
        </w:tabs>
        <w:autoSpaceDE w:val="0"/>
        <w:autoSpaceDN w:val="0"/>
        <w:adjustRightInd w:val="0"/>
        <w:jc w:val="center"/>
        <w:rPr>
          <w:rFonts w:asciiTheme="minorHAnsi" w:eastAsiaTheme="minorHAnsi" w:hAnsiTheme="minorHAnsi" w:cs="Arial"/>
          <w:color w:val="000000"/>
          <w:sz w:val="22"/>
          <w:szCs w:val="22"/>
          <w:lang w:eastAsia="en-US"/>
        </w:rPr>
      </w:pPr>
    </w:p>
    <w:p w14:paraId="0D781550" w14:textId="77777777" w:rsidR="00C218CD" w:rsidRPr="00091B23" w:rsidRDefault="00C218CD" w:rsidP="00C218CD">
      <w:pPr>
        <w:tabs>
          <w:tab w:val="clear" w:pos="2160"/>
          <w:tab w:val="clear" w:pos="2880"/>
          <w:tab w:val="clear" w:pos="4500"/>
        </w:tabs>
        <w:autoSpaceDE w:val="0"/>
        <w:autoSpaceDN w:val="0"/>
        <w:adjustRightInd w:val="0"/>
        <w:spacing w:after="24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b/>
          <w:bCs/>
          <w:color w:val="000000"/>
          <w:sz w:val="22"/>
          <w:szCs w:val="22"/>
          <w:lang w:eastAsia="en-US"/>
        </w:rPr>
        <w:t xml:space="preserve">Splnomocnencovi: </w:t>
      </w:r>
    </w:p>
    <w:p w14:paraId="52D661CC" w14:textId="77777777" w:rsidR="00C218CD" w:rsidRPr="00091B23" w:rsidRDefault="00C218CD" w:rsidP="00C218CD">
      <w:pPr>
        <w:tabs>
          <w:tab w:val="clear" w:pos="2160"/>
          <w:tab w:val="clear" w:pos="2880"/>
          <w:tab w:val="clear" w:pos="4500"/>
        </w:tabs>
        <w:autoSpaceDE w:val="0"/>
        <w:autoSpaceDN w:val="0"/>
        <w:adjustRightInd w:val="0"/>
        <w:spacing w:after="24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i/>
          <w:iCs/>
          <w:color w:val="000000"/>
          <w:sz w:val="22"/>
          <w:szCs w:val="22"/>
          <w:lang w:eastAsia="en-US"/>
        </w:rPr>
        <w:t xml:space="preserve">1. meno, priezvisko a trvalý pobyt osoby konajúcej za lídra skupiny dodávateľov </w:t>
      </w:r>
    </w:p>
    <w:p w14:paraId="0572B0BF" w14:textId="77777777" w:rsidR="00C218CD" w:rsidRPr="00091B23" w:rsidRDefault="00C218CD" w:rsidP="00C218CD">
      <w:pPr>
        <w:tabs>
          <w:tab w:val="clear" w:pos="2160"/>
          <w:tab w:val="clear" w:pos="2880"/>
          <w:tab w:val="clear" w:pos="4500"/>
        </w:tabs>
        <w:spacing w:after="200" w:line="276" w:lineRule="auto"/>
        <w:jc w:val="both"/>
        <w:rPr>
          <w:rFonts w:asciiTheme="minorHAnsi" w:hAnsiTheme="minorHAnsi"/>
          <w:b/>
          <w:sz w:val="22"/>
          <w:szCs w:val="22"/>
        </w:rPr>
      </w:pPr>
      <w:r w:rsidRPr="00091B23">
        <w:rPr>
          <w:rFonts w:asciiTheme="minorHAnsi" w:eastAsiaTheme="minorHAnsi" w:hAnsiTheme="minorHAnsi" w:cs="Arial"/>
          <w:color w:val="000000"/>
          <w:sz w:val="22"/>
          <w:szCs w:val="22"/>
          <w:lang w:eastAsia="en-US"/>
        </w:rPr>
        <w:t xml:space="preserve">na prijímanie pokynov a konanie v mene lídra skupiny dodávateľov vo verejnom obstarávaní </w:t>
      </w:r>
      <w:r w:rsidRPr="005E2A5E">
        <w:rPr>
          <w:rFonts w:asciiTheme="minorHAnsi" w:eastAsiaTheme="minorHAnsi" w:hAnsiTheme="minorHAnsi" w:cs="Arial"/>
          <w:b/>
          <w:color w:val="000000"/>
          <w:sz w:val="22"/>
          <w:szCs w:val="22"/>
          <w:lang w:eastAsia="en-US"/>
        </w:rPr>
        <w:t>„</w:t>
      </w:r>
      <w:r>
        <w:rPr>
          <w:rFonts w:asciiTheme="minorHAnsi" w:eastAsiaTheme="minorHAnsi" w:hAnsiTheme="minorHAnsi" w:cs="Arial"/>
          <w:b/>
          <w:color w:val="000000"/>
          <w:sz w:val="22"/>
          <w:szCs w:val="22"/>
          <w:lang w:eastAsia="en-US"/>
        </w:rPr>
        <w:t>Potraviny - mäso a mäsové výrobky</w:t>
      </w:r>
      <w:r w:rsidRPr="005E2A5E">
        <w:rPr>
          <w:rFonts w:asciiTheme="minorHAnsi" w:eastAsiaTheme="minorHAnsi" w:hAnsiTheme="minorHAnsi" w:cs="Arial"/>
          <w:b/>
          <w:color w:val="000000"/>
          <w:sz w:val="22"/>
          <w:szCs w:val="22"/>
          <w:lang w:eastAsia="en-US"/>
        </w:rPr>
        <w:t>“</w:t>
      </w:r>
      <w:r w:rsidRPr="00091B23">
        <w:rPr>
          <w:rFonts w:asciiTheme="minorHAnsi" w:eastAsiaTheme="minorHAnsi" w:hAnsiTheme="minorHAnsi" w:cs="Arial"/>
          <w:color w:val="000000"/>
          <w:sz w:val="22"/>
          <w:szCs w:val="22"/>
          <w:lang w:eastAsia="en-US"/>
        </w:rPr>
        <w:t xml:space="preserve">. </w:t>
      </w:r>
    </w:p>
    <w:p w14:paraId="1BF33680" w14:textId="77777777" w:rsidR="00C218CD" w:rsidRPr="00091B23" w:rsidRDefault="00C218CD" w:rsidP="00C218CD">
      <w:pPr>
        <w:tabs>
          <w:tab w:val="clear" w:pos="2160"/>
          <w:tab w:val="clear" w:pos="2880"/>
          <w:tab w:val="clear" w:pos="4500"/>
        </w:tabs>
        <w:autoSpaceDE w:val="0"/>
        <w:autoSpaceDN w:val="0"/>
        <w:adjustRightInd w:val="0"/>
        <w:spacing w:after="240"/>
        <w:jc w:val="both"/>
        <w:rPr>
          <w:rFonts w:asciiTheme="minorHAnsi" w:eastAsiaTheme="minorHAnsi" w:hAnsiTheme="minorHAnsi" w:cs="Arial"/>
          <w:color w:val="000000"/>
          <w:sz w:val="22"/>
          <w:szCs w:val="22"/>
          <w:lang w:eastAsia="en-US"/>
        </w:rPr>
      </w:pPr>
    </w:p>
    <w:p w14:paraId="5C7E9F4B"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00B1F570"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46218076"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0E4A003E"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47F81381"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Pr>
          <w:rFonts w:asciiTheme="minorHAnsi" w:eastAsiaTheme="minorHAnsi" w:hAnsiTheme="minorHAnsi" w:cs="Arial"/>
          <w:color w:val="000000"/>
          <w:sz w:val="22"/>
          <w:szCs w:val="22"/>
          <w:lang w:eastAsia="en-US"/>
        </w:rPr>
        <w:t xml:space="preserve">V.................... </w:t>
      </w:r>
      <w:r w:rsidRPr="00091B23">
        <w:rPr>
          <w:rFonts w:asciiTheme="minorHAnsi" w:eastAsiaTheme="minorHAnsi" w:hAnsiTheme="minorHAnsi" w:cs="Arial"/>
          <w:color w:val="000000"/>
          <w:sz w:val="22"/>
          <w:szCs w:val="22"/>
          <w:lang w:eastAsia="en-US"/>
        </w:rPr>
        <w:t xml:space="preserve">dňa...........................                                                                        .................................................. </w:t>
      </w:r>
    </w:p>
    <w:p w14:paraId="1311128F"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                                                                                                                                                podpis splnomocniteľa </w:t>
      </w:r>
    </w:p>
    <w:p w14:paraId="1101B17F"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09031BCC"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V....................dňa ...........................                                                                        .................................................. </w:t>
      </w:r>
    </w:p>
    <w:p w14:paraId="574E1F99"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                                                                                                                                                podpis splnomocniteľa </w:t>
      </w:r>
    </w:p>
    <w:p w14:paraId="6B1F1D27"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i/>
          <w:iCs/>
          <w:color w:val="000000"/>
          <w:sz w:val="22"/>
          <w:szCs w:val="22"/>
          <w:lang w:eastAsia="en-US"/>
        </w:rPr>
      </w:pPr>
    </w:p>
    <w:p w14:paraId="23AE4294"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i/>
          <w:iCs/>
          <w:color w:val="000000"/>
          <w:sz w:val="22"/>
          <w:szCs w:val="22"/>
          <w:lang w:eastAsia="en-US"/>
        </w:rPr>
        <w:t xml:space="preserve">doplniť podľa potreby </w:t>
      </w:r>
    </w:p>
    <w:p w14:paraId="6F3CE055"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0D772268"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2E6F9745"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Plnomocenstvo prijímam: </w:t>
      </w:r>
    </w:p>
    <w:p w14:paraId="0A0B0158"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633F4730"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0D9ADB73"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V....................dňa...........................                                                                         .................................................. </w:t>
      </w:r>
    </w:p>
    <w:p w14:paraId="08E18A8C"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                                                                                                                                                    podpis splnomocnenca </w:t>
      </w:r>
    </w:p>
    <w:p w14:paraId="4F8CC013" w14:textId="77777777" w:rsidR="00C218CD" w:rsidRPr="00091B23"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i/>
          <w:iCs/>
          <w:sz w:val="22"/>
          <w:szCs w:val="22"/>
          <w:lang w:eastAsia="en-US"/>
        </w:rPr>
      </w:pPr>
    </w:p>
    <w:p w14:paraId="65B180FA" w14:textId="77777777" w:rsidR="00C218CD" w:rsidRPr="00091B23"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i/>
          <w:iCs/>
          <w:sz w:val="22"/>
          <w:szCs w:val="22"/>
          <w:lang w:eastAsia="en-US"/>
        </w:rPr>
      </w:pPr>
    </w:p>
    <w:p w14:paraId="65ADDC1F" w14:textId="77777777" w:rsidR="00C218CD"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i/>
          <w:iCs/>
          <w:sz w:val="22"/>
          <w:szCs w:val="22"/>
          <w:lang w:eastAsia="en-US"/>
        </w:rPr>
      </w:pPr>
      <w:r w:rsidRPr="00091B23">
        <w:rPr>
          <w:rFonts w:asciiTheme="minorHAnsi" w:eastAsiaTheme="minorHAnsi" w:hAnsiTheme="minorHAnsi" w:cstheme="minorBidi"/>
          <w:i/>
          <w:iCs/>
          <w:sz w:val="22"/>
          <w:szCs w:val="22"/>
          <w:lang w:eastAsia="en-US"/>
        </w:rPr>
        <w:t>Pozn.: FAKULTATÍVNE</w:t>
      </w:r>
    </w:p>
    <w:p w14:paraId="59E28147" w14:textId="77777777" w:rsidR="00C218CD"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i/>
          <w:iCs/>
          <w:sz w:val="22"/>
          <w:szCs w:val="22"/>
          <w:lang w:eastAsia="en-US"/>
        </w:rPr>
      </w:pPr>
    </w:p>
    <w:p w14:paraId="61866FD6" w14:textId="77777777" w:rsidR="00C218CD"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i/>
          <w:iCs/>
          <w:sz w:val="22"/>
          <w:szCs w:val="22"/>
          <w:lang w:eastAsia="en-US"/>
        </w:rPr>
      </w:pPr>
    </w:p>
    <w:p w14:paraId="7D7D45EC" w14:textId="77777777" w:rsidR="00C218CD"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i/>
          <w:iCs/>
          <w:sz w:val="22"/>
          <w:szCs w:val="22"/>
          <w:lang w:eastAsia="en-US"/>
        </w:rPr>
      </w:pPr>
    </w:p>
    <w:p w14:paraId="49F05F20" w14:textId="77777777" w:rsidR="00C218CD" w:rsidRPr="00091B23" w:rsidRDefault="00C218CD" w:rsidP="00C218CD">
      <w:pPr>
        <w:tabs>
          <w:tab w:val="clear" w:pos="2160"/>
          <w:tab w:val="clear" w:pos="2880"/>
          <w:tab w:val="clear" w:pos="4500"/>
        </w:tabs>
        <w:spacing w:before="120" w:after="120" w:line="276" w:lineRule="auto"/>
        <w:jc w:val="both"/>
        <w:rPr>
          <w:rFonts w:asciiTheme="minorHAnsi" w:eastAsiaTheme="minorHAnsi" w:hAnsiTheme="minorHAnsi" w:cstheme="minorBidi"/>
          <w:i/>
          <w:iCs/>
          <w:sz w:val="22"/>
          <w:szCs w:val="22"/>
          <w:lang w:eastAsia="en-US"/>
        </w:rPr>
      </w:pPr>
    </w:p>
    <w:p w14:paraId="257E3A26" w14:textId="77777777" w:rsidR="00C218CD" w:rsidRPr="00091B23" w:rsidRDefault="00C218CD" w:rsidP="00C218CD">
      <w:pPr>
        <w:keepNext/>
        <w:keepLines/>
        <w:tabs>
          <w:tab w:val="clear" w:pos="2160"/>
          <w:tab w:val="clear" w:pos="2880"/>
          <w:tab w:val="clear" w:pos="4500"/>
        </w:tabs>
        <w:spacing w:before="480" w:line="276" w:lineRule="auto"/>
        <w:jc w:val="center"/>
        <w:outlineLvl w:val="0"/>
        <w:rPr>
          <w:rFonts w:asciiTheme="minorHAnsi" w:eastAsiaTheme="majorEastAsia" w:hAnsiTheme="minorHAnsi"/>
          <w:b/>
          <w:bCs/>
          <w:sz w:val="28"/>
          <w:szCs w:val="28"/>
          <w:lang w:eastAsia="en-US"/>
        </w:rPr>
      </w:pPr>
      <w:bookmarkStart w:id="19" w:name="_Toc14187940"/>
      <w:r w:rsidRPr="00091B23">
        <w:rPr>
          <w:rFonts w:asciiTheme="minorHAnsi" w:eastAsiaTheme="majorEastAsia" w:hAnsiTheme="minorHAnsi"/>
          <w:b/>
          <w:bCs/>
          <w:sz w:val="28"/>
          <w:szCs w:val="28"/>
          <w:lang w:eastAsia="en-US"/>
        </w:rPr>
        <w:lastRenderedPageBreak/>
        <w:t>PRÍLOHA  D</w:t>
      </w:r>
      <w:bookmarkEnd w:id="19"/>
    </w:p>
    <w:p w14:paraId="76899061" w14:textId="77777777" w:rsidR="00C218CD" w:rsidRPr="00DD4294" w:rsidRDefault="00C218CD" w:rsidP="00C218CD">
      <w:pPr>
        <w:tabs>
          <w:tab w:val="clear" w:pos="2160"/>
          <w:tab w:val="clear" w:pos="2880"/>
          <w:tab w:val="clear" w:pos="4500"/>
          <w:tab w:val="left" w:pos="1440"/>
          <w:tab w:val="right" w:pos="9000"/>
        </w:tabs>
        <w:spacing w:before="120" w:after="200" w:line="80" w:lineRule="atLeast"/>
        <w:ind w:right="-141"/>
        <w:rPr>
          <w:rFonts w:asciiTheme="minorHAnsi" w:eastAsiaTheme="minorHAnsi" w:hAnsiTheme="minorHAnsi" w:cstheme="minorHAnsi"/>
          <w:b/>
          <w:spacing w:val="10"/>
          <w:sz w:val="22"/>
          <w:szCs w:val="22"/>
          <w:lang w:eastAsia="en-US"/>
        </w:rPr>
      </w:pPr>
      <w:r w:rsidRPr="00DD4294">
        <w:rPr>
          <w:rFonts w:asciiTheme="minorHAnsi" w:eastAsiaTheme="minorHAnsi" w:hAnsiTheme="minorHAnsi" w:cstheme="minorHAnsi"/>
          <w:spacing w:val="10"/>
          <w:sz w:val="22"/>
          <w:szCs w:val="22"/>
          <w:lang w:eastAsia="en-US"/>
        </w:rPr>
        <w:t>Verejný obstarávateľ</w:t>
      </w:r>
      <w:r w:rsidRPr="00DD4294">
        <w:rPr>
          <w:rFonts w:asciiTheme="minorHAnsi" w:eastAsiaTheme="minorHAnsi" w:hAnsiTheme="minorHAnsi" w:cstheme="minorHAnsi"/>
          <w:b/>
          <w:spacing w:val="10"/>
          <w:sz w:val="22"/>
          <w:szCs w:val="22"/>
          <w:lang w:eastAsia="en-US"/>
        </w:rPr>
        <w:t xml:space="preserve">:  Psychiatrická nemocnica </w:t>
      </w:r>
      <w:r>
        <w:rPr>
          <w:rFonts w:asciiTheme="minorHAnsi" w:eastAsiaTheme="minorHAnsi" w:hAnsiTheme="minorHAnsi" w:cstheme="minorHAnsi"/>
          <w:b/>
          <w:spacing w:val="10"/>
          <w:sz w:val="22"/>
          <w:szCs w:val="22"/>
          <w:lang w:eastAsia="en-US"/>
        </w:rPr>
        <w:t>V</w:t>
      </w:r>
      <w:r w:rsidRPr="00DD4294">
        <w:rPr>
          <w:rFonts w:asciiTheme="minorHAnsi" w:eastAsiaTheme="minorHAnsi" w:hAnsiTheme="minorHAnsi" w:cstheme="minorHAnsi"/>
          <w:b/>
          <w:spacing w:val="10"/>
          <w:sz w:val="22"/>
          <w:szCs w:val="22"/>
          <w:lang w:eastAsia="en-US"/>
        </w:rPr>
        <w:t>eľké Zálužie, Rínok 334/48, 951 35 Veľké Zálužie</w:t>
      </w:r>
    </w:p>
    <w:p w14:paraId="1674CB82" w14:textId="77777777" w:rsidR="00C218CD" w:rsidRPr="00DD4294" w:rsidRDefault="00C218CD" w:rsidP="00C218CD">
      <w:pPr>
        <w:tabs>
          <w:tab w:val="clear" w:pos="2160"/>
          <w:tab w:val="clear" w:pos="2880"/>
          <w:tab w:val="clear" w:pos="4500"/>
        </w:tabs>
        <w:spacing w:after="200" w:line="276" w:lineRule="auto"/>
        <w:rPr>
          <w:rFonts w:asciiTheme="minorHAnsi" w:eastAsiaTheme="minorHAnsi" w:hAnsiTheme="minorHAnsi" w:cstheme="minorHAnsi"/>
          <w:sz w:val="22"/>
          <w:szCs w:val="22"/>
          <w:lang w:eastAsia="en-US"/>
        </w:rPr>
      </w:pPr>
      <w:r w:rsidRPr="00DD4294">
        <w:rPr>
          <w:rFonts w:asciiTheme="minorHAnsi" w:eastAsiaTheme="minorHAnsi" w:hAnsiTheme="minorHAnsi" w:cstheme="minorHAnsi"/>
          <w:sz w:val="22"/>
          <w:szCs w:val="22"/>
          <w:lang w:eastAsia="en-US"/>
        </w:rPr>
        <w:t xml:space="preserve">Názov zákazky: </w:t>
      </w:r>
      <w:r>
        <w:rPr>
          <w:rFonts w:asciiTheme="minorHAnsi" w:eastAsiaTheme="minorHAnsi" w:hAnsiTheme="minorHAnsi" w:cs="Arial"/>
          <w:b/>
          <w:color w:val="000000"/>
          <w:sz w:val="22"/>
          <w:szCs w:val="22"/>
          <w:lang w:eastAsia="en-US"/>
        </w:rPr>
        <w:t>Potraviny - mäso a mäsové výrobky</w:t>
      </w:r>
    </w:p>
    <w:p w14:paraId="19AFEDDB" w14:textId="77777777" w:rsidR="00C218CD" w:rsidRPr="00DD4294" w:rsidRDefault="00C218CD" w:rsidP="00C218CD">
      <w:pPr>
        <w:tabs>
          <w:tab w:val="clear" w:pos="2160"/>
          <w:tab w:val="clear" w:pos="2880"/>
          <w:tab w:val="clear" w:pos="4500"/>
        </w:tabs>
        <w:spacing w:line="276" w:lineRule="auto"/>
        <w:jc w:val="both"/>
        <w:rPr>
          <w:rFonts w:asciiTheme="minorHAnsi" w:eastAsiaTheme="minorHAnsi" w:hAnsiTheme="minorHAnsi" w:cstheme="minorHAnsi"/>
          <w:b/>
          <w:sz w:val="22"/>
          <w:szCs w:val="22"/>
          <w:lang w:eastAsia="en-US"/>
        </w:rPr>
      </w:pPr>
    </w:p>
    <w:p w14:paraId="0D44A3CF" w14:textId="77777777" w:rsidR="00C218CD" w:rsidRDefault="00C218CD" w:rsidP="00C218CD">
      <w:pPr>
        <w:tabs>
          <w:tab w:val="clear" w:pos="2160"/>
          <w:tab w:val="clear" w:pos="2880"/>
          <w:tab w:val="clear" w:pos="4500"/>
        </w:tabs>
        <w:autoSpaceDE w:val="0"/>
        <w:autoSpaceDN w:val="0"/>
        <w:adjustRightInd w:val="0"/>
        <w:spacing w:after="200" w:line="276" w:lineRule="auto"/>
        <w:jc w:val="center"/>
        <w:rPr>
          <w:rFonts w:asciiTheme="minorHAnsi" w:eastAsiaTheme="minorHAnsi" w:hAnsiTheme="minorHAnsi" w:cs="Arial"/>
          <w:b/>
          <w:bCs/>
          <w:color w:val="000000"/>
          <w:sz w:val="24"/>
          <w:szCs w:val="24"/>
          <w:lang w:eastAsia="en-US"/>
        </w:rPr>
      </w:pPr>
    </w:p>
    <w:p w14:paraId="1D4CE6FC" w14:textId="77777777" w:rsidR="00C218CD" w:rsidRPr="00091B23" w:rsidRDefault="00C218CD" w:rsidP="00C218CD">
      <w:pPr>
        <w:tabs>
          <w:tab w:val="clear" w:pos="2160"/>
          <w:tab w:val="clear" w:pos="2880"/>
          <w:tab w:val="clear" w:pos="4500"/>
        </w:tabs>
        <w:autoSpaceDE w:val="0"/>
        <w:autoSpaceDN w:val="0"/>
        <w:adjustRightInd w:val="0"/>
        <w:spacing w:after="200" w:line="276" w:lineRule="auto"/>
        <w:jc w:val="center"/>
        <w:rPr>
          <w:rFonts w:asciiTheme="minorHAnsi" w:eastAsiaTheme="minorHAnsi" w:hAnsiTheme="minorHAnsi" w:cs="Arial"/>
          <w:b/>
          <w:bCs/>
          <w:color w:val="000000"/>
          <w:sz w:val="24"/>
          <w:szCs w:val="24"/>
          <w:lang w:eastAsia="en-US"/>
        </w:rPr>
      </w:pPr>
      <w:r w:rsidRPr="00091B23">
        <w:rPr>
          <w:rFonts w:asciiTheme="minorHAnsi" w:eastAsiaTheme="minorHAnsi" w:hAnsiTheme="minorHAnsi" w:cs="Arial"/>
          <w:b/>
          <w:bCs/>
          <w:color w:val="000000"/>
          <w:sz w:val="24"/>
          <w:szCs w:val="24"/>
          <w:lang w:eastAsia="en-US"/>
        </w:rPr>
        <w:t>ČESTNÉ VYHLÁSENIE O SUBDODÁVKACH</w:t>
      </w:r>
    </w:p>
    <w:p w14:paraId="2A462086" w14:textId="77777777" w:rsidR="00C218CD" w:rsidRPr="00091B23" w:rsidRDefault="00C218CD" w:rsidP="00C218CD">
      <w:pPr>
        <w:tabs>
          <w:tab w:val="clear" w:pos="2160"/>
          <w:tab w:val="clear" w:pos="2880"/>
          <w:tab w:val="clear" w:pos="4500"/>
          <w:tab w:val="num" w:pos="576"/>
        </w:tabs>
        <w:jc w:val="both"/>
        <w:rPr>
          <w:rFonts w:asciiTheme="minorHAnsi" w:eastAsiaTheme="minorHAnsi" w:hAnsiTheme="minorHAnsi" w:cs="Arial"/>
          <w:b/>
          <w:bCs/>
          <w:color w:val="000000"/>
          <w:sz w:val="28"/>
          <w:szCs w:val="28"/>
          <w:lang w:eastAsia="en-US"/>
        </w:rPr>
      </w:pPr>
    </w:p>
    <w:p w14:paraId="5F5A7963" w14:textId="77777777" w:rsidR="00C218CD" w:rsidRPr="00091B23" w:rsidRDefault="00C218CD" w:rsidP="00C218CD">
      <w:pPr>
        <w:tabs>
          <w:tab w:val="clear" w:pos="2160"/>
          <w:tab w:val="clear" w:pos="2880"/>
          <w:tab w:val="clear" w:pos="4500"/>
          <w:tab w:val="num" w:pos="576"/>
        </w:tabs>
        <w:jc w:val="both"/>
        <w:rPr>
          <w:rFonts w:asciiTheme="minorHAnsi" w:hAnsiTheme="minorHAnsi" w:cs="Arial"/>
          <w:color w:val="000000"/>
          <w:sz w:val="22"/>
          <w:szCs w:val="22"/>
          <w:lang w:eastAsia="sk-SK"/>
        </w:rPr>
      </w:pPr>
      <w:r w:rsidRPr="00091B23">
        <w:rPr>
          <w:rFonts w:asciiTheme="minorHAnsi" w:hAnsiTheme="minorHAnsi" w:cs="Arial"/>
          <w:color w:val="000000"/>
          <w:sz w:val="22"/>
          <w:szCs w:val="22"/>
          <w:lang w:eastAsia="sk-SK"/>
        </w:rPr>
        <w:t xml:space="preserve">Uchádzač:........................................................,so sídlom ...........................................................,  IČO: .................. týmto čestne vyhlasujem, že v zákazke </w:t>
      </w:r>
      <w:r>
        <w:rPr>
          <w:rFonts w:asciiTheme="minorHAnsi" w:eastAsiaTheme="minorHAnsi" w:hAnsiTheme="minorHAnsi" w:cs="Arial"/>
          <w:b/>
          <w:color w:val="000000"/>
          <w:sz w:val="22"/>
          <w:szCs w:val="22"/>
          <w:lang w:eastAsia="en-US"/>
        </w:rPr>
        <w:t>Potraviny - mäso a mäsové výrobky</w:t>
      </w:r>
      <w:r w:rsidRPr="00091B23">
        <w:rPr>
          <w:rFonts w:asciiTheme="minorHAnsi" w:hAnsiTheme="minorHAnsi" w:cs="Arial"/>
          <w:color w:val="000000"/>
          <w:sz w:val="22"/>
          <w:szCs w:val="22"/>
          <w:lang w:eastAsia="sk-SK"/>
        </w:rPr>
        <w:t xml:space="preserve">, verejný obstarávateľ – </w:t>
      </w:r>
      <w:r>
        <w:rPr>
          <w:rFonts w:asciiTheme="minorHAnsi" w:hAnsiTheme="minorHAnsi" w:cs="Arial"/>
          <w:color w:val="000000"/>
          <w:sz w:val="22"/>
          <w:szCs w:val="22"/>
          <w:lang w:eastAsia="sk-SK"/>
        </w:rPr>
        <w:t>Psychiatrická nemocnica Veľké Zálužie, Rínok 334/48, 951 35 Veľké Zálužie</w:t>
      </w:r>
      <w:r w:rsidRPr="00091B23">
        <w:rPr>
          <w:rFonts w:asciiTheme="minorHAnsi" w:hAnsiTheme="minorHAnsi" w:cs="Arial"/>
          <w:color w:val="000000"/>
          <w:sz w:val="22"/>
          <w:szCs w:val="22"/>
          <w:lang w:eastAsia="sk-SK"/>
        </w:rPr>
        <w:t>:</w:t>
      </w:r>
      <w:r w:rsidRPr="00091B23">
        <w:rPr>
          <w:rFonts w:asciiTheme="minorHAnsi" w:hAnsiTheme="minorHAnsi" w:cs="Arial"/>
          <w:b/>
          <w:color w:val="000000"/>
          <w:sz w:val="22"/>
          <w:szCs w:val="22"/>
          <w:lang w:eastAsia="sk-SK"/>
        </w:rPr>
        <w:t xml:space="preserve"> </w:t>
      </w:r>
    </w:p>
    <w:p w14:paraId="2CEFBA76" w14:textId="77777777" w:rsidR="00C218CD" w:rsidRPr="00091B23" w:rsidRDefault="00C218CD" w:rsidP="00C218CD">
      <w:pPr>
        <w:tabs>
          <w:tab w:val="clear" w:pos="2160"/>
          <w:tab w:val="clear" w:pos="2880"/>
          <w:tab w:val="clear" w:pos="4500"/>
        </w:tabs>
        <w:autoSpaceDE w:val="0"/>
        <w:autoSpaceDN w:val="0"/>
        <w:adjustRightInd w:val="0"/>
        <w:spacing w:after="200" w:line="276" w:lineRule="auto"/>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 </w:t>
      </w:r>
    </w:p>
    <w:p w14:paraId="03D0FF23" w14:textId="77777777" w:rsidR="00C218CD" w:rsidRPr="00091B23" w:rsidRDefault="00C218CD" w:rsidP="00C218CD">
      <w:pPr>
        <w:tabs>
          <w:tab w:val="clear" w:pos="2160"/>
          <w:tab w:val="clear" w:pos="2880"/>
          <w:tab w:val="clear" w:pos="4500"/>
        </w:tabs>
        <w:autoSpaceDE w:val="0"/>
        <w:autoSpaceDN w:val="0"/>
        <w:adjustRightInd w:val="0"/>
        <w:spacing w:after="200" w:line="276" w:lineRule="auto"/>
        <w:jc w:val="both"/>
        <w:rPr>
          <w:rFonts w:asciiTheme="minorHAnsi" w:eastAsiaTheme="minorHAnsi" w:hAnsiTheme="minorHAnsi" w:cs="Arial"/>
          <w:sz w:val="22"/>
          <w:szCs w:val="22"/>
          <w:lang w:eastAsia="en-US"/>
        </w:rPr>
      </w:pPr>
      <w:r w:rsidRPr="00091B23">
        <w:rPr>
          <w:rFonts w:asciiTheme="minorHAnsi" w:eastAsiaTheme="minorHAnsi" w:hAnsiTheme="minorHAnsi" w:cs="Arial"/>
          <w:b/>
          <w:bCs/>
          <w:color w:val="000000"/>
          <w:sz w:val="22"/>
          <w:szCs w:val="22"/>
          <w:lang w:eastAsia="en-US"/>
        </w:rPr>
        <w:t xml:space="preserve">a) nebudem využívať subdodávky a celé plnenie zabezpečím sám (tým nie je vylúčená neskoršia možnosť zmeny, avšak za splnenia pravidiel pre zmenu subdodávateľov počas plnenia zmluvy </w:t>
      </w:r>
      <w:r w:rsidRPr="00091B23">
        <w:rPr>
          <w:rFonts w:asciiTheme="minorHAnsi" w:eastAsiaTheme="minorHAnsi" w:hAnsiTheme="minorHAnsi" w:cs="Arial"/>
          <w:b/>
          <w:bCs/>
          <w:sz w:val="22"/>
          <w:szCs w:val="22"/>
          <w:lang w:eastAsia="en-US"/>
        </w:rPr>
        <w:t>uvedených v súťažných podkladov)</w:t>
      </w:r>
    </w:p>
    <w:p w14:paraId="03D89306" w14:textId="77777777" w:rsidR="00C218CD" w:rsidRPr="00091B23" w:rsidRDefault="00C218CD" w:rsidP="00C218CD">
      <w:pPr>
        <w:tabs>
          <w:tab w:val="clear" w:pos="2160"/>
          <w:tab w:val="clear" w:pos="2880"/>
          <w:tab w:val="clear" w:pos="4500"/>
        </w:tabs>
        <w:autoSpaceDE w:val="0"/>
        <w:autoSpaceDN w:val="0"/>
        <w:adjustRightInd w:val="0"/>
        <w:spacing w:after="256" w:line="276" w:lineRule="auto"/>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b/>
          <w:bCs/>
          <w:color w:val="000000"/>
          <w:sz w:val="22"/>
          <w:szCs w:val="22"/>
          <w:lang w:eastAsia="en-US"/>
        </w:rPr>
        <w:t xml:space="preserve">b) budem využívať subdodávky a na tento účel uvádzam: </w:t>
      </w:r>
    </w:p>
    <w:p w14:paraId="268CEE3A" w14:textId="77777777" w:rsidR="00C218CD" w:rsidRPr="00091B23" w:rsidRDefault="00C218CD" w:rsidP="00C218CD">
      <w:pPr>
        <w:tabs>
          <w:tab w:val="clear" w:pos="2160"/>
          <w:tab w:val="clear" w:pos="2880"/>
          <w:tab w:val="clear" w:pos="4500"/>
        </w:tabs>
        <w:autoSpaceDE w:val="0"/>
        <w:autoSpaceDN w:val="0"/>
        <w:adjustRightInd w:val="0"/>
        <w:spacing w:after="200" w:line="276" w:lineRule="auto"/>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1. Podiel zákazky, ktorý mám v úmysle zadať tretím osobám:   ..................................................% </w:t>
      </w:r>
    </w:p>
    <w:p w14:paraId="079BDE85" w14:textId="77777777" w:rsidR="00C218CD" w:rsidRPr="00091B23" w:rsidRDefault="00C218CD" w:rsidP="00C218CD">
      <w:pPr>
        <w:tabs>
          <w:tab w:val="clear" w:pos="2160"/>
          <w:tab w:val="clear" w:pos="2880"/>
          <w:tab w:val="clear" w:pos="4500"/>
        </w:tabs>
        <w:autoSpaceDE w:val="0"/>
        <w:autoSpaceDN w:val="0"/>
        <w:adjustRightInd w:val="0"/>
        <w:spacing w:after="200" w:line="276" w:lineRule="auto"/>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2. navrhovaní subdodávatelia a predmet subdodávok: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4"/>
        <w:gridCol w:w="1904"/>
        <w:gridCol w:w="1905"/>
        <w:gridCol w:w="1905"/>
        <w:gridCol w:w="1869"/>
      </w:tblGrid>
      <w:tr w:rsidR="00C218CD" w:rsidRPr="00091B23" w14:paraId="15692667" w14:textId="77777777" w:rsidTr="00200171">
        <w:tc>
          <w:tcPr>
            <w:tcW w:w="1955" w:type="dxa"/>
            <w:tcBorders>
              <w:top w:val="single" w:sz="4" w:space="0" w:color="000000"/>
              <w:left w:val="single" w:sz="4" w:space="0" w:color="000000"/>
              <w:bottom w:val="single" w:sz="4" w:space="0" w:color="000000"/>
              <w:right w:val="single" w:sz="4" w:space="0" w:color="000000"/>
            </w:tcBorders>
            <w:vAlign w:val="center"/>
            <w:hideMark/>
          </w:tcPr>
          <w:p w14:paraId="01B457AE"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center"/>
              <w:rPr>
                <w:rFonts w:asciiTheme="minorHAnsi" w:eastAsiaTheme="minorHAnsi" w:hAnsiTheme="minorHAnsi" w:cs="Arial"/>
                <w:color w:val="000000"/>
                <w:sz w:val="22"/>
                <w:szCs w:val="22"/>
                <w:lang w:eastAsia="en-US"/>
              </w:rPr>
            </w:pPr>
            <w:r w:rsidRPr="00091B23">
              <w:rPr>
                <w:rFonts w:asciiTheme="minorHAnsi" w:eastAsiaTheme="minorHAnsi" w:hAnsiTheme="minorHAnsi" w:cs="Arial"/>
                <w:b/>
                <w:bCs/>
                <w:color w:val="000000"/>
                <w:sz w:val="22"/>
                <w:szCs w:val="22"/>
                <w:lang w:eastAsia="en-US"/>
              </w:rPr>
              <w:t>Názov subdodávateľa</w:t>
            </w:r>
          </w:p>
        </w:tc>
        <w:tc>
          <w:tcPr>
            <w:tcW w:w="1955" w:type="dxa"/>
            <w:tcBorders>
              <w:top w:val="single" w:sz="4" w:space="0" w:color="000000"/>
              <w:left w:val="single" w:sz="4" w:space="0" w:color="000000"/>
              <w:bottom w:val="single" w:sz="4" w:space="0" w:color="000000"/>
              <w:right w:val="single" w:sz="4" w:space="0" w:color="000000"/>
            </w:tcBorders>
            <w:vAlign w:val="center"/>
            <w:hideMark/>
          </w:tcPr>
          <w:p w14:paraId="7E946CFF"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center"/>
              <w:rPr>
                <w:rFonts w:asciiTheme="minorHAnsi" w:eastAsiaTheme="minorHAnsi" w:hAnsiTheme="minorHAnsi" w:cs="Arial"/>
                <w:color w:val="000000"/>
                <w:sz w:val="22"/>
                <w:szCs w:val="22"/>
                <w:lang w:eastAsia="en-US"/>
              </w:rPr>
            </w:pPr>
            <w:r w:rsidRPr="00091B23">
              <w:rPr>
                <w:rFonts w:asciiTheme="minorHAnsi" w:eastAsiaTheme="minorHAnsi" w:hAnsiTheme="minorHAnsi" w:cs="Arial"/>
                <w:b/>
                <w:bCs/>
                <w:color w:val="000000"/>
                <w:sz w:val="22"/>
                <w:szCs w:val="22"/>
                <w:lang w:eastAsia="en-US"/>
              </w:rPr>
              <w:t>Sídlo</w:t>
            </w:r>
          </w:p>
          <w:p w14:paraId="1F267B16"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center"/>
              <w:rPr>
                <w:rFonts w:asciiTheme="minorHAnsi" w:eastAsiaTheme="minorHAnsi" w:hAnsiTheme="minorHAnsi" w:cs="Arial"/>
                <w:color w:val="000000"/>
                <w:sz w:val="22"/>
                <w:szCs w:val="22"/>
                <w:lang w:eastAsia="en-US"/>
              </w:rPr>
            </w:pPr>
            <w:r w:rsidRPr="00091B23">
              <w:rPr>
                <w:rFonts w:asciiTheme="minorHAnsi" w:eastAsiaTheme="minorHAnsi" w:hAnsiTheme="minorHAnsi" w:cs="Arial"/>
                <w:b/>
                <w:bCs/>
                <w:color w:val="000000"/>
                <w:sz w:val="22"/>
                <w:szCs w:val="22"/>
                <w:lang w:eastAsia="en-US"/>
              </w:rPr>
              <w:t>subdodávateľa</w:t>
            </w:r>
          </w:p>
        </w:tc>
        <w:tc>
          <w:tcPr>
            <w:tcW w:w="1956" w:type="dxa"/>
            <w:tcBorders>
              <w:top w:val="single" w:sz="4" w:space="0" w:color="000000"/>
              <w:left w:val="single" w:sz="4" w:space="0" w:color="000000"/>
              <w:bottom w:val="single" w:sz="4" w:space="0" w:color="000000"/>
              <w:right w:val="single" w:sz="4" w:space="0" w:color="000000"/>
            </w:tcBorders>
            <w:vAlign w:val="center"/>
            <w:hideMark/>
          </w:tcPr>
          <w:p w14:paraId="224CBC8E"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center"/>
              <w:rPr>
                <w:rFonts w:asciiTheme="minorHAnsi" w:eastAsiaTheme="minorHAnsi" w:hAnsiTheme="minorHAnsi" w:cs="Arial"/>
                <w:color w:val="000000"/>
                <w:sz w:val="22"/>
                <w:szCs w:val="22"/>
                <w:lang w:eastAsia="en-US"/>
              </w:rPr>
            </w:pPr>
            <w:r w:rsidRPr="00091B23">
              <w:rPr>
                <w:rFonts w:asciiTheme="minorHAnsi" w:eastAsiaTheme="minorHAnsi" w:hAnsiTheme="minorHAnsi" w:cs="Arial"/>
                <w:b/>
                <w:bCs/>
                <w:color w:val="000000"/>
                <w:sz w:val="22"/>
                <w:szCs w:val="22"/>
                <w:lang w:eastAsia="en-US"/>
              </w:rPr>
              <w:t>IČO</w:t>
            </w:r>
          </w:p>
          <w:p w14:paraId="74EA6AF3"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center"/>
              <w:rPr>
                <w:rFonts w:asciiTheme="minorHAnsi" w:eastAsiaTheme="minorHAnsi" w:hAnsiTheme="minorHAnsi" w:cs="Arial"/>
                <w:color w:val="000000"/>
                <w:sz w:val="22"/>
                <w:szCs w:val="22"/>
                <w:lang w:eastAsia="en-US"/>
              </w:rPr>
            </w:pPr>
            <w:r w:rsidRPr="00091B23">
              <w:rPr>
                <w:rFonts w:asciiTheme="minorHAnsi" w:eastAsiaTheme="minorHAnsi" w:hAnsiTheme="minorHAnsi" w:cs="Arial"/>
                <w:b/>
                <w:bCs/>
                <w:color w:val="000000"/>
                <w:sz w:val="22"/>
                <w:szCs w:val="22"/>
                <w:lang w:eastAsia="en-US"/>
              </w:rPr>
              <w:t>subdodávateľa</w:t>
            </w:r>
          </w:p>
        </w:tc>
        <w:tc>
          <w:tcPr>
            <w:tcW w:w="1956" w:type="dxa"/>
            <w:tcBorders>
              <w:top w:val="single" w:sz="4" w:space="0" w:color="000000"/>
              <w:left w:val="single" w:sz="4" w:space="0" w:color="000000"/>
              <w:bottom w:val="single" w:sz="4" w:space="0" w:color="000000"/>
              <w:right w:val="single" w:sz="4" w:space="0" w:color="000000"/>
            </w:tcBorders>
            <w:vAlign w:val="center"/>
            <w:hideMark/>
          </w:tcPr>
          <w:p w14:paraId="6015E489"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center"/>
              <w:rPr>
                <w:rFonts w:asciiTheme="minorHAnsi" w:eastAsiaTheme="minorHAnsi" w:hAnsiTheme="minorHAnsi" w:cs="Arial"/>
                <w:color w:val="000000"/>
                <w:sz w:val="22"/>
                <w:szCs w:val="22"/>
                <w:lang w:eastAsia="en-US"/>
              </w:rPr>
            </w:pPr>
            <w:r w:rsidRPr="00091B23">
              <w:rPr>
                <w:rFonts w:asciiTheme="minorHAnsi" w:eastAsiaTheme="minorHAnsi" w:hAnsiTheme="minorHAnsi" w:cs="Arial"/>
                <w:b/>
                <w:bCs/>
                <w:color w:val="000000"/>
                <w:sz w:val="22"/>
                <w:szCs w:val="22"/>
                <w:lang w:eastAsia="en-US"/>
              </w:rPr>
              <w:t>Kontaktná osoba</w:t>
            </w:r>
          </w:p>
          <w:p w14:paraId="42ED4A24"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center"/>
              <w:rPr>
                <w:rFonts w:asciiTheme="minorHAnsi" w:eastAsiaTheme="minorHAnsi" w:hAnsiTheme="minorHAnsi" w:cs="Arial"/>
                <w:color w:val="000000"/>
                <w:sz w:val="22"/>
                <w:szCs w:val="22"/>
                <w:lang w:eastAsia="en-US"/>
              </w:rPr>
            </w:pPr>
            <w:r w:rsidRPr="00091B23">
              <w:rPr>
                <w:rFonts w:asciiTheme="minorHAnsi" w:eastAsiaTheme="minorHAnsi" w:hAnsiTheme="minorHAnsi" w:cs="Arial"/>
                <w:b/>
                <w:bCs/>
                <w:color w:val="000000"/>
                <w:sz w:val="22"/>
                <w:szCs w:val="22"/>
                <w:lang w:eastAsia="en-US"/>
              </w:rPr>
              <w:t>subdodávateľa</w:t>
            </w:r>
          </w:p>
        </w:tc>
        <w:tc>
          <w:tcPr>
            <w:tcW w:w="1956" w:type="dxa"/>
            <w:tcBorders>
              <w:top w:val="single" w:sz="4" w:space="0" w:color="000000"/>
              <w:left w:val="single" w:sz="4" w:space="0" w:color="000000"/>
              <w:bottom w:val="single" w:sz="4" w:space="0" w:color="000000"/>
              <w:right w:val="single" w:sz="4" w:space="0" w:color="000000"/>
            </w:tcBorders>
            <w:vAlign w:val="center"/>
            <w:hideMark/>
          </w:tcPr>
          <w:p w14:paraId="24420FE9"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center"/>
              <w:rPr>
                <w:rFonts w:asciiTheme="minorHAnsi" w:eastAsiaTheme="minorHAnsi" w:hAnsiTheme="minorHAnsi" w:cs="Arial"/>
                <w:color w:val="000000"/>
                <w:sz w:val="22"/>
                <w:szCs w:val="22"/>
                <w:lang w:eastAsia="en-US"/>
              </w:rPr>
            </w:pPr>
            <w:r w:rsidRPr="00091B23">
              <w:rPr>
                <w:rFonts w:asciiTheme="minorHAnsi" w:eastAsiaTheme="minorHAnsi" w:hAnsiTheme="minorHAnsi" w:cs="Arial"/>
                <w:b/>
                <w:bCs/>
                <w:color w:val="000000"/>
                <w:sz w:val="22"/>
                <w:szCs w:val="22"/>
                <w:lang w:eastAsia="en-US"/>
              </w:rPr>
              <w:t>Predmet subdodávky</w:t>
            </w:r>
          </w:p>
        </w:tc>
      </w:tr>
      <w:tr w:rsidR="00C218CD" w:rsidRPr="00091B23" w14:paraId="36B1CA3C" w14:textId="77777777" w:rsidTr="00200171">
        <w:trPr>
          <w:trHeight w:val="397"/>
        </w:trPr>
        <w:tc>
          <w:tcPr>
            <w:tcW w:w="1955" w:type="dxa"/>
            <w:tcBorders>
              <w:top w:val="single" w:sz="4" w:space="0" w:color="000000"/>
              <w:left w:val="single" w:sz="4" w:space="0" w:color="000000"/>
              <w:bottom w:val="single" w:sz="4" w:space="0" w:color="000000"/>
              <w:right w:val="single" w:sz="4" w:space="0" w:color="000000"/>
            </w:tcBorders>
          </w:tcPr>
          <w:p w14:paraId="7DF2FF34"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rPr>
                <w:rFonts w:asciiTheme="minorHAnsi" w:eastAsiaTheme="minorHAnsi" w:hAnsiTheme="minorHAnsi" w:cs="Arial"/>
                <w:color w:val="000000"/>
                <w:sz w:val="22"/>
                <w:szCs w:val="22"/>
                <w:lang w:eastAsia="en-US"/>
              </w:rPr>
            </w:pPr>
          </w:p>
        </w:tc>
        <w:tc>
          <w:tcPr>
            <w:tcW w:w="1955" w:type="dxa"/>
            <w:tcBorders>
              <w:top w:val="single" w:sz="4" w:space="0" w:color="000000"/>
              <w:left w:val="single" w:sz="4" w:space="0" w:color="000000"/>
              <w:bottom w:val="single" w:sz="4" w:space="0" w:color="000000"/>
              <w:right w:val="single" w:sz="4" w:space="0" w:color="000000"/>
            </w:tcBorders>
          </w:tcPr>
          <w:p w14:paraId="6E355A29"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rPr>
                <w:rFonts w:asciiTheme="minorHAnsi" w:eastAsiaTheme="minorHAnsi" w:hAnsiTheme="minorHAnsi" w:cs="Arial"/>
                <w:color w:val="000000"/>
                <w:sz w:val="22"/>
                <w:szCs w:val="22"/>
                <w:lang w:eastAsia="en-US"/>
              </w:rPr>
            </w:pPr>
          </w:p>
        </w:tc>
        <w:tc>
          <w:tcPr>
            <w:tcW w:w="1956" w:type="dxa"/>
            <w:tcBorders>
              <w:top w:val="single" w:sz="4" w:space="0" w:color="000000"/>
              <w:left w:val="single" w:sz="4" w:space="0" w:color="000000"/>
              <w:bottom w:val="single" w:sz="4" w:space="0" w:color="000000"/>
              <w:right w:val="single" w:sz="4" w:space="0" w:color="000000"/>
            </w:tcBorders>
          </w:tcPr>
          <w:p w14:paraId="0FD0C2DF"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rPr>
                <w:rFonts w:asciiTheme="minorHAnsi" w:eastAsiaTheme="minorHAnsi" w:hAnsiTheme="minorHAnsi" w:cs="Arial"/>
                <w:color w:val="000000"/>
                <w:sz w:val="22"/>
                <w:szCs w:val="22"/>
                <w:lang w:eastAsia="en-US"/>
              </w:rPr>
            </w:pPr>
          </w:p>
        </w:tc>
        <w:tc>
          <w:tcPr>
            <w:tcW w:w="1956" w:type="dxa"/>
            <w:tcBorders>
              <w:top w:val="single" w:sz="4" w:space="0" w:color="000000"/>
              <w:left w:val="single" w:sz="4" w:space="0" w:color="000000"/>
              <w:bottom w:val="single" w:sz="4" w:space="0" w:color="000000"/>
              <w:right w:val="single" w:sz="4" w:space="0" w:color="000000"/>
            </w:tcBorders>
          </w:tcPr>
          <w:p w14:paraId="56D08EBF"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rPr>
                <w:rFonts w:asciiTheme="minorHAnsi" w:eastAsiaTheme="minorHAnsi" w:hAnsiTheme="minorHAnsi" w:cs="Arial"/>
                <w:color w:val="000000"/>
                <w:sz w:val="22"/>
                <w:szCs w:val="22"/>
                <w:lang w:eastAsia="en-US"/>
              </w:rPr>
            </w:pPr>
          </w:p>
        </w:tc>
        <w:tc>
          <w:tcPr>
            <w:tcW w:w="1956" w:type="dxa"/>
            <w:tcBorders>
              <w:top w:val="single" w:sz="4" w:space="0" w:color="000000"/>
              <w:left w:val="single" w:sz="4" w:space="0" w:color="000000"/>
              <w:bottom w:val="single" w:sz="4" w:space="0" w:color="000000"/>
              <w:right w:val="single" w:sz="4" w:space="0" w:color="000000"/>
            </w:tcBorders>
          </w:tcPr>
          <w:p w14:paraId="1A0115E6"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rPr>
                <w:rFonts w:asciiTheme="minorHAnsi" w:eastAsiaTheme="minorHAnsi" w:hAnsiTheme="minorHAnsi" w:cs="Arial"/>
                <w:color w:val="000000"/>
                <w:sz w:val="22"/>
                <w:szCs w:val="22"/>
                <w:lang w:eastAsia="en-US"/>
              </w:rPr>
            </w:pPr>
          </w:p>
        </w:tc>
      </w:tr>
      <w:tr w:rsidR="00C218CD" w:rsidRPr="00091B23" w14:paraId="4F2C7178" w14:textId="77777777" w:rsidTr="00200171">
        <w:trPr>
          <w:trHeight w:val="397"/>
        </w:trPr>
        <w:tc>
          <w:tcPr>
            <w:tcW w:w="1955" w:type="dxa"/>
            <w:tcBorders>
              <w:top w:val="single" w:sz="4" w:space="0" w:color="000000"/>
              <w:left w:val="single" w:sz="4" w:space="0" w:color="000000"/>
              <w:bottom w:val="single" w:sz="4" w:space="0" w:color="000000"/>
              <w:right w:val="single" w:sz="4" w:space="0" w:color="000000"/>
            </w:tcBorders>
          </w:tcPr>
          <w:p w14:paraId="5DA823AE"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rPr>
                <w:rFonts w:asciiTheme="minorHAnsi" w:eastAsiaTheme="minorHAnsi" w:hAnsiTheme="minorHAnsi" w:cs="Arial"/>
                <w:color w:val="000000"/>
                <w:sz w:val="22"/>
                <w:szCs w:val="22"/>
                <w:lang w:eastAsia="en-US"/>
              </w:rPr>
            </w:pPr>
          </w:p>
        </w:tc>
        <w:tc>
          <w:tcPr>
            <w:tcW w:w="1955" w:type="dxa"/>
            <w:tcBorders>
              <w:top w:val="single" w:sz="4" w:space="0" w:color="000000"/>
              <w:left w:val="single" w:sz="4" w:space="0" w:color="000000"/>
              <w:bottom w:val="single" w:sz="4" w:space="0" w:color="000000"/>
              <w:right w:val="single" w:sz="4" w:space="0" w:color="000000"/>
            </w:tcBorders>
          </w:tcPr>
          <w:p w14:paraId="166DB9C8"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rPr>
                <w:rFonts w:asciiTheme="minorHAnsi" w:eastAsiaTheme="minorHAnsi" w:hAnsiTheme="minorHAnsi" w:cs="Arial"/>
                <w:color w:val="000000"/>
                <w:sz w:val="22"/>
                <w:szCs w:val="22"/>
                <w:lang w:eastAsia="en-US"/>
              </w:rPr>
            </w:pPr>
          </w:p>
        </w:tc>
        <w:tc>
          <w:tcPr>
            <w:tcW w:w="1956" w:type="dxa"/>
            <w:tcBorders>
              <w:top w:val="single" w:sz="4" w:space="0" w:color="000000"/>
              <w:left w:val="single" w:sz="4" w:space="0" w:color="000000"/>
              <w:bottom w:val="single" w:sz="4" w:space="0" w:color="000000"/>
              <w:right w:val="single" w:sz="4" w:space="0" w:color="000000"/>
            </w:tcBorders>
          </w:tcPr>
          <w:p w14:paraId="0A7CF2E5"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rPr>
                <w:rFonts w:asciiTheme="minorHAnsi" w:eastAsiaTheme="minorHAnsi" w:hAnsiTheme="minorHAnsi" w:cs="Arial"/>
                <w:color w:val="000000"/>
                <w:sz w:val="22"/>
                <w:szCs w:val="22"/>
                <w:lang w:eastAsia="en-US"/>
              </w:rPr>
            </w:pPr>
          </w:p>
        </w:tc>
        <w:tc>
          <w:tcPr>
            <w:tcW w:w="1956" w:type="dxa"/>
            <w:tcBorders>
              <w:top w:val="single" w:sz="4" w:space="0" w:color="000000"/>
              <w:left w:val="single" w:sz="4" w:space="0" w:color="000000"/>
              <w:bottom w:val="single" w:sz="4" w:space="0" w:color="000000"/>
              <w:right w:val="single" w:sz="4" w:space="0" w:color="000000"/>
            </w:tcBorders>
          </w:tcPr>
          <w:p w14:paraId="767EE85F"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rPr>
                <w:rFonts w:asciiTheme="minorHAnsi" w:eastAsiaTheme="minorHAnsi" w:hAnsiTheme="minorHAnsi" w:cs="Arial"/>
                <w:color w:val="000000"/>
                <w:sz w:val="22"/>
                <w:szCs w:val="22"/>
                <w:lang w:eastAsia="en-US"/>
              </w:rPr>
            </w:pPr>
          </w:p>
        </w:tc>
        <w:tc>
          <w:tcPr>
            <w:tcW w:w="1956" w:type="dxa"/>
            <w:tcBorders>
              <w:top w:val="single" w:sz="4" w:space="0" w:color="000000"/>
              <w:left w:val="single" w:sz="4" w:space="0" w:color="000000"/>
              <w:bottom w:val="single" w:sz="4" w:space="0" w:color="000000"/>
              <w:right w:val="single" w:sz="4" w:space="0" w:color="000000"/>
            </w:tcBorders>
          </w:tcPr>
          <w:p w14:paraId="7DA572A7"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rPr>
                <w:rFonts w:asciiTheme="minorHAnsi" w:eastAsiaTheme="minorHAnsi" w:hAnsiTheme="minorHAnsi" w:cs="Arial"/>
                <w:color w:val="000000"/>
                <w:sz w:val="22"/>
                <w:szCs w:val="22"/>
                <w:lang w:eastAsia="en-US"/>
              </w:rPr>
            </w:pPr>
          </w:p>
        </w:tc>
      </w:tr>
      <w:tr w:rsidR="00C218CD" w:rsidRPr="00091B23" w14:paraId="025F2293" w14:textId="77777777" w:rsidTr="00200171">
        <w:trPr>
          <w:trHeight w:val="397"/>
        </w:trPr>
        <w:tc>
          <w:tcPr>
            <w:tcW w:w="1955" w:type="dxa"/>
            <w:tcBorders>
              <w:top w:val="single" w:sz="4" w:space="0" w:color="000000"/>
              <w:left w:val="single" w:sz="4" w:space="0" w:color="000000"/>
              <w:bottom w:val="single" w:sz="4" w:space="0" w:color="000000"/>
              <w:right w:val="single" w:sz="4" w:space="0" w:color="000000"/>
            </w:tcBorders>
          </w:tcPr>
          <w:p w14:paraId="7709EBB9"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rPr>
                <w:rFonts w:asciiTheme="minorHAnsi" w:eastAsiaTheme="minorHAnsi" w:hAnsiTheme="minorHAnsi" w:cs="Arial"/>
                <w:color w:val="000000"/>
                <w:sz w:val="22"/>
                <w:szCs w:val="22"/>
                <w:lang w:eastAsia="en-US"/>
              </w:rPr>
            </w:pPr>
          </w:p>
        </w:tc>
        <w:tc>
          <w:tcPr>
            <w:tcW w:w="1955" w:type="dxa"/>
            <w:tcBorders>
              <w:top w:val="single" w:sz="4" w:space="0" w:color="000000"/>
              <w:left w:val="single" w:sz="4" w:space="0" w:color="000000"/>
              <w:bottom w:val="single" w:sz="4" w:space="0" w:color="000000"/>
              <w:right w:val="single" w:sz="4" w:space="0" w:color="000000"/>
            </w:tcBorders>
          </w:tcPr>
          <w:p w14:paraId="52A4FDF5"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rPr>
                <w:rFonts w:asciiTheme="minorHAnsi" w:eastAsiaTheme="minorHAnsi" w:hAnsiTheme="minorHAnsi" w:cs="Arial"/>
                <w:color w:val="000000"/>
                <w:sz w:val="22"/>
                <w:szCs w:val="22"/>
                <w:lang w:eastAsia="en-US"/>
              </w:rPr>
            </w:pPr>
          </w:p>
        </w:tc>
        <w:tc>
          <w:tcPr>
            <w:tcW w:w="1956" w:type="dxa"/>
            <w:tcBorders>
              <w:top w:val="single" w:sz="4" w:space="0" w:color="000000"/>
              <w:left w:val="single" w:sz="4" w:space="0" w:color="000000"/>
              <w:bottom w:val="single" w:sz="4" w:space="0" w:color="000000"/>
              <w:right w:val="single" w:sz="4" w:space="0" w:color="000000"/>
            </w:tcBorders>
          </w:tcPr>
          <w:p w14:paraId="1EAF939F"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rPr>
                <w:rFonts w:asciiTheme="minorHAnsi" w:eastAsiaTheme="minorHAnsi" w:hAnsiTheme="minorHAnsi" w:cs="Arial"/>
                <w:color w:val="000000"/>
                <w:sz w:val="22"/>
                <w:szCs w:val="22"/>
                <w:lang w:eastAsia="en-US"/>
              </w:rPr>
            </w:pPr>
          </w:p>
        </w:tc>
        <w:tc>
          <w:tcPr>
            <w:tcW w:w="1956" w:type="dxa"/>
            <w:tcBorders>
              <w:top w:val="single" w:sz="4" w:space="0" w:color="000000"/>
              <w:left w:val="single" w:sz="4" w:space="0" w:color="000000"/>
              <w:bottom w:val="single" w:sz="4" w:space="0" w:color="000000"/>
              <w:right w:val="single" w:sz="4" w:space="0" w:color="000000"/>
            </w:tcBorders>
          </w:tcPr>
          <w:p w14:paraId="50BEF8A7"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rPr>
                <w:rFonts w:asciiTheme="minorHAnsi" w:eastAsiaTheme="minorHAnsi" w:hAnsiTheme="minorHAnsi" w:cs="Arial"/>
                <w:color w:val="000000"/>
                <w:sz w:val="22"/>
                <w:szCs w:val="22"/>
                <w:lang w:eastAsia="en-US"/>
              </w:rPr>
            </w:pPr>
          </w:p>
        </w:tc>
        <w:tc>
          <w:tcPr>
            <w:tcW w:w="1956" w:type="dxa"/>
            <w:tcBorders>
              <w:top w:val="single" w:sz="4" w:space="0" w:color="000000"/>
              <w:left w:val="single" w:sz="4" w:space="0" w:color="000000"/>
              <w:bottom w:val="single" w:sz="4" w:space="0" w:color="000000"/>
              <w:right w:val="single" w:sz="4" w:space="0" w:color="000000"/>
            </w:tcBorders>
          </w:tcPr>
          <w:p w14:paraId="4955F9DB"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rPr>
                <w:rFonts w:asciiTheme="minorHAnsi" w:eastAsiaTheme="minorHAnsi" w:hAnsiTheme="minorHAnsi" w:cs="Arial"/>
                <w:color w:val="000000"/>
                <w:sz w:val="22"/>
                <w:szCs w:val="22"/>
                <w:lang w:eastAsia="en-US"/>
              </w:rPr>
            </w:pPr>
          </w:p>
        </w:tc>
      </w:tr>
    </w:tbl>
    <w:p w14:paraId="16BE16FB" w14:textId="77777777" w:rsidR="00C218CD" w:rsidRPr="00091B23" w:rsidRDefault="00C218CD" w:rsidP="00C218CD">
      <w:pPr>
        <w:tabs>
          <w:tab w:val="clear" w:pos="2160"/>
          <w:tab w:val="clear" w:pos="2880"/>
          <w:tab w:val="clear" w:pos="4500"/>
        </w:tabs>
        <w:autoSpaceDE w:val="0"/>
        <w:autoSpaceDN w:val="0"/>
        <w:adjustRightInd w:val="0"/>
        <w:spacing w:after="20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3. Vyhlasujem, že každý subdodávateľ spĺňa alebo najneskôr v čase plnenia bude spĺňať podmienky účasti týkajúce sa osobného postavenia podľa § 32 zákona č. 343/2015 Z. z. o verejnom obstarávaní a o zmene a doplnení niektorých zákonov v znení neskorších predpisov </w:t>
      </w:r>
      <w:r w:rsidRPr="00091B23">
        <w:rPr>
          <w:rFonts w:asciiTheme="minorHAnsi" w:eastAsiaTheme="minorHAnsi" w:hAnsiTheme="minorHAnsi" w:cstheme="minorBidi"/>
          <w:sz w:val="22"/>
          <w:szCs w:val="22"/>
          <w:lang w:eastAsia="en-US"/>
        </w:rPr>
        <w:t>a nesmú u neho existovať dôvody na vylúčenie podľa § 40 ods. 6 písm. a) až h) a ods.7 zákona o verejnom obstarávaní.</w:t>
      </w:r>
    </w:p>
    <w:p w14:paraId="158449CB" w14:textId="77777777" w:rsidR="00C218CD" w:rsidRPr="00091B23" w:rsidRDefault="00C218CD" w:rsidP="00C218CD">
      <w:pPr>
        <w:tabs>
          <w:tab w:val="clear" w:pos="2160"/>
          <w:tab w:val="clear" w:pos="2880"/>
          <w:tab w:val="clear" w:pos="4500"/>
        </w:tabs>
        <w:autoSpaceDE w:val="0"/>
        <w:autoSpaceDN w:val="0"/>
        <w:adjustRightInd w:val="0"/>
        <w:spacing w:after="200" w:line="276" w:lineRule="auto"/>
        <w:ind w:left="5387" w:hanging="5387"/>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V ........................, dňa............................                                                         </w:t>
      </w:r>
      <w:r>
        <w:rPr>
          <w:rFonts w:asciiTheme="minorHAnsi" w:eastAsiaTheme="minorHAnsi" w:hAnsiTheme="minorHAnsi" w:cs="Arial"/>
          <w:color w:val="000000"/>
          <w:sz w:val="22"/>
          <w:szCs w:val="22"/>
          <w:lang w:eastAsia="en-US"/>
        </w:rPr>
        <w:t xml:space="preserve">                                    </w:t>
      </w:r>
      <w:r w:rsidRPr="00091B23">
        <w:rPr>
          <w:rFonts w:asciiTheme="minorHAnsi" w:eastAsiaTheme="minorHAnsi" w:hAnsiTheme="minorHAnsi" w:cs="Arial"/>
          <w:color w:val="000000"/>
          <w:sz w:val="22"/>
          <w:szCs w:val="22"/>
          <w:lang w:eastAsia="en-US"/>
        </w:rPr>
        <w:t xml:space="preserve">................................................................. </w:t>
      </w:r>
    </w:p>
    <w:p w14:paraId="0F0FBA7B" w14:textId="77777777" w:rsidR="00C218CD" w:rsidRPr="00091B23" w:rsidRDefault="00C218CD" w:rsidP="00C218CD">
      <w:pPr>
        <w:tabs>
          <w:tab w:val="clear" w:pos="2160"/>
          <w:tab w:val="clear" w:pos="2880"/>
          <w:tab w:val="clear" w:pos="4500"/>
        </w:tabs>
        <w:autoSpaceDE w:val="0"/>
        <w:autoSpaceDN w:val="0"/>
        <w:adjustRightInd w:val="0"/>
        <w:spacing w:after="200" w:line="276" w:lineRule="auto"/>
        <w:rPr>
          <w:rFonts w:asciiTheme="minorHAnsi" w:eastAsiaTheme="minorHAnsi" w:hAnsiTheme="minorHAnsi" w:cs="Arial"/>
          <w:color w:val="000000"/>
          <w:sz w:val="22"/>
          <w:szCs w:val="22"/>
          <w:vertAlign w:val="superscript"/>
          <w:lang w:eastAsia="en-US"/>
        </w:rPr>
      </w:pPr>
      <w:r w:rsidRPr="00091B23">
        <w:rPr>
          <w:rFonts w:asciiTheme="minorHAnsi" w:eastAsiaTheme="minorHAnsi" w:hAnsiTheme="minorHAnsi" w:cs="Arial"/>
          <w:color w:val="000000"/>
          <w:sz w:val="22"/>
          <w:szCs w:val="22"/>
          <w:lang w:eastAsia="en-US"/>
        </w:rPr>
        <w:t xml:space="preserve">                                                                                                                       meno, priezvisko a podpis</w:t>
      </w:r>
      <w:r w:rsidRPr="00091B23">
        <w:rPr>
          <w:rFonts w:asciiTheme="minorHAnsi" w:eastAsiaTheme="minorHAnsi" w:hAnsiTheme="minorHAnsi" w:cs="Arial"/>
          <w:color w:val="000000"/>
          <w:sz w:val="22"/>
          <w:szCs w:val="22"/>
          <w:vertAlign w:val="superscript"/>
          <w:lang w:eastAsia="en-US"/>
        </w:rPr>
        <w:t>1</w:t>
      </w:r>
    </w:p>
    <w:p w14:paraId="6971A9F8" w14:textId="77777777" w:rsidR="00C218CD" w:rsidRPr="00091B23" w:rsidRDefault="00C218CD" w:rsidP="00C218CD">
      <w:pPr>
        <w:tabs>
          <w:tab w:val="clear" w:pos="2160"/>
          <w:tab w:val="clear" w:pos="2880"/>
          <w:tab w:val="clear" w:pos="4500"/>
        </w:tabs>
        <w:spacing w:after="200" w:line="276" w:lineRule="auto"/>
        <w:jc w:val="both"/>
        <w:rPr>
          <w:rFonts w:asciiTheme="minorHAnsi" w:eastAsiaTheme="minorHAnsi" w:hAnsiTheme="minorHAnsi"/>
          <w:sz w:val="18"/>
          <w:szCs w:val="18"/>
          <w:lang w:eastAsia="en-US"/>
        </w:rPr>
      </w:pPr>
      <w:r w:rsidRPr="00091B23">
        <w:rPr>
          <w:rFonts w:asciiTheme="minorHAnsi" w:eastAsiaTheme="minorHAnsi" w:hAnsiTheme="minorHAnsi" w:cs="Arial"/>
          <w:i/>
          <w:color w:val="000000"/>
          <w:sz w:val="22"/>
          <w:szCs w:val="22"/>
          <w:vertAlign w:val="superscript"/>
          <w:lang w:eastAsia="en-US"/>
        </w:rPr>
        <w:t xml:space="preserve">1 </w:t>
      </w:r>
      <w:r w:rsidRPr="00091B23">
        <w:rPr>
          <w:rFonts w:asciiTheme="minorHAnsi" w:eastAsiaTheme="minorHAnsi" w:hAnsiTheme="minorHAnsi"/>
          <w:sz w:val="18"/>
          <w:szCs w:val="18"/>
          <w:lang w:eastAsia="en-US"/>
        </w:rPr>
        <w:t xml:space="preserve">Doklad musí byť podpísaný uchádzačom, jeho štatutárnym orgánom alebo členom štatutárneho orgánu alebo iným zástupcom uchádzača, ktorý je oprávnený konať v mene uchádzača  v obchodných záväzkových vzťahoch. </w:t>
      </w:r>
    </w:p>
    <w:p w14:paraId="48926C28" w14:textId="77777777" w:rsidR="00C218CD" w:rsidRPr="00091B23" w:rsidRDefault="00C218CD" w:rsidP="00C218CD">
      <w:pPr>
        <w:tabs>
          <w:tab w:val="clear" w:pos="2160"/>
          <w:tab w:val="clear" w:pos="2880"/>
          <w:tab w:val="clear" w:pos="4500"/>
        </w:tabs>
        <w:spacing w:after="200" w:line="276" w:lineRule="auto"/>
        <w:jc w:val="both"/>
        <w:rPr>
          <w:rFonts w:asciiTheme="minorHAnsi" w:eastAsiaTheme="minorHAnsi" w:hAnsiTheme="minorHAnsi"/>
          <w:sz w:val="18"/>
          <w:szCs w:val="18"/>
          <w:lang w:eastAsia="en-US"/>
        </w:rPr>
      </w:pPr>
      <w:r w:rsidRPr="00091B23">
        <w:rPr>
          <w:rFonts w:asciiTheme="minorHAnsi" w:eastAsiaTheme="minorHAnsi" w:hAnsiTheme="minorHAnsi" w:cs="Arial"/>
          <w:color w:val="000000"/>
          <w:sz w:val="18"/>
          <w:szCs w:val="18"/>
          <w:lang w:eastAsia="en-US"/>
        </w:rPr>
        <w:t>V prípade účasti skupiny podpísané všetkými členmi skupiny (t. z. oprávneným zástupcom/zástupcami každého člena skupiny).</w:t>
      </w:r>
    </w:p>
    <w:p w14:paraId="344C04F0" w14:textId="77777777" w:rsidR="00C218CD" w:rsidRPr="00091B23" w:rsidRDefault="00C218CD" w:rsidP="00C218CD">
      <w:pPr>
        <w:keepNext/>
        <w:keepLines/>
        <w:tabs>
          <w:tab w:val="clear" w:pos="2160"/>
          <w:tab w:val="clear" w:pos="2880"/>
          <w:tab w:val="clear" w:pos="4500"/>
        </w:tabs>
        <w:spacing w:before="480" w:line="276" w:lineRule="auto"/>
        <w:jc w:val="center"/>
        <w:outlineLvl w:val="0"/>
        <w:rPr>
          <w:rFonts w:asciiTheme="minorHAnsi" w:eastAsiaTheme="majorEastAsia" w:hAnsiTheme="minorHAnsi"/>
          <w:b/>
          <w:bCs/>
          <w:sz w:val="28"/>
          <w:szCs w:val="28"/>
          <w:lang w:eastAsia="en-US"/>
        </w:rPr>
      </w:pPr>
      <w:bookmarkStart w:id="20" w:name="_Toc14187941"/>
      <w:r w:rsidRPr="00091B23">
        <w:rPr>
          <w:rFonts w:asciiTheme="minorHAnsi" w:eastAsiaTheme="majorEastAsia" w:hAnsiTheme="minorHAnsi"/>
          <w:b/>
          <w:bCs/>
          <w:sz w:val="28"/>
          <w:szCs w:val="28"/>
          <w:lang w:eastAsia="en-US"/>
        </w:rPr>
        <w:lastRenderedPageBreak/>
        <w:t>PRÍLOHA  E</w:t>
      </w:r>
      <w:bookmarkEnd w:id="20"/>
    </w:p>
    <w:p w14:paraId="63662CD3" w14:textId="77777777" w:rsidR="00C218CD" w:rsidRPr="00DD4294" w:rsidRDefault="00C218CD" w:rsidP="00C218CD">
      <w:pPr>
        <w:tabs>
          <w:tab w:val="clear" w:pos="2160"/>
          <w:tab w:val="clear" w:pos="2880"/>
          <w:tab w:val="clear" w:pos="4500"/>
          <w:tab w:val="left" w:pos="1440"/>
          <w:tab w:val="right" w:pos="9000"/>
        </w:tabs>
        <w:spacing w:before="120" w:after="200" w:line="80" w:lineRule="atLeast"/>
        <w:ind w:right="-141"/>
        <w:rPr>
          <w:rFonts w:asciiTheme="minorHAnsi" w:eastAsiaTheme="minorHAnsi" w:hAnsiTheme="minorHAnsi" w:cstheme="minorHAnsi"/>
          <w:b/>
          <w:spacing w:val="10"/>
          <w:sz w:val="22"/>
          <w:szCs w:val="22"/>
          <w:lang w:eastAsia="en-US"/>
        </w:rPr>
      </w:pPr>
      <w:r w:rsidRPr="00DD4294">
        <w:rPr>
          <w:rFonts w:asciiTheme="minorHAnsi" w:eastAsiaTheme="minorHAnsi" w:hAnsiTheme="minorHAnsi" w:cstheme="minorHAnsi"/>
          <w:spacing w:val="10"/>
          <w:sz w:val="22"/>
          <w:szCs w:val="22"/>
          <w:lang w:eastAsia="en-US"/>
        </w:rPr>
        <w:t>Verejný obstarávateľ</w:t>
      </w:r>
      <w:r w:rsidRPr="00DD4294">
        <w:rPr>
          <w:rFonts w:asciiTheme="minorHAnsi" w:eastAsiaTheme="minorHAnsi" w:hAnsiTheme="minorHAnsi" w:cstheme="minorHAnsi"/>
          <w:b/>
          <w:spacing w:val="10"/>
          <w:sz w:val="22"/>
          <w:szCs w:val="22"/>
          <w:lang w:eastAsia="en-US"/>
        </w:rPr>
        <w:t xml:space="preserve">:  Psychiatrická nemocnica </w:t>
      </w:r>
      <w:r>
        <w:rPr>
          <w:rFonts w:asciiTheme="minorHAnsi" w:eastAsiaTheme="minorHAnsi" w:hAnsiTheme="minorHAnsi" w:cstheme="minorHAnsi"/>
          <w:b/>
          <w:spacing w:val="10"/>
          <w:sz w:val="22"/>
          <w:szCs w:val="22"/>
          <w:lang w:eastAsia="en-US"/>
        </w:rPr>
        <w:t>V</w:t>
      </w:r>
      <w:r w:rsidRPr="00DD4294">
        <w:rPr>
          <w:rFonts w:asciiTheme="minorHAnsi" w:eastAsiaTheme="minorHAnsi" w:hAnsiTheme="minorHAnsi" w:cstheme="minorHAnsi"/>
          <w:b/>
          <w:spacing w:val="10"/>
          <w:sz w:val="22"/>
          <w:szCs w:val="22"/>
          <w:lang w:eastAsia="en-US"/>
        </w:rPr>
        <w:t>eľké Zálužie, Rínok 334/48, 951 35 Veľké Zálužie</w:t>
      </w:r>
    </w:p>
    <w:p w14:paraId="61D278FC" w14:textId="77777777" w:rsidR="00C218CD" w:rsidRPr="00DD4294" w:rsidRDefault="00C218CD" w:rsidP="00C218CD">
      <w:pPr>
        <w:tabs>
          <w:tab w:val="clear" w:pos="2160"/>
          <w:tab w:val="clear" w:pos="2880"/>
          <w:tab w:val="clear" w:pos="4500"/>
        </w:tabs>
        <w:spacing w:after="200" w:line="276" w:lineRule="auto"/>
        <w:rPr>
          <w:rFonts w:asciiTheme="minorHAnsi" w:eastAsiaTheme="minorHAnsi" w:hAnsiTheme="minorHAnsi" w:cstheme="minorHAnsi"/>
          <w:sz w:val="22"/>
          <w:szCs w:val="22"/>
          <w:lang w:eastAsia="en-US"/>
        </w:rPr>
      </w:pPr>
      <w:r w:rsidRPr="00DD4294">
        <w:rPr>
          <w:rFonts w:asciiTheme="minorHAnsi" w:eastAsiaTheme="minorHAnsi" w:hAnsiTheme="minorHAnsi" w:cstheme="minorHAnsi"/>
          <w:sz w:val="22"/>
          <w:szCs w:val="22"/>
          <w:lang w:eastAsia="en-US"/>
        </w:rPr>
        <w:t xml:space="preserve">Názov zákazky: </w:t>
      </w:r>
      <w:r>
        <w:rPr>
          <w:rFonts w:asciiTheme="minorHAnsi" w:eastAsiaTheme="minorHAnsi" w:hAnsiTheme="minorHAnsi" w:cs="Arial"/>
          <w:b/>
          <w:color w:val="000000"/>
          <w:sz w:val="22"/>
          <w:szCs w:val="22"/>
          <w:lang w:eastAsia="en-US"/>
        </w:rPr>
        <w:t>Potraviny - mäso a mäsové výrobky</w:t>
      </w:r>
    </w:p>
    <w:p w14:paraId="62784FAF" w14:textId="77777777" w:rsidR="00C218CD" w:rsidRPr="00091B23" w:rsidRDefault="00C218CD" w:rsidP="00C218CD">
      <w:pPr>
        <w:tabs>
          <w:tab w:val="clear" w:pos="2160"/>
          <w:tab w:val="clear" w:pos="2880"/>
          <w:tab w:val="clear" w:pos="4500"/>
        </w:tabs>
        <w:spacing w:after="200" w:line="276" w:lineRule="auto"/>
        <w:rPr>
          <w:rFonts w:asciiTheme="minorHAnsi" w:eastAsiaTheme="minorHAnsi" w:hAnsiTheme="minorHAnsi"/>
          <w:b/>
          <w:sz w:val="22"/>
          <w:szCs w:val="22"/>
          <w:lang w:eastAsia="en-US"/>
        </w:rPr>
      </w:pPr>
    </w:p>
    <w:p w14:paraId="3C95DB3E" w14:textId="77777777" w:rsidR="00C218CD" w:rsidRPr="00091B23" w:rsidRDefault="00C218CD" w:rsidP="00C218CD">
      <w:pPr>
        <w:tabs>
          <w:tab w:val="clear" w:pos="2160"/>
          <w:tab w:val="clear" w:pos="2880"/>
          <w:tab w:val="clear" w:pos="4500"/>
        </w:tabs>
        <w:spacing w:after="200" w:line="276" w:lineRule="auto"/>
        <w:jc w:val="center"/>
        <w:rPr>
          <w:rFonts w:asciiTheme="minorHAnsi" w:eastAsiaTheme="minorHAnsi" w:hAnsiTheme="minorHAnsi" w:cstheme="minorBidi"/>
          <w:b/>
          <w:bCs/>
          <w:sz w:val="22"/>
          <w:szCs w:val="22"/>
          <w:lang w:eastAsia="en-US"/>
        </w:rPr>
      </w:pPr>
    </w:p>
    <w:p w14:paraId="5C08BE3A" w14:textId="77777777" w:rsidR="00C218CD" w:rsidRPr="00091B23" w:rsidRDefault="00C218CD" w:rsidP="00C218CD">
      <w:pPr>
        <w:tabs>
          <w:tab w:val="clear" w:pos="2160"/>
          <w:tab w:val="clear" w:pos="2880"/>
          <w:tab w:val="clear" w:pos="4500"/>
        </w:tabs>
        <w:spacing w:after="200" w:line="276" w:lineRule="auto"/>
        <w:jc w:val="center"/>
        <w:rPr>
          <w:rFonts w:asciiTheme="minorHAnsi" w:eastAsiaTheme="minorHAnsi" w:hAnsiTheme="minorHAnsi" w:cstheme="minorBidi"/>
          <w:b/>
          <w:sz w:val="24"/>
          <w:szCs w:val="24"/>
          <w:lang w:eastAsia="en-US"/>
        </w:rPr>
      </w:pPr>
      <w:r w:rsidRPr="00091B23">
        <w:rPr>
          <w:rFonts w:asciiTheme="minorHAnsi" w:eastAsiaTheme="minorHAnsi" w:hAnsiTheme="minorHAnsi" w:cstheme="minorBidi"/>
          <w:b/>
          <w:sz w:val="24"/>
          <w:szCs w:val="24"/>
          <w:lang w:eastAsia="en-US"/>
        </w:rPr>
        <w:t>JEDNOTNÝ EURÓPSKY DOKUMENT</w:t>
      </w:r>
    </w:p>
    <w:p w14:paraId="567695B4" w14:textId="77777777" w:rsidR="00C218CD" w:rsidRPr="00091B23" w:rsidRDefault="00C218CD" w:rsidP="00C218CD">
      <w:pPr>
        <w:tabs>
          <w:tab w:val="clear" w:pos="2160"/>
          <w:tab w:val="clear" w:pos="2880"/>
          <w:tab w:val="clear" w:pos="4500"/>
        </w:tabs>
        <w:autoSpaceDE w:val="0"/>
        <w:autoSpaceDN w:val="0"/>
        <w:adjustRightInd w:val="0"/>
        <w:spacing w:after="200" w:line="276" w:lineRule="auto"/>
        <w:jc w:val="center"/>
        <w:rPr>
          <w:rFonts w:asciiTheme="minorHAnsi" w:eastAsiaTheme="minorHAnsi" w:hAnsiTheme="minorHAnsi" w:cs="Arial"/>
          <w:b/>
          <w:bCs/>
          <w:color w:val="000000"/>
          <w:sz w:val="24"/>
          <w:szCs w:val="24"/>
          <w:lang w:eastAsia="en-US"/>
        </w:rPr>
      </w:pPr>
    </w:p>
    <w:p w14:paraId="1E5A040B" w14:textId="77777777" w:rsidR="00C218CD" w:rsidRPr="00091B23" w:rsidRDefault="00C218CD" w:rsidP="00C218CD">
      <w:pPr>
        <w:tabs>
          <w:tab w:val="clear" w:pos="2160"/>
          <w:tab w:val="clear" w:pos="2880"/>
          <w:tab w:val="clear" w:pos="4500"/>
        </w:tabs>
        <w:spacing w:after="200" w:line="276" w:lineRule="auto"/>
        <w:ind w:right="-141"/>
        <w:rPr>
          <w:rFonts w:asciiTheme="minorHAnsi" w:eastAsiaTheme="minorHAnsi" w:hAnsiTheme="minorHAnsi" w:cstheme="minorBidi"/>
          <w:sz w:val="22"/>
          <w:szCs w:val="22"/>
          <w:lang w:eastAsia="en-US"/>
        </w:rPr>
      </w:pPr>
    </w:p>
    <w:p w14:paraId="7E59D1D0" w14:textId="77777777" w:rsidR="00C218CD" w:rsidRPr="00091B23" w:rsidRDefault="00C218CD" w:rsidP="00C218CD">
      <w:pPr>
        <w:tabs>
          <w:tab w:val="clear" w:pos="2160"/>
          <w:tab w:val="clear" w:pos="2880"/>
          <w:tab w:val="clear" w:pos="4500"/>
        </w:tabs>
        <w:spacing w:after="200" w:line="276" w:lineRule="auto"/>
        <w:ind w:right="-141"/>
        <w:rPr>
          <w:rFonts w:asciiTheme="minorHAnsi" w:eastAsiaTheme="minorHAnsi" w:hAnsiTheme="minorHAnsi" w:cstheme="minorBidi"/>
          <w:sz w:val="22"/>
          <w:szCs w:val="22"/>
          <w:lang w:eastAsia="en-US"/>
        </w:rPr>
      </w:pPr>
    </w:p>
    <w:p w14:paraId="56D32520" w14:textId="77777777" w:rsidR="00C218CD" w:rsidRPr="00091B23" w:rsidRDefault="00C218CD" w:rsidP="00C218CD">
      <w:pPr>
        <w:tabs>
          <w:tab w:val="clear" w:pos="2160"/>
          <w:tab w:val="clear" w:pos="2880"/>
          <w:tab w:val="clear" w:pos="4500"/>
        </w:tabs>
        <w:spacing w:after="200" w:line="276" w:lineRule="auto"/>
        <w:ind w:right="-141"/>
        <w:rPr>
          <w:rFonts w:asciiTheme="minorHAnsi" w:eastAsiaTheme="minorHAnsi" w:hAnsiTheme="minorHAnsi" w:cstheme="minorBidi"/>
          <w:sz w:val="22"/>
          <w:szCs w:val="22"/>
          <w:lang w:eastAsia="en-US"/>
        </w:rPr>
      </w:pPr>
    </w:p>
    <w:p w14:paraId="7D443388" w14:textId="77777777" w:rsidR="00C218CD" w:rsidRDefault="00C218CD" w:rsidP="00C218CD">
      <w:pPr>
        <w:tabs>
          <w:tab w:val="clear" w:pos="2160"/>
          <w:tab w:val="clear" w:pos="2880"/>
          <w:tab w:val="clear" w:pos="4500"/>
        </w:tabs>
        <w:spacing w:line="276" w:lineRule="auto"/>
        <w:ind w:right="-141"/>
        <w:jc w:val="both"/>
        <w:rPr>
          <w:rFonts w:asciiTheme="minorHAnsi" w:eastAsiaTheme="minorHAnsi" w:hAnsiTheme="minorHAnsi"/>
          <w:spacing w:val="10"/>
          <w:sz w:val="22"/>
          <w:szCs w:val="22"/>
          <w:lang w:eastAsia="en-US"/>
        </w:rPr>
      </w:pPr>
      <w:r w:rsidRPr="00091B23">
        <w:rPr>
          <w:rFonts w:asciiTheme="minorHAnsi" w:eastAsiaTheme="minorHAnsi" w:hAnsiTheme="minorHAnsi"/>
          <w:spacing w:val="10"/>
          <w:sz w:val="22"/>
          <w:szCs w:val="22"/>
          <w:lang w:eastAsia="en-US"/>
        </w:rPr>
        <w:t>JED - formulár vo formáte .</w:t>
      </w:r>
      <w:proofErr w:type="spellStart"/>
      <w:r w:rsidRPr="00091B23">
        <w:rPr>
          <w:rFonts w:asciiTheme="minorHAnsi" w:eastAsiaTheme="minorHAnsi" w:hAnsiTheme="minorHAnsi"/>
          <w:spacing w:val="10"/>
          <w:sz w:val="22"/>
          <w:szCs w:val="22"/>
          <w:lang w:eastAsia="en-US"/>
        </w:rPr>
        <w:t>rtf</w:t>
      </w:r>
      <w:proofErr w:type="spellEnd"/>
      <w:r w:rsidRPr="00091B23">
        <w:rPr>
          <w:rFonts w:asciiTheme="minorHAnsi" w:eastAsiaTheme="minorHAnsi" w:hAnsiTheme="minorHAnsi"/>
          <w:spacing w:val="10"/>
          <w:sz w:val="22"/>
          <w:szCs w:val="22"/>
          <w:lang w:eastAsia="en-US"/>
        </w:rPr>
        <w:t xml:space="preserve">  a JED – manuál si uchádzač  stiahne z webovej stránky: </w:t>
      </w:r>
    </w:p>
    <w:p w14:paraId="3C79F2B9" w14:textId="77777777" w:rsidR="00C218CD" w:rsidRPr="00091B23" w:rsidRDefault="00C218CD" w:rsidP="00C218CD">
      <w:pPr>
        <w:tabs>
          <w:tab w:val="clear" w:pos="2160"/>
          <w:tab w:val="clear" w:pos="2880"/>
          <w:tab w:val="clear" w:pos="4500"/>
        </w:tabs>
        <w:spacing w:line="276" w:lineRule="auto"/>
        <w:ind w:right="-141"/>
        <w:jc w:val="both"/>
        <w:rPr>
          <w:rFonts w:asciiTheme="minorHAnsi" w:eastAsiaTheme="minorHAnsi" w:hAnsiTheme="minorHAnsi"/>
          <w:spacing w:val="10"/>
          <w:sz w:val="22"/>
          <w:szCs w:val="22"/>
          <w:lang w:eastAsia="en-US"/>
        </w:rPr>
      </w:pPr>
    </w:p>
    <w:p w14:paraId="2D618909" w14:textId="77777777" w:rsidR="00C218CD" w:rsidRPr="00091B23" w:rsidRDefault="00C218CD" w:rsidP="00C218CD">
      <w:pPr>
        <w:tabs>
          <w:tab w:val="clear" w:pos="2160"/>
          <w:tab w:val="clear" w:pos="2880"/>
          <w:tab w:val="clear" w:pos="4500"/>
        </w:tabs>
        <w:spacing w:line="276" w:lineRule="auto"/>
        <w:ind w:right="-141"/>
        <w:rPr>
          <w:rFonts w:asciiTheme="minorHAnsi" w:eastAsiaTheme="minorHAnsi" w:hAnsiTheme="minorHAnsi"/>
          <w:spacing w:val="10"/>
          <w:sz w:val="22"/>
          <w:szCs w:val="22"/>
          <w:u w:val="single"/>
          <w:lang w:eastAsia="en-US"/>
        </w:rPr>
      </w:pPr>
      <w:r w:rsidRPr="005D3F60">
        <w:t>https://www.uvo.gov.sk/espd/filter?lang=sk</w:t>
      </w:r>
      <w:r w:rsidRPr="00091B23">
        <w:rPr>
          <w:rFonts w:asciiTheme="minorHAnsi" w:eastAsiaTheme="minorHAnsi" w:hAnsiTheme="minorHAnsi"/>
          <w:spacing w:val="10"/>
          <w:sz w:val="22"/>
          <w:szCs w:val="22"/>
          <w:u w:val="single"/>
          <w:lang w:eastAsia="en-US"/>
        </w:rPr>
        <w:t xml:space="preserve"> </w:t>
      </w:r>
    </w:p>
    <w:p w14:paraId="11D2F258" w14:textId="77777777" w:rsidR="00C218CD" w:rsidRPr="00091B23" w:rsidRDefault="00C218CD" w:rsidP="00C218CD">
      <w:pPr>
        <w:tabs>
          <w:tab w:val="clear" w:pos="2160"/>
          <w:tab w:val="clear" w:pos="2880"/>
          <w:tab w:val="clear" w:pos="4500"/>
        </w:tabs>
        <w:spacing w:line="276" w:lineRule="auto"/>
        <w:ind w:right="-141"/>
        <w:rPr>
          <w:rFonts w:asciiTheme="minorHAnsi" w:eastAsiaTheme="minorHAnsi" w:hAnsiTheme="minorHAnsi"/>
          <w:spacing w:val="10"/>
          <w:sz w:val="22"/>
          <w:szCs w:val="22"/>
          <w:lang w:eastAsia="en-US"/>
        </w:rPr>
      </w:pPr>
    </w:p>
    <w:p w14:paraId="64A7C5CD" w14:textId="77777777" w:rsidR="00C218CD" w:rsidRPr="00091B23" w:rsidRDefault="00C218CD" w:rsidP="00C218CD">
      <w:pPr>
        <w:tabs>
          <w:tab w:val="clear" w:pos="2160"/>
          <w:tab w:val="clear" w:pos="2880"/>
          <w:tab w:val="clear" w:pos="4500"/>
        </w:tabs>
        <w:spacing w:line="276" w:lineRule="auto"/>
        <w:ind w:right="-141"/>
        <w:jc w:val="both"/>
        <w:rPr>
          <w:rFonts w:asciiTheme="minorHAnsi" w:eastAsiaTheme="minorHAnsi" w:hAnsiTheme="minorHAnsi"/>
          <w:spacing w:val="10"/>
          <w:sz w:val="22"/>
          <w:szCs w:val="22"/>
          <w:lang w:eastAsia="en-US"/>
        </w:rPr>
      </w:pPr>
    </w:p>
    <w:p w14:paraId="135C2D48" w14:textId="77777777" w:rsidR="00C218CD" w:rsidRPr="00091B23" w:rsidRDefault="00C218CD" w:rsidP="00C218CD">
      <w:pPr>
        <w:tabs>
          <w:tab w:val="clear" w:pos="2160"/>
          <w:tab w:val="clear" w:pos="2880"/>
          <w:tab w:val="clear" w:pos="4500"/>
        </w:tabs>
        <w:spacing w:line="276" w:lineRule="auto"/>
        <w:ind w:right="-141"/>
        <w:jc w:val="both"/>
        <w:rPr>
          <w:rFonts w:asciiTheme="minorHAnsi" w:eastAsiaTheme="minorHAnsi" w:hAnsiTheme="minorHAnsi"/>
          <w:spacing w:val="10"/>
          <w:sz w:val="22"/>
          <w:szCs w:val="22"/>
          <w:lang w:eastAsia="en-US"/>
        </w:rPr>
      </w:pPr>
      <w:r w:rsidRPr="00091B23">
        <w:rPr>
          <w:rFonts w:asciiTheme="minorHAnsi" w:eastAsiaTheme="minorHAnsi" w:hAnsiTheme="minorHAnsi"/>
          <w:spacing w:val="10"/>
          <w:sz w:val="22"/>
          <w:szCs w:val="22"/>
          <w:lang w:eastAsia="en-US"/>
        </w:rPr>
        <w:t>Údaje uvedené v dokumente vo formáte .</w:t>
      </w:r>
      <w:proofErr w:type="spellStart"/>
      <w:r w:rsidRPr="00091B23">
        <w:rPr>
          <w:rFonts w:asciiTheme="minorHAnsi" w:eastAsiaTheme="minorHAnsi" w:hAnsiTheme="minorHAnsi"/>
          <w:spacing w:val="10"/>
          <w:sz w:val="22"/>
          <w:szCs w:val="22"/>
          <w:lang w:eastAsia="en-US"/>
        </w:rPr>
        <w:t>pdf</w:t>
      </w:r>
      <w:proofErr w:type="spellEnd"/>
      <w:r w:rsidRPr="00091B23">
        <w:rPr>
          <w:rFonts w:asciiTheme="minorHAnsi" w:eastAsiaTheme="minorHAnsi" w:hAnsiTheme="minorHAnsi"/>
          <w:spacing w:val="10"/>
          <w:sz w:val="22"/>
          <w:szCs w:val="22"/>
          <w:lang w:eastAsia="en-US"/>
        </w:rPr>
        <w:t>, ktoré obsahujú informácie týkajúce sa postupu  a identifikácie verejného obstarávateľa si uchádzač prenesie do dokumente vo formáte .</w:t>
      </w:r>
      <w:proofErr w:type="spellStart"/>
      <w:r w:rsidRPr="00091B23">
        <w:rPr>
          <w:rFonts w:asciiTheme="minorHAnsi" w:eastAsiaTheme="minorHAnsi" w:hAnsiTheme="minorHAnsi"/>
          <w:spacing w:val="10"/>
          <w:sz w:val="22"/>
          <w:szCs w:val="22"/>
          <w:lang w:eastAsia="en-US"/>
        </w:rPr>
        <w:t>rtf</w:t>
      </w:r>
      <w:proofErr w:type="spellEnd"/>
      <w:r w:rsidRPr="00091B23">
        <w:rPr>
          <w:rFonts w:asciiTheme="minorHAnsi" w:eastAsiaTheme="minorHAnsi" w:hAnsiTheme="minorHAnsi"/>
          <w:spacing w:val="10"/>
          <w:sz w:val="22"/>
          <w:szCs w:val="22"/>
          <w:lang w:eastAsia="en-US"/>
        </w:rPr>
        <w:t>.</w:t>
      </w:r>
    </w:p>
    <w:p w14:paraId="5241D489" w14:textId="77777777" w:rsidR="00C218CD" w:rsidRPr="00091B23" w:rsidRDefault="00C218CD" w:rsidP="00C218CD">
      <w:pPr>
        <w:tabs>
          <w:tab w:val="clear" w:pos="2160"/>
          <w:tab w:val="clear" w:pos="2880"/>
          <w:tab w:val="clear" w:pos="4500"/>
        </w:tabs>
        <w:spacing w:after="200" w:line="276" w:lineRule="auto"/>
        <w:jc w:val="center"/>
        <w:rPr>
          <w:rFonts w:asciiTheme="minorHAnsi" w:eastAsiaTheme="minorHAnsi" w:hAnsiTheme="minorHAnsi"/>
          <w:sz w:val="30"/>
          <w:szCs w:val="30"/>
          <w:lang w:eastAsia="en-US"/>
        </w:rPr>
      </w:pPr>
    </w:p>
    <w:p w14:paraId="42835A25" w14:textId="77777777" w:rsidR="00C218CD" w:rsidRPr="00091B23" w:rsidRDefault="00C218CD" w:rsidP="00C218CD">
      <w:pPr>
        <w:tabs>
          <w:tab w:val="clear" w:pos="2160"/>
          <w:tab w:val="clear" w:pos="2880"/>
          <w:tab w:val="clear" w:pos="4500"/>
        </w:tabs>
        <w:spacing w:after="200" w:line="276" w:lineRule="auto"/>
        <w:jc w:val="center"/>
        <w:rPr>
          <w:rFonts w:asciiTheme="minorHAnsi" w:eastAsiaTheme="minorHAnsi" w:hAnsiTheme="minorHAnsi"/>
          <w:sz w:val="30"/>
          <w:szCs w:val="30"/>
          <w:lang w:eastAsia="en-US"/>
        </w:rPr>
      </w:pPr>
    </w:p>
    <w:p w14:paraId="44261721" w14:textId="77777777" w:rsidR="00C218CD" w:rsidRPr="00091B23" w:rsidRDefault="00C218CD" w:rsidP="00C218CD">
      <w:pPr>
        <w:tabs>
          <w:tab w:val="clear" w:pos="2160"/>
          <w:tab w:val="clear" w:pos="2880"/>
          <w:tab w:val="clear" w:pos="4500"/>
        </w:tabs>
        <w:spacing w:after="200" w:line="276" w:lineRule="auto"/>
        <w:jc w:val="center"/>
        <w:rPr>
          <w:rFonts w:asciiTheme="minorHAnsi" w:eastAsiaTheme="minorHAnsi" w:hAnsiTheme="minorHAnsi"/>
          <w:sz w:val="30"/>
          <w:szCs w:val="30"/>
          <w:lang w:eastAsia="en-US"/>
        </w:rPr>
      </w:pPr>
    </w:p>
    <w:p w14:paraId="04523717" w14:textId="77777777" w:rsidR="00C218CD" w:rsidRPr="00091B23" w:rsidRDefault="00C218CD" w:rsidP="00C218CD">
      <w:pPr>
        <w:tabs>
          <w:tab w:val="clear" w:pos="2160"/>
          <w:tab w:val="clear" w:pos="2880"/>
          <w:tab w:val="clear" w:pos="4500"/>
        </w:tabs>
        <w:spacing w:after="200" w:line="276" w:lineRule="auto"/>
        <w:jc w:val="center"/>
        <w:rPr>
          <w:rFonts w:asciiTheme="minorHAnsi" w:eastAsiaTheme="minorHAnsi" w:hAnsiTheme="minorHAnsi" w:cstheme="minorBidi"/>
          <w:b/>
          <w:bCs/>
          <w:sz w:val="22"/>
          <w:szCs w:val="22"/>
          <w:lang w:eastAsia="en-US"/>
        </w:rPr>
      </w:pPr>
    </w:p>
    <w:p w14:paraId="6118289F" w14:textId="77777777" w:rsidR="00C218CD" w:rsidRPr="00091B23" w:rsidRDefault="00C218CD" w:rsidP="00C218CD">
      <w:pPr>
        <w:tabs>
          <w:tab w:val="clear" w:pos="2160"/>
          <w:tab w:val="clear" w:pos="2880"/>
          <w:tab w:val="clear" w:pos="4500"/>
        </w:tabs>
        <w:spacing w:after="200" w:line="276" w:lineRule="auto"/>
        <w:jc w:val="center"/>
        <w:rPr>
          <w:rFonts w:asciiTheme="minorHAnsi" w:eastAsiaTheme="minorHAnsi" w:hAnsiTheme="minorHAnsi" w:cstheme="minorBidi"/>
          <w:b/>
          <w:bCs/>
          <w:sz w:val="22"/>
          <w:szCs w:val="22"/>
          <w:lang w:eastAsia="en-US"/>
        </w:rPr>
      </w:pPr>
    </w:p>
    <w:p w14:paraId="76DB4F99" w14:textId="77777777" w:rsidR="00C218CD" w:rsidRPr="00091B23" w:rsidRDefault="00C218CD" w:rsidP="00C218CD">
      <w:pPr>
        <w:tabs>
          <w:tab w:val="clear" w:pos="2160"/>
          <w:tab w:val="clear" w:pos="2880"/>
          <w:tab w:val="clear" w:pos="4500"/>
        </w:tabs>
        <w:spacing w:after="200" w:line="276" w:lineRule="auto"/>
        <w:jc w:val="center"/>
        <w:rPr>
          <w:rFonts w:asciiTheme="minorHAnsi" w:eastAsiaTheme="minorHAnsi" w:hAnsiTheme="minorHAnsi" w:cstheme="minorBidi"/>
          <w:b/>
          <w:bCs/>
          <w:sz w:val="22"/>
          <w:szCs w:val="22"/>
          <w:lang w:eastAsia="en-US"/>
        </w:rPr>
      </w:pPr>
    </w:p>
    <w:p w14:paraId="568999BD" w14:textId="77777777" w:rsidR="00C218CD" w:rsidRPr="00091B23" w:rsidRDefault="00C218CD" w:rsidP="00C218CD">
      <w:pPr>
        <w:tabs>
          <w:tab w:val="clear" w:pos="2160"/>
          <w:tab w:val="clear" w:pos="2880"/>
          <w:tab w:val="clear" w:pos="4500"/>
        </w:tabs>
        <w:spacing w:after="200" w:line="276" w:lineRule="auto"/>
        <w:jc w:val="center"/>
        <w:rPr>
          <w:rFonts w:asciiTheme="minorHAnsi" w:eastAsiaTheme="minorHAnsi" w:hAnsiTheme="minorHAnsi" w:cstheme="minorBidi"/>
          <w:b/>
          <w:bCs/>
          <w:sz w:val="22"/>
          <w:szCs w:val="22"/>
          <w:lang w:eastAsia="en-US"/>
        </w:rPr>
      </w:pPr>
    </w:p>
    <w:p w14:paraId="77DBDCEB" w14:textId="77777777" w:rsidR="00C218CD" w:rsidRPr="00091B23" w:rsidRDefault="00C218CD" w:rsidP="00C218CD">
      <w:pPr>
        <w:tabs>
          <w:tab w:val="clear" w:pos="2160"/>
          <w:tab w:val="clear" w:pos="2880"/>
          <w:tab w:val="clear" w:pos="4500"/>
        </w:tabs>
        <w:spacing w:after="200" w:line="276" w:lineRule="auto"/>
        <w:jc w:val="center"/>
        <w:rPr>
          <w:rFonts w:asciiTheme="minorHAnsi" w:eastAsiaTheme="minorHAnsi" w:hAnsiTheme="minorHAnsi" w:cstheme="minorBidi"/>
          <w:b/>
          <w:bCs/>
          <w:sz w:val="22"/>
          <w:szCs w:val="22"/>
          <w:lang w:eastAsia="en-US"/>
        </w:rPr>
      </w:pPr>
    </w:p>
    <w:p w14:paraId="48B72DD7" w14:textId="77777777" w:rsidR="00C218CD" w:rsidRPr="00091B23" w:rsidRDefault="00C218CD" w:rsidP="00C218CD">
      <w:pPr>
        <w:tabs>
          <w:tab w:val="clear" w:pos="2160"/>
          <w:tab w:val="clear" w:pos="2880"/>
          <w:tab w:val="clear" w:pos="4500"/>
        </w:tabs>
        <w:spacing w:after="200" w:line="276" w:lineRule="auto"/>
        <w:rPr>
          <w:rFonts w:asciiTheme="minorHAnsi" w:eastAsiaTheme="minorHAnsi" w:hAnsiTheme="minorHAnsi" w:cstheme="minorBidi"/>
          <w:b/>
          <w:bCs/>
          <w:sz w:val="22"/>
          <w:szCs w:val="22"/>
          <w:lang w:eastAsia="en-US"/>
        </w:rPr>
      </w:pPr>
    </w:p>
    <w:p w14:paraId="36665E5C" w14:textId="77777777" w:rsidR="00C218CD" w:rsidRDefault="00C218CD" w:rsidP="00C218CD">
      <w:pPr>
        <w:tabs>
          <w:tab w:val="clear" w:pos="2160"/>
          <w:tab w:val="clear" w:pos="2880"/>
          <w:tab w:val="clear" w:pos="4500"/>
        </w:tabs>
        <w:spacing w:after="200" w:line="276" w:lineRule="auto"/>
        <w:rPr>
          <w:rFonts w:asciiTheme="minorHAnsi" w:eastAsiaTheme="minorHAnsi" w:hAnsiTheme="minorHAnsi" w:cstheme="minorBidi"/>
          <w:b/>
          <w:bCs/>
          <w:sz w:val="22"/>
          <w:szCs w:val="22"/>
          <w:lang w:eastAsia="en-US"/>
        </w:rPr>
      </w:pPr>
    </w:p>
    <w:p w14:paraId="103EAD51" w14:textId="77777777" w:rsidR="00C218CD" w:rsidRDefault="00C218CD" w:rsidP="00C218CD">
      <w:pPr>
        <w:tabs>
          <w:tab w:val="clear" w:pos="2160"/>
          <w:tab w:val="clear" w:pos="2880"/>
          <w:tab w:val="clear" w:pos="4500"/>
        </w:tabs>
        <w:spacing w:after="200" w:line="276" w:lineRule="auto"/>
        <w:rPr>
          <w:rFonts w:asciiTheme="minorHAnsi" w:eastAsiaTheme="minorHAnsi" w:hAnsiTheme="minorHAnsi" w:cstheme="minorBidi"/>
          <w:b/>
          <w:bCs/>
          <w:sz w:val="22"/>
          <w:szCs w:val="22"/>
          <w:lang w:eastAsia="en-US"/>
        </w:rPr>
      </w:pPr>
    </w:p>
    <w:p w14:paraId="4F8BB140" w14:textId="77777777" w:rsidR="00C218CD" w:rsidRPr="00091B23" w:rsidRDefault="00C218CD" w:rsidP="00C218CD">
      <w:pPr>
        <w:tabs>
          <w:tab w:val="clear" w:pos="2160"/>
          <w:tab w:val="clear" w:pos="2880"/>
          <w:tab w:val="clear" w:pos="4500"/>
        </w:tabs>
        <w:spacing w:after="200" w:line="276" w:lineRule="auto"/>
        <w:rPr>
          <w:rFonts w:asciiTheme="minorHAnsi" w:eastAsiaTheme="minorHAnsi" w:hAnsiTheme="minorHAnsi" w:cstheme="minorBidi"/>
          <w:b/>
          <w:bCs/>
          <w:sz w:val="22"/>
          <w:szCs w:val="22"/>
          <w:lang w:eastAsia="en-US"/>
        </w:rPr>
      </w:pPr>
    </w:p>
    <w:p w14:paraId="3D1BC043" w14:textId="77777777" w:rsidR="00C218CD" w:rsidRPr="00091B23" w:rsidRDefault="00C218CD" w:rsidP="00C218CD">
      <w:pPr>
        <w:tabs>
          <w:tab w:val="clear" w:pos="2160"/>
          <w:tab w:val="clear" w:pos="2880"/>
          <w:tab w:val="clear" w:pos="4500"/>
        </w:tabs>
        <w:spacing w:after="200" w:line="276" w:lineRule="auto"/>
        <w:rPr>
          <w:rFonts w:asciiTheme="minorHAnsi" w:eastAsiaTheme="minorHAnsi" w:hAnsiTheme="minorHAnsi" w:cstheme="minorBidi"/>
          <w:b/>
          <w:bCs/>
          <w:sz w:val="22"/>
          <w:szCs w:val="22"/>
          <w:lang w:eastAsia="en-US"/>
        </w:rPr>
      </w:pPr>
    </w:p>
    <w:p w14:paraId="6CABA646" w14:textId="77777777" w:rsidR="00C218CD" w:rsidRPr="00091B23" w:rsidRDefault="00C218CD" w:rsidP="00C218CD">
      <w:pPr>
        <w:keepNext/>
        <w:keepLines/>
        <w:tabs>
          <w:tab w:val="clear" w:pos="2160"/>
          <w:tab w:val="clear" w:pos="2880"/>
          <w:tab w:val="clear" w:pos="4500"/>
        </w:tabs>
        <w:spacing w:before="480" w:line="276" w:lineRule="auto"/>
        <w:jc w:val="center"/>
        <w:outlineLvl w:val="0"/>
        <w:rPr>
          <w:rFonts w:asciiTheme="minorHAnsi" w:eastAsiaTheme="majorEastAsia" w:hAnsiTheme="minorHAnsi"/>
          <w:b/>
          <w:bCs/>
          <w:sz w:val="28"/>
          <w:szCs w:val="28"/>
          <w:lang w:eastAsia="en-US"/>
        </w:rPr>
      </w:pPr>
      <w:bookmarkStart w:id="21" w:name="_Toc14187942"/>
      <w:r w:rsidRPr="00091B23">
        <w:rPr>
          <w:rFonts w:asciiTheme="minorHAnsi" w:eastAsiaTheme="majorEastAsia" w:hAnsiTheme="minorHAnsi"/>
          <w:b/>
          <w:bCs/>
          <w:sz w:val="28"/>
          <w:szCs w:val="28"/>
          <w:lang w:eastAsia="en-US"/>
        </w:rPr>
        <w:lastRenderedPageBreak/>
        <w:t>PRÍLOHA  F</w:t>
      </w:r>
      <w:bookmarkEnd w:id="21"/>
    </w:p>
    <w:p w14:paraId="1016C6C4" w14:textId="77777777" w:rsidR="00C218CD" w:rsidRPr="00091B23" w:rsidRDefault="00C218CD" w:rsidP="00C218CD">
      <w:pPr>
        <w:tabs>
          <w:tab w:val="clear" w:pos="2160"/>
          <w:tab w:val="clear" w:pos="2880"/>
          <w:tab w:val="clear" w:pos="4500"/>
        </w:tabs>
        <w:spacing w:after="200" w:line="276" w:lineRule="auto"/>
        <w:rPr>
          <w:rFonts w:asciiTheme="minorHAnsi" w:eastAsiaTheme="minorHAnsi" w:hAnsiTheme="minorHAnsi" w:cstheme="minorBidi"/>
          <w:sz w:val="22"/>
          <w:szCs w:val="22"/>
          <w:lang w:eastAsia="en-US"/>
        </w:rPr>
      </w:pPr>
    </w:p>
    <w:p w14:paraId="54D40014" w14:textId="77777777" w:rsidR="00C218CD" w:rsidRPr="00DD4294" w:rsidRDefault="00C218CD" w:rsidP="00C218CD">
      <w:pPr>
        <w:tabs>
          <w:tab w:val="clear" w:pos="2160"/>
          <w:tab w:val="clear" w:pos="2880"/>
          <w:tab w:val="clear" w:pos="4500"/>
          <w:tab w:val="left" w:pos="1440"/>
          <w:tab w:val="right" w:pos="9000"/>
        </w:tabs>
        <w:spacing w:before="120" w:after="200" w:line="80" w:lineRule="atLeast"/>
        <w:ind w:right="-141"/>
        <w:rPr>
          <w:rFonts w:asciiTheme="minorHAnsi" w:eastAsiaTheme="minorHAnsi" w:hAnsiTheme="minorHAnsi" w:cstheme="minorHAnsi"/>
          <w:b/>
          <w:spacing w:val="10"/>
          <w:sz w:val="22"/>
          <w:szCs w:val="22"/>
          <w:lang w:eastAsia="en-US"/>
        </w:rPr>
      </w:pPr>
      <w:r w:rsidRPr="00DD4294">
        <w:rPr>
          <w:rFonts w:asciiTheme="minorHAnsi" w:eastAsiaTheme="minorHAnsi" w:hAnsiTheme="minorHAnsi" w:cstheme="minorHAnsi"/>
          <w:spacing w:val="10"/>
          <w:sz w:val="22"/>
          <w:szCs w:val="22"/>
          <w:lang w:eastAsia="en-US"/>
        </w:rPr>
        <w:t>Verejný obstarávateľ</w:t>
      </w:r>
      <w:r w:rsidRPr="00DD4294">
        <w:rPr>
          <w:rFonts w:asciiTheme="minorHAnsi" w:eastAsiaTheme="minorHAnsi" w:hAnsiTheme="minorHAnsi" w:cstheme="minorHAnsi"/>
          <w:b/>
          <w:spacing w:val="10"/>
          <w:sz w:val="22"/>
          <w:szCs w:val="22"/>
          <w:lang w:eastAsia="en-US"/>
        </w:rPr>
        <w:t xml:space="preserve">:  Psychiatrická nemocnica </w:t>
      </w:r>
      <w:r>
        <w:rPr>
          <w:rFonts w:asciiTheme="minorHAnsi" w:eastAsiaTheme="minorHAnsi" w:hAnsiTheme="minorHAnsi" w:cstheme="minorHAnsi"/>
          <w:b/>
          <w:spacing w:val="10"/>
          <w:sz w:val="22"/>
          <w:szCs w:val="22"/>
          <w:lang w:eastAsia="en-US"/>
        </w:rPr>
        <w:t>V</w:t>
      </w:r>
      <w:r w:rsidRPr="00DD4294">
        <w:rPr>
          <w:rFonts w:asciiTheme="minorHAnsi" w:eastAsiaTheme="minorHAnsi" w:hAnsiTheme="minorHAnsi" w:cstheme="minorHAnsi"/>
          <w:b/>
          <w:spacing w:val="10"/>
          <w:sz w:val="22"/>
          <w:szCs w:val="22"/>
          <w:lang w:eastAsia="en-US"/>
        </w:rPr>
        <w:t>eľké Zálužie, Rínok 334/48, 951 35 Veľké Zálužie</w:t>
      </w:r>
    </w:p>
    <w:p w14:paraId="6413E5EA" w14:textId="77777777" w:rsidR="00C218CD" w:rsidRPr="00DD4294" w:rsidRDefault="00C218CD" w:rsidP="00C218CD">
      <w:pPr>
        <w:tabs>
          <w:tab w:val="clear" w:pos="2160"/>
          <w:tab w:val="clear" w:pos="2880"/>
          <w:tab w:val="clear" w:pos="4500"/>
        </w:tabs>
        <w:spacing w:after="200" w:line="276" w:lineRule="auto"/>
        <w:rPr>
          <w:rFonts w:asciiTheme="minorHAnsi" w:eastAsiaTheme="minorHAnsi" w:hAnsiTheme="minorHAnsi" w:cstheme="minorHAnsi"/>
          <w:sz w:val="22"/>
          <w:szCs w:val="22"/>
          <w:lang w:eastAsia="en-US"/>
        </w:rPr>
      </w:pPr>
      <w:r w:rsidRPr="00DD4294">
        <w:rPr>
          <w:rFonts w:asciiTheme="minorHAnsi" w:eastAsiaTheme="minorHAnsi" w:hAnsiTheme="minorHAnsi" w:cstheme="minorHAnsi"/>
          <w:sz w:val="22"/>
          <w:szCs w:val="22"/>
          <w:lang w:eastAsia="en-US"/>
        </w:rPr>
        <w:t xml:space="preserve">Názov zákazky: </w:t>
      </w:r>
      <w:r>
        <w:rPr>
          <w:rFonts w:asciiTheme="minorHAnsi" w:eastAsiaTheme="minorHAnsi" w:hAnsiTheme="minorHAnsi" w:cs="Arial"/>
          <w:b/>
          <w:color w:val="000000"/>
          <w:sz w:val="22"/>
          <w:szCs w:val="22"/>
          <w:lang w:eastAsia="en-US"/>
        </w:rPr>
        <w:t>Potraviny - mäso a mäsové výrobky</w:t>
      </w:r>
    </w:p>
    <w:p w14:paraId="6A683C5D" w14:textId="77777777" w:rsidR="00C218CD" w:rsidRPr="00DD4294" w:rsidRDefault="00C218CD" w:rsidP="00C218CD">
      <w:pPr>
        <w:tabs>
          <w:tab w:val="clear" w:pos="2160"/>
          <w:tab w:val="clear" w:pos="2880"/>
          <w:tab w:val="clear" w:pos="4500"/>
        </w:tabs>
        <w:spacing w:line="276" w:lineRule="auto"/>
        <w:jc w:val="both"/>
        <w:rPr>
          <w:rFonts w:asciiTheme="minorHAnsi" w:eastAsiaTheme="minorHAnsi" w:hAnsiTheme="minorHAnsi" w:cstheme="minorHAnsi"/>
          <w:b/>
          <w:sz w:val="22"/>
          <w:szCs w:val="22"/>
          <w:lang w:eastAsia="en-US"/>
        </w:rPr>
      </w:pPr>
    </w:p>
    <w:p w14:paraId="3BE0AD61" w14:textId="77777777" w:rsidR="00C218CD" w:rsidRPr="00091B23" w:rsidRDefault="00C218CD" w:rsidP="00C218CD">
      <w:pPr>
        <w:tabs>
          <w:tab w:val="clear" w:pos="2160"/>
          <w:tab w:val="clear" w:pos="2880"/>
          <w:tab w:val="clear" w:pos="4500"/>
        </w:tabs>
        <w:spacing w:after="200" w:line="276" w:lineRule="auto"/>
        <w:jc w:val="center"/>
        <w:rPr>
          <w:rFonts w:asciiTheme="minorHAnsi" w:eastAsiaTheme="minorHAnsi" w:hAnsiTheme="minorHAnsi" w:cstheme="minorBidi"/>
          <w:b/>
          <w:bCs/>
          <w:sz w:val="22"/>
          <w:szCs w:val="22"/>
          <w:lang w:eastAsia="en-US"/>
        </w:rPr>
      </w:pPr>
    </w:p>
    <w:p w14:paraId="356823CD" w14:textId="77777777" w:rsidR="00C218CD" w:rsidRPr="00091B23" w:rsidRDefault="00C218CD" w:rsidP="00C218CD">
      <w:pPr>
        <w:tabs>
          <w:tab w:val="clear" w:pos="2160"/>
          <w:tab w:val="clear" w:pos="2880"/>
          <w:tab w:val="clear" w:pos="4500"/>
        </w:tabs>
        <w:autoSpaceDE w:val="0"/>
        <w:autoSpaceDN w:val="0"/>
        <w:adjustRightInd w:val="0"/>
        <w:spacing w:after="200" w:line="276" w:lineRule="auto"/>
        <w:jc w:val="center"/>
        <w:rPr>
          <w:rFonts w:asciiTheme="minorHAnsi" w:eastAsiaTheme="minorHAnsi" w:hAnsiTheme="minorHAnsi" w:cs="Arial"/>
          <w:b/>
          <w:bCs/>
          <w:color w:val="000000"/>
          <w:sz w:val="24"/>
          <w:szCs w:val="24"/>
          <w:lang w:eastAsia="en-US"/>
        </w:rPr>
      </w:pPr>
      <w:r w:rsidRPr="00091B23">
        <w:rPr>
          <w:rFonts w:asciiTheme="minorHAnsi" w:eastAsiaTheme="minorHAnsi" w:hAnsiTheme="minorHAnsi" w:cs="Arial"/>
          <w:b/>
          <w:bCs/>
          <w:color w:val="000000"/>
          <w:sz w:val="24"/>
          <w:szCs w:val="24"/>
          <w:lang w:eastAsia="en-US"/>
        </w:rPr>
        <w:t>ZOZNAM DÔVERNÝCH INFORMÁCIÍ</w:t>
      </w:r>
    </w:p>
    <w:p w14:paraId="773246D6" w14:textId="77777777" w:rsidR="00C218CD" w:rsidRPr="00091B23" w:rsidRDefault="00C218CD" w:rsidP="00C218CD">
      <w:pPr>
        <w:tabs>
          <w:tab w:val="clear" w:pos="2160"/>
          <w:tab w:val="clear" w:pos="2880"/>
          <w:tab w:val="clear" w:pos="4500"/>
        </w:tabs>
        <w:autoSpaceDE w:val="0"/>
        <w:autoSpaceDN w:val="0"/>
        <w:adjustRightInd w:val="0"/>
        <w:jc w:val="both"/>
        <w:rPr>
          <w:rFonts w:eastAsiaTheme="minorHAnsi" w:cs="Arial"/>
          <w:color w:val="000000"/>
          <w:lang w:eastAsia="en-US"/>
        </w:rPr>
      </w:pPr>
      <w:r w:rsidRPr="00091B23">
        <w:rPr>
          <w:rFonts w:eastAsiaTheme="minorHAnsi" w:cs="Arial"/>
          <w:b/>
          <w:bCs/>
          <w:color w:val="000000"/>
          <w:lang w:eastAsia="en-US"/>
        </w:rPr>
        <w:t xml:space="preserve">Uchádzač/skupina dodávateľov: </w:t>
      </w:r>
    </w:p>
    <w:p w14:paraId="5ED47800" w14:textId="77777777" w:rsidR="00C218CD" w:rsidRPr="00091B23" w:rsidRDefault="00C218CD" w:rsidP="00C218CD">
      <w:pPr>
        <w:tabs>
          <w:tab w:val="clear" w:pos="2160"/>
          <w:tab w:val="clear" w:pos="2880"/>
          <w:tab w:val="clear" w:pos="4500"/>
        </w:tabs>
        <w:autoSpaceDE w:val="0"/>
        <w:autoSpaceDN w:val="0"/>
        <w:adjustRightInd w:val="0"/>
        <w:rPr>
          <w:rFonts w:asciiTheme="minorHAnsi" w:eastAsia="Franklin Gothic Book" w:hAnsiTheme="minorHAnsi"/>
          <w:b/>
          <w:sz w:val="22"/>
          <w:szCs w:val="22"/>
          <w:lang w:eastAsia="en-US"/>
        </w:rPr>
      </w:pPr>
    </w:p>
    <w:p w14:paraId="180C865F" w14:textId="77777777" w:rsidR="00C218CD" w:rsidRPr="00091B23" w:rsidRDefault="00C218CD" w:rsidP="00C218CD">
      <w:pPr>
        <w:tabs>
          <w:tab w:val="clear" w:pos="2160"/>
          <w:tab w:val="clear" w:pos="2880"/>
          <w:tab w:val="clear" w:pos="4500"/>
        </w:tabs>
        <w:autoSpaceDE w:val="0"/>
        <w:autoSpaceDN w:val="0"/>
        <w:adjustRightInd w:val="0"/>
        <w:rPr>
          <w:rFonts w:asciiTheme="minorHAnsi" w:eastAsia="Franklin Gothic Book" w:hAnsiTheme="minorHAnsi"/>
          <w:b/>
          <w:sz w:val="22"/>
          <w:szCs w:val="22"/>
          <w:lang w:eastAsia="en-US"/>
        </w:rPr>
      </w:pPr>
      <w:r w:rsidRPr="00091B23">
        <w:rPr>
          <w:rFonts w:asciiTheme="minorHAnsi" w:eastAsia="Franklin Gothic Book" w:hAnsiTheme="minorHAnsi"/>
          <w:b/>
          <w:sz w:val="22"/>
          <w:szCs w:val="22"/>
          <w:lang w:eastAsia="en-US"/>
        </w:rPr>
        <w:t xml:space="preserve">Obchodné meno uchádzača *) </w:t>
      </w:r>
    </w:p>
    <w:p w14:paraId="338BB358" w14:textId="77777777" w:rsidR="00C218CD" w:rsidRPr="00091B23" w:rsidRDefault="00C218CD" w:rsidP="00C218CD">
      <w:pPr>
        <w:tabs>
          <w:tab w:val="clear" w:pos="2160"/>
          <w:tab w:val="clear" w:pos="2880"/>
          <w:tab w:val="clear" w:pos="4500"/>
        </w:tabs>
        <w:autoSpaceDE w:val="0"/>
        <w:autoSpaceDN w:val="0"/>
        <w:adjustRightInd w:val="0"/>
        <w:rPr>
          <w:rFonts w:asciiTheme="minorHAnsi" w:eastAsia="Franklin Gothic Book" w:hAnsiTheme="minorHAnsi"/>
          <w:b/>
          <w:sz w:val="22"/>
          <w:szCs w:val="22"/>
          <w:lang w:eastAsia="en-US"/>
        </w:rPr>
      </w:pPr>
    </w:p>
    <w:p w14:paraId="116BFFBA" w14:textId="77777777" w:rsidR="00C218CD" w:rsidRPr="00091B23" w:rsidRDefault="00C218CD" w:rsidP="00C218CD">
      <w:pPr>
        <w:tabs>
          <w:tab w:val="clear" w:pos="2160"/>
          <w:tab w:val="clear" w:pos="2880"/>
          <w:tab w:val="clear" w:pos="4500"/>
        </w:tabs>
        <w:autoSpaceDE w:val="0"/>
        <w:autoSpaceDN w:val="0"/>
        <w:adjustRightInd w:val="0"/>
        <w:rPr>
          <w:rFonts w:asciiTheme="minorHAnsi" w:eastAsia="Franklin Gothic Book" w:hAnsiTheme="minorHAnsi"/>
          <w:i/>
          <w:sz w:val="22"/>
          <w:szCs w:val="22"/>
          <w:lang w:eastAsia="en-US"/>
        </w:rPr>
      </w:pPr>
      <w:r w:rsidRPr="00091B23">
        <w:rPr>
          <w:rFonts w:asciiTheme="minorHAnsi" w:eastAsia="Franklin Gothic Book" w:hAnsiTheme="minorHAnsi"/>
          <w:b/>
          <w:sz w:val="22"/>
          <w:szCs w:val="22"/>
          <w:lang w:eastAsia="en-US"/>
        </w:rPr>
        <w:t xml:space="preserve">Obchodné mená skupiny dodávateľov *) </w:t>
      </w:r>
      <w:r w:rsidRPr="00091B23">
        <w:rPr>
          <w:rFonts w:asciiTheme="minorHAnsi" w:eastAsia="Franklin Gothic Book" w:hAnsiTheme="minorHAnsi"/>
          <w:i/>
          <w:sz w:val="22"/>
          <w:szCs w:val="22"/>
          <w:lang w:eastAsia="en-US"/>
        </w:rPr>
        <w:t>uchádzač vyplní ak je členom skupiny dodávateľov</w:t>
      </w:r>
    </w:p>
    <w:p w14:paraId="773E445B" w14:textId="77777777" w:rsidR="00C218CD" w:rsidRPr="00091B23" w:rsidRDefault="00C218CD" w:rsidP="00C218CD">
      <w:pPr>
        <w:tabs>
          <w:tab w:val="clear" w:pos="2160"/>
          <w:tab w:val="clear" w:pos="2880"/>
          <w:tab w:val="clear" w:pos="4500"/>
        </w:tabs>
        <w:autoSpaceDE w:val="0"/>
        <w:autoSpaceDN w:val="0"/>
        <w:adjustRightInd w:val="0"/>
        <w:rPr>
          <w:rFonts w:asciiTheme="minorHAnsi" w:eastAsia="Franklin Gothic Book" w:hAnsiTheme="minorHAnsi"/>
          <w:b/>
          <w:sz w:val="22"/>
          <w:szCs w:val="22"/>
          <w:lang w:eastAsia="en-US"/>
        </w:rPr>
      </w:pPr>
    </w:p>
    <w:p w14:paraId="2AD14355" w14:textId="77777777" w:rsidR="00C218CD" w:rsidRPr="00091B23" w:rsidRDefault="00C218CD" w:rsidP="00C218CD">
      <w:pPr>
        <w:tabs>
          <w:tab w:val="clear" w:pos="2160"/>
          <w:tab w:val="clear" w:pos="2880"/>
          <w:tab w:val="clear" w:pos="4500"/>
        </w:tabs>
        <w:autoSpaceDE w:val="0"/>
        <w:autoSpaceDN w:val="0"/>
        <w:adjustRightInd w:val="0"/>
        <w:rPr>
          <w:rFonts w:asciiTheme="minorHAnsi" w:eastAsia="Franklin Gothic Book" w:hAnsiTheme="minorHAnsi"/>
          <w:b/>
          <w:sz w:val="22"/>
          <w:szCs w:val="22"/>
          <w:lang w:eastAsia="en-US"/>
        </w:rPr>
      </w:pPr>
      <w:r w:rsidRPr="00091B23">
        <w:rPr>
          <w:rFonts w:asciiTheme="minorHAnsi" w:eastAsia="Franklin Gothic Book" w:hAnsiTheme="minorHAnsi"/>
          <w:b/>
          <w:sz w:val="22"/>
          <w:szCs w:val="22"/>
          <w:lang w:eastAsia="en-US"/>
        </w:rPr>
        <w:t xml:space="preserve">Sídlo alebo miesto podnikania uchádzača *) </w:t>
      </w:r>
    </w:p>
    <w:p w14:paraId="3910D97D" w14:textId="77777777" w:rsidR="00C218CD" w:rsidRPr="00091B23" w:rsidRDefault="00C218CD" w:rsidP="00C218CD">
      <w:pPr>
        <w:tabs>
          <w:tab w:val="clear" w:pos="2160"/>
          <w:tab w:val="clear" w:pos="2880"/>
          <w:tab w:val="clear" w:pos="4500"/>
        </w:tabs>
        <w:autoSpaceDE w:val="0"/>
        <w:autoSpaceDN w:val="0"/>
        <w:adjustRightInd w:val="0"/>
        <w:rPr>
          <w:rFonts w:asciiTheme="minorHAnsi" w:eastAsia="Franklin Gothic Book" w:hAnsiTheme="minorHAnsi"/>
          <w:b/>
          <w:sz w:val="22"/>
          <w:szCs w:val="22"/>
          <w:lang w:eastAsia="en-US"/>
        </w:rPr>
      </w:pPr>
    </w:p>
    <w:p w14:paraId="5674606F" w14:textId="77777777" w:rsidR="00C218CD" w:rsidRPr="00091B23" w:rsidRDefault="00C218CD" w:rsidP="00C218CD">
      <w:pPr>
        <w:tabs>
          <w:tab w:val="clear" w:pos="2160"/>
          <w:tab w:val="clear" w:pos="2880"/>
          <w:tab w:val="clear" w:pos="4500"/>
        </w:tabs>
        <w:autoSpaceDE w:val="0"/>
        <w:autoSpaceDN w:val="0"/>
        <w:adjustRightInd w:val="0"/>
        <w:rPr>
          <w:rFonts w:asciiTheme="minorHAnsi" w:eastAsia="Franklin Gothic Book" w:hAnsiTheme="minorHAnsi"/>
          <w:b/>
          <w:sz w:val="22"/>
          <w:szCs w:val="22"/>
          <w:lang w:eastAsia="en-US"/>
        </w:rPr>
      </w:pPr>
      <w:r w:rsidRPr="00091B23">
        <w:rPr>
          <w:rFonts w:asciiTheme="minorHAnsi" w:eastAsia="Franklin Gothic Book" w:hAnsiTheme="minorHAnsi"/>
          <w:b/>
          <w:sz w:val="22"/>
          <w:szCs w:val="22"/>
          <w:lang w:eastAsia="en-US"/>
        </w:rPr>
        <w:t>IČO *)</w:t>
      </w:r>
    </w:p>
    <w:p w14:paraId="49A45BDD" w14:textId="77777777" w:rsidR="00C218CD" w:rsidRPr="00091B23" w:rsidRDefault="00C218CD" w:rsidP="00C218CD">
      <w:pPr>
        <w:tabs>
          <w:tab w:val="clear" w:pos="2160"/>
          <w:tab w:val="clear" w:pos="2880"/>
          <w:tab w:val="clear" w:pos="4500"/>
        </w:tabs>
        <w:autoSpaceDE w:val="0"/>
        <w:autoSpaceDN w:val="0"/>
        <w:adjustRightInd w:val="0"/>
        <w:rPr>
          <w:rFonts w:eastAsiaTheme="minorHAnsi" w:cs="Arial"/>
          <w:color w:val="000000"/>
          <w:lang w:eastAsia="en-US"/>
        </w:rPr>
      </w:pPr>
    </w:p>
    <w:p w14:paraId="41650972" w14:textId="77777777" w:rsidR="00C218CD" w:rsidRPr="00091B23" w:rsidRDefault="00C218CD" w:rsidP="00C218CD">
      <w:pPr>
        <w:tabs>
          <w:tab w:val="clear" w:pos="2160"/>
          <w:tab w:val="clear" w:pos="2880"/>
          <w:tab w:val="clear" w:pos="4500"/>
        </w:tabs>
        <w:autoSpaceDE w:val="0"/>
        <w:autoSpaceDN w:val="0"/>
        <w:adjustRightInd w:val="0"/>
        <w:rPr>
          <w:rFonts w:eastAsiaTheme="minorHAnsi" w:cs="Arial"/>
          <w:color w:val="000000"/>
          <w:lang w:eastAsia="en-US"/>
        </w:rPr>
      </w:pPr>
    </w:p>
    <w:p w14:paraId="5C284449"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Dolu podpísaný zástupca uchádzača týmto čestne vyhlasujem, že naša ponuka predložená v súťaži na predmet zákazky: </w:t>
      </w:r>
      <w:r w:rsidRPr="000E6CC1">
        <w:rPr>
          <w:rFonts w:asciiTheme="minorHAnsi" w:eastAsiaTheme="minorHAnsi" w:hAnsiTheme="minorHAnsi" w:cs="Arial"/>
          <w:b/>
          <w:color w:val="000000"/>
          <w:sz w:val="22"/>
          <w:szCs w:val="22"/>
          <w:lang w:eastAsia="en-US"/>
        </w:rPr>
        <w:t>„</w:t>
      </w:r>
      <w:r>
        <w:rPr>
          <w:rFonts w:asciiTheme="minorHAnsi" w:eastAsiaTheme="minorHAnsi" w:hAnsiTheme="minorHAnsi" w:cs="Arial"/>
          <w:b/>
          <w:color w:val="000000"/>
          <w:sz w:val="22"/>
          <w:szCs w:val="22"/>
          <w:lang w:eastAsia="en-US"/>
        </w:rPr>
        <w:t>Potraviny - mäso a mäsové výrobky</w:t>
      </w:r>
      <w:r w:rsidRPr="00091B23">
        <w:rPr>
          <w:rFonts w:asciiTheme="minorHAnsi" w:eastAsiaTheme="minorHAnsi" w:hAnsiTheme="minorHAnsi" w:cs="Arial"/>
          <w:b/>
          <w:bCs/>
          <w:color w:val="000000"/>
          <w:sz w:val="22"/>
          <w:szCs w:val="22"/>
          <w:lang w:eastAsia="en-US"/>
        </w:rPr>
        <w:t xml:space="preserve">“, </w:t>
      </w:r>
      <w:r w:rsidRPr="00091B23">
        <w:rPr>
          <w:rFonts w:asciiTheme="minorHAnsi" w:eastAsiaTheme="minorHAnsi" w:hAnsiTheme="minorHAnsi" w:cs="Arial"/>
          <w:color w:val="000000"/>
          <w:sz w:val="22"/>
          <w:szCs w:val="22"/>
          <w:lang w:eastAsia="en-US"/>
        </w:rPr>
        <w:t xml:space="preserve">vyhlásenej verejným obstarávateľom </w:t>
      </w:r>
      <w:r>
        <w:rPr>
          <w:rFonts w:asciiTheme="minorHAnsi" w:eastAsiaTheme="minorHAnsi" w:hAnsiTheme="minorHAnsi" w:cs="Arial"/>
          <w:b/>
          <w:bCs/>
          <w:color w:val="000000"/>
          <w:sz w:val="22"/>
          <w:szCs w:val="22"/>
          <w:lang w:eastAsia="en-US"/>
        </w:rPr>
        <w:t>Psychiatrická nemocnica Veľké Zálužie</w:t>
      </w:r>
      <w:r w:rsidRPr="00091B23">
        <w:rPr>
          <w:rFonts w:asciiTheme="minorHAnsi" w:eastAsiaTheme="minorHAnsi" w:hAnsiTheme="minorHAnsi" w:cs="Arial"/>
          <w:b/>
          <w:bCs/>
          <w:color w:val="000000"/>
          <w:sz w:val="22"/>
          <w:szCs w:val="22"/>
          <w:lang w:eastAsia="en-US"/>
        </w:rPr>
        <w:t xml:space="preserve">, </w:t>
      </w:r>
      <w:r w:rsidRPr="00091B23">
        <w:rPr>
          <w:rFonts w:asciiTheme="minorHAnsi" w:eastAsiaTheme="minorHAnsi" w:hAnsiTheme="minorHAnsi" w:cs="Arial"/>
          <w:color w:val="000000"/>
          <w:sz w:val="22"/>
          <w:szCs w:val="22"/>
          <w:lang w:eastAsia="en-US"/>
        </w:rPr>
        <w:t xml:space="preserve">so sídlom </w:t>
      </w:r>
      <w:r>
        <w:rPr>
          <w:rFonts w:asciiTheme="minorHAnsi" w:eastAsiaTheme="minorHAnsi" w:hAnsiTheme="minorHAnsi" w:cs="Arial"/>
          <w:color w:val="000000"/>
          <w:sz w:val="22"/>
          <w:szCs w:val="22"/>
          <w:lang w:eastAsia="en-US"/>
        </w:rPr>
        <w:t>Rínok 334/48, 951 35 Veľké Zálužie</w:t>
      </w:r>
      <w:r w:rsidRPr="00091B23">
        <w:rPr>
          <w:rFonts w:asciiTheme="minorHAnsi" w:eastAsiaTheme="minorHAnsi" w:hAnsiTheme="minorHAnsi" w:cs="Arial"/>
          <w:color w:val="000000"/>
          <w:sz w:val="22"/>
          <w:szCs w:val="22"/>
          <w:lang w:eastAsia="en-US"/>
        </w:rPr>
        <w:t>, v</w:t>
      </w:r>
      <w:r>
        <w:rPr>
          <w:rFonts w:asciiTheme="minorHAnsi" w:eastAsiaTheme="minorHAnsi" w:hAnsiTheme="minorHAnsi" w:cs="Arial"/>
          <w:color w:val="000000"/>
          <w:sz w:val="22"/>
          <w:szCs w:val="22"/>
          <w:lang w:eastAsia="en-US"/>
        </w:rPr>
        <w:t>o vestníku verejného obstarávania</w:t>
      </w:r>
      <w:r w:rsidRPr="00091B23">
        <w:rPr>
          <w:rFonts w:asciiTheme="minorHAnsi" w:eastAsiaTheme="minorHAnsi" w:hAnsiTheme="minorHAnsi" w:cs="Arial"/>
          <w:color w:val="000000"/>
          <w:sz w:val="22"/>
          <w:szCs w:val="22"/>
          <w:lang w:eastAsia="en-US"/>
        </w:rPr>
        <w:t xml:space="preserve"> ......................................: </w:t>
      </w:r>
    </w:p>
    <w:p w14:paraId="0FD0979D"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50551583" w14:textId="77777777" w:rsidR="00C218CD" w:rsidRPr="00091B23" w:rsidRDefault="00C218CD" w:rsidP="00C218CD">
      <w:pPr>
        <w:numPr>
          <w:ilvl w:val="0"/>
          <w:numId w:val="51"/>
        </w:numPr>
        <w:tabs>
          <w:tab w:val="clear" w:pos="2160"/>
          <w:tab w:val="clear" w:pos="2880"/>
          <w:tab w:val="clear" w:pos="4500"/>
        </w:tabs>
        <w:autoSpaceDE w:val="0"/>
        <w:autoSpaceDN w:val="0"/>
        <w:adjustRightInd w:val="0"/>
        <w:spacing w:after="200" w:line="276" w:lineRule="auto"/>
        <w:contextualSpacing/>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neobsahuje žiadne dôverné informácie, alebo </w:t>
      </w:r>
    </w:p>
    <w:p w14:paraId="6B271442" w14:textId="77777777" w:rsidR="00C218CD" w:rsidRPr="00091B23" w:rsidRDefault="00C218CD" w:rsidP="00C218CD">
      <w:pPr>
        <w:tabs>
          <w:tab w:val="clear" w:pos="2160"/>
          <w:tab w:val="clear" w:pos="2880"/>
          <w:tab w:val="clear" w:pos="4500"/>
        </w:tabs>
        <w:autoSpaceDE w:val="0"/>
        <w:autoSpaceDN w:val="0"/>
        <w:adjustRightInd w:val="0"/>
        <w:ind w:left="720"/>
        <w:contextualSpacing/>
        <w:jc w:val="both"/>
        <w:rPr>
          <w:rFonts w:asciiTheme="minorHAnsi" w:eastAsiaTheme="minorHAnsi" w:hAnsiTheme="minorHAnsi" w:cs="Arial"/>
          <w:color w:val="000000"/>
          <w:sz w:val="22"/>
          <w:szCs w:val="22"/>
          <w:lang w:eastAsia="en-US"/>
        </w:rPr>
      </w:pPr>
    </w:p>
    <w:p w14:paraId="554127BA" w14:textId="77777777" w:rsidR="00C218CD" w:rsidRPr="00091B23" w:rsidRDefault="00C218CD" w:rsidP="00C218CD">
      <w:pPr>
        <w:numPr>
          <w:ilvl w:val="0"/>
          <w:numId w:val="51"/>
        </w:numPr>
        <w:tabs>
          <w:tab w:val="clear" w:pos="2160"/>
          <w:tab w:val="clear" w:pos="2880"/>
          <w:tab w:val="clear" w:pos="4500"/>
        </w:tabs>
        <w:autoSpaceDE w:val="0"/>
        <w:autoSpaceDN w:val="0"/>
        <w:adjustRightInd w:val="0"/>
        <w:spacing w:after="200" w:line="276" w:lineRule="auto"/>
        <w:contextualSpacing/>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 xml:space="preserve">obsahuje dôverné informácie, ktoré sú v ponuke označené slovom „DÔVERNÉ“, alebo </w:t>
      </w:r>
    </w:p>
    <w:p w14:paraId="3F9DFF3C" w14:textId="77777777" w:rsidR="00C218CD" w:rsidRPr="00091B23" w:rsidRDefault="00C218CD" w:rsidP="00C218CD">
      <w:pPr>
        <w:tabs>
          <w:tab w:val="clear" w:pos="2160"/>
          <w:tab w:val="clear" w:pos="2880"/>
          <w:tab w:val="clear" w:pos="4500"/>
        </w:tabs>
        <w:autoSpaceDE w:val="0"/>
        <w:autoSpaceDN w:val="0"/>
        <w:adjustRightInd w:val="0"/>
        <w:ind w:left="720"/>
        <w:contextualSpacing/>
        <w:jc w:val="both"/>
        <w:rPr>
          <w:rFonts w:asciiTheme="minorHAnsi" w:eastAsiaTheme="minorHAnsi" w:hAnsiTheme="minorHAnsi" w:cs="Arial"/>
          <w:color w:val="000000"/>
          <w:sz w:val="22"/>
          <w:szCs w:val="22"/>
          <w:lang w:eastAsia="en-US"/>
        </w:rPr>
      </w:pPr>
    </w:p>
    <w:p w14:paraId="2B557385" w14:textId="77777777" w:rsidR="00C218CD" w:rsidRPr="00091B23" w:rsidRDefault="00C218CD" w:rsidP="00C218CD">
      <w:pPr>
        <w:numPr>
          <w:ilvl w:val="0"/>
          <w:numId w:val="51"/>
        </w:numPr>
        <w:tabs>
          <w:tab w:val="clear" w:pos="2160"/>
          <w:tab w:val="clear" w:pos="2880"/>
          <w:tab w:val="clear" w:pos="4500"/>
        </w:tabs>
        <w:autoSpaceDE w:val="0"/>
        <w:autoSpaceDN w:val="0"/>
        <w:adjustRightInd w:val="0"/>
        <w:spacing w:after="200" w:line="276" w:lineRule="auto"/>
        <w:contextualSpacing/>
        <w:jc w:val="both"/>
        <w:rPr>
          <w:rFonts w:asciiTheme="minorHAnsi" w:eastAsiaTheme="minorHAnsi" w:hAnsiTheme="minorHAnsi" w:cs="Arial"/>
          <w:color w:val="000000"/>
          <w:sz w:val="22"/>
          <w:szCs w:val="22"/>
          <w:lang w:eastAsia="en-US"/>
        </w:rPr>
      </w:pPr>
      <w:r w:rsidRPr="00091B23">
        <w:rPr>
          <w:rFonts w:asciiTheme="minorHAnsi" w:eastAsiaTheme="minorHAnsi" w:hAnsiTheme="minorHAnsi" w:cs="Arial"/>
          <w:color w:val="000000"/>
          <w:sz w:val="22"/>
          <w:szCs w:val="22"/>
          <w:lang w:eastAsia="en-US"/>
        </w:rPr>
        <w:t>obsahuje nasledovné dôverné informácie</w:t>
      </w:r>
    </w:p>
    <w:p w14:paraId="083D7D2D"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39F7E23E"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tbl>
      <w:tblPr>
        <w:tblStyle w:val="Mriekatabuky"/>
        <w:tblW w:w="0" w:type="auto"/>
        <w:tblLook w:val="04A0" w:firstRow="1" w:lastRow="0" w:firstColumn="1" w:lastColumn="0" w:noHBand="0" w:noVBand="1"/>
      </w:tblPr>
      <w:tblGrid>
        <w:gridCol w:w="573"/>
        <w:gridCol w:w="6731"/>
        <w:gridCol w:w="2183"/>
      </w:tblGrid>
      <w:tr w:rsidR="00C218CD" w:rsidRPr="00091B23" w14:paraId="48CC237D" w14:textId="77777777" w:rsidTr="00200171">
        <w:tc>
          <w:tcPr>
            <w:tcW w:w="421" w:type="dxa"/>
          </w:tcPr>
          <w:p w14:paraId="75AF3585"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both"/>
              <w:rPr>
                <w:rFonts w:asciiTheme="minorHAnsi" w:hAnsiTheme="minorHAnsi" w:cs="Arial"/>
                <w:b/>
                <w:color w:val="000000"/>
                <w:sz w:val="24"/>
                <w:lang w:eastAsia="en-US"/>
              </w:rPr>
            </w:pPr>
            <w:proofErr w:type="spellStart"/>
            <w:r w:rsidRPr="00091B23">
              <w:rPr>
                <w:rFonts w:asciiTheme="minorHAnsi" w:hAnsiTheme="minorHAnsi" w:cs="Arial"/>
                <w:b/>
                <w:color w:val="000000"/>
                <w:sz w:val="24"/>
                <w:lang w:eastAsia="en-US"/>
              </w:rPr>
              <w:t>P.č</w:t>
            </w:r>
            <w:proofErr w:type="spellEnd"/>
            <w:r w:rsidRPr="00091B23">
              <w:rPr>
                <w:rFonts w:asciiTheme="minorHAnsi" w:hAnsiTheme="minorHAnsi" w:cs="Arial"/>
                <w:b/>
                <w:color w:val="000000"/>
                <w:sz w:val="24"/>
                <w:lang w:eastAsia="en-US"/>
              </w:rPr>
              <w:t>.</w:t>
            </w:r>
          </w:p>
        </w:tc>
        <w:tc>
          <w:tcPr>
            <w:tcW w:w="7654" w:type="dxa"/>
          </w:tcPr>
          <w:p w14:paraId="5DA516B7"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both"/>
              <w:rPr>
                <w:rFonts w:asciiTheme="minorHAnsi" w:hAnsiTheme="minorHAnsi" w:cs="Arial"/>
                <w:b/>
                <w:color w:val="000000"/>
                <w:sz w:val="24"/>
                <w:lang w:eastAsia="en-US"/>
              </w:rPr>
            </w:pPr>
            <w:r w:rsidRPr="00091B23">
              <w:rPr>
                <w:rFonts w:asciiTheme="minorHAnsi" w:hAnsiTheme="minorHAnsi" w:cs="Arial"/>
                <w:b/>
                <w:color w:val="000000"/>
                <w:sz w:val="24"/>
                <w:lang w:eastAsia="en-US"/>
              </w:rPr>
              <w:t>Názov dokladu</w:t>
            </w:r>
          </w:p>
        </w:tc>
        <w:tc>
          <w:tcPr>
            <w:tcW w:w="2381" w:type="dxa"/>
          </w:tcPr>
          <w:p w14:paraId="21655DCC"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both"/>
              <w:rPr>
                <w:rFonts w:asciiTheme="minorHAnsi" w:hAnsiTheme="minorHAnsi" w:cs="Arial"/>
                <w:b/>
                <w:color w:val="000000"/>
                <w:sz w:val="24"/>
                <w:lang w:eastAsia="en-US"/>
              </w:rPr>
            </w:pPr>
            <w:r w:rsidRPr="00091B23">
              <w:rPr>
                <w:rFonts w:asciiTheme="minorHAnsi" w:hAnsiTheme="minorHAnsi" w:cs="Arial"/>
                <w:b/>
                <w:color w:val="000000"/>
                <w:sz w:val="24"/>
                <w:lang w:eastAsia="en-US"/>
              </w:rPr>
              <w:t>Strana ponuky</w:t>
            </w:r>
          </w:p>
        </w:tc>
      </w:tr>
      <w:tr w:rsidR="00C218CD" w:rsidRPr="00091B23" w14:paraId="0FD5491D" w14:textId="77777777" w:rsidTr="00200171">
        <w:tc>
          <w:tcPr>
            <w:tcW w:w="421" w:type="dxa"/>
          </w:tcPr>
          <w:p w14:paraId="5A7A5E15"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both"/>
              <w:rPr>
                <w:rFonts w:asciiTheme="minorHAnsi" w:hAnsiTheme="minorHAnsi" w:cs="Arial"/>
                <w:color w:val="000000"/>
                <w:lang w:eastAsia="en-US"/>
              </w:rPr>
            </w:pPr>
            <w:r w:rsidRPr="00091B23">
              <w:rPr>
                <w:rFonts w:asciiTheme="minorHAnsi" w:hAnsiTheme="minorHAnsi" w:cs="Arial"/>
                <w:color w:val="000000"/>
                <w:lang w:eastAsia="en-US"/>
              </w:rPr>
              <w:t>1.</w:t>
            </w:r>
          </w:p>
        </w:tc>
        <w:tc>
          <w:tcPr>
            <w:tcW w:w="7654" w:type="dxa"/>
          </w:tcPr>
          <w:p w14:paraId="23782625"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both"/>
              <w:rPr>
                <w:rFonts w:asciiTheme="minorHAnsi" w:hAnsiTheme="minorHAnsi" w:cs="Arial"/>
                <w:color w:val="000000"/>
                <w:lang w:eastAsia="en-US"/>
              </w:rPr>
            </w:pPr>
          </w:p>
        </w:tc>
        <w:tc>
          <w:tcPr>
            <w:tcW w:w="2381" w:type="dxa"/>
          </w:tcPr>
          <w:p w14:paraId="535C1D1A"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both"/>
              <w:rPr>
                <w:rFonts w:asciiTheme="minorHAnsi" w:hAnsiTheme="minorHAnsi" w:cs="Arial"/>
                <w:color w:val="000000"/>
                <w:lang w:eastAsia="en-US"/>
              </w:rPr>
            </w:pPr>
          </w:p>
        </w:tc>
      </w:tr>
      <w:tr w:rsidR="00C218CD" w:rsidRPr="00091B23" w14:paraId="2C12F25B" w14:textId="77777777" w:rsidTr="00200171">
        <w:tc>
          <w:tcPr>
            <w:tcW w:w="421" w:type="dxa"/>
          </w:tcPr>
          <w:p w14:paraId="046288C6"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both"/>
              <w:rPr>
                <w:rFonts w:asciiTheme="minorHAnsi" w:hAnsiTheme="minorHAnsi" w:cs="Arial"/>
                <w:color w:val="000000"/>
                <w:lang w:eastAsia="en-US"/>
              </w:rPr>
            </w:pPr>
            <w:r w:rsidRPr="00091B23">
              <w:rPr>
                <w:rFonts w:asciiTheme="minorHAnsi" w:hAnsiTheme="minorHAnsi" w:cs="Arial"/>
                <w:color w:val="000000"/>
                <w:lang w:eastAsia="en-US"/>
              </w:rPr>
              <w:t>2.</w:t>
            </w:r>
          </w:p>
        </w:tc>
        <w:tc>
          <w:tcPr>
            <w:tcW w:w="7654" w:type="dxa"/>
          </w:tcPr>
          <w:p w14:paraId="5325BFFD"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both"/>
              <w:rPr>
                <w:rFonts w:asciiTheme="minorHAnsi" w:hAnsiTheme="minorHAnsi" w:cs="Arial"/>
                <w:color w:val="000000"/>
                <w:lang w:eastAsia="en-US"/>
              </w:rPr>
            </w:pPr>
          </w:p>
        </w:tc>
        <w:tc>
          <w:tcPr>
            <w:tcW w:w="2381" w:type="dxa"/>
          </w:tcPr>
          <w:p w14:paraId="6A431F41"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both"/>
              <w:rPr>
                <w:rFonts w:asciiTheme="minorHAnsi" w:hAnsiTheme="minorHAnsi" w:cs="Arial"/>
                <w:color w:val="000000"/>
                <w:lang w:eastAsia="en-US"/>
              </w:rPr>
            </w:pPr>
          </w:p>
        </w:tc>
      </w:tr>
      <w:tr w:rsidR="00C218CD" w:rsidRPr="00091B23" w14:paraId="5C89B21C" w14:textId="77777777" w:rsidTr="00200171">
        <w:tc>
          <w:tcPr>
            <w:tcW w:w="421" w:type="dxa"/>
          </w:tcPr>
          <w:p w14:paraId="6DE85C8E"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both"/>
              <w:rPr>
                <w:rFonts w:asciiTheme="minorHAnsi" w:hAnsiTheme="minorHAnsi" w:cs="Arial"/>
                <w:color w:val="000000"/>
                <w:lang w:eastAsia="en-US"/>
              </w:rPr>
            </w:pPr>
            <w:r w:rsidRPr="00091B23">
              <w:rPr>
                <w:rFonts w:asciiTheme="minorHAnsi" w:hAnsiTheme="minorHAnsi" w:cs="Arial"/>
                <w:color w:val="000000"/>
                <w:lang w:eastAsia="en-US"/>
              </w:rPr>
              <w:t>3.</w:t>
            </w:r>
          </w:p>
        </w:tc>
        <w:tc>
          <w:tcPr>
            <w:tcW w:w="7654" w:type="dxa"/>
          </w:tcPr>
          <w:p w14:paraId="0633A914"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both"/>
              <w:rPr>
                <w:rFonts w:asciiTheme="minorHAnsi" w:hAnsiTheme="minorHAnsi" w:cs="Arial"/>
                <w:color w:val="000000"/>
                <w:lang w:eastAsia="en-US"/>
              </w:rPr>
            </w:pPr>
          </w:p>
        </w:tc>
        <w:tc>
          <w:tcPr>
            <w:tcW w:w="2381" w:type="dxa"/>
          </w:tcPr>
          <w:p w14:paraId="06EA108D" w14:textId="77777777" w:rsidR="00C218CD" w:rsidRPr="00091B23" w:rsidRDefault="00C218CD" w:rsidP="00200171">
            <w:pPr>
              <w:tabs>
                <w:tab w:val="clear" w:pos="2160"/>
                <w:tab w:val="clear" w:pos="2880"/>
                <w:tab w:val="clear" w:pos="4500"/>
              </w:tabs>
              <w:autoSpaceDE w:val="0"/>
              <w:autoSpaceDN w:val="0"/>
              <w:adjustRightInd w:val="0"/>
              <w:spacing w:after="200" w:line="276" w:lineRule="auto"/>
              <w:jc w:val="both"/>
              <w:rPr>
                <w:rFonts w:asciiTheme="minorHAnsi" w:hAnsiTheme="minorHAnsi" w:cs="Arial"/>
                <w:color w:val="000000"/>
                <w:lang w:eastAsia="en-US"/>
              </w:rPr>
            </w:pPr>
          </w:p>
        </w:tc>
      </w:tr>
    </w:tbl>
    <w:p w14:paraId="2982C18D" w14:textId="77777777" w:rsidR="00C218CD" w:rsidRPr="00091B23" w:rsidRDefault="00C218CD" w:rsidP="00C218CD">
      <w:pPr>
        <w:tabs>
          <w:tab w:val="clear" w:pos="2160"/>
          <w:tab w:val="clear" w:pos="2880"/>
          <w:tab w:val="clear" w:pos="4500"/>
        </w:tabs>
        <w:autoSpaceDE w:val="0"/>
        <w:autoSpaceDN w:val="0"/>
        <w:adjustRightInd w:val="0"/>
        <w:jc w:val="both"/>
        <w:rPr>
          <w:rFonts w:asciiTheme="minorHAnsi" w:eastAsiaTheme="minorHAnsi" w:hAnsiTheme="minorHAnsi" w:cs="Arial"/>
          <w:color w:val="000000"/>
          <w:sz w:val="22"/>
          <w:szCs w:val="22"/>
          <w:lang w:eastAsia="en-US"/>
        </w:rPr>
      </w:pPr>
    </w:p>
    <w:p w14:paraId="18480ED9" w14:textId="77777777" w:rsidR="00C218CD" w:rsidRPr="00091B23" w:rsidRDefault="00C218CD" w:rsidP="00C218CD">
      <w:pPr>
        <w:tabs>
          <w:tab w:val="clear" w:pos="2160"/>
          <w:tab w:val="clear" w:pos="2880"/>
          <w:tab w:val="clear" w:pos="4500"/>
        </w:tabs>
        <w:autoSpaceDE w:val="0"/>
        <w:autoSpaceDN w:val="0"/>
        <w:adjustRightInd w:val="0"/>
        <w:spacing w:after="200" w:line="276" w:lineRule="auto"/>
        <w:rPr>
          <w:rFonts w:asciiTheme="minorHAnsi" w:eastAsiaTheme="minorHAnsi" w:hAnsiTheme="minorHAnsi" w:cs="Arial"/>
          <w:b/>
          <w:bCs/>
          <w:color w:val="000000"/>
          <w:sz w:val="24"/>
          <w:szCs w:val="24"/>
          <w:lang w:eastAsia="en-US"/>
        </w:rPr>
      </w:pPr>
    </w:p>
    <w:p w14:paraId="1F6E5F65" w14:textId="77777777" w:rsidR="00C218CD" w:rsidRPr="00091B23" w:rsidRDefault="00C218CD" w:rsidP="00C218CD">
      <w:pPr>
        <w:tabs>
          <w:tab w:val="clear" w:pos="2160"/>
          <w:tab w:val="clear" w:pos="2880"/>
          <w:tab w:val="clear" w:pos="4500"/>
          <w:tab w:val="left" w:pos="6750"/>
        </w:tabs>
        <w:spacing w:line="276" w:lineRule="auto"/>
        <w:jc w:val="both"/>
        <w:rPr>
          <w:rFonts w:asciiTheme="minorHAnsi" w:eastAsiaTheme="minorHAnsi" w:hAnsiTheme="minorHAnsi"/>
          <w:sz w:val="22"/>
          <w:szCs w:val="22"/>
          <w:lang w:eastAsia="en-US"/>
        </w:rPr>
      </w:pPr>
      <w:r w:rsidRPr="00091B23">
        <w:rPr>
          <w:rFonts w:asciiTheme="minorHAnsi" w:eastAsiaTheme="minorHAnsi" w:hAnsiTheme="minorHAnsi"/>
          <w:sz w:val="22"/>
          <w:szCs w:val="22"/>
          <w:lang w:eastAsia="en-US"/>
        </w:rPr>
        <w:t>V.......................................,dňa</w:t>
      </w:r>
      <w:r>
        <w:rPr>
          <w:rFonts w:asciiTheme="minorHAnsi" w:eastAsiaTheme="minorHAnsi" w:hAnsiTheme="minorHAnsi"/>
          <w:sz w:val="22"/>
          <w:szCs w:val="22"/>
          <w:lang w:eastAsia="en-US"/>
        </w:rPr>
        <w:t xml:space="preserve"> </w:t>
      </w:r>
      <w:r w:rsidRPr="00091B23">
        <w:rPr>
          <w:rFonts w:asciiTheme="minorHAnsi" w:eastAsiaTheme="minorHAnsi" w:hAnsiTheme="minorHAnsi"/>
          <w:sz w:val="22"/>
          <w:szCs w:val="22"/>
          <w:lang w:eastAsia="en-US"/>
        </w:rPr>
        <w:t xml:space="preserve">...................... </w:t>
      </w:r>
      <w:r>
        <w:rPr>
          <w:rFonts w:asciiTheme="minorHAnsi" w:eastAsiaTheme="minorHAnsi" w:hAnsiTheme="minorHAnsi"/>
          <w:sz w:val="22"/>
          <w:szCs w:val="22"/>
          <w:lang w:eastAsia="en-US"/>
        </w:rPr>
        <w:t xml:space="preserve">                                               </w:t>
      </w:r>
      <w:r w:rsidRPr="00091B23">
        <w:rPr>
          <w:rFonts w:asciiTheme="minorHAnsi" w:eastAsiaTheme="minorHAnsi" w:hAnsiTheme="minorHAnsi"/>
          <w:sz w:val="22"/>
          <w:szCs w:val="22"/>
          <w:lang w:eastAsia="en-US"/>
        </w:rPr>
        <w:t>........................................................</w:t>
      </w:r>
    </w:p>
    <w:p w14:paraId="684E60E2" w14:textId="77777777" w:rsidR="00C218CD" w:rsidRPr="00091B23" w:rsidRDefault="00C218CD" w:rsidP="00C218CD">
      <w:pPr>
        <w:tabs>
          <w:tab w:val="clear" w:pos="2160"/>
          <w:tab w:val="clear" w:pos="2880"/>
          <w:tab w:val="clear" w:pos="4500"/>
          <w:tab w:val="left" w:pos="6750"/>
        </w:tabs>
        <w:spacing w:line="276" w:lineRule="auto"/>
        <w:jc w:val="both"/>
        <w:rPr>
          <w:rFonts w:asciiTheme="minorHAnsi" w:eastAsiaTheme="minorHAnsi" w:hAnsiTheme="minorHAnsi"/>
          <w:sz w:val="22"/>
          <w:szCs w:val="22"/>
          <w:lang w:eastAsia="en-US"/>
        </w:rPr>
      </w:pPr>
      <w:r w:rsidRPr="00091B23">
        <w:rPr>
          <w:rFonts w:asciiTheme="minorHAnsi" w:eastAsiaTheme="minorHAnsi" w:hAnsiTheme="minorHAnsi"/>
          <w:sz w:val="22"/>
          <w:szCs w:val="22"/>
          <w:lang w:eastAsia="en-US"/>
        </w:rPr>
        <w:t xml:space="preserve">                                                                                                                               meno a priezvisko, funkcia, podpis</w:t>
      </w:r>
      <w:r w:rsidRPr="00091B23">
        <w:rPr>
          <w:rFonts w:asciiTheme="minorHAnsi" w:eastAsiaTheme="minorHAnsi" w:hAnsiTheme="minorHAnsi"/>
          <w:sz w:val="22"/>
          <w:szCs w:val="22"/>
          <w:vertAlign w:val="superscript"/>
          <w:lang w:eastAsia="en-US"/>
        </w:rPr>
        <w:t>1</w:t>
      </w:r>
    </w:p>
    <w:p w14:paraId="21E7AAF9" w14:textId="77777777" w:rsidR="00C218CD" w:rsidRPr="00091B23" w:rsidRDefault="00C218CD" w:rsidP="00C218CD">
      <w:pPr>
        <w:tabs>
          <w:tab w:val="clear" w:pos="2160"/>
          <w:tab w:val="clear" w:pos="2880"/>
          <w:tab w:val="clear" w:pos="4500"/>
        </w:tabs>
        <w:spacing w:after="200" w:line="276" w:lineRule="auto"/>
        <w:jc w:val="both"/>
        <w:rPr>
          <w:rFonts w:asciiTheme="minorHAnsi" w:eastAsiaTheme="minorHAnsi" w:hAnsiTheme="minorHAnsi"/>
          <w:sz w:val="18"/>
          <w:szCs w:val="18"/>
          <w:vertAlign w:val="superscript"/>
          <w:lang w:eastAsia="en-US"/>
        </w:rPr>
      </w:pPr>
    </w:p>
    <w:p w14:paraId="4F96E960" w14:textId="77777777" w:rsidR="00C218CD" w:rsidRPr="00091B23" w:rsidRDefault="00C218CD" w:rsidP="00C218CD">
      <w:pPr>
        <w:tabs>
          <w:tab w:val="clear" w:pos="2160"/>
          <w:tab w:val="clear" w:pos="2880"/>
          <w:tab w:val="clear" w:pos="4500"/>
        </w:tabs>
        <w:spacing w:after="200" w:line="276" w:lineRule="auto"/>
        <w:jc w:val="both"/>
        <w:rPr>
          <w:rFonts w:asciiTheme="minorHAnsi" w:eastAsiaTheme="minorHAnsi" w:hAnsiTheme="minorHAnsi"/>
          <w:sz w:val="18"/>
          <w:szCs w:val="18"/>
          <w:lang w:eastAsia="en-US"/>
        </w:rPr>
      </w:pPr>
      <w:r w:rsidRPr="00091B23">
        <w:rPr>
          <w:rFonts w:asciiTheme="minorHAnsi" w:eastAsiaTheme="minorHAnsi" w:hAnsiTheme="minorHAnsi"/>
          <w:sz w:val="18"/>
          <w:szCs w:val="18"/>
          <w:vertAlign w:val="superscript"/>
          <w:lang w:eastAsia="en-US"/>
        </w:rPr>
        <w:t>1</w:t>
      </w:r>
      <w:r w:rsidRPr="00091B23">
        <w:rPr>
          <w:rFonts w:asciiTheme="minorHAnsi" w:eastAsiaTheme="minorHAnsi" w:hAnsiTheme="minorHAnsi"/>
          <w:sz w:val="18"/>
          <w:szCs w:val="18"/>
          <w:lang w:eastAsia="en-US"/>
        </w:rPr>
        <w:t xml:space="preserve"> Doklad musí byť podpísaný uchádzačom, jeho štatutárnym orgánom alebo členom štatutárneho orgánu alebo iným zástupcom uchádzača, ktorý je oprávnený konať v mene uchádzača  v obchodných záväzkových vzťahoch.</w:t>
      </w:r>
    </w:p>
    <w:p w14:paraId="6B83D653" w14:textId="77777777" w:rsidR="00C218CD" w:rsidRPr="00091B23" w:rsidRDefault="00C218CD" w:rsidP="00C218CD">
      <w:pPr>
        <w:keepNext/>
        <w:keepLines/>
        <w:tabs>
          <w:tab w:val="clear" w:pos="2160"/>
          <w:tab w:val="clear" w:pos="2880"/>
          <w:tab w:val="clear" w:pos="4500"/>
        </w:tabs>
        <w:spacing w:before="480" w:line="276" w:lineRule="auto"/>
        <w:jc w:val="center"/>
        <w:outlineLvl w:val="0"/>
        <w:rPr>
          <w:rFonts w:asciiTheme="minorHAnsi" w:eastAsiaTheme="majorEastAsia" w:hAnsiTheme="minorHAnsi"/>
          <w:b/>
          <w:bCs/>
          <w:sz w:val="28"/>
          <w:szCs w:val="28"/>
          <w:lang w:eastAsia="en-US"/>
        </w:rPr>
      </w:pPr>
      <w:bookmarkStart w:id="22" w:name="_Toc14187943"/>
      <w:r w:rsidRPr="00091B23">
        <w:rPr>
          <w:rFonts w:asciiTheme="minorHAnsi" w:eastAsiaTheme="majorEastAsia" w:hAnsiTheme="minorHAnsi"/>
          <w:b/>
          <w:bCs/>
          <w:sz w:val="28"/>
          <w:szCs w:val="28"/>
          <w:lang w:eastAsia="en-US"/>
        </w:rPr>
        <w:lastRenderedPageBreak/>
        <w:t>PRÍLOHA  G</w:t>
      </w:r>
      <w:bookmarkEnd w:id="22"/>
    </w:p>
    <w:p w14:paraId="3BC20ECF" w14:textId="77777777" w:rsidR="00C218CD" w:rsidRPr="00DD4294" w:rsidRDefault="00C218CD" w:rsidP="00C218CD">
      <w:pPr>
        <w:tabs>
          <w:tab w:val="clear" w:pos="2160"/>
          <w:tab w:val="clear" w:pos="2880"/>
          <w:tab w:val="clear" w:pos="4500"/>
          <w:tab w:val="left" w:pos="1440"/>
          <w:tab w:val="right" w:pos="9000"/>
        </w:tabs>
        <w:spacing w:before="120" w:after="200" w:line="80" w:lineRule="atLeast"/>
        <w:ind w:right="-141"/>
        <w:rPr>
          <w:rFonts w:asciiTheme="minorHAnsi" w:eastAsiaTheme="minorHAnsi" w:hAnsiTheme="minorHAnsi" w:cstheme="minorHAnsi"/>
          <w:b/>
          <w:spacing w:val="10"/>
          <w:sz w:val="22"/>
          <w:szCs w:val="22"/>
          <w:lang w:eastAsia="en-US"/>
        </w:rPr>
      </w:pPr>
      <w:r w:rsidRPr="00DD4294">
        <w:rPr>
          <w:rFonts w:asciiTheme="minorHAnsi" w:eastAsiaTheme="minorHAnsi" w:hAnsiTheme="minorHAnsi" w:cstheme="minorHAnsi"/>
          <w:spacing w:val="10"/>
          <w:sz w:val="22"/>
          <w:szCs w:val="22"/>
          <w:lang w:eastAsia="en-US"/>
        </w:rPr>
        <w:t>Verejný obstarávateľ</w:t>
      </w:r>
      <w:r w:rsidRPr="00DD4294">
        <w:rPr>
          <w:rFonts w:asciiTheme="minorHAnsi" w:eastAsiaTheme="minorHAnsi" w:hAnsiTheme="minorHAnsi" w:cstheme="minorHAnsi"/>
          <w:b/>
          <w:spacing w:val="10"/>
          <w:sz w:val="22"/>
          <w:szCs w:val="22"/>
          <w:lang w:eastAsia="en-US"/>
        </w:rPr>
        <w:t xml:space="preserve">:  Psychiatrická nemocnica </w:t>
      </w:r>
      <w:r>
        <w:rPr>
          <w:rFonts w:asciiTheme="minorHAnsi" w:eastAsiaTheme="minorHAnsi" w:hAnsiTheme="minorHAnsi" w:cstheme="minorHAnsi"/>
          <w:b/>
          <w:spacing w:val="10"/>
          <w:sz w:val="22"/>
          <w:szCs w:val="22"/>
          <w:lang w:eastAsia="en-US"/>
        </w:rPr>
        <w:t>V</w:t>
      </w:r>
      <w:r w:rsidRPr="00DD4294">
        <w:rPr>
          <w:rFonts w:asciiTheme="minorHAnsi" w:eastAsiaTheme="minorHAnsi" w:hAnsiTheme="minorHAnsi" w:cstheme="minorHAnsi"/>
          <w:b/>
          <w:spacing w:val="10"/>
          <w:sz w:val="22"/>
          <w:szCs w:val="22"/>
          <w:lang w:eastAsia="en-US"/>
        </w:rPr>
        <w:t>eľké Zálužie, Rínok 334/48, 951 35 Veľké Zálužie</w:t>
      </w:r>
    </w:p>
    <w:p w14:paraId="1EBF0154" w14:textId="77777777" w:rsidR="00C218CD" w:rsidRPr="00DD4294" w:rsidRDefault="00C218CD" w:rsidP="00C218CD">
      <w:pPr>
        <w:tabs>
          <w:tab w:val="clear" w:pos="2160"/>
          <w:tab w:val="clear" w:pos="2880"/>
          <w:tab w:val="clear" w:pos="4500"/>
        </w:tabs>
        <w:spacing w:after="200" w:line="276" w:lineRule="auto"/>
        <w:rPr>
          <w:rFonts w:asciiTheme="minorHAnsi" w:eastAsiaTheme="minorHAnsi" w:hAnsiTheme="minorHAnsi" w:cstheme="minorHAnsi"/>
          <w:sz w:val="22"/>
          <w:szCs w:val="22"/>
          <w:lang w:eastAsia="en-US"/>
        </w:rPr>
      </w:pPr>
      <w:r w:rsidRPr="00DD4294">
        <w:rPr>
          <w:rFonts w:asciiTheme="minorHAnsi" w:eastAsiaTheme="minorHAnsi" w:hAnsiTheme="minorHAnsi" w:cstheme="minorHAnsi"/>
          <w:sz w:val="22"/>
          <w:szCs w:val="22"/>
          <w:lang w:eastAsia="en-US"/>
        </w:rPr>
        <w:t xml:space="preserve">Názov zákazky: </w:t>
      </w:r>
      <w:r>
        <w:rPr>
          <w:rFonts w:asciiTheme="minorHAnsi" w:hAnsiTheme="minorHAnsi" w:cstheme="minorHAnsi"/>
          <w:b/>
          <w:sz w:val="22"/>
          <w:szCs w:val="22"/>
        </w:rPr>
        <w:t>Potraviny - mäso a mäsové výrobky</w:t>
      </w:r>
    </w:p>
    <w:p w14:paraId="20A2BD19" w14:textId="77777777" w:rsidR="00C218CD" w:rsidRDefault="00C218CD" w:rsidP="00C218CD">
      <w:pPr>
        <w:tabs>
          <w:tab w:val="clear" w:pos="2160"/>
          <w:tab w:val="clear" w:pos="2880"/>
          <w:tab w:val="clear" w:pos="4500"/>
          <w:tab w:val="left" w:pos="900"/>
          <w:tab w:val="left" w:pos="1260"/>
          <w:tab w:val="left" w:pos="1418"/>
          <w:tab w:val="left" w:pos="1980"/>
          <w:tab w:val="center" w:pos="4535"/>
        </w:tabs>
        <w:spacing w:before="60"/>
        <w:ind w:right="-141"/>
        <w:jc w:val="center"/>
        <w:rPr>
          <w:rFonts w:asciiTheme="minorHAnsi" w:eastAsiaTheme="minorHAnsi" w:hAnsiTheme="minorHAnsi"/>
          <w:b/>
          <w:sz w:val="24"/>
          <w:szCs w:val="24"/>
          <w:lang w:eastAsia="en-US"/>
        </w:rPr>
      </w:pPr>
    </w:p>
    <w:p w14:paraId="1E3D29CC" w14:textId="77777777" w:rsidR="00C218CD" w:rsidRPr="00091B23" w:rsidRDefault="00C218CD" w:rsidP="00C218CD">
      <w:pPr>
        <w:tabs>
          <w:tab w:val="clear" w:pos="2160"/>
          <w:tab w:val="clear" w:pos="2880"/>
          <w:tab w:val="clear" w:pos="4500"/>
          <w:tab w:val="left" w:pos="900"/>
          <w:tab w:val="left" w:pos="1260"/>
          <w:tab w:val="left" w:pos="1418"/>
          <w:tab w:val="left" w:pos="1980"/>
          <w:tab w:val="center" w:pos="4535"/>
        </w:tabs>
        <w:spacing w:before="60"/>
        <w:ind w:right="-141"/>
        <w:jc w:val="center"/>
        <w:rPr>
          <w:rFonts w:asciiTheme="minorHAnsi" w:eastAsiaTheme="minorHAnsi" w:hAnsiTheme="minorHAnsi"/>
          <w:b/>
          <w:sz w:val="24"/>
          <w:szCs w:val="24"/>
          <w:lang w:eastAsia="en-US"/>
        </w:rPr>
      </w:pPr>
      <w:r w:rsidRPr="00091B23">
        <w:rPr>
          <w:rFonts w:asciiTheme="minorHAnsi" w:eastAsiaTheme="minorHAnsi" w:hAnsiTheme="minorHAnsi"/>
          <w:b/>
          <w:sz w:val="24"/>
          <w:szCs w:val="24"/>
          <w:lang w:eastAsia="en-US"/>
        </w:rPr>
        <w:t>INFORMÁCIA PRE DOTKUNUTÉ OSOBY, KTORÝCH OSOBNÉ ÚDAJE SÚ SPRACÚVANÉ                        V PROCESE VEREJNÉHO OBSTARÁVANIA</w:t>
      </w:r>
    </w:p>
    <w:p w14:paraId="2B79360D" w14:textId="77777777" w:rsidR="00C218CD" w:rsidRPr="00091B23" w:rsidRDefault="00C218CD" w:rsidP="00C218CD">
      <w:pPr>
        <w:tabs>
          <w:tab w:val="clear" w:pos="2160"/>
          <w:tab w:val="clear" w:pos="2880"/>
          <w:tab w:val="clear" w:pos="4500"/>
          <w:tab w:val="left" w:pos="900"/>
          <w:tab w:val="left" w:pos="1260"/>
          <w:tab w:val="left" w:pos="1418"/>
          <w:tab w:val="left" w:pos="1980"/>
          <w:tab w:val="center" w:pos="4535"/>
        </w:tabs>
        <w:spacing w:before="60"/>
        <w:ind w:right="-141"/>
        <w:jc w:val="center"/>
        <w:rPr>
          <w:rFonts w:asciiTheme="minorHAnsi" w:eastAsiaTheme="minorHAnsi" w:hAnsiTheme="minorHAnsi"/>
          <w:b/>
          <w:sz w:val="24"/>
          <w:szCs w:val="24"/>
          <w:lang w:eastAsia="en-US"/>
        </w:rPr>
      </w:pPr>
    </w:p>
    <w:p w14:paraId="641B5A60" w14:textId="77777777" w:rsidR="00C218CD" w:rsidRPr="00091B23" w:rsidRDefault="00C218CD" w:rsidP="00C218CD">
      <w:pPr>
        <w:tabs>
          <w:tab w:val="clear" w:pos="2160"/>
          <w:tab w:val="clear" w:pos="2880"/>
          <w:tab w:val="clear" w:pos="4500"/>
        </w:tabs>
        <w:spacing w:after="120"/>
        <w:jc w:val="center"/>
        <w:rPr>
          <w:rFonts w:asciiTheme="minorHAnsi" w:eastAsiaTheme="minorHAnsi" w:hAnsiTheme="minorHAnsi" w:cstheme="minorHAnsi"/>
          <w:iCs/>
          <w:lang w:eastAsia="en-US"/>
        </w:rPr>
      </w:pPr>
      <w:r w:rsidRPr="00091B23">
        <w:rPr>
          <w:rFonts w:asciiTheme="minorHAnsi" w:eastAsiaTheme="minorHAnsi" w:hAnsiTheme="minorHAnsi" w:cstheme="minorHAnsi"/>
          <w:iCs/>
          <w:lang w:eastAsia="en-US"/>
        </w:rPr>
        <w:t>(podľa Nariadenia európskeho parlamentu a rady (EÚ) 2016/679</w:t>
      </w:r>
      <w:r w:rsidRPr="00091B23">
        <w:rPr>
          <w:rFonts w:asciiTheme="minorHAnsi" w:eastAsiaTheme="minorHAnsi" w:hAnsiTheme="minorHAnsi" w:cstheme="minorHAnsi"/>
          <w:iCs/>
          <w:lang w:eastAsia="en-US"/>
        </w:rPr>
        <w:br/>
        <w:t xml:space="preserve">z 27. apríla 2016 o ochrane fyzických osôb pri spracúvaní osobných údajov a o voľnom pohybe takýchto údajov, ktorým sa zrušuje smernica 95/46/ES (všeobecné nariadenie o ochrane údajov) (ďalej len „nariadenie“)) a </w:t>
      </w:r>
      <w:r w:rsidRPr="00091B23">
        <w:rPr>
          <w:rFonts w:asciiTheme="minorHAnsi" w:hAnsiTheme="minorHAnsi" w:cstheme="minorHAnsi"/>
          <w:lang w:eastAsia="sk-SK"/>
        </w:rPr>
        <w:t xml:space="preserve">v zmysle </w:t>
      </w:r>
      <w:r>
        <w:rPr>
          <w:rFonts w:asciiTheme="minorHAnsi" w:hAnsiTheme="minorHAnsi" w:cstheme="minorHAnsi"/>
          <w:lang w:eastAsia="sk-SK"/>
        </w:rPr>
        <w:t xml:space="preserve">  </w:t>
      </w:r>
      <w:r w:rsidRPr="00091B23">
        <w:rPr>
          <w:rFonts w:asciiTheme="minorHAnsi" w:hAnsiTheme="minorHAnsi" w:cstheme="minorHAnsi"/>
          <w:lang w:eastAsia="sk-SK"/>
        </w:rPr>
        <w:t>§ 19 a § 20 zákona č. 18/2018 Z. z. o ochrane osobných údajov a o zmene a doplnení niektorých zákonov</w:t>
      </w:r>
    </w:p>
    <w:p w14:paraId="086703EC" w14:textId="77777777" w:rsidR="00C218CD" w:rsidRPr="00091B23" w:rsidRDefault="00C218CD" w:rsidP="00C218CD">
      <w:pPr>
        <w:tabs>
          <w:tab w:val="clear" w:pos="2160"/>
          <w:tab w:val="clear" w:pos="2880"/>
          <w:tab w:val="clear" w:pos="4500"/>
        </w:tabs>
        <w:spacing w:after="120" w:line="276" w:lineRule="auto"/>
        <w:ind w:left="360"/>
        <w:contextualSpacing/>
        <w:rPr>
          <w:rFonts w:asciiTheme="minorHAnsi" w:eastAsiaTheme="minorHAnsi" w:hAnsiTheme="minorHAnsi" w:cstheme="minorHAnsi"/>
          <w:lang w:eastAsia="en-US"/>
        </w:rPr>
      </w:pPr>
    </w:p>
    <w:p w14:paraId="730E2F8D" w14:textId="77777777" w:rsidR="00C218CD" w:rsidRPr="00091B23" w:rsidRDefault="00C218CD" w:rsidP="00C218CD">
      <w:pPr>
        <w:numPr>
          <w:ilvl w:val="0"/>
          <w:numId w:val="52"/>
        </w:numPr>
        <w:tabs>
          <w:tab w:val="clear" w:pos="2160"/>
          <w:tab w:val="clear" w:pos="2880"/>
          <w:tab w:val="clear" w:pos="4500"/>
        </w:tabs>
        <w:spacing w:after="120" w:line="276" w:lineRule="auto"/>
        <w:contextualSpacing/>
        <w:jc w:val="both"/>
        <w:rPr>
          <w:rFonts w:asciiTheme="minorHAnsi" w:eastAsiaTheme="minorHAnsi" w:hAnsiTheme="minorHAnsi" w:cstheme="minorHAnsi"/>
          <w:lang w:eastAsia="en-US"/>
        </w:rPr>
      </w:pPr>
      <w:r w:rsidRPr="00091B23">
        <w:rPr>
          <w:rFonts w:asciiTheme="minorHAnsi" w:eastAsiaTheme="minorHAnsi" w:hAnsiTheme="minorHAnsi" w:cstheme="minorHAnsi"/>
          <w:lang w:eastAsia="en-US"/>
        </w:rPr>
        <w:t>údaje verejného obstarávateľa – prevádzkovateľa:</w:t>
      </w:r>
    </w:p>
    <w:p w14:paraId="0243249F" w14:textId="77777777" w:rsidR="00C218CD" w:rsidRPr="00A20426" w:rsidRDefault="00C218CD" w:rsidP="00C218CD">
      <w:pPr>
        <w:tabs>
          <w:tab w:val="clear" w:pos="2160"/>
          <w:tab w:val="clear" w:pos="2880"/>
          <w:tab w:val="clear" w:pos="4500"/>
        </w:tabs>
        <w:spacing w:after="120" w:line="276" w:lineRule="auto"/>
        <w:ind w:left="360"/>
        <w:contextualSpacing/>
        <w:jc w:val="both"/>
        <w:rPr>
          <w:rFonts w:asciiTheme="minorHAnsi" w:eastAsiaTheme="minorHAnsi" w:hAnsiTheme="minorHAnsi" w:cstheme="minorHAnsi"/>
          <w:lang w:eastAsia="en-US"/>
        </w:rPr>
      </w:pPr>
      <w:r>
        <w:rPr>
          <w:rFonts w:asciiTheme="minorHAnsi" w:eastAsiaTheme="minorHAnsi" w:hAnsiTheme="minorHAnsi" w:cstheme="minorHAnsi"/>
          <w:b/>
          <w:lang w:eastAsia="en-US"/>
        </w:rPr>
        <w:t>Psychiatrická nemocnica Veľké Zálužie</w:t>
      </w:r>
      <w:r w:rsidRPr="00091B23">
        <w:rPr>
          <w:rFonts w:asciiTheme="minorHAnsi" w:eastAsiaTheme="minorHAnsi" w:hAnsiTheme="minorHAnsi" w:cstheme="minorHAnsi"/>
          <w:b/>
          <w:lang w:eastAsia="en-US"/>
        </w:rPr>
        <w:t>,  IČO:</w:t>
      </w:r>
      <w:r>
        <w:rPr>
          <w:rFonts w:asciiTheme="minorHAnsi" w:eastAsiaTheme="minorHAnsi" w:hAnsiTheme="minorHAnsi" w:cstheme="minorHAnsi"/>
          <w:b/>
          <w:lang w:eastAsia="en-US"/>
        </w:rPr>
        <w:t>00607274</w:t>
      </w:r>
      <w:r w:rsidRPr="00091B23">
        <w:rPr>
          <w:rFonts w:asciiTheme="minorHAnsi" w:eastAsiaTheme="minorHAnsi" w:hAnsiTheme="minorHAnsi" w:cstheme="minorHAnsi"/>
          <w:b/>
          <w:lang w:eastAsia="en-US"/>
        </w:rPr>
        <w:t xml:space="preserve">, </w:t>
      </w:r>
      <w:r>
        <w:rPr>
          <w:rFonts w:asciiTheme="minorHAnsi" w:eastAsiaTheme="minorHAnsi" w:hAnsiTheme="minorHAnsi" w:cstheme="minorHAnsi"/>
          <w:b/>
          <w:lang w:eastAsia="en-US"/>
        </w:rPr>
        <w:t>Rínok 334/48, 951 35 Veľké Zálužie</w:t>
      </w:r>
      <w:r w:rsidRPr="00091B23">
        <w:rPr>
          <w:rFonts w:asciiTheme="minorHAnsi" w:eastAsiaTheme="minorHAnsi" w:hAnsiTheme="minorHAnsi" w:cstheme="minorHAnsi"/>
          <w:b/>
          <w:lang w:eastAsia="en-US"/>
        </w:rPr>
        <w:t xml:space="preserve"> </w:t>
      </w:r>
      <w:r w:rsidRPr="00091B23">
        <w:rPr>
          <w:rFonts w:asciiTheme="minorHAnsi" w:eastAsiaTheme="minorHAnsi" w:hAnsiTheme="minorHAnsi" w:cstheme="minorHAnsi"/>
          <w:lang w:eastAsia="en-US"/>
        </w:rPr>
        <w:t xml:space="preserve">(ďalej len </w:t>
      </w:r>
      <w:r w:rsidRPr="00A20426">
        <w:rPr>
          <w:rFonts w:asciiTheme="minorHAnsi" w:eastAsiaTheme="minorHAnsi" w:hAnsiTheme="minorHAnsi" w:cstheme="minorHAnsi"/>
          <w:lang w:eastAsia="en-US"/>
        </w:rPr>
        <w:t>„nemocnica“)</w:t>
      </w:r>
    </w:p>
    <w:p w14:paraId="64E0868E" w14:textId="77777777" w:rsidR="00C218CD" w:rsidRPr="00091B23" w:rsidRDefault="00C218CD" w:rsidP="00C218CD">
      <w:pPr>
        <w:numPr>
          <w:ilvl w:val="0"/>
          <w:numId w:val="52"/>
        </w:numPr>
        <w:tabs>
          <w:tab w:val="clear" w:pos="2160"/>
          <w:tab w:val="clear" w:pos="2880"/>
          <w:tab w:val="clear" w:pos="4500"/>
        </w:tabs>
        <w:spacing w:after="120" w:line="276" w:lineRule="auto"/>
        <w:contextualSpacing/>
        <w:jc w:val="both"/>
        <w:rPr>
          <w:rFonts w:asciiTheme="minorHAnsi" w:eastAsiaTheme="minorHAnsi" w:hAnsiTheme="minorHAnsi" w:cstheme="minorHAnsi"/>
          <w:lang w:eastAsia="en-US"/>
        </w:rPr>
      </w:pPr>
      <w:r w:rsidRPr="00091B23">
        <w:rPr>
          <w:rFonts w:asciiTheme="minorHAnsi" w:eastAsiaTheme="minorHAnsi" w:hAnsiTheme="minorHAnsi" w:cstheme="minorHAnsi"/>
          <w:lang w:eastAsia="en-US"/>
        </w:rPr>
        <w:t>Účelom spracúvania osobných údajov je plnenie povinností súvisiacich s verejným obstarávaním, evidencia všetkých dokumentov súvisiacich s procesom verejného obstarávania, evidencia požiadaviek na nákup tovaru a  služieb a zabezpečenie stavebných prác.</w:t>
      </w:r>
    </w:p>
    <w:p w14:paraId="1496E888" w14:textId="77777777" w:rsidR="00C218CD" w:rsidRPr="00091B23" w:rsidRDefault="00C218CD" w:rsidP="00C218CD">
      <w:pPr>
        <w:tabs>
          <w:tab w:val="clear" w:pos="2160"/>
          <w:tab w:val="clear" w:pos="2880"/>
          <w:tab w:val="clear" w:pos="4500"/>
        </w:tabs>
        <w:spacing w:after="120" w:line="276" w:lineRule="auto"/>
        <w:ind w:left="360"/>
        <w:contextualSpacing/>
        <w:jc w:val="both"/>
        <w:rPr>
          <w:rFonts w:asciiTheme="minorHAnsi" w:eastAsiaTheme="minorHAnsi" w:hAnsiTheme="minorHAnsi" w:cstheme="minorHAnsi"/>
          <w:lang w:eastAsia="en-US"/>
        </w:rPr>
      </w:pPr>
    </w:p>
    <w:p w14:paraId="7C6365F2" w14:textId="77777777" w:rsidR="00C218CD" w:rsidRPr="00091B23" w:rsidRDefault="00C218CD" w:rsidP="00C218CD">
      <w:pPr>
        <w:numPr>
          <w:ilvl w:val="0"/>
          <w:numId w:val="52"/>
        </w:numPr>
        <w:tabs>
          <w:tab w:val="clear" w:pos="2160"/>
          <w:tab w:val="clear" w:pos="2880"/>
          <w:tab w:val="clear" w:pos="4500"/>
        </w:tabs>
        <w:spacing w:after="120" w:line="276" w:lineRule="auto"/>
        <w:contextualSpacing/>
        <w:jc w:val="both"/>
        <w:rPr>
          <w:rFonts w:asciiTheme="minorHAnsi" w:eastAsiaTheme="minorHAnsi" w:hAnsiTheme="minorHAnsi" w:cstheme="minorHAnsi"/>
          <w:lang w:eastAsia="en-US"/>
        </w:rPr>
      </w:pPr>
      <w:r w:rsidRPr="00091B23">
        <w:rPr>
          <w:rFonts w:asciiTheme="minorHAnsi" w:eastAsiaTheme="minorHAnsi" w:hAnsiTheme="minorHAnsi" w:cstheme="minorHAnsi"/>
          <w:lang w:eastAsia="en-US"/>
        </w:rPr>
        <w:t>Právnym základom spracúvania osobných údajov je zákon č. 343/2015 Z. z. o verejnom obstarávaní a o zmene a doplnení niektorých zákonov.</w:t>
      </w:r>
    </w:p>
    <w:p w14:paraId="0C4AEC21" w14:textId="77777777" w:rsidR="00C218CD" w:rsidRPr="00091B23" w:rsidRDefault="00C218CD" w:rsidP="00C218CD">
      <w:pPr>
        <w:tabs>
          <w:tab w:val="clear" w:pos="2160"/>
          <w:tab w:val="clear" w:pos="2880"/>
          <w:tab w:val="clear" w:pos="4500"/>
        </w:tabs>
        <w:spacing w:after="120" w:line="276" w:lineRule="auto"/>
        <w:ind w:left="360"/>
        <w:contextualSpacing/>
        <w:jc w:val="both"/>
        <w:rPr>
          <w:rFonts w:asciiTheme="minorHAnsi" w:eastAsiaTheme="minorHAnsi" w:hAnsiTheme="minorHAnsi" w:cstheme="minorHAnsi"/>
          <w:lang w:eastAsia="en-US"/>
        </w:rPr>
      </w:pPr>
    </w:p>
    <w:p w14:paraId="3151612A" w14:textId="77777777" w:rsidR="00C218CD" w:rsidRPr="00091B23" w:rsidRDefault="00C218CD" w:rsidP="00C218CD">
      <w:pPr>
        <w:numPr>
          <w:ilvl w:val="0"/>
          <w:numId w:val="52"/>
        </w:numPr>
        <w:tabs>
          <w:tab w:val="clear" w:pos="2160"/>
          <w:tab w:val="clear" w:pos="2880"/>
          <w:tab w:val="clear" w:pos="4500"/>
        </w:tabs>
        <w:spacing w:after="120" w:line="276" w:lineRule="auto"/>
        <w:contextualSpacing/>
        <w:jc w:val="both"/>
        <w:rPr>
          <w:rFonts w:asciiTheme="minorHAnsi" w:eastAsiaTheme="minorHAnsi" w:hAnsiTheme="minorHAnsi" w:cstheme="minorHAnsi"/>
          <w:lang w:eastAsia="en-US"/>
        </w:rPr>
      </w:pPr>
      <w:r>
        <w:rPr>
          <w:rFonts w:asciiTheme="minorHAnsi" w:hAnsiTheme="minorHAnsi" w:cstheme="minorHAnsi"/>
          <w:iCs/>
          <w:lang w:eastAsia="sk-SK"/>
        </w:rPr>
        <w:t>O</w:t>
      </w:r>
      <w:r w:rsidRPr="00091B23">
        <w:rPr>
          <w:rFonts w:asciiTheme="minorHAnsi" w:hAnsiTheme="minorHAnsi" w:cstheme="minorHAnsi"/>
          <w:iCs/>
          <w:lang w:eastAsia="sk-SK"/>
        </w:rPr>
        <w:t xml:space="preserve">sobné údaje budú alebo môžu byť poskytnuté príjemcom ako sú   súdy, </w:t>
      </w:r>
      <w:r w:rsidRPr="00091B23">
        <w:rPr>
          <w:rFonts w:asciiTheme="minorHAnsi" w:hAnsiTheme="minorHAnsi" w:cstheme="minorHAnsi"/>
          <w:lang w:eastAsia="sk-SK"/>
        </w:rPr>
        <w:t>verejnoprávne orgány</w:t>
      </w:r>
      <w:r w:rsidRPr="00091B23">
        <w:rPr>
          <w:rFonts w:asciiTheme="minorHAnsi" w:hAnsiTheme="minorHAnsi" w:cstheme="minorHAnsi"/>
          <w:iCs/>
          <w:lang w:eastAsia="sk-SK"/>
        </w:rPr>
        <w:t>, orgány činné v trestom konaní, alebo osoby oprávnené na základe zákona</w:t>
      </w:r>
    </w:p>
    <w:p w14:paraId="1A09646C" w14:textId="77777777" w:rsidR="00C218CD" w:rsidRPr="00091B23" w:rsidRDefault="00C218CD" w:rsidP="00C218CD">
      <w:pPr>
        <w:tabs>
          <w:tab w:val="clear" w:pos="2160"/>
          <w:tab w:val="clear" w:pos="2880"/>
          <w:tab w:val="clear" w:pos="4500"/>
        </w:tabs>
        <w:spacing w:after="120" w:line="276" w:lineRule="auto"/>
        <w:ind w:left="360"/>
        <w:contextualSpacing/>
        <w:jc w:val="both"/>
        <w:rPr>
          <w:rFonts w:asciiTheme="minorHAnsi" w:eastAsiaTheme="minorHAnsi" w:hAnsiTheme="minorHAnsi" w:cstheme="minorHAnsi"/>
          <w:lang w:eastAsia="en-US"/>
        </w:rPr>
      </w:pPr>
    </w:p>
    <w:p w14:paraId="755E46BE" w14:textId="77777777" w:rsidR="00C218CD" w:rsidRPr="00091B23" w:rsidRDefault="00C218CD" w:rsidP="00C218CD">
      <w:pPr>
        <w:numPr>
          <w:ilvl w:val="0"/>
          <w:numId w:val="52"/>
        </w:numPr>
        <w:tabs>
          <w:tab w:val="clear" w:pos="2160"/>
          <w:tab w:val="clear" w:pos="2880"/>
          <w:tab w:val="clear" w:pos="4500"/>
        </w:tabs>
        <w:spacing w:after="120" w:line="276" w:lineRule="auto"/>
        <w:contextualSpacing/>
        <w:jc w:val="both"/>
        <w:rPr>
          <w:rFonts w:asciiTheme="minorHAnsi" w:eastAsiaTheme="minorHAnsi" w:hAnsiTheme="minorHAnsi" w:cstheme="minorHAnsi"/>
          <w:lang w:eastAsia="en-US"/>
        </w:rPr>
      </w:pPr>
      <w:r w:rsidRPr="00091B23">
        <w:rPr>
          <w:rFonts w:asciiTheme="minorHAnsi" w:eastAsiaTheme="minorHAnsi" w:hAnsiTheme="minorHAnsi" w:cstheme="minorHAnsi"/>
          <w:lang w:eastAsia="en-US"/>
        </w:rPr>
        <w:t xml:space="preserve">Osobné údaje sa uchovávajú 10 rokov odo dňa odoslania oznámenia o výsledku verejného obstarávania.     </w:t>
      </w:r>
    </w:p>
    <w:p w14:paraId="3CCCDA1D" w14:textId="77777777" w:rsidR="00C218CD" w:rsidRPr="00091B23" w:rsidRDefault="00C218CD" w:rsidP="00C218CD">
      <w:pPr>
        <w:tabs>
          <w:tab w:val="clear" w:pos="2160"/>
          <w:tab w:val="clear" w:pos="2880"/>
          <w:tab w:val="clear" w:pos="4500"/>
        </w:tabs>
        <w:spacing w:after="120" w:line="276" w:lineRule="auto"/>
        <w:ind w:left="360"/>
        <w:contextualSpacing/>
        <w:jc w:val="both"/>
        <w:rPr>
          <w:rFonts w:asciiTheme="minorHAnsi" w:eastAsiaTheme="minorHAnsi" w:hAnsiTheme="minorHAnsi" w:cstheme="minorHAnsi"/>
          <w:lang w:eastAsia="en-US"/>
        </w:rPr>
      </w:pPr>
    </w:p>
    <w:p w14:paraId="19D86460" w14:textId="77777777" w:rsidR="00C218CD" w:rsidRPr="00091B23" w:rsidRDefault="00C218CD" w:rsidP="00C218CD">
      <w:pPr>
        <w:numPr>
          <w:ilvl w:val="0"/>
          <w:numId w:val="52"/>
        </w:numPr>
        <w:tabs>
          <w:tab w:val="clear" w:pos="2160"/>
          <w:tab w:val="clear" w:pos="2880"/>
          <w:tab w:val="clear" w:pos="4500"/>
        </w:tabs>
        <w:spacing w:after="120" w:line="276" w:lineRule="auto"/>
        <w:contextualSpacing/>
        <w:jc w:val="both"/>
        <w:rPr>
          <w:rFonts w:asciiTheme="minorHAnsi" w:eastAsiaTheme="minorHAnsi" w:hAnsiTheme="minorHAnsi" w:cstheme="minorHAnsi"/>
          <w:lang w:eastAsia="en-US"/>
        </w:rPr>
      </w:pPr>
      <w:r w:rsidRPr="00091B23">
        <w:rPr>
          <w:rFonts w:asciiTheme="minorHAnsi" w:eastAsiaTheme="minorHAnsi" w:hAnsiTheme="minorHAnsi" w:cstheme="minorHAnsi"/>
          <w:lang w:eastAsia="en-US"/>
        </w:rPr>
        <w:t xml:space="preserve">Dotknuté osoby majú právo požadovať od </w:t>
      </w:r>
      <w:r>
        <w:rPr>
          <w:rFonts w:asciiTheme="minorHAnsi" w:eastAsiaTheme="minorHAnsi" w:hAnsiTheme="minorHAnsi" w:cstheme="minorHAnsi"/>
          <w:lang w:eastAsia="en-US"/>
        </w:rPr>
        <w:t>nemocnice</w:t>
      </w:r>
      <w:r w:rsidRPr="00091B23">
        <w:rPr>
          <w:rFonts w:asciiTheme="minorHAnsi" w:eastAsiaTheme="minorHAnsi" w:hAnsiTheme="minorHAnsi" w:cstheme="minorHAnsi"/>
          <w:lang w:eastAsia="en-US"/>
        </w:rPr>
        <w:t xml:space="preserve"> ako prevádzkovateľa prístup k osobným údajom, ktoré sa ich týkajú, právo na opravu osobných údajov a právo podať sťažnosť dozornému orgánu (Úrad na ochranu osobných údajov).</w:t>
      </w:r>
    </w:p>
    <w:p w14:paraId="1D8F888D" w14:textId="77777777" w:rsidR="00C218CD" w:rsidRPr="00091B23" w:rsidRDefault="00C218CD" w:rsidP="00C218CD">
      <w:pPr>
        <w:tabs>
          <w:tab w:val="clear" w:pos="2160"/>
          <w:tab w:val="clear" w:pos="2880"/>
          <w:tab w:val="clear" w:pos="4500"/>
        </w:tabs>
        <w:spacing w:after="120" w:line="276" w:lineRule="auto"/>
        <w:ind w:left="360"/>
        <w:contextualSpacing/>
        <w:jc w:val="both"/>
        <w:rPr>
          <w:rFonts w:asciiTheme="minorHAnsi" w:eastAsiaTheme="minorHAnsi" w:hAnsiTheme="minorHAnsi" w:cstheme="minorHAnsi"/>
          <w:lang w:eastAsia="en-US"/>
        </w:rPr>
      </w:pPr>
    </w:p>
    <w:p w14:paraId="26763C40" w14:textId="77777777" w:rsidR="00C218CD" w:rsidRPr="00091B23" w:rsidRDefault="00C218CD" w:rsidP="00C218CD">
      <w:pPr>
        <w:numPr>
          <w:ilvl w:val="0"/>
          <w:numId w:val="52"/>
        </w:numPr>
        <w:tabs>
          <w:tab w:val="clear" w:pos="2160"/>
          <w:tab w:val="clear" w:pos="2880"/>
          <w:tab w:val="clear" w:pos="4500"/>
        </w:tabs>
        <w:spacing w:after="120" w:line="276" w:lineRule="auto"/>
        <w:contextualSpacing/>
        <w:jc w:val="both"/>
        <w:rPr>
          <w:rFonts w:asciiTheme="minorHAnsi" w:eastAsiaTheme="minorHAnsi" w:hAnsiTheme="minorHAnsi" w:cstheme="minorHAnsi"/>
          <w:lang w:eastAsia="en-US"/>
        </w:rPr>
      </w:pPr>
      <w:r w:rsidRPr="00091B23">
        <w:rPr>
          <w:rFonts w:asciiTheme="minorHAnsi" w:eastAsiaTheme="minorHAnsi" w:hAnsiTheme="minorHAnsi" w:cstheme="minorHAnsi"/>
          <w:lang w:eastAsia="en-US"/>
        </w:rPr>
        <w:t>Nakoľko osobné údaje sú spracúvané na základe zákonnej povinnosti prevádzkovateľa, dotknuté osoby nemajú právo na vymazanie osobných údajov,  na obmedzenie spracúvania osobných údajov, nemajú právo namietať spracúvanie osobných údajov a právo kedykoľvek odvolať súhlas na spracúvanie osobných údajov.</w:t>
      </w:r>
    </w:p>
    <w:p w14:paraId="20F2317A" w14:textId="77777777" w:rsidR="00C218CD" w:rsidRPr="00091B23" w:rsidRDefault="00C218CD" w:rsidP="00C218CD">
      <w:pPr>
        <w:tabs>
          <w:tab w:val="clear" w:pos="2160"/>
          <w:tab w:val="clear" w:pos="2880"/>
          <w:tab w:val="clear" w:pos="4500"/>
        </w:tabs>
        <w:spacing w:after="120" w:line="276" w:lineRule="auto"/>
        <w:ind w:left="360"/>
        <w:contextualSpacing/>
        <w:jc w:val="both"/>
        <w:rPr>
          <w:rFonts w:asciiTheme="minorHAnsi" w:eastAsiaTheme="minorHAnsi" w:hAnsiTheme="minorHAnsi" w:cstheme="minorHAnsi"/>
          <w:lang w:eastAsia="en-US"/>
        </w:rPr>
      </w:pPr>
    </w:p>
    <w:p w14:paraId="0660E114" w14:textId="77777777" w:rsidR="00C218CD" w:rsidRPr="00091B23" w:rsidRDefault="00C218CD" w:rsidP="00C218CD">
      <w:pPr>
        <w:numPr>
          <w:ilvl w:val="0"/>
          <w:numId w:val="52"/>
        </w:numPr>
        <w:tabs>
          <w:tab w:val="clear" w:pos="2160"/>
          <w:tab w:val="clear" w:pos="2880"/>
          <w:tab w:val="clear" w:pos="4500"/>
        </w:tabs>
        <w:spacing w:after="120" w:line="276" w:lineRule="auto"/>
        <w:contextualSpacing/>
        <w:jc w:val="both"/>
        <w:rPr>
          <w:rFonts w:asciiTheme="minorHAnsi" w:eastAsiaTheme="minorHAnsi" w:hAnsiTheme="minorHAnsi" w:cstheme="minorHAnsi"/>
          <w:lang w:eastAsia="en-US"/>
        </w:rPr>
      </w:pPr>
      <w:r w:rsidRPr="00091B23">
        <w:rPr>
          <w:rFonts w:asciiTheme="minorHAnsi" w:eastAsiaTheme="minorHAnsi" w:hAnsiTheme="minorHAnsi" w:cstheme="minorHAnsi"/>
          <w:lang w:eastAsia="en-US"/>
        </w:rPr>
        <w:t>Poskytovanie osobných údajov je zákonnou požiadavkou pre zapojenie sa subjektu</w:t>
      </w:r>
      <w:r w:rsidRPr="00091B23">
        <w:rPr>
          <w:rFonts w:asciiTheme="minorHAnsi" w:eastAsiaTheme="minorHAnsi" w:hAnsiTheme="minorHAnsi" w:cstheme="minorHAnsi"/>
          <w:lang w:eastAsia="en-US"/>
        </w:rPr>
        <w:br/>
        <w:t>do procesu verejného obstarávania. Neposkytnutie osobných údajov má za následok nemožnosť zúčastniť sa procesu verejného obstarávania.</w:t>
      </w:r>
    </w:p>
    <w:p w14:paraId="4DA761E1" w14:textId="77777777" w:rsidR="00C218CD" w:rsidRPr="00091B23" w:rsidRDefault="00C218CD" w:rsidP="00C218CD">
      <w:pPr>
        <w:tabs>
          <w:tab w:val="clear" w:pos="2160"/>
          <w:tab w:val="clear" w:pos="2880"/>
          <w:tab w:val="clear" w:pos="4500"/>
        </w:tabs>
        <w:spacing w:after="200" w:line="276" w:lineRule="auto"/>
        <w:ind w:left="720"/>
        <w:contextualSpacing/>
        <w:rPr>
          <w:rFonts w:asciiTheme="minorHAnsi" w:eastAsiaTheme="minorHAnsi" w:hAnsiTheme="minorHAnsi" w:cstheme="minorHAnsi"/>
          <w:lang w:eastAsia="en-US"/>
        </w:rPr>
      </w:pPr>
    </w:p>
    <w:p w14:paraId="2962D59F" w14:textId="77777777" w:rsidR="00C218CD" w:rsidRDefault="00C218CD" w:rsidP="00C218CD">
      <w:pPr>
        <w:numPr>
          <w:ilvl w:val="0"/>
          <w:numId w:val="52"/>
        </w:numPr>
        <w:tabs>
          <w:tab w:val="clear" w:pos="2160"/>
          <w:tab w:val="clear" w:pos="2880"/>
          <w:tab w:val="clear" w:pos="4500"/>
        </w:tabs>
        <w:spacing w:after="200" w:line="276" w:lineRule="auto"/>
        <w:contextualSpacing/>
        <w:jc w:val="both"/>
        <w:rPr>
          <w:rFonts w:asciiTheme="minorHAnsi" w:eastAsiaTheme="minorHAnsi" w:hAnsiTheme="minorHAnsi" w:cstheme="minorHAnsi"/>
          <w:lang w:eastAsia="en-US"/>
        </w:rPr>
      </w:pPr>
      <w:r w:rsidRPr="00091B23">
        <w:rPr>
          <w:rFonts w:asciiTheme="minorHAnsi" w:eastAsiaTheme="minorHAnsi" w:hAnsiTheme="minorHAnsi" w:cstheme="minorHAnsi"/>
          <w:lang w:eastAsia="en-US"/>
        </w:rPr>
        <w:t xml:space="preserve">Dotknutá osoba môže od prevádzkovateľa požadovať prístup k jej osobným údajom, má právo na ich opravu, právo namietať proti spracúvaniu, ak je spracúvanie osobných údajov nezákonné na základe rozhodnutia úradu na ochranu osobných údajov alebo iného orgánu príslušného na rozhodnutie o nezákonnom spracúvaní, ako aj právo podať sťažnosť dozornému orgánu. Predmetné práva si dotknutá osoba môže uplatniť písomne doručením žiadosti na adresu: </w:t>
      </w:r>
      <w:r>
        <w:rPr>
          <w:rFonts w:asciiTheme="minorHAnsi" w:eastAsiaTheme="minorHAnsi" w:hAnsiTheme="minorHAnsi" w:cstheme="minorHAnsi"/>
          <w:lang w:eastAsia="en-US"/>
        </w:rPr>
        <w:t>Psychiatrická nemocnica Veľké Zálužie, Rínok 334/48, 951 35 Veľké Zálužie.</w:t>
      </w:r>
      <w:bookmarkEnd w:id="0"/>
    </w:p>
    <w:p w14:paraId="4FAA0948" w14:textId="77777777" w:rsidR="00C218CD" w:rsidRDefault="00C218CD" w:rsidP="00C218CD">
      <w:pPr>
        <w:tabs>
          <w:tab w:val="clear" w:pos="2160"/>
          <w:tab w:val="clear" w:pos="2880"/>
          <w:tab w:val="clear" w:pos="4500"/>
        </w:tabs>
        <w:spacing w:after="200" w:line="276" w:lineRule="auto"/>
        <w:contextualSpacing/>
        <w:jc w:val="both"/>
        <w:rPr>
          <w:rFonts w:asciiTheme="minorHAnsi" w:eastAsiaTheme="minorHAnsi" w:hAnsiTheme="minorHAnsi" w:cstheme="minorHAnsi"/>
          <w:lang w:eastAsia="en-US"/>
        </w:rPr>
      </w:pPr>
    </w:p>
    <w:p w14:paraId="4932E4CD" w14:textId="77777777" w:rsidR="00C218CD" w:rsidRDefault="00C218CD" w:rsidP="00C218CD">
      <w:pPr>
        <w:tabs>
          <w:tab w:val="clear" w:pos="2160"/>
          <w:tab w:val="clear" w:pos="2880"/>
          <w:tab w:val="clear" w:pos="4500"/>
        </w:tabs>
        <w:spacing w:after="200" w:line="276" w:lineRule="auto"/>
        <w:contextualSpacing/>
        <w:jc w:val="both"/>
        <w:rPr>
          <w:rFonts w:asciiTheme="minorHAnsi" w:eastAsiaTheme="minorHAnsi" w:hAnsiTheme="minorHAnsi" w:cstheme="minorHAnsi"/>
          <w:lang w:eastAsia="en-US"/>
        </w:rPr>
      </w:pPr>
    </w:p>
    <w:p w14:paraId="4080578D" w14:textId="77777777" w:rsidR="00C218CD" w:rsidRDefault="00C218CD" w:rsidP="00C218CD">
      <w:pPr>
        <w:tabs>
          <w:tab w:val="clear" w:pos="2160"/>
          <w:tab w:val="clear" w:pos="2880"/>
          <w:tab w:val="clear" w:pos="4500"/>
        </w:tabs>
        <w:spacing w:after="200" w:line="276" w:lineRule="auto"/>
        <w:contextualSpacing/>
        <w:jc w:val="both"/>
        <w:rPr>
          <w:rFonts w:asciiTheme="minorHAnsi" w:eastAsiaTheme="minorHAnsi" w:hAnsiTheme="minorHAnsi" w:cstheme="minorHAnsi"/>
          <w:lang w:eastAsia="en-US"/>
        </w:rPr>
      </w:pPr>
    </w:p>
    <w:p w14:paraId="16AB9637" w14:textId="77777777" w:rsidR="00C218CD" w:rsidRDefault="00C218CD" w:rsidP="00C218CD">
      <w:pPr>
        <w:tabs>
          <w:tab w:val="clear" w:pos="2160"/>
          <w:tab w:val="clear" w:pos="2880"/>
          <w:tab w:val="clear" w:pos="4500"/>
        </w:tabs>
        <w:spacing w:after="200" w:line="276" w:lineRule="auto"/>
        <w:contextualSpacing/>
        <w:jc w:val="both"/>
        <w:rPr>
          <w:rFonts w:asciiTheme="minorHAnsi" w:eastAsiaTheme="minorHAnsi" w:hAnsiTheme="minorHAnsi" w:cstheme="minorHAnsi"/>
          <w:lang w:eastAsia="en-US"/>
        </w:rPr>
      </w:pPr>
    </w:p>
    <w:p w14:paraId="4FAE753A" w14:textId="77777777" w:rsidR="00C218CD" w:rsidRDefault="00C218CD" w:rsidP="00C218CD">
      <w:pPr>
        <w:tabs>
          <w:tab w:val="clear" w:pos="2160"/>
          <w:tab w:val="clear" w:pos="2880"/>
          <w:tab w:val="clear" w:pos="4500"/>
        </w:tabs>
        <w:spacing w:after="200" w:line="276" w:lineRule="auto"/>
        <w:contextualSpacing/>
        <w:jc w:val="both"/>
        <w:rPr>
          <w:rFonts w:asciiTheme="minorHAnsi" w:eastAsiaTheme="minorHAnsi" w:hAnsiTheme="minorHAnsi" w:cstheme="minorHAnsi"/>
          <w:lang w:eastAsia="en-US"/>
        </w:rPr>
      </w:pPr>
    </w:p>
    <w:p w14:paraId="72D40337" w14:textId="77777777" w:rsidR="00C218CD" w:rsidRDefault="00C218CD" w:rsidP="00C218CD">
      <w:pPr>
        <w:tabs>
          <w:tab w:val="clear" w:pos="2160"/>
          <w:tab w:val="clear" w:pos="2880"/>
          <w:tab w:val="clear" w:pos="4500"/>
        </w:tabs>
        <w:spacing w:after="200" w:line="276" w:lineRule="auto"/>
        <w:contextualSpacing/>
        <w:jc w:val="both"/>
        <w:rPr>
          <w:rFonts w:asciiTheme="minorHAnsi" w:eastAsiaTheme="minorHAnsi" w:hAnsiTheme="minorHAnsi" w:cstheme="minorHAnsi"/>
          <w:lang w:eastAsia="en-US"/>
        </w:rPr>
      </w:pPr>
    </w:p>
    <w:p w14:paraId="4A8C4A51" w14:textId="77777777" w:rsidR="00C218CD" w:rsidRPr="00093336" w:rsidRDefault="00C218CD" w:rsidP="00C218CD">
      <w:pPr>
        <w:keepNext/>
        <w:keepLines/>
        <w:tabs>
          <w:tab w:val="clear" w:pos="2160"/>
          <w:tab w:val="clear" w:pos="2880"/>
          <w:tab w:val="clear" w:pos="4500"/>
        </w:tabs>
        <w:spacing w:before="480" w:line="276" w:lineRule="auto"/>
        <w:jc w:val="center"/>
        <w:outlineLvl w:val="0"/>
        <w:rPr>
          <w:rFonts w:asciiTheme="minorHAnsi" w:eastAsiaTheme="majorEastAsia" w:hAnsiTheme="minorHAnsi"/>
          <w:b/>
          <w:bCs/>
          <w:sz w:val="28"/>
          <w:szCs w:val="28"/>
          <w:lang w:eastAsia="en-US"/>
        </w:rPr>
      </w:pPr>
      <w:r w:rsidRPr="00093336">
        <w:rPr>
          <w:rFonts w:asciiTheme="minorHAnsi" w:eastAsiaTheme="majorEastAsia" w:hAnsiTheme="minorHAnsi"/>
          <w:b/>
          <w:bCs/>
          <w:sz w:val="28"/>
          <w:szCs w:val="28"/>
          <w:lang w:eastAsia="en-US"/>
        </w:rPr>
        <w:lastRenderedPageBreak/>
        <w:t>PRÍLOHA H</w:t>
      </w:r>
    </w:p>
    <w:p w14:paraId="030BF0A7" w14:textId="77777777" w:rsidR="00C218CD" w:rsidRPr="00651334" w:rsidRDefault="00C218CD" w:rsidP="00C218CD">
      <w:pPr>
        <w:autoSpaceDE w:val="0"/>
        <w:autoSpaceDN w:val="0"/>
        <w:adjustRightInd w:val="0"/>
        <w:jc w:val="right"/>
        <w:rPr>
          <w:rFonts w:asciiTheme="minorHAnsi" w:hAnsiTheme="minorHAnsi" w:cstheme="minorHAnsi"/>
          <w:i/>
        </w:rPr>
      </w:pPr>
    </w:p>
    <w:p w14:paraId="7C1BE75E" w14:textId="77777777" w:rsidR="00C218CD" w:rsidRPr="00651334" w:rsidRDefault="00C218CD" w:rsidP="00C218CD">
      <w:pPr>
        <w:autoSpaceDE w:val="0"/>
        <w:autoSpaceDN w:val="0"/>
        <w:adjustRightInd w:val="0"/>
        <w:jc w:val="right"/>
        <w:rPr>
          <w:rFonts w:asciiTheme="minorHAnsi" w:hAnsiTheme="minorHAnsi" w:cstheme="minorHAnsi"/>
          <w:b/>
          <w:i/>
        </w:rPr>
      </w:pPr>
    </w:p>
    <w:p w14:paraId="558803E6" w14:textId="77777777" w:rsidR="00C218CD" w:rsidRPr="00651334" w:rsidRDefault="00C218CD" w:rsidP="00C218CD">
      <w:pPr>
        <w:autoSpaceDE w:val="0"/>
        <w:autoSpaceDN w:val="0"/>
        <w:adjustRightInd w:val="0"/>
        <w:jc w:val="right"/>
        <w:rPr>
          <w:rFonts w:asciiTheme="minorHAnsi" w:hAnsiTheme="minorHAnsi" w:cstheme="minorHAnsi"/>
          <w:b/>
          <w:i/>
        </w:rPr>
      </w:pPr>
    </w:p>
    <w:p w14:paraId="5E0A7DF9" w14:textId="77777777" w:rsidR="00C218CD" w:rsidRPr="00651334" w:rsidRDefault="00C218CD" w:rsidP="00C218CD">
      <w:pPr>
        <w:autoSpaceDE w:val="0"/>
        <w:autoSpaceDN w:val="0"/>
        <w:adjustRightInd w:val="0"/>
        <w:jc w:val="right"/>
        <w:rPr>
          <w:rFonts w:asciiTheme="minorHAnsi" w:hAnsiTheme="minorHAnsi" w:cstheme="minorHAnsi"/>
          <w:b/>
          <w:i/>
        </w:rPr>
      </w:pPr>
    </w:p>
    <w:p w14:paraId="538F971E" w14:textId="77777777" w:rsidR="00C218CD" w:rsidRPr="00651334" w:rsidRDefault="00C218CD" w:rsidP="00C218CD">
      <w:pPr>
        <w:autoSpaceDE w:val="0"/>
        <w:autoSpaceDN w:val="0"/>
        <w:adjustRightInd w:val="0"/>
        <w:jc w:val="center"/>
        <w:rPr>
          <w:rFonts w:asciiTheme="minorHAnsi" w:hAnsiTheme="minorHAnsi" w:cstheme="minorHAnsi"/>
          <w:b/>
          <w:noProof/>
          <w:sz w:val="28"/>
          <w:szCs w:val="28"/>
          <w:lang w:eastAsia="sk-SK"/>
        </w:rPr>
      </w:pPr>
      <w:r w:rsidRPr="00651334">
        <w:rPr>
          <w:rFonts w:asciiTheme="minorHAnsi" w:hAnsiTheme="minorHAnsi" w:cstheme="minorHAnsi"/>
          <w:b/>
          <w:noProof/>
          <w:sz w:val="28"/>
          <w:szCs w:val="28"/>
          <w:lang w:eastAsia="sk-SK"/>
        </w:rPr>
        <w:t>Čestné vyhlásenie</w:t>
      </w:r>
    </w:p>
    <w:p w14:paraId="46A535AF" w14:textId="77777777" w:rsidR="00C218CD" w:rsidRPr="00651334" w:rsidRDefault="00C218CD" w:rsidP="00C218CD">
      <w:pPr>
        <w:tabs>
          <w:tab w:val="left" w:pos="567"/>
        </w:tabs>
        <w:contextualSpacing/>
        <w:jc w:val="center"/>
        <w:rPr>
          <w:rFonts w:asciiTheme="minorHAnsi" w:hAnsiTheme="minorHAnsi" w:cstheme="minorHAnsi"/>
          <w:bCs/>
        </w:rPr>
      </w:pPr>
      <w:r w:rsidRPr="00651334">
        <w:rPr>
          <w:rFonts w:asciiTheme="minorHAnsi" w:hAnsiTheme="minorHAnsi" w:cstheme="minorHAnsi"/>
          <w:bCs/>
        </w:rPr>
        <w:t>v súlade s § 32 ods. 7 zákona č. 343/2015 Z. z. o verejnom obstarávaní a o zmene a doplnení niektorých zákonov v znení neskorších predpisov</w:t>
      </w:r>
    </w:p>
    <w:p w14:paraId="4B0967F8" w14:textId="77777777" w:rsidR="00C218CD" w:rsidRPr="00651334" w:rsidRDefault="00C218CD" w:rsidP="00C218CD">
      <w:pPr>
        <w:tabs>
          <w:tab w:val="left" w:pos="567"/>
        </w:tabs>
        <w:contextualSpacing/>
        <w:jc w:val="center"/>
        <w:rPr>
          <w:rFonts w:asciiTheme="minorHAnsi" w:hAnsiTheme="minorHAnsi" w:cstheme="minorHAnsi"/>
          <w:bCs/>
        </w:rPr>
      </w:pPr>
    </w:p>
    <w:p w14:paraId="42E6766D" w14:textId="77777777" w:rsidR="00C218CD" w:rsidRPr="00474FDA" w:rsidRDefault="00C218CD" w:rsidP="00C218CD">
      <w:pPr>
        <w:keepNext/>
        <w:keepLines/>
        <w:ind w:right="-68"/>
        <w:jc w:val="center"/>
        <w:rPr>
          <w:rFonts w:ascii="Calibri" w:hAnsi="Calibri" w:cs="Calibri"/>
          <w:sz w:val="22"/>
          <w:szCs w:val="22"/>
        </w:rPr>
      </w:pPr>
      <w:r>
        <w:rPr>
          <w:rFonts w:ascii="Calibri" w:hAnsi="Calibri" w:cs="Calibri"/>
          <w:sz w:val="22"/>
          <w:szCs w:val="22"/>
        </w:rPr>
        <w:t>Nadlimitná</w:t>
      </w:r>
      <w:r w:rsidRPr="00474FDA">
        <w:rPr>
          <w:rFonts w:ascii="Calibri" w:hAnsi="Calibri" w:cs="Calibri"/>
          <w:sz w:val="22"/>
          <w:szCs w:val="22"/>
        </w:rPr>
        <w:t xml:space="preserve"> zákazka s názvom </w:t>
      </w:r>
    </w:p>
    <w:p w14:paraId="1E5A0B91" w14:textId="77777777" w:rsidR="00C218CD" w:rsidRPr="00474FDA" w:rsidRDefault="00C218CD" w:rsidP="00C218CD">
      <w:pPr>
        <w:jc w:val="center"/>
        <w:rPr>
          <w:rFonts w:ascii="Calibri" w:hAnsi="Calibri" w:cs="Calibri"/>
          <w:b/>
          <w:sz w:val="22"/>
          <w:szCs w:val="22"/>
        </w:rPr>
      </w:pPr>
      <w:r w:rsidRPr="00474FDA">
        <w:rPr>
          <w:rFonts w:ascii="Calibri" w:hAnsi="Calibri" w:cs="Calibri"/>
          <w:b/>
          <w:sz w:val="22"/>
          <w:szCs w:val="22"/>
        </w:rPr>
        <w:t>„</w:t>
      </w:r>
      <w:r w:rsidRPr="000273C5">
        <w:rPr>
          <w:rFonts w:cs="Arial"/>
          <w:b/>
          <w:bCs/>
          <w:sz w:val="22"/>
          <w:szCs w:val="22"/>
        </w:rPr>
        <w:t>POTRAVINY - mäso a mäsové výrobky</w:t>
      </w:r>
      <w:r w:rsidRPr="00474FDA">
        <w:rPr>
          <w:rFonts w:ascii="Calibri" w:hAnsi="Calibri" w:cs="Calibri"/>
          <w:b/>
          <w:bCs/>
          <w:sz w:val="22"/>
          <w:szCs w:val="22"/>
        </w:rPr>
        <w:t xml:space="preserve">“ </w:t>
      </w:r>
    </w:p>
    <w:p w14:paraId="7F7A7697" w14:textId="77777777" w:rsidR="00C218CD" w:rsidRPr="00651334" w:rsidRDefault="00C218CD" w:rsidP="00C218CD">
      <w:pPr>
        <w:tabs>
          <w:tab w:val="left" w:pos="567"/>
        </w:tabs>
        <w:contextualSpacing/>
        <w:jc w:val="center"/>
        <w:rPr>
          <w:rFonts w:asciiTheme="minorHAnsi" w:hAnsiTheme="minorHAnsi" w:cstheme="minorHAnsi"/>
          <w:b/>
          <w:bCs/>
        </w:rPr>
      </w:pPr>
    </w:p>
    <w:p w14:paraId="1824728C" w14:textId="77777777" w:rsidR="00C218CD" w:rsidRPr="00651334" w:rsidRDefault="00C218CD" w:rsidP="00C218CD">
      <w:pPr>
        <w:tabs>
          <w:tab w:val="left" w:pos="567"/>
        </w:tabs>
        <w:contextualSpacing/>
        <w:jc w:val="both"/>
        <w:rPr>
          <w:rFonts w:asciiTheme="minorHAnsi" w:hAnsiTheme="minorHAnsi" w:cstheme="minorHAnsi"/>
          <w:b/>
          <w:bCs/>
        </w:rPr>
      </w:pPr>
    </w:p>
    <w:p w14:paraId="494B29B8" w14:textId="77777777" w:rsidR="00C218CD" w:rsidRPr="00651334" w:rsidRDefault="00C218CD" w:rsidP="00C218CD">
      <w:pPr>
        <w:tabs>
          <w:tab w:val="left" w:pos="567"/>
        </w:tabs>
        <w:contextualSpacing/>
        <w:jc w:val="both"/>
        <w:rPr>
          <w:rFonts w:asciiTheme="minorHAnsi" w:hAnsiTheme="minorHAnsi" w:cstheme="minorHAnsi"/>
          <w:b/>
          <w:bCs/>
        </w:rPr>
      </w:pPr>
      <w:r w:rsidRPr="00651334">
        <w:rPr>
          <w:rFonts w:asciiTheme="minorHAnsi" w:hAnsiTheme="minorHAnsi" w:cstheme="minorHAnsi"/>
          <w:b/>
          <w:bCs/>
        </w:rPr>
        <w:t>Uchádzač:</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4"/>
        <w:gridCol w:w="7173"/>
      </w:tblGrid>
      <w:tr w:rsidR="00C218CD" w:rsidRPr="00651334" w14:paraId="03B29453" w14:textId="77777777" w:rsidTr="00200171">
        <w:trPr>
          <w:trHeight w:val="284"/>
        </w:trPr>
        <w:tc>
          <w:tcPr>
            <w:tcW w:w="1894" w:type="dxa"/>
            <w:tcBorders>
              <w:top w:val="single" w:sz="4" w:space="0" w:color="auto"/>
              <w:left w:val="single" w:sz="4" w:space="0" w:color="auto"/>
              <w:bottom w:val="single" w:sz="4" w:space="0" w:color="auto"/>
              <w:right w:val="single" w:sz="4" w:space="0" w:color="auto"/>
            </w:tcBorders>
            <w:vAlign w:val="center"/>
            <w:hideMark/>
          </w:tcPr>
          <w:p w14:paraId="638C4EE9" w14:textId="77777777" w:rsidR="00C218CD" w:rsidRPr="00651334" w:rsidRDefault="00C218CD" w:rsidP="00200171">
            <w:pPr>
              <w:tabs>
                <w:tab w:val="left" w:pos="567"/>
              </w:tabs>
              <w:contextualSpacing/>
              <w:jc w:val="both"/>
              <w:rPr>
                <w:rFonts w:asciiTheme="minorHAnsi" w:hAnsiTheme="minorHAnsi" w:cstheme="minorHAnsi"/>
                <w:bCs/>
              </w:rPr>
            </w:pPr>
            <w:r w:rsidRPr="00651334">
              <w:rPr>
                <w:rFonts w:asciiTheme="minorHAnsi" w:hAnsiTheme="minorHAnsi" w:cstheme="minorHAnsi"/>
                <w:bCs/>
              </w:rPr>
              <w:t>Obchodné meno</w:t>
            </w:r>
          </w:p>
        </w:tc>
        <w:tc>
          <w:tcPr>
            <w:tcW w:w="7173" w:type="dxa"/>
            <w:tcBorders>
              <w:top w:val="single" w:sz="4" w:space="0" w:color="auto"/>
              <w:left w:val="single" w:sz="4" w:space="0" w:color="auto"/>
              <w:bottom w:val="single" w:sz="4" w:space="0" w:color="auto"/>
              <w:right w:val="single" w:sz="4" w:space="0" w:color="auto"/>
            </w:tcBorders>
          </w:tcPr>
          <w:p w14:paraId="18BC1D09" w14:textId="77777777" w:rsidR="00C218CD" w:rsidRPr="00651334" w:rsidRDefault="00C218CD" w:rsidP="00200171">
            <w:pPr>
              <w:tabs>
                <w:tab w:val="left" w:pos="567"/>
              </w:tabs>
              <w:contextualSpacing/>
              <w:jc w:val="both"/>
              <w:rPr>
                <w:rFonts w:asciiTheme="minorHAnsi" w:eastAsia="Calibri" w:hAnsiTheme="minorHAnsi" w:cstheme="minorHAnsi"/>
              </w:rPr>
            </w:pPr>
          </w:p>
        </w:tc>
      </w:tr>
      <w:tr w:rsidR="00C218CD" w:rsidRPr="00651334" w14:paraId="0F6A6CA2" w14:textId="77777777" w:rsidTr="00200171">
        <w:trPr>
          <w:trHeight w:val="284"/>
        </w:trPr>
        <w:tc>
          <w:tcPr>
            <w:tcW w:w="1894" w:type="dxa"/>
            <w:tcBorders>
              <w:top w:val="single" w:sz="4" w:space="0" w:color="auto"/>
              <w:left w:val="single" w:sz="4" w:space="0" w:color="auto"/>
              <w:bottom w:val="single" w:sz="4" w:space="0" w:color="auto"/>
              <w:right w:val="single" w:sz="4" w:space="0" w:color="auto"/>
            </w:tcBorders>
            <w:vAlign w:val="center"/>
            <w:hideMark/>
          </w:tcPr>
          <w:p w14:paraId="74F0F483" w14:textId="77777777" w:rsidR="00C218CD" w:rsidRPr="00651334" w:rsidRDefault="00C218CD" w:rsidP="00200171">
            <w:pPr>
              <w:tabs>
                <w:tab w:val="left" w:pos="567"/>
              </w:tabs>
              <w:contextualSpacing/>
              <w:jc w:val="both"/>
              <w:rPr>
                <w:rFonts w:asciiTheme="minorHAnsi" w:hAnsiTheme="minorHAnsi" w:cstheme="minorHAnsi"/>
                <w:bCs/>
              </w:rPr>
            </w:pPr>
            <w:r w:rsidRPr="00651334">
              <w:rPr>
                <w:rFonts w:asciiTheme="minorHAnsi" w:hAnsiTheme="minorHAnsi" w:cstheme="minorHAnsi"/>
                <w:bCs/>
              </w:rPr>
              <w:t>Sídlo</w:t>
            </w:r>
          </w:p>
        </w:tc>
        <w:tc>
          <w:tcPr>
            <w:tcW w:w="7173" w:type="dxa"/>
            <w:tcBorders>
              <w:top w:val="single" w:sz="4" w:space="0" w:color="auto"/>
              <w:left w:val="single" w:sz="4" w:space="0" w:color="auto"/>
              <w:bottom w:val="single" w:sz="4" w:space="0" w:color="auto"/>
              <w:right w:val="single" w:sz="4" w:space="0" w:color="auto"/>
            </w:tcBorders>
          </w:tcPr>
          <w:p w14:paraId="5AE146EA" w14:textId="77777777" w:rsidR="00C218CD" w:rsidRPr="00651334" w:rsidRDefault="00C218CD" w:rsidP="00200171">
            <w:pPr>
              <w:tabs>
                <w:tab w:val="left" w:pos="567"/>
              </w:tabs>
              <w:contextualSpacing/>
              <w:jc w:val="both"/>
              <w:rPr>
                <w:rFonts w:asciiTheme="minorHAnsi" w:eastAsia="Calibri" w:hAnsiTheme="minorHAnsi" w:cstheme="minorHAnsi"/>
              </w:rPr>
            </w:pPr>
          </w:p>
        </w:tc>
      </w:tr>
      <w:tr w:rsidR="00C218CD" w:rsidRPr="00651334" w14:paraId="06383560" w14:textId="77777777" w:rsidTr="00200171">
        <w:trPr>
          <w:trHeight w:val="284"/>
        </w:trPr>
        <w:tc>
          <w:tcPr>
            <w:tcW w:w="1894" w:type="dxa"/>
            <w:tcBorders>
              <w:top w:val="single" w:sz="4" w:space="0" w:color="auto"/>
              <w:left w:val="single" w:sz="4" w:space="0" w:color="auto"/>
              <w:bottom w:val="single" w:sz="4" w:space="0" w:color="auto"/>
              <w:right w:val="single" w:sz="4" w:space="0" w:color="auto"/>
            </w:tcBorders>
            <w:vAlign w:val="center"/>
            <w:hideMark/>
          </w:tcPr>
          <w:p w14:paraId="00D62C5E" w14:textId="77777777" w:rsidR="00C218CD" w:rsidRPr="00651334" w:rsidRDefault="00C218CD" w:rsidP="00200171">
            <w:pPr>
              <w:tabs>
                <w:tab w:val="left" w:pos="567"/>
              </w:tabs>
              <w:contextualSpacing/>
              <w:jc w:val="both"/>
              <w:rPr>
                <w:rFonts w:asciiTheme="minorHAnsi" w:hAnsiTheme="minorHAnsi" w:cstheme="minorHAnsi"/>
                <w:bCs/>
              </w:rPr>
            </w:pPr>
            <w:r w:rsidRPr="00651334">
              <w:rPr>
                <w:rFonts w:asciiTheme="minorHAnsi" w:hAnsiTheme="minorHAnsi" w:cstheme="minorHAnsi"/>
                <w:bCs/>
              </w:rPr>
              <w:t>IČO</w:t>
            </w:r>
          </w:p>
        </w:tc>
        <w:tc>
          <w:tcPr>
            <w:tcW w:w="7173" w:type="dxa"/>
            <w:tcBorders>
              <w:top w:val="single" w:sz="4" w:space="0" w:color="auto"/>
              <w:left w:val="single" w:sz="4" w:space="0" w:color="auto"/>
              <w:bottom w:val="single" w:sz="4" w:space="0" w:color="auto"/>
              <w:right w:val="single" w:sz="4" w:space="0" w:color="auto"/>
            </w:tcBorders>
          </w:tcPr>
          <w:p w14:paraId="3370B764" w14:textId="77777777" w:rsidR="00C218CD" w:rsidRPr="00651334" w:rsidRDefault="00C218CD" w:rsidP="00200171">
            <w:pPr>
              <w:tabs>
                <w:tab w:val="left" w:pos="567"/>
              </w:tabs>
              <w:contextualSpacing/>
              <w:jc w:val="both"/>
              <w:rPr>
                <w:rFonts w:asciiTheme="minorHAnsi" w:eastAsia="Calibri" w:hAnsiTheme="minorHAnsi" w:cstheme="minorHAnsi"/>
              </w:rPr>
            </w:pPr>
          </w:p>
        </w:tc>
      </w:tr>
      <w:tr w:rsidR="00C218CD" w:rsidRPr="00651334" w14:paraId="36C1AC65" w14:textId="77777777" w:rsidTr="00200171">
        <w:trPr>
          <w:trHeight w:val="284"/>
        </w:trPr>
        <w:tc>
          <w:tcPr>
            <w:tcW w:w="1894" w:type="dxa"/>
            <w:tcBorders>
              <w:top w:val="single" w:sz="4" w:space="0" w:color="auto"/>
              <w:left w:val="single" w:sz="4" w:space="0" w:color="auto"/>
              <w:bottom w:val="single" w:sz="4" w:space="0" w:color="auto"/>
              <w:right w:val="single" w:sz="4" w:space="0" w:color="auto"/>
            </w:tcBorders>
            <w:vAlign w:val="center"/>
            <w:hideMark/>
          </w:tcPr>
          <w:p w14:paraId="35644BC6" w14:textId="77777777" w:rsidR="00C218CD" w:rsidRPr="00651334" w:rsidRDefault="00C218CD" w:rsidP="00200171">
            <w:pPr>
              <w:tabs>
                <w:tab w:val="left" w:pos="567"/>
              </w:tabs>
              <w:contextualSpacing/>
              <w:jc w:val="both"/>
              <w:rPr>
                <w:rFonts w:asciiTheme="minorHAnsi" w:hAnsiTheme="minorHAnsi" w:cstheme="minorHAnsi"/>
                <w:bCs/>
              </w:rPr>
            </w:pPr>
            <w:r w:rsidRPr="00651334">
              <w:rPr>
                <w:rFonts w:asciiTheme="minorHAnsi" w:hAnsiTheme="minorHAnsi" w:cstheme="minorHAnsi"/>
                <w:bCs/>
              </w:rPr>
              <w:t xml:space="preserve">Zapísaný </w:t>
            </w:r>
          </w:p>
        </w:tc>
        <w:tc>
          <w:tcPr>
            <w:tcW w:w="7173" w:type="dxa"/>
            <w:tcBorders>
              <w:top w:val="single" w:sz="4" w:space="0" w:color="auto"/>
              <w:left w:val="single" w:sz="4" w:space="0" w:color="auto"/>
              <w:bottom w:val="single" w:sz="4" w:space="0" w:color="auto"/>
              <w:right w:val="single" w:sz="4" w:space="0" w:color="auto"/>
            </w:tcBorders>
          </w:tcPr>
          <w:p w14:paraId="63BBCD59" w14:textId="77777777" w:rsidR="00C218CD" w:rsidRPr="00651334" w:rsidRDefault="00C218CD" w:rsidP="00200171">
            <w:pPr>
              <w:tabs>
                <w:tab w:val="left" w:pos="567"/>
              </w:tabs>
              <w:contextualSpacing/>
              <w:jc w:val="both"/>
              <w:rPr>
                <w:rFonts w:asciiTheme="minorHAnsi" w:eastAsia="Calibri" w:hAnsiTheme="minorHAnsi" w:cstheme="minorHAnsi"/>
              </w:rPr>
            </w:pPr>
          </w:p>
        </w:tc>
      </w:tr>
      <w:tr w:rsidR="00C218CD" w:rsidRPr="00651334" w14:paraId="4135622E" w14:textId="77777777" w:rsidTr="00200171">
        <w:trPr>
          <w:trHeight w:val="284"/>
        </w:trPr>
        <w:tc>
          <w:tcPr>
            <w:tcW w:w="1894" w:type="dxa"/>
            <w:tcBorders>
              <w:top w:val="single" w:sz="4" w:space="0" w:color="auto"/>
              <w:left w:val="single" w:sz="4" w:space="0" w:color="auto"/>
              <w:bottom w:val="single" w:sz="4" w:space="0" w:color="auto"/>
              <w:right w:val="single" w:sz="4" w:space="0" w:color="auto"/>
            </w:tcBorders>
            <w:vAlign w:val="center"/>
            <w:hideMark/>
          </w:tcPr>
          <w:p w14:paraId="3EFF6918" w14:textId="77777777" w:rsidR="00C218CD" w:rsidRPr="00651334" w:rsidRDefault="00C218CD" w:rsidP="00200171">
            <w:pPr>
              <w:tabs>
                <w:tab w:val="left" w:pos="567"/>
              </w:tabs>
              <w:contextualSpacing/>
              <w:jc w:val="both"/>
              <w:rPr>
                <w:rFonts w:asciiTheme="minorHAnsi" w:hAnsiTheme="minorHAnsi" w:cstheme="minorHAnsi"/>
                <w:bCs/>
              </w:rPr>
            </w:pPr>
            <w:r w:rsidRPr="00651334">
              <w:rPr>
                <w:rFonts w:asciiTheme="minorHAnsi" w:hAnsiTheme="minorHAnsi" w:cstheme="minorHAnsi"/>
                <w:bCs/>
              </w:rPr>
              <w:t>Zastúpený</w:t>
            </w:r>
          </w:p>
        </w:tc>
        <w:tc>
          <w:tcPr>
            <w:tcW w:w="7173" w:type="dxa"/>
            <w:tcBorders>
              <w:top w:val="single" w:sz="4" w:space="0" w:color="auto"/>
              <w:left w:val="single" w:sz="4" w:space="0" w:color="auto"/>
              <w:bottom w:val="single" w:sz="4" w:space="0" w:color="auto"/>
              <w:right w:val="single" w:sz="4" w:space="0" w:color="auto"/>
            </w:tcBorders>
          </w:tcPr>
          <w:p w14:paraId="676FA5B8" w14:textId="77777777" w:rsidR="00C218CD" w:rsidRPr="00651334" w:rsidRDefault="00C218CD" w:rsidP="00200171">
            <w:pPr>
              <w:tabs>
                <w:tab w:val="left" w:pos="567"/>
              </w:tabs>
              <w:contextualSpacing/>
              <w:jc w:val="both"/>
              <w:rPr>
                <w:rFonts w:asciiTheme="minorHAnsi" w:eastAsia="Calibri" w:hAnsiTheme="minorHAnsi" w:cstheme="minorHAnsi"/>
              </w:rPr>
            </w:pPr>
          </w:p>
        </w:tc>
      </w:tr>
    </w:tbl>
    <w:p w14:paraId="38044C7D" w14:textId="77777777" w:rsidR="00C218CD" w:rsidRPr="00651334" w:rsidRDefault="00C218CD" w:rsidP="00C218CD">
      <w:pPr>
        <w:tabs>
          <w:tab w:val="left" w:pos="567"/>
        </w:tabs>
        <w:contextualSpacing/>
        <w:jc w:val="both"/>
        <w:rPr>
          <w:rFonts w:asciiTheme="minorHAnsi" w:hAnsiTheme="minorHAnsi" w:cstheme="minorHAnsi"/>
          <w:bCs/>
          <w:i/>
        </w:rPr>
      </w:pPr>
    </w:p>
    <w:p w14:paraId="17F71FB8" w14:textId="77777777" w:rsidR="00C218CD" w:rsidRPr="00651334" w:rsidRDefault="00C218CD" w:rsidP="00C218CD">
      <w:pPr>
        <w:jc w:val="center"/>
        <w:rPr>
          <w:rFonts w:asciiTheme="minorHAnsi" w:hAnsiTheme="minorHAnsi" w:cstheme="minorHAnsi"/>
          <w:b/>
          <w:bCs/>
        </w:rPr>
      </w:pPr>
      <w:r w:rsidRPr="00651334">
        <w:rPr>
          <w:rFonts w:asciiTheme="minorHAnsi" w:hAnsiTheme="minorHAnsi" w:cstheme="minorHAnsi"/>
          <w:b/>
          <w:bCs/>
        </w:rPr>
        <w:t>Č e s t n e    v y h l a s u j e m,  ž e</w:t>
      </w:r>
    </w:p>
    <w:p w14:paraId="7E88942E" w14:textId="77777777" w:rsidR="00C218CD" w:rsidRPr="00651334" w:rsidRDefault="00C218CD" w:rsidP="00C218CD">
      <w:pPr>
        <w:jc w:val="center"/>
        <w:rPr>
          <w:rFonts w:asciiTheme="minorHAnsi" w:hAnsiTheme="minorHAnsi" w:cstheme="minorHAnsi"/>
          <w:b/>
          <w:bCs/>
        </w:rPr>
      </w:pPr>
    </w:p>
    <w:p w14:paraId="58A9ADB5" w14:textId="77777777" w:rsidR="00C218CD" w:rsidRPr="00651334" w:rsidRDefault="00C218CD" w:rsidP="00C218CD">
      <w:pPr>
        <w:tabs>
          <w:tab w:val="left" w:pos="567"/>
        </w:tabs>
        <w:contextualSpacing/>
        <w:jc w:val="both"/>
        <w:rPr>
          <w:rFonts w:asciiTheme="minorHAnsi" w:hAnsiTheme="minorHAnsi" w:cstheme="minorHAnsi"/>
          <w:bCs/>
        </w:rPr>
      </w:pPr>
      <w:r w:rsidRPr="00651334">
        <w:rPr>
          <w:rFonts w:asciiTheme="minorHAnsi" w:hAnsiTheme="minorHAnsi" w:cstheme="minorHAnsi"/>
          <w:bCs/>
        </w:rPr>
        <w:tab/>
        <w:t xml:space="preserve">za našu spoločnosť </w:t>
      </w:r>
      <w:r w:rsidRPr="00651334">
        <w:rPr>
          <w:rFonts w:asciiTheme="minorHAnsi" w:hAnsiTheme="minorHAnsi" w:cstheme="minorHAnsi"/>
          <w:b/>
          <w:bCs/>
        </w:rPr>
        <w:t>nemá</w:t>
      </w:r>
      <w:r w:rsidRPr="00651334">
        <w:rPr>
          <w:rFonts w:asciiTheme="minorHAnsi" w:hAnsiTheme="minorHAnsi" w:cstheme="minorHAnsi"/>
          <w:bCs/>
        </w:rPr>
        <w:t xml:space="preserve"> právo konať osoba uvedená v § 32 ods. 8 zákona o verejnom obstarávaní.</w:t>
      </w:r>
      <w:r w:rsidRPr="00651334">
        <w:rPr>
          <w:rFonts w:asciiTheme="minorHAnsi" w:hAnsiTheme="minorHAnsi" w:cstheme="minorHAnsi"/>
          <w:bCs/>
          <w:vertAlign w:val="superscript"/>
        </w:rPr>
        <w:footnoteReference w:customMarkFollows="1" w:id="1"/>
        <w:t>*)</w:t>
      </w:r>
      <w:r w:rsidRPr="00651334">
        <w:rPr>
          <w:rFonts w:asciiTheme="minorHAnsi" w:hAnsiTheme="minorHAnsi" w:cstheme="minorHAnsi"/>
          <w:bCs/>
        </w:rPr>
        <w:t xml:space="preserve"> </w:t>
      </w:r>
    </w:p>
    <w:p w14:paraId="0079E27B" w14:textId="77777777" w:rsidR="00C218CD" w:rsidRPr="00651334" w:rsidRDefault="00C218CD" w:rsidP="00C218CD">
      <w:pPr>
        <w:tabs>
          <w:tab w:val="left" w:pos="567"/>
        </w:tabs>
        <w:ind w:firstLine="708"/>
        <w:contextualSpacing/>
        <w:jc w:val="both"/>
        <w:rPr>
          <w:rFonts w:asciiTheme="minorHAnsi" w:hAnsiTheme="minorHAnsi" w:cstheme="minorHAnsi"/>
          <w:bCs/>
        </w:rPr>
      </w:pPr>
    </w:p>
    <w:p w14:paraId="5EF24779" w14:textId="77777777" w:rsidR="00C218CD" w:rsidRPr="00651334" w:rsidRDefault="00C218CD" w:rsidP="00C218CD">
      <w:pPr>
        <w:jc w:val="both"/>
        <w:rPr>
          <w:rFonts w:asciiTheme="minorHAnsi" w:hAnsiTheme="minorHAnsi" w:cstheme="minorHAnsi"/>
          <w:bCs/>
          <w:i/>
          <w:noProof/>
          <w:color w:val="A6A6A6"/>
          <w:lang w:eastAsia="sk-SK"/>
        </w:rPr>
      </w:pPr>
      <w:r w:rsidRPr="00651334">
        <w:rPr>
          <w:rFonts w:asciiTheme="minorHAnsi" w:hAnsiTheme="minorHAnsi" w:cstheme="minorHAnsi"/>
          <w:bCs/>
          <w:i/>
          <w:noProof/>
          <w:color w:val="A6A6A6"/>
          <w:lang w:eastAsia="sk-SK"/>
        </w:rPr>
        <w:t>alebo (ponechá sa iba správna verzia)</w:t>
      </w:r>
    </w:p>
    <w:p w14:paraId="0FACCF0B" w14:textId="77777777" w:rsidR="00C218CD" w:rsidRPr="00651334" w:rsidRDefault="00C218CD" w:rsidP="00C218CD">
      <w:pPr>
        <w:tabs>
          <w:tab w:val="left" w:pos="567"/>
        </w:tabs>
        <w:ind w:firstLine="708"/>
        <w:contextualSpacing/>
        <w:jc w:val="both"/>
        <w:rPr>
          <w:rFonts w:asciiTheme="minorHAnsi" w:hAnsiTheme="minorHAnsi" w:cstheme="minorHAnsi"/>
          <w:bCs/>
        </w:rPr>
      </w:pPr>
    </w:p>
    <w:p w14:paraId="738F8F04" w14:textId="77777777" w:rsidR="00C218CD" w:rsidRPr="00651334" w:rsidRDefault="00C218CD" w:rsidP="00C218CD">
      <w:pPr>
        <w:tabs>
          <w:tab w:val="left" w:pos="567"/>
        </w:tabs>
        <w:contextualSpacing/>
        <w:jc w:val="both"/>
        <w:rPr>
          <w:rFonts w:asciiTheme="minorHAnsi" w:hAnsiTheme="minorHAnsi" w:cstheme="minorHAnsi"/>
          <w:bCs/>
        </w:rPr>
      </w:pPr>
      <w:r w:rsidRPr="00651334">
        <w:rPr>
          <w:rFonts w:asciiTheme="minorHAnsi" w:hAnsiTheme="minorHAnsi" w:cstheme="minorHAnsi"/>
          <w:bCs/>
        </w:rPr>
        <w:tab/>
        <w:t xml:space="preserve">za našu spoločnosť </w:t>
      </w:r>
      <w:r w:rsidRPr="00651334">
        <w:rPr>
          <w:rFonts w:asciiTheme="minorHAnsi" w:hAnsiTheme="minorHAnsi" w:cstheme="minorHAnsi"/>
          <w:b/>
          <w:bCs/>
        </w:rPr>
        <w:t>má</w:t>
      </w:r>
      <w:r w:rsidRPr="00651334">
        <w:rPr>
          <w:rFonts w:asciiTheme="minorHAnsi" w:hAnsiTheme="minorHAnsi" w:cstheme="minorHAnsi"/>
          <w:bCs/>
        </w:rPr>
        <w:t xml:space="preserve"> právo konať osoba uvedená v § 32 ods. 8 zákona o verejnom obstarávaní.</w:t>
      </w:r>
      <w:r w:rsidRPr="00651334">
        <w:rPr>
          <w:rFonts w:asciiTheme="minorHAnsi" w:hAnsiTheme="minorHAnsi" w:cstheme="minorHAnsi"/>
          <w:bCs/>
          <w:vertAlign w:val="superscript"/>
        </w:rPr>
        <w:footnoteReference w:customMarkFollows="1" w:id="2"/>
        <w:t>*)</w:t>
      </w:r>
    </w:p>
    <w:p w14:paraId="656E8B3B" w14:textId="77777777" w:rsidR="00C218CD" w:rsidRPr="00651334" w:rsidRDefault="00C218CD" w:rsidP="00C218CD">
      <w:pPr>
        <w:tabs>
          <w:tab w:val="left" w:pos="567"/>
        </w:tabs>
        <w:ind w:firstLine="708"/>
        <w:contextualSpacing/>
        <w:jc w:val="both"/>
        <w:rPr>
          <w:rFonts w:asciiTheme="minorHAnsi" w:hAnsiTheme="minorHAnsi" w:cstheme="minorHAnsi"/>
          <w:bCs/>
        </w:rPr>
      </w:pPr>
    </w:p>
    <w:tbl>
      <w:tblPr>
        <w:tblW w:w="9101" w:type="dxa"/>
        <w:tblInd w:w="-34" w:type="dxa"/>
        <w:tblLayout w:type="fixed"/>
        <w:tblCellMar>
          <w:left w:w="70" w:type="dxa"/>
          <w:right w:w="70" w:type="dxa"/>
        </w:tblCellMar>
        <w:tblLook w:val="04A0" w:firstRow="1" w:lastRow="0" w:firstColumn="1" w:lastColumn="0" w:noHBand="0" w:noVBand="1"/>
      </w:tblPr>
      <w:tblGrid>
        <w:gridCol w:w="447"/>
        <w:gridCol w:w="2412"/>
        <w:gridCol w:w="6242"/>
      </w:tblGrid>
      <w:tr w:rsidR="00C218CD" w:rsidRPr="00651334" w14:paraId="219728DC" w14:textId="77777777" w:rsidTr="00200171">
        <w:trPr>
          <w:trHeight w:val="300"/>
        </w:trPr>
        <w:tc>
          <w:tcPr>
            <w:tcW w:w="9101" w:type="dxa"/>
            <w:gridSpan w:val="3"/>
            <w:tcBorders>
              <w:top w:val="single" w:sz="4" w:space="0" w:color="auto"/>
              <w:left w:val="single" w:sz="4" w:space="0" w:color="auto"/>
              <w:bottom w:val="nil"/>
              <w:right w:val="single" w:sz="4" w:space="0" w:color="000000"/>
            </w:tcBorders>
            <w:noWrap/>
            <w:vAlign w:val="bottom"/>
            <w:hideMark/>
          </w:tcPr>
          <w:p w14:paraId="5CE03D29" w14:textId="77777777" w:rsidR="00C218CD" w:rsidRPr="00651334" w:rsidRDefault="00C218CD" w:rsidP="00200171">
            <w:pPr>
              <w:tabs>
                <w:tab w:val="left" w:pos="567"/>
              </w:tabs>
              <w:contextualSpacing/>
              <w:jc w:val="both"/>
              <w:rPr>
                <w:rFonts w:asciiTheme="minorHAnsi" w:hAnsiTheme="minorHAnsi" w:cstheme="minorHAnsi"/>
                <w:b/>
              </w:rPr>
            </w:pPr>
            <w:r w:rsidRPr="00651334">
              <w:rPr>
                <w:rFonts w:asciiTheme="minorHAnsi" w:hAnsiTheme="minorHAnsi" w:cstheme="minorHAnsi"/>
                <w:b/>
              </w:rPr>
              <w:t>Zoznam osôb podľa § 32 ods. 8 zákona o verejnom obstarávaní**</w:t>
            </w:r>
          </w:p>
        </w:tc>
      </w:tr>
      <w:tr w:rsidR="00C218CD" w:rsidRPr="00651334" w14:paraId="36A501B8" w14:textId="77777777" w:rsidTr="00200171">
        <w:trPr>
          <w:trHeight w:val="300"/>
        </w:trPr>
        <w:tc>
          <w:tcPr>
            <w:tcW w:w="447" w:type="dxa"/>
            <w:vMerge w:val="restart"/>
            <w:tcBorders>
              <w:top w:val="single" w:sz="4" w:space="0" w:color="auto"/>
              <w:left w:val="single" w:sz="4" w:space="0" w:color="auto"/>
              <w:bottom w:val="single" w:sz="4" w:space="0" w:color="auto"/>
              <w:right w:val="single" w:sz="4" w:space="0" w:color="auto"/>
            </w:tcBorders>
            <w:noWrap/>
            <w:vAlign w:val="center"/>
            <w:hideMark/>
          </w:tcPr>
          <w:p w14:paraId="3F074707" w14:textId="77777777" w:rsidR="00C218CD" w:rsidRPr="00651334" w:rsidRDefault="00C218CD" w:rsidP="00200171">
            <w:pPr>
              <w:tabs>
                <w:tab w:val="left" w:pos="567"/>
              </w:tabs>
              <w:contextualSpacing/>
              <w:jc w:val="both"/>
              <w:rPr>
                <w:rFonts w:asciiTheme="minorHAnsi" w:hAnsiTheme="minorHAnsi" w:cstheme="minorHAnsi"/>
              </w:rPr>
            </w:pPr>
            <w:r w:rsidRPr="00651334">
              <w:rPr>
                <w:rFonts w:asciiTheme="minorHAnsi" w:hAnsiTheme="minorHAnsi" w:cstheme="minorHAnsi"/>
              </w:rPr>
              <w:t>1.</w:t>
            </w:r>
          </w:p>
        </w:tc>
        <w:tc>
          <w:tcPr>
            <w:tcW w:w="2412" w:type="dxa"/>
            <w:tcBorders>
              <w:top w:val="single" w:sz="4" w:space="0" w:color="auto"/>
              <w:left w:val="nil"/>
              <w:bottom w:val="single" w:sz="4" w:space="0" w:color="auto"/>
              <w:right w:val="single" w:sz="4" w:space="0" w:color="auto"/>
            </w:tcBorders>
            <w:noWrap/>
            <w:vAlign w:val="bottom"/>
            <w:hideMark/>
          </w:tcPr>
          <w:p w14:paraId="153CBFD9" w14:textId="77777777" w:rsidR="00C218CD" w:rsidRPr="00651334" w:rsidRDefault="00C218CD" w:rsidP="00200171">
            <w:pPr>
              <w:tabs>
                <w:tab w:val="left" w:pos="567"/>
              </w:tabs>
              <w:contextualSpacing/>
              <w:jc w:val="both"/>
              <w:rPr>
                <w:rFonts w:asciiTheme="minorHAnsi" w:hAnsiTheme="minorHAnsi" w:cstheme="minorHAnsi"/>
              </w:rPr>
            </w:pPr>
            <w:r w:rsidRPr="00651334">
              <w:rPr>
                <w:rFonts w:asciiTheme="minorHAnsi" w:hAnsiTheme="minorHAnsi" w:cstheme="minorHAnsi"/>
              </w:rPr>
              <w:t>Meno a priezvisko</w:t>
            </w:r>
          </w:p>
        </w:tc>
        <w:tc>
          <w:tcPr>
            <w:tcW w:w="6242" w:type="dxa"/>
            <w:tcBorders>
              <w:top w:val="single" w:sz="4" w:space="0" w:color="auto"/>
              <w:left w:val="nil"/>
              <w:bottom w:val="single" w:sz="4" w:space="0" w:color="auto"/>
              <w:right w:val="single" w:sz="4" w:space="0" w:color="auto"/>
            </w:tcBorders>
            <w:noWrap/>
            <w:vAlign w:val="bottom"/>
            <w:hideMark/>
          </w:tcPr>
          <w:p w14:paraId="56989550" w14:textId="77777777" w:rsidR="00C218CD" w:rsidRPr="00651334" w:rsidRDefault="00C218CD" w:rsidP="00200171">
            <w:pPr>
              <w:tabs>
                <w:tab w:val="left" w:pos="567"/>
              </w:tabs>
              <w:contextualSpacing/>
              <w:jc w:val="both"/>
              <w:rPr>
                <w:rFonts w:asciiTheme="minorHAnsi" w:hAnsiTheme="minorHAnsi" w:cstheme="minorHAnsi"/>
              </w:rPr>
            </w:pPr>
            <w:r w:rsidRPr="00651334">
              <w:rPr>
                <w:rFonts w:asciiTheme="minorHAnsi" w:hAnsiTheme="minorHAnsi" w:cstheme="minorHAnsi"/>
              </w:rPr>
              <w:t> </w:t>
            </w:r>
          </w:p>
        </w:tc>
      </w:tr>
      <w:tr w:rsidR="00C218CD" w:rsidRPr="00651334" w14:paraId="196ED8B4" w14:textId="77777777" w:rsidTr="00200171">
        <w:trPr>
          <w:trHeight w:val="300"/>
        </w:trPr>
        <w:tc>
          <w:tcPr>
            <w:tcW w:w="447" w:type="dxa"/>
            <w:vMerge/>
            <w:tcBorders>
              <w:top w:val="single" w:sz="4" w:space="0" w:color="auto"/>
              <w:left w:val="single" w:sz="4" w:space="0" w:color="auto"/>
              <w:bottom w:val="single" w:sz="4" w:space="0" w:color="auto"/>
              <w:right w:val="single" w:sz="4" w:space="0" w:color="auto"/>
            </w:tcBorders>
            <w:vAlign w:val="center"/>
            <w:hideMark/>
          </w:tcPr>
          <w:p w14:paraId="733FB9A5" w14:textId="77777777" w:rsidR="00C218CD" w:rsidRPr="00651334" w:rsidRDefault="00C218CD" w:rsidP="00200171">
            <w:pPr>
              <w:tabs>
                <w:tab w:val="left" w:pos="567"/>
              </w:tabs>
              <w:contextualSpacing/>
              <w:jc w:val="both"/>
              <w:rPr>
                <w:rFonts w:asciiTheme="minorHAnsi" w:hAnsiTheme="minorHAnsi" w:cstheme="minorHAnsi"/>
              </w:rPr>
            </w:pPr>
          </w:p>
        </w:tc>
        <w:tc>
          <w:tcPr>
            <w:tcW w:w="2412" w:type="dxa"/>
            <w:tcBorders>
              <w:top w:val="nil"/>
              <w:left w:val="nil"/>
              <w:bottom w:val="single" w:sz="4" w:space="0" w:color="auto"/>
              <w:right w:val="single" w:sz="4" w:space="0" w:color="auto"/>
            </w:tcBorders>
            <w:noWrap/>
            <w:vAlign w:val="bottom"/>
            <w:hideMark/>
          </w:tcPr>
          <w:p w14:paraId="6EC1EBEB" w14:textId="77777777" w:rsidR="00C218CD" w:rsidRPr="00651334" w:rsidRDefault="00C218CD" w:rsidP="00200171">
            <w:pPr>
              <w:tabs>
                <w:tab w:val="left" w:pos="567"/>
              </w:tabs>
              <w:contextualSpacing/>
              <w:jc w:val="both"/>
              <w:rPr>
                <w:rFonts w:asciiTheme="minorHAnsi" w:hAnsiTheme="minorHAnsi" w:cstheme="minorHAnsi"/>
              </w:rPr>
            </w:pPr>
            <w:r w:rsidRPr="00651334">
              <w:rPr>
                <w:rFonts w:asciiTheme="minorHAnsi" w:hAnsiTheme="minorHAnsi" w:cstheme="minorHAnsi"/>
              </w:rPr>
              <w:t>Adresa pobytu</w:t>
            </w:r>
          </w:p>
        </w:tc>
        <w:tc>
          <w:tcPr>
            <w:tcW w:w="6242" w:type="dxa"/>
            <w:tcBorders>
              <w:top w:val="nil"/>
              <w:left w:val="nil"/>
              <w:bottom w:val="single" w:sz="4" w:space="0" w:color="auto"/>
              <w:right w:val="single" w:sz="4" w:space="0" w:color="auto"/>
            </w:tcBorders>
            <w:noWrap/>
            <w:vAlign w:val="bottom"/>
            <w:hideMark/>
          </w:tcPr>
          <w:p w14:paraId="208495AD" w14:textId="77777777" w:rsidR="00C218CD" w:rsidRPr="00651334" w:rsidRDefault="00C218CD" w:rsidP="00200171">
            <w:pPr>
              <w:tabs>
                <w:tab w:val="left" w:pos="567"/>
              </w:tabs>
              <w:contextualSpacing/>
              <w:jc w:val="both"/>
              <w:rPr>
                <w:rFonts w:asciiTheme="minorHAnsi" w:hAnsiTheme="minorHAnsi" w:cstheme="minorHAnsi"/>
              </w:rPr>
            </w:pPr>
            <w:r w:rsidRPr="00651334">
              <w:rPr>
                <w:rFonts w:asciiTheme="minorHAnsi" w:hAnsiTheme="minorHAnsi" w:cstheme="minorHAnsi"/>
              </w:rPr>
              <w:t> </w:t>
            </w:r>
          </w:p>
        </w:tc>
      </w:tr>
      <w:tr w:rsidR="00C218CD" w:rsidRPr="00651334" w14:paraId="236F0397" w14:textId="77777777" w:rsidTr="00200171">
        <w:trPr>
          <w:trHeight w:val="300"/>
        </w:trPr>
        <w:tc>
          <w:tcPr>
            <w:tcW w:w="447" w:type="dxa"/>
            <w:vMerge/>
            <w:tcBorders>
              <w:top w:val="single" w:sz="4" w:space="0" w:color="auto"/>
              <w:left w:val="single" w:sz="4" w:space="0" w:color="auto"/>
              <w:bottom w:val="single" w:sz="4" w:space="0" w:color="auto"/>
              <w:right w:val="single" w:sz="4" w:space="0" w:color="auto"/>
            </w:tcBorders>
            <w:vAlign w:val="center"/>
            <w:hideMark/>
          </w:tcPr>
          <w:p w14:paraId="4C7C3679" w14:textId="77777777" w:rsidR="00C218CD" w:rsidRPr="00651334" w:rsidRDefault="00C218CD" w:rsidP="00200171">
            <w:pPr>
              <w:tabs>
                <w:tab w:val="left" w:pos="567"/>
              </w:tabs>
              <w:contextualSpacing/>
              <w:jc w:val="both"/>
              <w:rPr>
                <w:rFonts w:asciiTheme="minorHAnsi" w:hAnsiTheme="minorHAnsi" w:cstheme="minorHAnsi"/>
              </w:rPr>
            </w:pPr>
          </w:p>
        </w:tc>
        <w:tc>
          <w:tcPr>
            <w:tcW w:w="2412" w:type="dxa"/>
            <w:tcBorders>
              <w:top w:val="nil"/>
              <w:left w:val="nil"/>
              <w:bottom w:val="single" w:sz="4" w:space="0" w:color="auto"/>
              <w:right w:val="single" w:sz="4" w:space="0" w:color="auto"/>
            </w:tcBorders>
            <w:noWrap/>
            <w:vAlign w:val="bottom"/>
            <w:hideMark/>
          </w:tcPr>
          <w:p w14:paraId="5442ABEE" w14:textId="77777777" w:rsidR="00C218CD" w:rsidRPr="00651334" w:rsidRDefault="00C218CD" w:rsidP="00200171">
            <w:pPr>
              <w:tabs>
                <w:tab w:val="left" w:pos="567"/>
              </w:tabs>
              <w:contextualSpacing/>
              <w:jc w:val="both"/>
              <w:rPr>
                <w:rFonts w:asciiTheme="minorHAnsi" w:hAnsiTheme="minorHAnsi" w:cstheme="minorHAnsi"/>
              </w:rPr>
            </w:pPr>
            <w:r w:rsidRPr="00651334">
              <w:rPr>
                <w:rFonts w:asciiTheme="minorHAnsi" w:hAnsiTheme="minorHAnsi" w:cstheme="minorHAnsi"/>
              </w:rPr>
              <w:t>Dátum narodenia</w:t>
            </w:r>
          </w:p>
        </w:tc>
        <w:tc>
          <w:tcPr>
            <w:tcW w:w="6242" w:type="dxa"/>
            <w:tcBorders>
              <w:top w:val="nil"/>
              <w:left w:val="nil"/>
              <w:bottom w:val="single" w:sz="4" w:space="0" w:color="auto"/>
              <w:right w:val="single" w:sz="4" w:space="0" w:color="auto"/>
            </w:tcBorders>
            <w:noWrap/>
            <w:vAlign w:val="bottom"/>
            <w:hideMark/>
          </w:tcPr>
          <w:p w14:paraId="1CCA997D" w14:textId="77777777" w:rsidR="00C218CD" w:rsidRPr="00651334" w:rsidRDefault="00C218CD" w:rsidP="00200171">
            <w:pPr>
              <w:tabs>
                <w:tab w:val="left" w:pos="567"/>
              </w:tabs>
              <w:contextualSpacing/>
              <w:jc w:val="both"/>
              <w:rPr>
                <w:rFonts w:asciiTheme="minorHAnsi" w:hAnsiTheme="minorHAnsi" w:cstheme="minorHAnsi"/>
              </w:rPr>
            </w:pPr>
            <w:r w:rsidRPr="00651334">
              <w:rPr>
                <w:rFonts w:asciiTheme="minorHAnsi" w:hAnsiTheme="minorHAnsi" w:cstheme="minorHAnsi"/>
              </w:rPr>
              <w:t> </w:t>
            </w:r>
          </w:p>
        </w:tc>
      </w:tr>
      <w:tr w:rsidR="00C218CD" w:rsidRPr="00651334" w14:paraId="53E6526A" w14:textId="77777777" w:rsidTr="00200171">
        <w:trPr>
          <w:trHeight w:val="300"/>
        </w:trPr>
        <w:tc>
          <w:tcPr>
            <w:tcW w:w="447" w:type="dxa"/>
            <w:vMerge w:val="restart"/>
            <w:tcBorders>
              <w:top w:val="nil"/>
              <w:left w:val="single" w:sz="4" w:space="0" w:color="auto"/>
              <w:bottom w:val="single" w:sz="4" w:space="0" w:color="auto"/>
              <w:right w:val="single" w:sz="4" w:space="0" w:color="auto"/>
            </w:tcBorders>
            <w:noWrap/>
            <w:vAlign w:val="center"/>
            <w:hideMark/>
          </w:tcPr>
          <w:p w14:paraId="74E96DA7" w14:textId="77777777" w:rsidR="00C218CD" w:rsidRPr="00651334" w:rsidRDefault="00C218CD" w:rsidP="00200171">
            <w:pPr>
              <w:tabs>
                <w:tab w:val="left" w:pos="567"/>
              </w:tabs>
              <w:contextualSpacing/>
              <w:jc w:val="both"/>
              <w:rPr>
                <w:rFonts w:asciiTheme="minorHAnsi" w:hAnsiTheme="minorHAnsi" w:cstheme="minorHAnsi"/>
              </w:rPr>
            </w:pPr>
            <w:r w:rsidRPr="00651334">
              <w:rPr>
                <w:rFonts w:asciiTheme="minorHAnsi" w:hAnsiTheme="minorHAnsi" w:cstheme="minorHAnsi"/>
              </w:rPr>
              <w:t>2.</w:t>
            </w:r>
          </w:p>
        </w:tc>
        <w:tc>
          <w:tcPr>
            <w:tcW w:w="2412" w:type="dxa"/>
            <w:tcBorders>
              <w:top w:val="nil"/>
              <w:left w:val="nil"/>
              <w:bottom w:val="single" w:sz="4" w:space="0" w:color="auto"/>
              <w:right w:val="single" w:sz="4" w:space="0" w:color="auto"/>
            </w:tcBorders>
            <w:noWrap/>
            <w:vAlign w:val="bottom"/>
            <w:hideMark/>
          </w:tcPr>
          <w:p w14:paraId="3A20898B" w14:textId="77777777" w:rsidR="00C218CD" w:rsidRPr="00651334" w:rsidRDefault="00C218CD" w:rsidP="00200171">
            <w:pPr>
              <w:tabs>
                <w:tab w:val="left" w:pos="567"/>
              </w:tabs>
              <w:contextualSpacing/>
              <w:jc w:val="both"/>
              <w:rPr>
                <w:rFonts w:asciiTheme="minorHAnsi" w:hAnsiTheme="minorHAnsi" w:cstheme="minorHAnsi"/>
              </w:rPr>
            </w:pPr>
            <w:r w:rsidRPr="00651334">
              <w:rPr>
                <w:rFonts w:asciiTheme="minorHAnsi" w:hAnsiTheme="minorHAnsi" w:cstheme="minorHAnsi"/>
              </w:rPr>
              <w:t>Meno a priezvisko</w:t>
            </w:r>
          </w:p>
        </w:tc>
        <w:tc>
          <w:tcPr>
            <w:tcW w:w="6242" w:type="dxa"/>
            <w:tcBorders>
              <w:top w:val="nil"/>
              <w:left w:val="nil"/>
              <w:bottom w:val="single" w:sz="4" w:space="0" w:color="auto"/>
              <w:right w:val="single" w:sz="4" w:space="0" w:color="auto"/>
            </w:tcBorders>
            <w:noWrap/>
            <w:vAlign w:val="bottom"/>
            <w:hideMark/>
          </w:tcPr>
          <w:p w14:paraId="0D49664D" w14:textId="77777777" w:rsidR="00C218CD" w:rsidRPr="00651334" w:rsidRDefault="00C218CD" w:rsidP="00200171">
            <w:pPr>
              <w:tabs>
                <w:tab w:val="left" w:pos="567"/>
              </w:tabs>
              <w:contextualSpacing/>
              <w:jc w:val="both"/>
              <w:rPr>
                <w:rFonts w:asciiTheme="minorHAnsi" w:hAnsiTheme="minorHAnsi" w:cstheme="minorHAnsi"/>
              </w:rPr>
            </w:pPr>
            <w:r w:rsidRPr="00651334">
              <w:rPr>
                <w:rFonts w:asciiTheme="minorHAnsi" w:hAnsiTheme="minorHAnsi" w:cstheme="minorHAnsi"/>
              </w:rPr>
              <w:t> </w:t>
            </w:r>
          </w:p>
        </w:tc>
      </w:tr>
      <w:tr w:rsidR="00C218CD" w:rsidRPr="00651334" w14:paraId="200169E7" w14:textId="77777777" w:rsidTr="00200171">
        <w:trPr>
          <w:trHeight w:val="300"/>
        </w:trPr>
        <w:tc>
          <w:tcPr>
            <w:tcW w:w="447" w:type="dxa"/>
            <w:vMerge/>
            <w:tcBorders>
              <w:top w:val="nil"/>
              <w:left w:val="single" w:sz="4" w:space="0" w:color="auto"/>
              <w:bottom w:val="single" w:sz="4" w:space="0" w:color="auto"/>
              <w:right w:val="single" w:sz="4" w:space="0" w:color="auto"/>
            </w:tcBorders>
            <w:vAlign w:val="center"/>
            <w:hideMark/>
          </w:tcPr>
          <w:p w14:paraId="45F4A06C" w14:textId="77777777" w:rsidR="00C218CD" w:rsidRPr="00651334" w:rsidRDefault="00C218CD" w:rsidP="00200171">
            <w:pPr>
              <w:tabs>
                <w:tab w:val="left" w:pos="567"/>
              </w:tabs>
              <w:contextualSpacing/>
              <w:jc w:val="both"/>
              <w:rPr>
                <w:rFonts w:asciiTheme="minorHAnsi" w:hAnsiTheme="minorHAnsi" w:cstheme="minorHAnsi"/>
              </w:rPr>
            </w:pPr>
          </w:p>
        </w:tc>
        <w:tc>
          <w:tcPr>
            <w:tcW w:w="2412" w:type="dxa"/>
            <w:tcBorders>
              <w:top w:val="nil"/>
              <w:left w:val="nil"/>
              <w:bottom w:val="single" w:sz="4" w:space="0" w:color="auto"/>
              <w:right w:val="single" w:sz="4" w:space="0" w:color="auto"/>
            </w:tcBorders>
            <w:noWrap/>
            <w:vAlign w:val="bottom"/>
            <w:hideMark/>
          </w:tcPr>
          <w:p w14:paraId="54BB28FF" w14:textId="77777777" w:rsidR="00C218CD" w:rsidRPr="00651334" w:rsidRDefault="00C218CD" w:rsidP="00200171">
            <w:pPr>
              <w:tabs>
                <w:tab w:val="left" w:pos="567"/>
              </w:tabs>
              <w:contextualSpacing/>
              <w:jc w:val="both"/>
              <w:rPr>
                <w:rFonts w:asciiTheme="minorHAnsi" w:hAnsiTheme="minorHAnsi" w:cstheme="minorHAnsi"/>
              </w:rPr>
            </w:pPr>
            <w:r w:rsidRPr="00651334">
              <w:rPr>
                <w:rFonts w:asciiTheme="minorHAnsi" w:hAnsiTheme="minorHAnsi" w:cstheme="minorHAnsi"/>
              </w:rPr>
              <w:t>Adresa pobytu</w:t>
            </w:r>
          </w:p>
        </w:tc>
        <w:tc>
          <w:tcPr>
            <w:tcW w:w="6242" w:type="dxa"/>
            <w:tcBorders>
              <w:top w:val="nil"/>
              <w:left w:val="nil"/>
              <w:bottom w:val="single" w:sz="4" w:space="0" w:color="auto"/>
              <w:right w:val="single" w:sz="4" w:space="0" w:color="auto"/>
            </w:tcBorders>
            <w:noWrap/>
            <w:vAlign w:val="bottom"/>
            <w:hideMark/>
          </w:tcPr>
          <w:p w14:paraId="2B20AFB5" w14:textId="77777777" w:rsidR="00C218CD" w:rsidRPr="00651334" w:rsidRDefault="00C218CD" w:rsidP="00200171">
            <w:pPr>
              <w:tabs>
                <w:tab w:val="left" w:pos="567"/>
              </w:tabs>
              <w:contextualSpacing/>
              <w:jc w:val="both"/>
              <w:rPr>
                <w:rFonts w:asciiTheme="minorHAnsi" w:hAnsiTheme="minorHAnsi" w:cstheme="minorHAnsi"/>
              </w:rPr>
            </w:pPr>
            <w:r w:rsidRPr="00651334">
              <w:rPr>
                <w:rFonts w:asciiTheme="minorHAnsi" w:hAnsiTheme="minorHAnsi" w:cstheme="minorHAnsi"/>
              </w:rPr>
              <w:t> </w:t>
            </w:r>
          </w:p>
        </w:tc>
      </w:tr>
      <w:tr w:rsidR="00C218CD" w:rsidRPr="00651334" w14:paraId="03497AB1" w14:textId="77777777" w:rsidTr="00200171">
        <w:trPr>
          <w:trHeight w:val="300"/>
        </w:trPr>
        <w:tc>
          <w:tcPr>
            <w:tcW w:w="447" w:type="dxa"/>
            <w:vMerge/>
            <w:tcBorders>
              <w:top w:val="nil"/>
              <w:left w:val="single" w:sz="4" w:space="0" w:color="auto"/>
              <w:bottom w:val="single" w:sz="4" w:space="0" w:color="auto"/>
              <w:right w:val="single" w:sz="4" w:space="0" w:color="auto"/>
            </w:tcBorders>
            <w:vAlign w:val="center"/>
            <w:hideMark/>
          </w:tcPr>
          <w:p w14:paraId="714890C4" w14:textId="77777777" w:rsidR="00C218CD" w:rsidRPr="00651334" w:rsidRDefault="00C218CD" w:rsidP="00200171">
            <w:pPr>
              <w:tabs>
                <w:tab w:val="left" w:pos="567"/>
              </w:tabs>
              <w:contextualSpacing/>
              <w:jc w:val="both"/>
              <w:rPr>
                <w:rFonts w:asciiTheme="minorHAnsi" w:hAnsiTheme="minorHAnsi" w:cstheme="minorHAnsi"/>
              </w:rPr>
            </w:pPr>
          </w:p>
        </w:tc>
        <w:tc>
          <w:tcPr>
            <w:tcW w:w="2412" w:type="dxa"/>
            <w:tcBorders>
              <w:top w:val="nil"/>
              <w:left w:val="nil"/>
              <w:bottom w:val="single" w:sz="4" w:space="0" w:color="auto"/>
              <w:right w:val="single" w:sz="4" w:space="0" w:color="auto"/>
            </w:tcBorders>
            <w:noWrap/>
            <w:vAlign w:val="bottom"/>
            <w:hideMark/>
          </w:tcPr>
          <w:p w14:paraId="07E6A4D8" w14:textId="77777777" w:rsidR="00C218CD" w:rsidRPr="00651334" w:rsidRDefault="00C218CD" w:rsidP="00200171">
            <w:pPr>
              <w:tabs>
                <w:tab w:val="left" w:pos="567"/>
              </w:tabs>
              <w:contextualSpacing/>
              <w:jc w:val="both"/>
              <w:rPr>
                <w:rFonts w:asciiTheme="minorHAnsi" w:hAnsiTheme="minorHAnsi" w:cstheme="minorHAnsi"/>
              </w:rPr>
            </w:pPr>
            <w:r w:rsidRPr="00651334">
              <w:rPr>
                <w:rFonts w:asciiTheme="minorHAnsi" w:hAnsiTheme="minorHAnsi" w:cstheme="minorHAnsi"/>
              </w:rPr>
              <w:t>Dátum narodenia</w:t>
            </w:r>
          </w:p>
        </w:tc>
        <w:tc>
          <w:tcPr>
            <w:tcW w:w="6242" w:type="dxa"/>
            <w:tcBorders>
              <w:top w:val="nil"/>
              <w:left w:val="nil"/>
              <w:bottom w:val="single" w:sz="4" w:space="0" w:color="auto"/>
              <w:right w:val="single" w:sz="4" w:space="0" w:color="auto"/>
            </w:tcBorders>
            <w:noWrap/>
            <w:vAlign w:val="bottom"/>
            <w:hideMark/>
          </w:tcPr>
          <w:p w14:paraId="364EACD7" w14:textId="77777777" w:rsidR="00C218CD" w:rsidRPr="00651334" w:rsidRDefault="00C218CD" w:rsidP="00200171">
            <w:pPr>
              <w:tabs>
                <w:tab w:val="left" w:pos="567"/>
              </w:tabs>
              <w:contextualSpacing/>
              <w:jc w:val="both"/>
              <w:rPr>
                <w:rFonts w:asciiTheme="minorHAnsi" w:hAnsiTheme="minorHAnsi" w:cstheme="minorHAnsi"/>
              </w:rPr>
            </w:pPr>
            <w:r w:rsidRPr="00651334">
              <w:rPr>
                <w:rFonts w:asciiTheme="minorHAnsi" w:hAnsiTheme="minorHAnsi" w:cstheme="minorHAnsi"/>
              </w:rPr>
              <w:t> </w:t>
            </w:r>
          </w:p>
        </w:tc>
      </w:tr>
    </w:tbl>
    <w:p w14:paraId="34F48FD3" w14:textId="77777777" w:rsidR="00C218CD" w:rsidRPr="00651334" w:rsidRDefault="00C218CD" w:rsidP="00C218CD">
      <w:pPr>
        <w:tabs>
          <w:tab w:val="left" w:pos="567"/>
        </w:tabs>
        <w:contextualSpacing/>
        <w:jc w:val="both"/>
        <w:rPr>
          <w:rFonts w:asciiTheme="minorHAnsi" w:eastAsia="Calibri" w:hAnsiTheme="minorHAnsi" w:cstheme="minorHAnsi"/>
          <w:i/>
        </w:rPr>
      </w:pPr>
      <w:r w:rsidRPr="00651334">
        <w:rPr>
          <w:rFonts w:asciiTheme="minorHAnsi" w:eastAsia="Calibri" w:hAnsiTheme="minorHAnsi" w:cstheme="minorHAnsi"/>
          <w:i/>
        </w:rPr>
        <w:t>**Poznámka: použije sa toľkokrát, koľkokrát je to potrebné.</w:t>
      </w:r>
    </w:p>
    <w:p w14:paraId="253E5BFC" w14:textId="77777777" w:rsidR="00C218CD" w:rsidRPr="00651334" w:rsidRDefault="00C218CD" w:rsidP="00C218CD">
      <w:pPr>
        <w:tabs>
          <w:tab w:val="left" w:pos="567"/>
        </w:tabs>
        <w:contextualSpacing/>
        <w:jc w:val="both"/>
        <w:rPr>
          <w:rFonts w:asciiTheme="minorHAnsi" w:eastAsia="Calibri" w:hAnsiTheme="minorHAnsi" w:cstheme="minorHAnsi"/>
        </w:rPr>
      </w:pPr>
    </w:p>
    <w:p w14:paraId="645BA438" w14:textId="77777777" w:rsidR="00C218CD" w:rsidRPr="00651334" w:rsidRDefault="00C218CD" w:rsidP="00C218CD">
      <w:pPr>
        <w:tabs>
          <w:tab w:val="left" w:pos="567"/>
        </w:tabs>
        <w:contextualSpacing/>
        <w:jc w:val="both"/>
        <w:rPr>
          <w:rFonts w:asciiTheme="minorHAnsi" w:eastAsia="Calibri" w:hAnsiTheme="minorHAnsi" w:cstheme="minorHAnsi"/>
          <w:sz w:val="18"/>
          <w:szCs w:val="18"/>
        </w:rPr>
      </w:pPr>
      <w:r w:rsidRPr="00651334">
        <w:rPr>
          <w:rFonts w:asciiTheme="minorHAnsi" w:eastAsia="Calibri" w:hAnsiTheme="minorHAnsi" w:cstheme="minorHAnsi"/>
          <w:sz w:val="18"/>
          <w:szCs w:val="18"/>
        </w:rPr>
        <w:t>Čestne vyhlasujem v zmysle § 32 ods. 7 ZVO, že vyššie uvedená/é osoba/y v zmysle § 32 ods. 8 ZVO spĺňa/</w:t>
      </w:r>
      <w:proofErr w:type="spellStart"/>
      <w:r w:rsidRPr="00651334">
        <w:rPr>
          <w:rFonts w:asciiTheme="minorHAnsi" w:eastAsia="Calibri" w:hAnsiTheme="minorHAnsi" w:cstheme="minorHAnsi"/>
          <w:sz w:val="18"/>
          <w:szCs w:val="18"/>
        </w:rPr>
        <w:t>jú</w:t>
      </w:r>
      <w:proofErr w:type="spellEnd"/>
      <w:r w:rsidRPr="00651334">
        <w:rPr>
          <w:rFonts w:asciiTheme="minorHAnsi" w:eastAsia="Calibri" w:hAnsiTheme="minorHAnsi" w:cstheme="minorHAnsi"/>
          <w:sz w:val="18"/>
          <w:szCs w:val="18"/>
        </w:rPr>
        <w:t xml:space="preserve"> podmienku podľa § 32 ods. 1 písm. a) ZVO tzn. že nebola/i osoba/y podľa § 32 ods. 8 ZVO, právoplatne odsúdený/é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 </w:t>
      </w:r>
    </w:p>
    <w:p w14:paraId="2AB7D1BC" w14:textId="77777777" w:rsidR="00C218CD" w:rsidRPr="00651334" w:rsidRDefault="00C218CD" w:rsidP="00C218CD">
      <w:pPr>
        <w:tabs>
          <w:tab w:val="left" w:pos="567"/>
        </w:tabs>
        <w:contextualSpacing/>
        <w:jc w:val="both"/>
        <w:rPr>
          <w:rFonts w:asciiTheme="minorHAnsi" w:eastAsia="Calibri" w:hAnsiTheme="minorHAnsi" w:cstheme="minorHAnsi"/>
        </w:rPr>
      </w:pPr>
    </w:p>
    <w:p w14:paraId="68F5E785" w14:textId="77777777" w:rsidR="00C218CD" w:rsidRPr="00651334" w:rsidRDefault="00C218CD" w:rsidP="00C218CD">
      <w:pPr>
        <w:tabs>
          <w:tab w:val="left" w:pos="567"/>
        </w:tabs>
        <w:contextualSpacing/>
        <w:jc w:val="both"/>
        <w:rPr>
          <w:rFonts w:asciiTheme="minorHAnsi" w:eastAsia="Calibri" w:hAnsiTheme="minorHAnsi" w:cstheme="minorHAnsi"/>
        </w:rPr>
      </w:pPr>
      <w:r w:rsidRPr="00651334">
        <w:rPr>
          <w:rFonts w:asciiTheme="minorHAnsi" w:eastAsia="Calibri" w:hAnsiTheme="minorHAnsi" w:cstheme="minorHAnsi"/>
        </w:rPr>
        <w:t>Som/sme si vedomý/í právnych následkov, v prípade zistenia nepravdivých údajov v tomto vyhlásení.</w:t>
      </w:r>
    </w:p>
    <w:p w14:paraId="3CBFCB6F" w14:textId="77777777" w:rsidR="00C218CD" w:rsidRPr="00651334" w:rsidRDefault="00C218CD" w:rsidP="00C218CD">
      <w:pPr>
        <w:tabs>
          <w:tab w:val="left" w:pos="-540"/>
          <w:tab w:val="left" w:pos="567"/>
          <w:tab w:val="center" w:pos="4536"/>
          <w:tab w:val="right" w:pos="9072"/>
        </w:tabs>
        <w:contextualSpacing/>
        <w:jc w:val="both"/>
        <w:outlineLvl w:val="0"/>
        <w:rPr>
          <w:rFonts w:asciiTheme="minorHAnsi" w:hAnsiTheme="minorHAnsi" w:cstheme="minorHAnsi"/>
          <w:bCs/>
        </w:rPr>
      </w:pPr>
    </w:p>
    <w:p w14:paraId="24EC2D4E" w14:textId="77777777" w:rsidR="00C218CD" w:rsidRPr="00651334" w:rsidRDefault="00C218CD" w:rsidP="00C218CD">
      <w:pPr>
        <w:tabs>
          <w:tab w:val="left" w:pos="-540"/>
          <w:tab w:val="left" w:pos="567"/>
          <w:tab w:val="center" w:pos="4536"/>
          <w:tab w:val="right" w:pos="9072"/>
        </w:tabs>
        <w:contextualSpacing/>
        <w:jc w:val="both"/>
        <w:outlineLvl w:val="0"/>
        <w:rPr>
          <w:rFonts w:asciiTheme="minorHAnsi" w:hAnsiTheme="minorHAnsi" w:cstheme="minorHAnsi"/>
          <w:bCs/>
        </w:rPr>
      </w:pPr>
    </w:p>
    <w:p w14:paraId="1392C3DC" w14:textId="77777777" w:rsidR="00C218CD" w:rsidRPr="00651334" w:rsidRDefault="00C218CD" w:rsidP="00C218CD">
      <w:pPr>
        <w:tabs>
          <w:tab w:val="left" w:pos="-540"/>
          <w:tab w:val="left" w:pos="567"/>
          <w:tab w:val="center" w:pos="4536"/>
          <w:tab w:val="right" w:pos="9072"/>
        </w:tabs>
        <w:contextualSpacing/>
        <w:jc w:val="both"/>
        <w:outlineLvl w:val="0"/>
        <w:rPr>
          <w:rFonts w:asciiTheme="minorHAnsi" w:hAnsiTheme="minorHAnsi" w:cstheme="minorHAnsi"/>
          <w:bCs/>
        </w:rPr>
      </w:pPr>
      <w:r w:rsidRPr="00651334">
        <w:rPr>
          <w:rFonts w:asciiTheme="minorHAnsi" w:hAnsiTheme="minorHAnsi" w:cstheme="minorHAnsi"/>
          <w:bCs/>
        </w:rPr>
        <w:t>V ......................... dňa ........................</w:t>
      </w:r>
      <w:r w:rsidRPr="00651334">
        <w:rPr>
          <w:rFonts w:asciiTheme="minorHAnsi" w:hAnsiTheme="minorHAnsi" w:cstheme="minorHAnsi"/>
          <w:bCs/>
        </w:rPr>
        <w:tab/>
        <w:t xml:space="preserve">  </w:t>
      </w:r>
    </w:p>
    <w:p w14:paraId="00707D15" w14:textId="77777777" w:rsidR="00C218CD" w:rsidRPr="00651334" w:rsidRDefault="00C218CD" w:rsidP="00C218CD">
      <w:pPr>
        <w:tabs>
          <w:tab w:val="left" w:pos="-540"/>
          <w:tab w:val="left" w:pos="567"/>
          <w:tab w:val="center" w:pos="4536"/>
          <w:tab w:val="right" w:pos="9072"/>
        </w:tabs>
        <w:contextualSpacing/>
        <w:jc w:val="both"/>
        <w:outlineLvl w:val="0"/>
        <w:rPr>
          <w:rFonts w:asciiTheme="minorHAnsi" w:hAnsiTheme="minorHAnsi" w:cstheme="minorHAnsi"/>
          <w:bCs/>
        </w:rPr>
      </w:pPr>
    </w:p>
    <w:p w14:paraId="767B3DE8" w14:textId="77777777" w:rsidR="00C218CD" w:rsidRPr="00651334" w:rsidRDefault="00C218CD" w:rsidP="00C218CD">
      <w:pPr>
        <w:tabs>
          <w:tab w:val="left" w:pos="-540"/>
          <w:tab w:val="left" w:pos="567"/>
          <w:tab w:val="center" w:pos="4536"/>
          <w:tab w:val="right" w:pos="9072"/>
        </w:tabs>
        <w:contextualSpacing/>
        <w:jc w:val="both"/>
        <w:outlineLvl w:val="0"/>
        <w:rPr>
          <w:rFonts w:asciiTheme="minorHAnsi" w:hAnsiTheme="minorHAnsi" w:cstheme="minorHAnsi"/>
          <w:bCs/>
        </w:rPr>
      </w:pPr>
      <w:r w:rsidRPr="00651334">
        <w:rPr>
          <w:rFonts w:asciiTheme="minorHAnsi" w:hAnsiTheme="minorHAnsi" w:cstheme="minorHAnsi"/>
          <w:bCs/>
        </w:rPr>
        <w:t xml:space="preserve">       </w:t>
      </w:r>
    </w:p>
    <w:p w14:paraId="7102DEB9" w14:textId="77777777" w:rsidR="00C218CD" w:rsidRPr="00651334" w:rsidRDefault="00C218CD" w:rsidP="00C218CD">
      <w:pPr>
        <w:tabs>
          <w:tab w:val="left" w:pos="-540"/>
          <w:tab w:val="left" w:pos="567"/>
          <w:tab w:val="center" w:pos="4536"/>
          <w:tab w:val="right" w:pos="9072"/>
        </w:tabs>
        <w:contextualSpacing/>
        <w:jc w:val="center"/>
        <w:outlineLvl w:val="0"/>
        <w:rPr>
          <w:rFonts w:asciiTheme="minorHAnsi" w:hAnsiTheme="minorHAnsi" w:cstheme="minorHAnsi"/>
          <w:bCs/>
        </w:rPr>
      </w:pPr>
      <w:r w:rsidRPr="00651334">
        <w:rPr>
          <w:rFonts w:asciiTheme="minorHAnsi" w:hAnsiTheme="minorHAnsi" w:cstheme="minorHAnsi"/>
          <w:bCs/>
        </w:rPr>
        <w:t xml:space="preserve"> </w:t>
      </w:r>
      <w:r w:rsidRPr="00651334">
        <w:rPr>
          <w:rFonts w:asciiTheme="minorHAnsi" w:hAnsiTheme="minorHAnsi" w:cstheme="minorHAnsi"/>
          <w:bCs/>
        </w:rPr>
        <w:tab/>
      </w:r>
      <w:r w:rsidRPr="00651334">
        <w:rPr>
          <w:rFonts w:asciiTheme="minorHAnsi" w:hAnsiTheme="minorHAnsi" w:cstheme="minorHAnsi"/>
          <w:bCs/>
        </w:rPr>
        <w:tab/>
        <w:t xml:space="preserve">                                                                                     ...................................................</w:t>
      </w:r>
    </w:p>
    <w:p w14:paraId="162744BD" w14:textId="77777777" w:rsidR="00C218CD" w:rsidRPr="00651334" w:rsidRDefault="00C218CD" w:rsidP="00C218CD">
      <w:pPr>
        <w:tabs>
          <w:tab w:val="left" w:pos="567"/>
        </w:tabs>
        <w:ind w:right="-426"/>
        <w:contextualSpacing/>
        <w:jc w:val="center"/>
        <w:rPr>
          <w:rFonts w:asciiTheme="minorHAnsi" w:hAnsiTheme="minorHAnsi" w:cstheme="minorHAnsi"/>
          <w:bCs/>
        </w:rPr>
      </w:pPr>
      <w:r w:rsidRPr="00651334">
        <w:rPr>
          <w:rFonts w:asciiTheme="minorHAnsi" w:hAnsiTheme="minorHAnsi" w:cstheme="minorHAnsi"/>
          <w:bCs/>
        </w:rPr>
        <w:t xml:space="preserve">                                                                                                                  meno, priezvisko a podpis osoby </w:t>
      </w:r>
    </w:p>
    <w:p w14:paraId="7B84BEEE" w14:textId="77777777" w:rsidR="00C218CD" w:rsidRPr="00651334" w:rsidRDefault="00C218CD" w:rsidP="00C218CD">
      <w:pPr>
        <w:tabs>
          <w:tab w:val="left" w:pos="567"/>
        </w:tabs>
        <w:ind w:right="-426"/>
        <w:contextualSpacing/>
        <w:jc w:val="center"/>
        <w:rPr>
          <w:rFonts w:asciiTheme="minorHAnsi" w:eastAsia="Calibri" w:hAnsiTheme="minorHAnsi" w:cstheme="minorHAnsi"/>
          <w:i/>
        </w:rPr>
      </w:pPr>
      <w:r w:rsidRPr="00651334">
        <w:rPr>
          <w:rFonts w:asciiTheme="minorHAnsi" w:hAnsiTheme="minorHAnsi" w:cstheme="minorHAnsi"/>
          <w:bCs/>
        </w:rPr>
        <w:t xml:space="preserve">                                                                                                                  oprávnenej konať za uchádzača</w:t>
      </w:r>
    </w:p>
    <w:p w14:paraId="2E9D9A1C" w14:textId="77777777" w:rsidR="00C218CD" w:rsidRPr="00091B23" w:rsidRDefault="00C218CD" w:rsidP="00C218CD">
      <w:pPr>
        <w:tabs>
          <w:tab w:val="clear" w:pos="2160"/>
          <w:tab w:val="clear" w:pos="2880"/>
          <w:tab w:val="clear" w:pos="4500"/>
        </w:tabs>
        <w:spacing w:after="200" w:line="276" w:lineRule="auto"/>
        <w:contextualSpacing/>
        <w:jc w:val="both"/>
        <w:rPr>
          <w:rFonts w:asciiTheme="minorHAnsi" w:eastAsiaTheme="minorHAnsi" w:hAnsiTheme="minorHAnsi" w:cstheme="minorHAnsi"/>
          <w:lang w:eastAsia="en-US"/>
        </w:rPr>
      </w:pPr>
    </w:p>
    <w:p w14:paraId="24B8747A" w14:textId="77777777" w:rsidR="00C218CD" w:rsidRDefault="00C218CD"/>
    <w:sectPr w:rsidR="00C218CD" w:rsidSect="00C218CD">
      <w:pgSz w:w="11906" w:h="16838" w:code="9"/>
      <w:pgMar w:top="851" w:right="992" w:bottom="851" w:left="1247" w:header="425" w:footer="567" w:gutter="170"/>
      <w:pgNumType w:start="1" w:chapStyle="1" w:chapSep="period"/>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9F49E" w14:textId="77777777" w:rsidR="00C218CD" w:rsidRDefault="00C218CD" w:rsidP="00C218CD">
      <w:r>
        <w:separator/>
      </w:r>
    </w:p>
  </w:endnote>
  <w:endnote w:type="continuationSeparator" w:id="0">
    <w:p w14:paraId="28D4F86A" w14:textId="77777777" w:rsidR="00C218CD" w:rsidRDefault="00C218CD" w:rsidP="00C21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Optima">
    <w:panose1 w:val="00000000000000000000"/>
    <w:charset w:val="EE"/>
    <w:family w:val="swiss"/>
    <w:notTrueType/>
    <w:pitch w:val="variable"/>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7F42A87" w:usb1="BD261F6E" w:usb2="0587883E" w:usb3="2FB602FC" w:csb0="0000016F" w:csb1="016F1A1F"/>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CIDFont+F2">
    <w:altName w:val="MS Gothic"/>
    <w:panose1 w:val="00000000000000000000"/>
    <w:charset w:val="80"/>
    <w:family w:val="auto"/>
    <w:notTrueType/>
    <w:pitch w:val="default"/>
    <w:sig w:usb0="00000000" w:usb1="08070000" w:usb2="00000010" w:usb3="00000000" w:csb0="00020000" w:csb1="00000000"/>
  </w:font>
  <w:font w:name="Franklin Gothic Book">
    <w:charset w:val="00"/>
    <w:family w:val="swiss"/>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43476" w14:textId="77777777" w:rsidR="00C218CD" w:rsidRPr="00B075C3" w:rsidRDefault="00C218CD">
    <w:pPr>
      <w:pStyle w:val="Pta"/>
      <w:tabs>
        <w:tab w:val="clear" w:pos="4536"/>
        <w:tab w:val="clear" w:pos="9072"/>
        <w:tab w:val="center" w:pos="8460"/>
        <w:tab w:val="right" w:pos="10080"/>
      </w:tabs>
      <w:rPr>
        <w:rFonts w:ascii="Calibri" w:hAnsi="Calibri" w:cs="Calibri"/>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9AEBE" w14:textId="77777777" w:rsidR="00C218CD" w:rsidRDefault="00C218CD">
    <w:pPr>
      <w:pStyle w:val="Pta"/>
      <w:tabs>
        <w:tab w:val="clear" w:pos="9072"/>
        <w:tab w:val="right" w:pos="10080"/>
      </w:tabs>
      <w:ind w:right="-82"/>
      <w:jc w:val="both"/>
      <w:rPr>
        <w:rFonts w:cs="Arial"/>
        <w:color w:val="999999"/>
        <w:sz w:val="2"/>
        <w:szCs w:val="2"/>
        <w:lang w:val="en-US"/>
      </w:rPr>
    </w:pPr>
    <w:r>
      <w:rPr>
        <w:rFonts w:cs="Arial"/>
        <w:color w:val="999999"/>
        <w:sz w:val="2"/>
        <w:szCs w:val="2"/>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94231" w14:textId="77777777" w:rsidR="00C218CD" w:rsidRDefault="00C218CD" w:rsidP="00C218CD">
      <w:r>
        <w:separator/>
      </w:r>
    </w:p>
  </w:footnote>
  <w:footnote w:type="continuationSeparator" w:id="0">
    <w:p w14:paraId="5265F755" w14:textId="77777777" w:rsidR="00C218CD" w:rsidRDefault="00C218CD" w:rsidP="00C218CD">
      <w:r>
        <w:continuationSeparator/>
      </w:r>
    </w:p>
  </w:footnote>
  <w:footnote w:id="1">
    <w:p w14:paraId="6F2E0281" w14:textId="77777777" w:rsidR="00C218CD" w:rsidRPr="004441EE" w:rsidRDefault="00C218CD" w:rsidP="00C218CD">
      <w:pPr>
        <w:pStyle w:val="Textpoznmkypodiarou"/>
        <w:rPr>
          <w:rFonts w:ascii="Aptos Narrow" w:hAnsi="Aptos Narrow"/>
          <w:sz w:val="16"/>
          <w:szCs w:val="16"/>
        </w:rPr>
      </w:pPr>
      <w:r w:rsidRPr="004441EE">
        <w:rPr>
          <w:rStyle w:val="Odkaznapoznmkupodiarou"/>
          <w:rFonts w:ascii="Aptos Narrow" w:hAnsi="Aptos Narrow"/>
          <w:sz w:val="16"/>
          <w:szCs w:val="16"/>
        </w:rPr>
        <w:t>*)</w:t>
      </w:r>
      <w:r w:rsidRPr="004441EE">
        <w:rPr>
          <w:rFonts w:ascii="Aptos Narrow" w:hAnsi="Aptos Narrow"/>
          <w:sz w:val="16"/>
          <w:szCs w:val="16"/>
        </w:rPr>
        <w:t xml:space="preserve"> nehodiace sa prečiarknuť</w:t>
      </w:r>
    </w:p>
  </w:footnote>
  <w:footnote w:id="2">
    <w:p w14:paraId="53230300" w14:textId="77777777" w:rsidR="00C218CD" w:rsidRPr="00DB671E" w:rsidRDefault="00C218CD" w:rsidP="00C218CD">
      <w:pPr>
        <w:pStyle w:val="Textpoznmkypodiarou"/>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705D3" w14:textId="77777777" w:rsidR="00C218CD" w:rsidRDefault="00C218CD"/>
  <w:p w14:paraId="36E71591" w14:textId="77777777" w:rsidR="00C218CD" w:rsidRDefault="00C218CD"/>
  <w:p w14:paraId="5A333211" w14:textId="77777777" w:rsidR="00C218CD" w:rsidRDefault="00C218CD"/>
  <w:p w14:paraId="7914AC09" w14:textId="77777777" w:rsidR="00C218CD" w:rsidRDefault="00C218CD"/>
  <w:p w14:paraId="2918CAC2" w14:textId="77777777" w:rsidR="00C218CD" w:rsidRDefault="00C218CD"/>
  <w:p w14:paraId="37274720" w14:textId="77777777" w:rsidR="00C218CD" w:rsidRDefault="00C218CD"/>
  <w:p w14:paraId="78E05782" w14:textId="77777777" w:rsidR="00C218CD" w:rsidRDefault="00C218CD"/>
  <w:p w14:paraId="518A21F8" w14:textId="77777777" w:rsidR="00C218CD" w:rsidRDefault="00C218CD"/>
  <w:p w14:paraId="3B45F7CB" w14:textId="77777777" w:rsidR="00C218CD" w:rsidRDefault="00C218CD"/>
  <w:p w14:paraId="063FF247" w14:textId="77777777" w:rsidR="00C218CD" w:rsidRDefault="00C218CD"/>
  <w:p w14:paraId="5E3E44DD" w14:textId="77777777" w:rsidR="00C218CD" w:rsidRDefault="00C218CD"/>
  <w:p w14:paraId="15E4BF89" w14:textId="77777777" w:rsidR="00C218CD" w:rsidRDefault="00C218CD"/>
  <w:p w14:paraId="039497CE" w14:textId="77777777" w:rsidR="00C218CD" w:rsidRDefault="00C218CD"/>
  <w:p w14:paraId="769073AD" w14:textId="77777777" w:rsidR="00C218CD" w:rsidRDefault="00C218CD"/>
  <w:p w14:paraId="1EB2BCBE" w14:textId="77777777" w:rsidR="00C218CD" w:rsidRDefault="00C218CD"/>
  <w:p w14:paraId="49FF9978" w14:textId="77777777" w:rsidR="00C218CD" w:rsidRDefault="00C218CD"/>
  <w:p w14:paraId="6DAF5F44" w14:textId="77777777" w:rsidR="00C218CD" w:rsidRDefault="00C218CD"/>
  <w:p w14:paraId="7BE6A943" w14:textId="77777777" w:rsidR="00C218CD" w:rsidRDefault="00C218CD"/>
  <w:p w14:paraId="5AF86F64" w14:textId="77777777" w:rsidR="00C218CD" w:rsidRDefault="00C218CD"/>
  <w:p w14:paraId="07D63981" w14:textId="77777777" w:rsidR="00C218CD" w:rsidRDefault="00C218CD"/>
  <w:p w14:paraId="4068CC1A" w14:textId="77777777" w:rsidR="00C218CD" w:rsidRDefault="00C218CD"/>
  <w:p w14:paraId="0F6ACACE" w14:textId="77777777" w:rsidR="00C218CD" w:rsidRDefault="00C218CD"/>
  <w:p w14:paraId="0EF2EDA5" w14:textId="77777777" w:rsidR="00C218CD" w:rsidRDefault="00C218CD"/>
  <w:p w14:paraId="18939E3F" w14:textId="77777777" w:rsidR="00C218CD" w:rsidRDefault="00C218CD"/>
  <w:p w14:paraId="722A9F6A" w14:textId="77777777" w:rsidR="00C218CD" w:rsidRDefault="00C218CD"/>
  <w:p w14:paraId="68329F1D" w14:textId="77777777" w:rsidR="00C218CD" w:rsidRDefault="00C218CD"/>
  <w:p w14:paraId="790F143E" w14:textId="77777777" w:rsidR="00C218CD" w:rsidRDefault="00C218CD"/>
  <w:p w14:paraId="52888044" w14:textId="77777777" w:rsidR="00C218CD" w:rsidRDefault="00C218CD"/>
  <w:p w14:paraId="59AD805A" w14:textId="77777777" w:rsidR="00C218CD" w:rsidRDefault="00C218CD"/>
  <w:p w14:paraId="7021D9C1" w14:textId="77777777" w:rsidR="00C218CD" w:rsidRDefault="00C218CD"/>
  <w:p w14:paraId="5DABB1E1" w14:textId="77777777" w:rsidR="00C218CD" w:rsidRDefault="00C218CD"/>
  <w:p w14:paraId="1ED3ECD1" w14:textId="77777777" w:rsidR="00C218CD" w:rsidRDefault="00C218CD"/>
  <w:p w14:paraId="4330CCDE" w14:textId="77777777" w:rsidR="00C218CD" w:rsidRDefault="00C218CD"/>
  <w:p w14:paraId="42302A4E" w14:textId="77777777" w:rsidR="00C218CD" w:rsidRDefault="00C218CD"/>
  <w:p w14:paraId="4CD3BB04" w14:textId="77777777" w:rsidR="00C218CD" w:rsidRDefault="00C218CD"/>
  <w:p w14:paraId="71BA69A2" w14:textId="77777777" w:rsidR="00C218CD" w:rsidRDefault="00C218CD"/>
  <w:p w14:paraId="17735C3F" w14:textId="77777777" w:rsidR="00C218CD" w:rsidRDefault="00C218CD"/>
  <w:p w14:paraId="3FA6A20C" w14:textId="77777777" w:rsidR="00C218CD" w:rsidRDefault="00C218CD"/>
  <w:p w14:paraId="76A372EF" w14:textId="77777777" w:rsidR="00C218CD" w:rsidRDefault="00C218CD"/>
  <w:p w14:paraId="777D2D16" w14:textId="77777777" w:rsidR="00C218CD" w:rsidRDefault="00C218CD"/>
  <w:p w14:paraId="1837A559" w14:textId="77777777" w:rsidR="00C218CD" w:rsidRDefault="00C218CD"/>
  <w:p w14:paraId="29CF00A7" w14:textId="77777777" w:rsidR="00C218CD" w:rsidRDefault="00C218CD"/>
  <w:p w14:paraId="0558DECA" w14:textId="77777777" w:rsidR="00C218CD" w:rsidRDefault="00C218CD"/>
  <w:p w14:paraId="3D678FE0" w14:textId="77777777" w:rsidR="00C218CD" w:rsidRDefault="00C218CD"/>
  <w:p w14:paraId="49074975" w14:textId="77777777" w:rsidR="00C218CD" w:rsidRDefault="00C218CD"/>
  <w:p w14:paraId="3799F97A" w14:textId="77777777" w:rsidR="00C218CD" w:rsidRDefault="00C218CD"/>
  <w:p w14:paraId="29048D58" w14:textId="77777777" w:rsidR="00C218CD" w:rsidRDefault="00C218CD"/>
  <w:p w14:paraId="2EAF4282" w14:textId="77777777" w:rsidR="00C218CD" w:rsidRDefault="00C218CD"/>
  <w:p w14:paraId="14975164" w14:textId="77777777" w:rsidR="00C218CD" w:rsidRDefault="00C218CD"/>
  <w:p w14:paraId="0C1A2CD8" w14:textId="77777777" w:rsidR="00C218CD" w:rsidRDefault="00C218CD"/>
  <w:p w14:paraId="633700D5" w14:textId="77777777" w:rsidR="00C218CD" w:rsidRDefault="00C218CD"/>
  <w:p w14:paraId="5027C538" w14:textId="77777777" w:rsidR="00C218CD" w:rsidRDefault="00C218CD"/>
  <w:p w14:paraId="20C5C705" w14:textId="77777777" w:rsidR="00C218CD" w:rsidRDefault="00C218CD"/>
  <w:p w14:paraId="5E70BDD7" w14:textId="77777777" w:rsidR="00C218CD" w:rsidRDefault="00C218CD"/>
  <w:p w14:paraId="262FD5B2" w14:textId="77777777" w:rsidR="00C218CD" w:rsidRDefault="00C218CD"/>
  <w:p w14:paraId="1425D96B" w14:textId="77777777" w:rsidR="00C218CD" w:rsidRDefault="00C218CD"/>
  <w:p w14:paraId="0B12A9DA" w14:textId="77777777" w:rsidR="00C218CD" w:rsidRDefault="00C218CD"/>
  <w:p w14:paraId="660ACAB6" w14:textId="77777777" w:rsidR="00C218CD" w:rsidRDefault="00C218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D0CA5" w14:textId="77777777" w:rsidR="00C218CD" w:rsidRPr="0025307E" w:rsidRDefault="00C218CD">
    <w:pPr>
      <w:pStyle w:val="Pta"/>
      <w:tabs>
        <w:tab w:val="clear" w:pos="9072"/>
        <w:tab w:val="right" w:pos="10080"/>
      </w:tabs>
      <w:ind w:right="-82"/>
      <w:jc w:val="both"/>
      <w:rPr>
        <w:rFonts w:asciiTheme="minorHAnsi" w:hAnsiTheme="minorHAnsi" w:cstheme="minorHAnsi"/>
        <w:sz w:val="2"/>
        <w:szCs w:val="2"/>
        <w:highlight w:val="lightGray"/>
      </w:rPr>
    </w:pPr>
  </w:p>
  <w:p w14:paraId="4A0AE105" w14:textId="77777777" w:rsidR="00C218CD" w:rsidRPr="0025307E" w:rsidRDefault="00C218CD">
    <w:pPr>
      <w:pStyle w:val="Zkladntext3"/>
      <w:jc w:val="left"/>
      <w:rPr>
        <w:rFonts w:asciiTheme="minorHAnsi" w:hAnsiTheme="minorHAnsi" w:cstheme="minorHAnsi"/>
        <w:noProof w:val="0"/>
        <w:color w:val="auto"/>
        <w:sz w:val="16"/>
      </w:rPr>
    </w:pPr>
    <w:r w:rsidRPr="0025307E">
      <w:rPr>
        <w:rFonts w:asciiTheme="minorHAnsi" w:hAnsiTheme="minorHAnsi" w:cstheme="minorHAnsi"/>
        <w:color w:val="auto"/>
        <w:sz w:val="16"/>
        <w:szCs w:val="10"/>
      </w:rPr>
      <w:t xml:space="preserve">Podľa ustanovení zákona č. 343/2015 Z. z. o verejnom obstarávaní a o zmene a doplnení niektorých zákonov </w:t>
    </w:r>
    <w:r w:rsidRPr="0025307E">
      <w:rPr>
        <w:rFonts w:asciiTheme="minorHAnsi" w:hAnsiTheme="minorHAnsi" w:cstheme="minorHAnsi"/>
        <w:noProof w:val="0"/>
        <w:color w:val="auto"/>
        <w:sz w:val="16"/>
      </w:rPr>
      <w:t>v znení neskorších predpisov</w:t>
    </w:r>
  </w:p>
  <w:p w14:paraId="1E6756CF" w14:textId="77777777" w:rsidR="00C218CD" w:rsidRPr="0025307E" w:rsidRDefault="00C218CD">
    <w:pPr>
      <w:pStyle w:val="Hlavika"/>
      <w:rPr>
        <w:rFonts w:asciiTheme="minorHAnsi" w:hAnsiTheme="minorHAnsi" w:cstheme="minorHAnsi"/>
      </w:rPr>
    </w:pPr>
    <w:r>
      <w:rPr>
        <w:rFonts w:asciiTheme="minorHAnsi" w:hAnsiTheme="minorHAnsi" w:cstheme="minorHAnsi"/>
        <w:noProof/>
        <w:lang w:eastAsia="sk-SK"/>
      </w:rPr>
      <mc:AlternateContent>
        <mc:Choice Requires="wps">
          <w:drawing>
            <wp:anchor distT="4294967294" distB="4294967294" distL="114300" distR="114300" simplePos="0" relativeHeight="251659264" behindDoc="0" locked="0" layoutInCell="1" allowOverlap="1" wp14:anchorId="4BD67290" wp14:editId="7CF5CD5C">
              <wp:simplePos x="0" y="0"/>
              <wp:positionH relativeFrom="column">
                <wp:posOffset>0</wp:posOffset>
              </wp:positionH>
              <wp:positionV relativeFrom="paragraph">
                <wp:posOffset>70484</wp:posOffset>
              </wp:positionV>
              <wp:extent cx="5715000" cy="0"/>
              <wp:effectExtent l="0" t="0" r="0" b="0"/>
              <wp:wrapTopAndBottom/>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A5EBB5" id="Line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5.55pt" to="450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">
              <w10:wrap type="topAndBottom"/>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68EFA" w14:textId="77777777" w:rsidR="00C218CD" w:rsidRDefault="00C218CD">
    <w:pPr>
      <w:pStyle w:val="Hlavika"/>
      <w:rPr>
        <w:rFonts w:cs="Arial"/>
        <w:sz w:val="10"/>
        <w:szCs w:val="10"/>
      </w:rPr>
    </w:pPr>
  </w:p>
  <w:p w14:paraId="71780620" w14:textId="77777777" w:rsidR="00C218CD" w:rsidRDefault="00C218CD">
    <w:pPr>
      <w:pStyle w:val="Hlavika"/>
      <w:rPr>
        <w:rFonts w:cs="Arial"/>
        <w:sz w:val="10"/>
        <w:szCs w:val="10"/>
      </w:rPr>
    </w:pPr>
  </w:p>
  <w:p w14:paraId="248FFCD4" w14:textId="77777777" w:rsidR="00C218CD" w:rsidRDefault="00C218CD">
    <w:pPr>
      <w:pStyle w:val="Hlavika"/>
      <w:rPr>
        <w:rFonts w:cs="Arial"/>
        <w:sz w:val="10"/>
        <w:szCs w:val="10"/>
      </w:rPr>
    </w:pPr>
  </w:p>
  <w:p w14:paraId="42E30697" w14:textId="77777777" w:rsidR="00C218CD" w:rsidRDefault="00C218CD">
    <w:pPr>
      <w:pStyle w:val="Hlavika"/>
      <w:rPr>
        <w:rFonts w:cs="Arial"/>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7541F"/>
    <w:multiLevelType w:val="hybridMultilevel"/>
    <w:tmpl w:val="B24821F0"/>
    <w:lvl w:ilvl="0" w:tplc="BEEE3242">
      <w:start w:val="1"/>
      <w:numFmt w:val="decimal"/>
      <w:lvlText w:val="31.%1"/>
      <w:lvlJc w:val="left"/>
      <w:pPr>
        <w:ind w:left="1146" w:hanging="360"/>
      </w:pPr>
      <w:rPr>
        <w:rFonts w:asciiTheme="minorHAnsi" w:hAnsiTheme="minorHAnsi" w:hint="default"/>
        <w:b w:val="0"/>
        <w:color w:val="auto"/>
        <w:sz w:val="22"/>
        <w:szCs w:val="22"/>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1" w15:restartNumberingAfterBreak="0">
    <w:nsid w:val="02FE0A48"/>
    <w:multiLevelType w:val="hybridMultilevel"/>
    <w:tmpl w:val="4F0E5034"/>
    <w:lvl w:ilvl="0" w:tplc="126C3D8E">
      <w:start w:val="1"/>
      <w:numFmt w:val="decimal"/>
      <w:lvlText w:val="26.%1"/>
      <w:lvlJc w:val="left"/>
      <w:pPr>
        <w:ind w:left="720" w:hanging="360"/>
      </w:pPr>
      <w:rPr>
        <w:rFonts w:asciiTheme="minorHAnsi" w:hAnsiTheme="minorHAnsi" w:hint="default"/>
        <w:b w:val="0"/>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132A2D"/>
    <w:multiLevelType w:val="hybridMultilevel"/>
    <w:tmpl w:val="96969724"/>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3" w15:restartNumberingAfterBreak="0">
    <w:nsid w:val="092758C9"/>
    <w:multiLevelType w:val="multilevel"/>
    <w:tmpl w:val="CE922E04"/>
    <w:lvl w:ilvl="0">
      <w:start w:val="1"/>
      <w:numFmt w:val="decimal"/>
      <w:lvlText w:val="%1"/>
      <w:lvlJc w:val="left"/>
      <w:pPr>
        <w:ind w:left="435" w:hanging="435"/>
      </w:pPr>
      <w:rPr>
        <w:rFonts w:hint="default"/>
      </w:rPr>
    </w:lvl>
    <w:lvl w:ilvl="1">
      <w:start w:val="8"/>
      <w:numFmt w:val="decimal"/>
      <w:lvlText w:val="%1.%2"/>
      <w:lvlJc w:val="left"/>
      <w:pPr>
        <w:ind w:left="723" w:hanging="435"/>
      </w:pPr>
      <w:rPr>
        <w:rFonts w:hint="default"/>
      </w:rPr>
    </w:lvl>
    <w:lvl w:ilvl="2">
      <w:start w:val="1"/>
      <w:numFmt w:val="decimal"/>
      <w:lvlText w:val="%1.%2.%3"/>
      <w:lvlJc w:val="left"/>
      <w:pPr>
        <w:ind w:left="1296" w:hanging="720"/>
      </w:pPr>
      <w:rPr>
        <w:rFonts w:hint="default"/>
      </w:rPr>
    </w:lvl>
    <w:lvl w:ilvl="3">
      <w:start w:val="1"/>
      <w:numFmt w:val="decimal"/>
      <w:lvlText w:val="%1.%2.%3.%4"/>
      <w:lvlJc w:val="left"/>
      <w:pPr>
        <w:ind w:left="1584" w:hanging="72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520" w:hanging="1080"/>
      </w:pPr>
      <w:rPr>
        <w:rFonts w:hint="default"/>
      </w:rPr>
    </w:lvl>
    <w:lvl w:ilvl="6">
      <w:start w:val="1"/>
      <w:numFmt w:val="decimal"/>
      <w:lvlText w:val="%1.%2.%3.%4.%5.%6.%7"/>
      <w:lvlJc w:val="left"/>
      <w:pPr>
        <w:ind w:left="3168" w:hanging="1440"/>
      </w:pPr>
      <w:rPr>
        <w:rFonts w:hint="default"/>
      </w:rPr>
    </w:lvl>
    <w:lvl w:ilvl="7">
      <w:start w:val="1"/>
      <w:numFmt w:val="decimal"/>
      <w:lvlText w:val="%1.%2.%3.%4.%5.%6.%7.%8"/>
      <w:lvlJc w:val="left"/>
      <w:pPr>
        <w:ind w:left="3456" w:hanging="1440"/>
      </w:pPr>
      <w:rPr>
        <w:rFonts w:hint="default"/>
      </w:rPr>
    </w:lvl>
    <w:lvl w:ilvl="8">
      <w:start w:val="1"/>
      <w:numFmt w:val="decimal"/>
      <w:lvlText w:val="%1.%2.%3.%4.%5.%6.%7.%8.%9"/>
      <w:lvlJc w:val="left"/>
      <w:pPr>
        <w:ind w:left="3744" w:hanging="1440"/>
      </w:pPr>
      <w:rPr>
        <w:rFonts w:hint="default"/>
      </w:rPr>
    </w:lvl>
  </w:abstractNum>
  <w:abstractNum w:abstractNumId="4" w15:restartNumberingAfterBreak="0">
    <w:nsid w:val="0EE52A12"/>
    <w:multiLevelType w:val="hybridMultilevel"/>
    <w:tmpl w:val="38D0CFC0"/>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 w15:restartNumberingAfterBreak="0">
    <w:nsid w:val="0FC522A4"/>
    <w:multiLevelType w:val="hybridMultilevel"/>
    <w:tmpl w:val="3926F614"/>
    <w:lvl w:ilvl="0" w:tplc="D4B48A00">
      <w:start w:val="1"/>
      <w:numFmt w:val="decimal"/>
      <w:lvlText w:val="36.%1"/>
      <w:lvlJc w:val="left"/>
      <w:pPr>
        <w:ind w:left="720" w:hanging="360"/>
      </w:pPr>
      <w:rPr>
        <w:rFonts w:asciiTheme="minorHAnsi" w:hAnsiTheme="minorHAnsi" w:hint="default"/>
        <w:b w:val="0"/>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8496553"/>
    <w:multiLevelType w:val="hybridMultilevel"/>
    <w:tmpl w:val="DD522084"/>
    <w:lvl w:ilvl="0" w:tplc="5D9C81A4">
      <w:start w:val="1"/>
      <w:numFmt w:val="decimal"/>
      <w:lvlText w:val="9.%1"/>
      <w:lvlJc w:val="left"/>
      <w:pPr>
        <w:ind w:left="720" w:hanging="360"/>
      </w:pPr>
      <w:rPr>
        <w:rFonts w:hint="default"/>
        <w:b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C5062C9"/>
    <w:multiLevelType w:val="hybridMultilevel"/>
    <w:tmpl w:val="3B06E4CA"/>
    <w:lvl w:ilvl="0" w:tplc="C614A0EA">
      <w:start w:val="17"/>
      <w:numFmt w:val="bullet"/>
      <w:lvlText w:val="-"/>
      <w:lvlJc w:val="left"/>
      <w:pPr>
        <w:ind w:left="1287" w:hanging="360"/>
      </w:pPr>
      <w:rPr>
        <w:rFonts w:ascii="Times New Roman" w:eastAsia="Times New Roman" w:hAnsi="Times New Roman" w:cs="Times New Roman" w:hint="default"/>
        <w:color w:val="auto"/>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8" w15:restartNumberingAfterBreak="0">
    <w:nsid w:val="1C702103"/>
    <w:multiLevelType w:val="hybridMultilevel"/>
    <w:tmpl w:val="5AFE2F4A"/>
    <w:lvl w:ilvl="0" w:tplc="BC5C8510">
      <w:start w:val="1"/>
      <w:numFmt w:val="decimal"/>
      <w:lvlText w:val="17.%1"/>
      <w:lvlJc w:val="left"/>
      <w:pPr>
        <w:ind w:left="720" w:hanging="360"/>
      </w:pPr>
      <w:rPr>
        <w:rFonts w:hint="default"/>
        <w:b w:val="0"/>
        <w:color w:val="auto"/>
        <w:sz w:val="22"/>
        <w:szCs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B1649F"/>
    <w:multiLevelType w:val="hybridMultilevel"/>
    <w:tmpl w:val="15060BC6"/>
    <w:lvl w:ilvl="0" w:tplc="F82C5A7C">
      <w:start w:val="1"/>
      <w:numFmt w:val="decimal"/>
      <w:lvlText w:val="8.%1"/>
      <w:lvlJc w:val="left"/>
      <w:pPr>
        <w:ind w:left="1146" w:hanging="360"/>
      </w:pPr>
      <w:rPr>
        <w:rFonts w:hint="default"/>
        <w:b w:val="0"/>
        <w:color w:val="auto"/>
        <w:sz w:val="22"/>
        <w:szCs w:val="22"/>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10" w15:restartNumberingAfterBreak="0">
    <w:nsid w:val="1EF312C2"/>
    <w:multiLevelType w:val="hybridMultilevel"/>
    <w:tmpl w:val="91A02AF8"/>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1" w15:restartNumberingAfterBreak="0">
    <w:nsid w:val="26AB3525"/>
    <w:multiLevelType w:val="hybridMultilevel"/>
    <w:tmpl w:val="2134531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27046BCE"/>
    <w:multiLevelType w:val="hybridMultilevel"/>
    <w:tmpl w:val="FAFAE32C"/>
    <w:lvl w:ilvl="0" w:tplc="1A8CD664">
      <w:start w:val="1"/>
      <w:numFmt w:val="decimal"/>
      <w:lvlText w:val="25.%1"/>
      <w:lvlJc w:val="left"/>
      <w:pPr>
        <w:ind w:left="720" w:hanging="360"/>
      </w:pPr>
      <w:rPr>
        <w:rFonts w:asciiTheme="minorHAnsi" w:hAnsiTheme="minorHAnsi" w:hint="default"/>
        <w:b w:val="0"/>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84E7EEF"/>
    <w:multiLevelType w:val="hybridMultilevel"/>
    <w:tmpl w:val="DE423678"/>
    <w:lvl w:ilvl="0" w:tplc="2506E094">
      <w:start w:val="1"/>
      <w:numFmt w:val="decimal"/>
      <w:lvlText w:val="%1."/>
      <w:lvlJc w:val="left"/>
      <w:pPr>
        <w:ind w:left="720" w:hanging="360"/>
      </w:pPr>
      <w:rPr>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298A54AF"/>
    <w:multiLevelType w:val="hybridMultilevel"/>
    <w:tmpl w:val="FD9852B8"/>
    <w:lvl w:ilvl="0" w:tplc="ED7A0BCA">
      <w:start w:val="1"/>
      <w:numFmt w:val="decimal"/>
      <w:lvlText w:val="1.%1"/>
      <w:lvlJc w:val="left"/>
      <w:pPr>
        <w:ind w:left="720" w:hanging="360"/>
      </w:pPr>
      <w:rPr>
        <w:rFonts w:hint="default"/>
        <w:b/>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2BBC07FE"/>
    <w:multiLevelType w:val="hybridMultilevel"/>
    <w:tmpl w:val="8CB47670"/>
    <w:lvl w:ilvl="0" w:tplc="BA92FE28">
      <w:start w:val="1"/>
      <w:numFmt w:val="decimal"/>
      <w:lvlText w:val="2.%1"/>
      <w:lvlJc w:val="left"/>
      <w:pPr>
        <w:ind w:left="720" w:hanging="360"/>
      </w:pPr>
      <w:rPr>
        <w:rFonts w:hint="default"/>
        <w:b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2CF03E5F"/>
    <w:multiLevelType w:val="hybridMultilevel"/>
    <w:tmpl w:val="F39A1CE4"/>
    <w:lvl w:ilvl="0" w:tplc="5478DD30">
      <w:start w:val="1"/>
      <w:numFmt w:val="decimal"/>
      <w:lvlText w:val="21.%1"/>
      <w:lvlJc w:val="left"/>
      <w:pPr>
        <w:ind w:left="720" w:hanging="360"/>
      </w:pPr>
      <w:rPr>
        <w:rFonts w:hint="default"/>
        <w:b w:val="0"/>
        <w:color w:val="auto"/>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2E4C6762"/>
    <w:multiLevelType w:val="hybridMultilevel"/>
    <w:tmpl w:val="E2A8E6E6"/>
    <w:lvl w:ilvl="0" w:tplc="65AA8CB2">
      <w:start w:val="1"/>
      <w:numFmt w:val="decimal"/>
      <w:lvlText w:val="27.%1"/>
      <w:lvlJc w:val="left"/>
      <w:pPr>
        <w:ind w:left="1495" w:hanging="360"/>
      </w:pPr>
      <w:rPr>
        <w:rFonts w:asciiTheme="minorHAnsi" w:hAnsiTheme="minorHAnsi" w:hint="default"/>
        <w:b w:val="0"/>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2EF82CB6"/>
    <w:multiLevelType w:val="hybridMultilevel"/>
    <w:tmpl w:val="05A6F3D4"/>
    <w:lvl w:ilvl="0" w:tplc="37C84ED2">
      <w:start w:val="1"/>
      <w:numFmt w:val="decimal"/>
      <w:lvlText w:val="19.%1"/>
      <w:lvlJc w:val="left"/>
      <w:pPr>
        <w:ind w:left="720" w:hanging="360"/>
      </w:pPr>
      <w:rPr>
        <w:rFonts w:hint="default"/>
        <w:b w:val="0"/>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2F021370"/>
    <w:multiLevelType w:val="hybridMultilevel"/>
    <w:tmpl w:val="4DCE36FA"/>
    <w:lvl w:ilvl="0" w:tplc="6A28DD82">
      <w:start w:val="1"/>
      <w:numFmt w:val="decimal"/>
      <w:lvlText w:val="11.%1"/>
      <w:lvlJc w:val="left"/>
      <w:pPr>
        <w:ind w:left="720" w:hanging="360"/>
      </w:pPr>
      <w:rPr>
        <w:rFonts w:hint="default"/>
        <w:b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313D217A"/>
    <w:multiLevelType w:val="hybridMultilevel"/>
    <w:tmpl w:val="78862AC6"/>
    <w:lvl w:ilvl="0" w:tplc="6360B80C">
      <w:start w:val="1"/>
      <w:numFmt w:val="decimal"/>
      <w:lvlText w:val="28.%1"/>
      <w:lvlJc w:val="left"/>
      <w:pPr>
        <w:ind w:left="720" w:hanging="360"/>
      </w:pPr>
      <w:rPr>
        <w:rFonts w:asciiTheme="minorHAnsi" w:hAnsiTheme="minorHAnsi" w:hint="default"/>
        <w:b w:val="0"/>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3153064E"/>
    <w:multiLevelType w:val="hybridMultilevel"/>
    <w:tmpl w:val="570CC7FC"/>
    <w:lvl w:ilvl="0" w:tplc="8C8C40D8">
      <w:start w:val="1"/>
      <w:numFmt w:val="decimal"/>
      <w:lvlText w:val="18.%1"/>
      <w:lvlJc w:val="left"/>
      <w:pPr>
        <w:ind w:left="644" w:hanging="360"/>
      </w:pPr>
      <w:rPr>
        <w:rFonts w:hint="default"/>
        <w:b w:val="0"/>
        <w:color w:val="auto"/>
        <w:sz w:val="22"/>
        <w:szCs w:val="22"/>
      </w:rPr>
    </w:lvl>
    <w:lvl w:ilvl="1" w:tplc="041B0019">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22" w15:restartNumberingAfterBreak="0">
    <w:nsid w:val="329F3C7E"/>
    <w:multiLevelType w:val="hybridMultilevel"/>
    <w:tmpl w:val="FD02C860"/>
    <w:lvl w:ilvl="0" w:tplc="05A85D20">
      <w:start w:val="1"/>
      <w:numFmt w:val="decimal"/>
      <w:lvlText w:val="23.%1"/>
      <w:lvlJc w:val="left"/>
      <w:pPr>
        <w:ind w:left="720" w:hanging="360"/>
      </w:pPr>
      <w:rPr>
        <w:rFonts w:asciiTheme="minorHAnsi" w:hAnsiTheme="minorHAnsi" w:hint="default"/>
        <w:b w:val="0"/>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33561D7F"/>
    <w:multiLevelType w:val="hybridMultilevel"/>
    <w:tmpl w:val="A7086696"/>
    <w:lvl w:ilvl="0" w:tplc="B024DE44">
      <w:start w:val="1"/>
      <w:numFmt w:val="decimal"/>
      <w:lvlText w:val="14.%1"/>
      <w:lvlJc w:val="left"/>
      <w:pPr>
        <w:ind w:left="720" w:hanging="360"/>
      </w:pPr>
      <w:rPr>
        <w:rFonts w:hint="default"/>
        <w:b w:val="0"/>
        <w:color w:val="auto"/>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33E87F80"/>
    <w:multiLevelType w:val="hybridMultilevel"/>
    <w:tmpl w:val="FC6A02E8"/>
    <w:lvl w:ilvl="0" w:tplc="B0CAAF42">
      <w:start w:val="1"/>
      <w:numFmt w:val="decimal"/>
      <w:lvlText w:val="34.%1"/>
      <w:lvlJc w:val="left"/>
      <w:pPr>
        <w:ind w:left="6315" w:hanging="360"/>
      </w:pPr>
      <w:rPr>
        <w:rFonts w:asciiTheme="minorHAnsi" w:hAnsiTheme="minorHAnsi" w:hint="default"/>
        <w:b w:val="0"/>
        <w:color w:val="auto"/>
        <w:sz w:val="22"/>
        <w:szCs w:val="22"/>
      </w:rPr>
    </w:lvl>
    <w:lvl w:ilvl="1" w:tplc="041B0019" w:tentative="1">
      <w:start w:val="1"/>
      <w:numFmt w:val="lowerLetter"/>
      <w:lvlText w:val="%2."/>
      <w:lvlJc w:val="left"/>
      <w:pPr>
        <w:ind w:left="2357" w:hanging="360"/>
      </w:pPr>
    </w:lvl>
    <w:lvl w:ilvl="2" w:tplc="041B001B" w:tentative="1">
      <w:start w:val="1"/>
      <w:numFmt w:val="lowerRoman"/>
      <w:lvlText w:val="%3."/>
      <w:lvlJc w:val="right"/>
      <w:pPr>
        <w:ind w:left="3077" w:hanging="180"/>
      </w:pPr>
    </w:lvl>
    <w:lvl w:ilvl="3" w:tplc="041B000F" w:tentative="1">
      <w:start w:val="1"/>
      <w:numFmt w:val="decimal"/>
      <w:lvlText w:val="%4."/>
      <w:lvlJc w:val="left"/>
      <w:pPr>
        <w:ind w:left="3797" w:hanging="360"/>
      </w:pPr>
    </w:lvl>
    <w:lvl w:ilvl="4" w:tplc="041B0019" w:tentative="1">
      <w:start w:val="1"/>
      <w:numFmt w:val="lowerLetter"/>
      <w:lvlText w:val="%5."/>
      <w:lvlJc w:val="left"/>
      <w:pPr>
        <w:ind w:left="4517" w:hanging="360"/>
      </w:pPr>
    </w:lvl>
    <w:lvl w:ilvl="5" w:tplc="041B001B" w:tentative="1">
      <w:start w:val="1"/>
      <w:numFmt w:val="lowerRoman"/>
      <w:lvlText w:val="%6."/>
      <w:lvlJc w:val="right"/>
      <w:pPr>
        <w:ind w:left="5237" w:hanging="180"/>
      </w:pPr>
    </w:lvl>
    <w:lvl w:ilvl="6" w:tplc="041B000F" w:tentative="1">
      <w:start w:val="1"/>
      <w:numFmt w:val="decimal"/>
      <w:lvlText w:val="%7."/>
      <w:lvlJc w:val="left"/>
      <w:pPr>
        <w:ind w:left="5957" w:hanging="360"/>
      </w:pPr>
    </w:lvl>
    <w:lvl w:ilvl="7" w:tplc="041B0019" w:tentative="1">
      <w:start w:val="1"/>
      <w:numFmt w:val="lowerLetter"/>
      <w:lvlText w:val="%8."/>
      <w:lvlJc w:val="left"/>
      <w:pPr>
        <w:ind w:left="6677" w:hanging="360"/>
      </w:pPr>
    </w:lvl>
    <w:lvl w:ilvl="8" w:tplc="041B001B" w:tentative="1">
      <w:start w:val="1"/>
      <w:numFmt w:val="lowerRoman"/>
      <w:lvlText w:val="%9."/>
      <w:lvlJc w:val="right"/>
      <w:pPr>
        <w:ind w:left="7397" w:hanging="180"/>
      </w:pPr>
    </w:lvl>
  </w:abstractNum>
  <w:abstractNum w:abstractNumId="25" w15:restartNumberingAfterBreak="0">
    <w:nsid w:val="34585B56"/>
    <w:multiLevelType w:val="hybridMultilevel"/>
    <w:tmpl w:val="878EDE94"/>
    <w:lvl w:ilvl="0" w:tplc="7870D6FC">
      <w:start w:val="15"/>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15:restartNumberingAfterBreak="0">
    <w:nsid w:val="34F67C2B"/>
    <w:multiLevelType w:val="hybridMultilevel"/>
    <w:tmpl w:val="981A8FDE"/>
    <w:lvl w:ilvl="0" w:tplc="774AE72A">
      <w:start w:val="1"/>
      <w:numFmt w:val="decimal"/>
      <w:lvlText w:val="35.%1"/>
      <w:lvlJc w:val="left"/>
      <w:pPr>
        <w:ind w:left="720" w:hanging="360"/>
      </w:pPr>
      <w:rPr>
        <w:rFonts w:asciiTheme="minorHAnsi" w:hAnsiTheme="minorHAnsi" w:hint="default"/>
        <w:b w:val="0"/>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373F379F"/>
    <w:multiLevelType w:val="hybridMultilevel"/>
    <w:tmpl w:val="E266E264"/>
    <w:lvl w:ilvl="0" w:tplc="2338654C">
      <w:start w:val="1"/>
      <w:numFmt w:val="decimal"/>
      <w:lvlText w:val="%1."/>
      <w:lvlJc w:val="left"/>
      <w:pPr>
        <w:ind w:left="786" w:hanging="360"/>
      </w:pPr>
      <w:rPr>
        <w:rFonts w:asciiTheme="minorHAnsi" w:hAnsiTheme="minorHAnsi" w:hint="default"/>
        <w:b/>
        <w:sz w:val="26"/>
        <w:szCs w:val="26"/>
      </w:rPr>
    </w:lvl>
    <w:lvl w:ilvl="1" w:tplc="CE7E40E0">
      <w:start w:val="1"/>
      <w:numFmt w:val="decimal"/>
      <w:lvlText w:val="16.%2"/>
      <w:lvlJc w:val="left"/>
      <w:pPr>
        <w:ind w:left="1440" w:hanging="360"/>
      </w:pPr>
      <w:rPr>
        <w:rFonts w:asciiTheme="minorHAnsi" w:hAnsiTheme="minorHAnsi" w:cstheme="minorHAnsi" w:hint="default"/>
        <w:b w:val="0"/>
        <w:color w:val="auto"/>
        <w:sz w:val="22"/>
        <w:szCs w:val="22"/>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39A663C0"/>
    <w:multiLevelType w:val="multilevel"/>
    <w:tmpl w:val="DA2C723C"/>
    <w:lvl w:ilvl="0">
      <w:start w:val="1"/>
      <w:numFmt w:val="decimal"/>
      <w:pStyle w:val="Nadpisodsek"/>
      <w:lvlText w:val="%1"/>
      <w:lvlJc w:val="left"/>
      <w:pPr>
        <w:tabs>
          <w:tab w:val="num" w:pos="851"/>
        </w:tabs>
        <w:ind w:left="851" w:hanging="851"/>
      </w:pPr>
      <w:rPr>
        <w:rFonts w:ascii="Arial" w:hAnsi="Arial" w:hint="default"/>
        <w:b/>
        <w:i w:val="0"/>
        <w:sz w:val="28"/>
      </w:rPr>
    </w:lvl>
    <w:lvl w:ilvl="1">
      <w:start w:val="1"/>
      <w:numFmt w:val="decimal"/>
      <w:pStyle w:val="Zoznamslo2"/>
      <w:lvlText w:val="%1.%2"/>
      <w:lvlJc w:val="left"/>
      <w:pPr>
        <w:tabs>
          <w:tab w:val="num" w:pos="851"/>
        </w:tabs>
        <w:ind w:left="851" w:hanging="567"/>
      </w:pPr>
      <w:rPr>
        <w:rFonts w:asciiTheme="minorHAnsi" w:hAnsiTheme="minorHAnsi" w:hint="default"/>
        <w:b w:val="0"/>
        <w:i w:val="0"/>
        <w:color w:val="auto"/>
        <w:sz w:val="20"/>
        <w:szCs w:val="20"/>
      </w:rPr>
    </w:lvl>
    <w:lvl w:ilvl="2">
      <w:start w:val="1"/>
      <w:numFmt w:val="decimal"/>
      <w:pStyle w:val="tl3"/>
      <w:lvlText w:val="%1.%2.%3"/>
      <w:lvlJc w:val="left"/>
      <w:pPr>
        <w:tabs>
          <w:tab w:val="num" w:pos="7371"/>
        </w:tabs>
        <w:ind w:left="6521" w:firstLine="0"/>
      </w:pPr>
      <w:rPr>
        <w:rFonts w:hint="default"/>
      </w:rPr>
    </w:lvl>
    <w:lvl w:ilvl="3">
      <w:start w:val="1"/>
      <w:numFmt w:val="decimal"/>
      <w:pStyle w:val="Zoznamslo3"/>
      <w:lvlText w:val="%1.%2.%3.%4"/>
      <w:lvlJc w:val="left"/>
      <w:pPr>
        <w:tabs>
          <w:tab w:val="num" w:pos="1560"/>
        </w:tabs>
        <w:ind w:left="710"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3A7B3FE4"/>
    <w:multiLevelType w:val="multilevel"/>
    <w:tmpl w:val="069E4972"/>
    <w:lvl w:ilvl="0">
      <w:start w:val="1"/>
      <w:numFmt w:val="decimal"/>
      <w:lvlText w:val="%1."/>
      <w:lvlJc w:val="left"/>
      <w:pPr>
        <w:tabs>
          <w:tab w:val="num" w:pos="360"/>
        </w:tabs>
        <w:ind w:left="360" w:hanging="360"/>
      </w:pPr>
      <w:rPr>
        <w:rFonts w:asciiTheme="minorHAnsi" w:hAnsiTheme="minorHAnsi" w:cstheme="minorHAnsi" w:hint="default"/>
        <w:color w:val="auto"/>
        <w:sz w:val="20"/>
        <w:szCs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lowerLetter"/>
      <w:lvlText w:val="%4."/>
      <w:lvlJc w:val="left"/>
      <w:pPr>
        <w:tabs>
          <w:tab w:val="num" w:pos="1728"/>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30" w15:restartNumberingAfterBreak="0">
    <w:nsid w:val="464D3938"/>
    <w:multiLevelType w:val="hybridMultilevel"/>
    <w:tmpl w:val="42345448"/>
    <w:lvl w:ilvl="0" w:tplc="40ECFA02">
      <w:start w:val="8"/>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 w15:restartNumberingAfterBreak="0">
    <w:nsid w:val="47874E7E"/>
    <w:multiLevelType w:val="hybridMultilevel"/>
    <w:tmpl w:val="DC2E9194"/>
    <w:lvl w:ilvl="0" w:tplc="D3168CD8">
      <w:start w:val="1"/>
      <w:numFmt w:val="decimal"/>
      <w:lvlText w:val="1.%1"/>
      <w:lvlJc w:val="left"/>
      <w:pPr>
        <w:ind w:left="720" w:hanging="360"/>
      </w:pPr>
      <w:rPr>
        <w:rFonts w:hint="default"/>
        <w:b w:val="0"/>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48912F97"/>
    <w:multiLevelType w:val="hybridMultilevel"/>
    <w:tmpl w:val="DDFED950"/>
    <w:lvl w:ilvl="0" w:tplc="C28274DA">
      <w:start w:val="1"/>
      <w:numFmt w:val="decimal"/>
      <w:lvlText w:val="30.%1"/>
      <w:lvlJc w:val="left"/>
      <w:pPr>
        <w:ind w:left="720" w:hanging="360"/>
      </w:pPr>
      <w:rPr>
        <w:rFonts w:asciiTheme="minorHAnsi" w:hAnsiTheme="minorHAnsi" w:hint="default"/>
        <w:b w:val="0"/>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4D7966AF"/>
    <w:multiLevelType w:val="hybridMultilevel"/>
    <w:tmpl w:val="132AA08C"/>
    <w:lvl w:ilvl="0" w:tplc="7870D6FC">
      <w:start w:val="15"/>
      <w:numFmt w:val="bullet"/>
      <w:lvlText w:val="-"/>
      <w:lvlJc w:val="left"/>
      <w:pPr>
        <w:ind w:left="1440" w:hanging="360"/>
      </w:pPr>
      <w:rPr>
        <w:rFonts w:ascii="Times New Roman" w:eastAsia="Calibri" w:hAnsi="Times New Roman" w:cs="Times New Roman"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34" w15:restartNumberingAfterBreak="0">
    <w:nsid w:val="4F2A3CE7"/>
    <w:multiLevelType w:val="hybridMultilevel"/>
    <w:tmpl w:val="14E043DA"/>
    <w:lvl w:ilvl="0" w:tplc="A86A570E">
      <w:start w:val="1"/>
      <w:numFmt w:val="decimal"/>
      <w:lvlText w:val="22.%1"/>
      <w:lvlJc w:val="left"/>
      <w:pPr>
        <w:ind w:left="720" w:hanging="360"/>
      </w:pPr>
      <w:rPr>
        <w:rFonts w:asciiTheme="minorHAnsi" w:hAnsiTheme="minorHAnsi" w:hint="default"/>
        <w:b w:val="0"/>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518224A3"/>
    <w:multiLevelType w:val="hybridMultilevel"/>
    <w:tmpl w:val="7166E8DE"/>
    <w:lvl w:ilvl="0" w:tplc="ACDE58FE">
      <w:start w:val="1"/>
      <w:numFmt w:val="decimal"/>
      <w:lvlText w:val="33.%1"/>
      <w:lvlJc w:val="left"/>
      <w:pPr>
        <w:ind w:left="720" w:hanging="360"/>
      </w:pPr>
      <w:rPr>
        <w:rFonts w:asciiTheme="minorHAnsi" w:hAnsiTheme="minorHAnsi" w:hint="default"/>
        <w:b w:val="0"/>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528B574F"/>
    <w:multiLevelType w:val="hybridMultilevel"/>
    <w:tmpl w:val="EC5045B2"/>
    <w:lvl w:ilvl="0" w:tplc="44AA96D4">
      <w:start w:val="1"/>
      <w:numFmt w:val="decimal"/>
      <w:lvlText w:val="13.%1"/>
      <w:lvlJc w:val="left"/>
      <w:pPr>
        <w:ind w:left="720" w:hanging="360"/>
      </w:pPr>
      <w:rPr>
        <w:rFonts w:hint="default"/>
        <w:b w:val="0"/>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55F614E3"/>
    <w:multiLevelType w:val="hybridMultilevel"/>
    <w:tmpl w:val="00A65A9A"/>
    <w:lvl w:ilvl="0" w:tplc="08E6B7BE">
      <w:start w:val="1"/>
      <w:numFmt w:val="decimal"/>
      <w:lvlText w:val="3.%1"/>
      <w:lvlJc w:val="left"/>
      <w:pPr>
        <w:ind w:left="720" w:hanging="360"/>
      </w:pPr>
      <w:rPr>
        <w:rFonts w:hint="default"/>
        <w:b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5A76236B"/>
    <w:multiLevelType w:val="hybridMultilevel"/>
    <w:tmpl w:val="D4E4C6B8"/>
    <w:lvl w:ilvl="0" w:tplc="F4169FB0">
      <w:start w:val="1"/>
      <w:numFmt w:val="decimal"/>
      <w:lvlText w:val="15.%1"/>
      <w:lvlJc w:val="left"/>
      <w:pPr>
        <w:ind w:left="720" w:hanging="360"/>
      </w:pPr>
      <w:rPr>
        <w:rFonts w:hint="default"/>
        <w:b w:val="0"/>
        <w:color w:val="auto"/>
        <w:sz w:val="22"/>
        <w:szCs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5B146634"/>
    <w:multiLevelType w:val="hybridMultilevel"/>
    <w:tmpl w:val="286C3BCC"/>
    <w:lvl w:ilvl="0" w:tplc="8DB25506">
      <w:start w:val="1"/>
      <w:numFmt w:val="decimal"/>
      <w:lvlText w:val="6.%1"/>
      <w:lvlJc w:val="left"/>
      <w:pPr>
        <w:ind w:left="720" w:hanging="360"/>
      </w:pPr>
      <w:rPr>
        <w:rFonts w:asciiTheme="minorHAnsi" w:hAnsiTheme="minorHAnsi" w:hint="default"/>
        <w:b w:val="0"/>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5B562D0E"/>
    <w:multiLevelType w:val="hybridMultilevel"/>
    <w:tmpl w:val="C4127000"/>
    <w:lvl w:ilvl="0" w:tplc="274AA05C">
      <w:start w:val="1"/>
      <w:numFmt w:val="decimal"/>
      <w:lvlText w:val="10.%1"/>
      <w:lvlJc w:val="left"/>
      <w:pPr>
        <w:ind w:left="1440" w:hanging="360"/>
      </w:pPr>
      <w:rPr>
        <w:rFonts w:hint="default"/>
        <w:b w:val="0"/>
        <w:color w:val="auto"/>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41" w15:restartNumberingAfterBreak="0">
    <w:nsid w:val="5D0D745A"/>
    <w:multiLevelType w:val="hybridMultilevel"/>
    <w:tmpl w:val="E7F68C1A"/>
    <w:lvl w:ilvl="0" w:tplc="3272BAFC">
      <w:numFmt w:val="bullet"/>
      <w:lvlText w:val="-"/>
      <w:lvlJc w:val="left"/>
      <w:pPr>
        <w:ind w:left="1571" w:hanging="360"/>
      </w:pPr>
      <w:rPr>
        <w:rFonts w:ascii="Times New Roman" w:eastAsia="Times New Roman" w:hAnsi="Times New Roman" w:hint="default"/>
      </w:rPr>
    </w:lvl>
    <w:lvl w:ilvl="1" w:tplc="041B0003" w:tentative="1">
      <w:start w:val="1"/>
      <w:numFmt w:val="bullet"/>
      <w:lvlText w:val="o"/>
      <w:lvlJc w:val="left"/>
      <w:pPr>
        <w:ind w:left="2291" w:hanging="360"/>
      </w:pPr>
      <w:rPr>
        <w:rFonts w:ascii="Courier New" w:hAnsi="Courier New" w:cs="Courier New" w:hint="default"/>
      </w:rPr>
    </w:lvl>
    <w:lvl w:ilvl="2" w:tplc="041B0005" w:tentative="1">
      <w:start w:val="1"/>
      <w:numFmt w:val="bullet"/>
      <w:lvlText w:val=""/>
      <w:lvlJc w:val="left"/>
      <w:pPr>
        <w:ind w:left="3011" w:hanging="360"/>
      </w:pPr>
      <w:rPr>
        <w:rFonts w:ascii="Wingdings" w:hAnsi="Wingdings" w:hint="default"/>
      </w:rPr>
    </w:lvl>
    <w:lvl w:ilvl="3" w:tplc="041B0001" w:tentative="1">
      <w:start w:val="1"/>
      <w:numFmt w:val="bullet"/>
      <w:lvlText w:val=""/>
      <w:lvlJc w:val="left"/>
      <w:pPr>
        <w:ind w:left="3731" w:hanging="360"/>
      </w:pPr>
      <w:rPr>
        <w:rFonts w:ascii="Symbol" w:hAnsi="Symbol" w:hint="default"/>
      </w:rPr>
    </w:lvl>
    <w:lvl w:ilvl="4" w:tplc="041B0003" w:tentative="1">
      <w:start w:val="1"/>
      <w:numFmt w:val="bullet"/>
      <w:lvlText w:val="o"/>
      <w:lvlJc w:val="left"/>
      <w:pPr>
        <w:ind w:left="4451" w:hanging="360"/>
      </w:pPr>
      <w:rPr>
        <w:rFonts w:ascii="Courier New" w:hAnsi="Courier New" w:cs="Courier New" w:hint="default"/>
      </w:rPr>
    </w:lvl>
    <w:lvl w:ilvl="5" w:tplc="041B0005" w:tentative="1">
      <w:start w:val="1"/>
      <w:numFmt w:val="bullet"/>
      <w:lvlText w:val=""/>
      <w:lvlJc w:val="left"/>
      <w:pPr>
        <w:ind w:left="5171" w:hanging="360"/>
      </w:pPr>
      <w:rPr>
        <w:rFonts w:ascii="Wingdings" w:hAnsi="Wingdings" w:hint="default"/>
      </w:rPr>
    </w:lvl>
    <w:lvl w:ilvl="6" w:tplc="041B0001" w:tentative="1">
      <w:start w:val="1"/>
      <w:numFmt w:val="bullet"/>
      <w:lvlText w:val=""/>
      <w:lvlJc w:val="left"/>
      <w:pPr>
        <w:ind w:left="5891" w:hanging="360"/>
      </w:pPr>
      <w:rPr>
        <w:rFonts w:ascii="Symbol" w:hAnsi="Symbol" w:hint="default"/>
      </w:rPr>
    </w:lvl>
    <w:lvl w:ilvl="7" w:tplc="041B0003" w:tentative="1">
      <w:start w:val="1"/>
      <w:numFmt w:val="bullet"/>
      <w:lvlText w:val="o"/>
      <w:lvlJc w:val="left"/>
      <w:pPr>
        <w:ind w:left="6611" w:hanging="360"/>
      </w:pPr>
      <w:rPr>
        <w:rFonts w:ascii="Courier New" w:hAnsi="Courier New" w:cs="Courier New" w:hint="default"/>
      </w:rPr>
    </w:lvl>
    <w:lvl w:ilvl="8" w:tplc="041B0005" w:tentative="1">
      <w:start w:val="1"/>
      <w:numFmt w:val="bullet"/>
      <w:lvlText w:val=""/>
      <w:lvlJc w:val="left"/>
      <w:pPr>
        <w:ind w:left="7331" w:hanging="360"/>
      </w:pPr>
      <w:rPr>
        <w:rFonts w:ascii="Wingdings" w:hAnsi="Wingdings" w:hint="default"/>
      </w:rPr>
    </w:lvl>
  </w:abstractNum>
  <w:abstractNum w:abstractNumId="42" w15:restartNumberingAfterBreak="0">
    <w:nsid w:val="5E42454D"/>
    <w:multiLevelType w:val="hybridMultilevel"/>
    <w:tmpl w:val="A288CEA0"/>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3" w15:restartNumberingAfterBreak="0">
    <w:nsid w:val="5F092C1A"/>
    <w:multiLevelType w:val="hybridMultilevel"/>
    <w:tmpl w:val="5A88A156"/>
    <w:lvl w:ilvl="0" w:tplc="005037C0">
      <w:start w:val="1"/>
      <w:numFmt w:val="decimal"/>
      <w:lvlText w:val="4.%1"/>
      <w:lvlJc w:val="left"/>
      <w:pPr>
        <w:ind w:left="720" w:hanging="360"/>
      </w:pPr>
      <w:rPr>
        <w:rFonts w:hint="default"/>
        <w:b w:val="0"/>
        <w:color w:val="auto"/>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 w15:restartNumberingAfterBreak="0">
    <w:nsid w:val="5F784C3D"/>
    <w:multiLevelType w:val="hybridMultilevel"/>
    <w:tmpl w:val="49465E0E"/>
    <w:lvl w:ilvl="0" w:tplc="D9680C80">
      <w:start w:val="1"/>
      <w:numFmt w:val="decimal"/>
      <w:lvlText w:val="24.%1"/>
      <w:lvlJc w:val="left"/>
      <w:pPr>
        <w:ind w:left="5039" w:hanging="360"/>
      </w:pPr>
      <w:rPr>
        <w:rFonts w:asciiTheme="minorHAnsi" w:hAnsiTheme="minorHAnsi" w:hint="default"/>
        <w:b w:val="0"/>
        <w:color w:val="auto"/>
        <w:sz w:val="22"/>
        <w:szCs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62E544AD"/>
    <w:multiLevelType w:val="hybridMultilevel"/>
    <w:tmpl w:val="97BA65D4"/>
    <w:lvl w:ilvl="0" w:tplc="5B96EC74">
      <w:start w:val="1"/>
      <w:numFmt w:val="decimal"/>
      <w:lvlText w:val="20.%1"/>
      <w:lvlJc w:val="left"/>
      <w:pPr>
        <w:ind w:left="720" w:hanging="360"/>
      </w:pPr>
      <w:rPr>
        <w:rFonts w:asciiTheme="minorHAnsi" w:hAnsiTheme="minorHAnsi" w:hint="default"/>
        <w:b w:val="0"/>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66A92650"/>
    <w:multiLevelType w:val="hybridMultilevel"/>
    <w:tmpl w:val="CA246018"/>
    <w:lvl w:ilvl="0" w:tplc="12C43EF8">
      <w:start w:val="1"/>
      <w:numFmt w:val="lowerLetter"/>
      <w:lvlText w:val="%1)"/>
      <w:lvlJc w:val="left"/>
      <w:pPr>
        <w:ind w:left="720" w:hanging="360"/>
      </w:pPr>
      <w:rPr>
        <w:rFonts w:asciiTheme="minorHAnsi" w:hAnsiTheme="minorHAnsi" w:cs="Times New Roman" w:hint="default"/>
        <w:b w:val="0"/>
        <w:i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 w15:restartNumberingAfterBreak="0">
    <w:nsid w:val="68AD07BF"/>
    <w:multiLevelType w:val="hybridMultilevel"/>
    <w:tmpl w:val="16200B02"/>
    <w:lvl w:ilvl="0" w:tplc="A770F3E6">
      <w:start w:val="1"/>
      <w:numFmt w:val="decimal"/>
      <w:lvlText w:val="12.%1"/>
      <w:lvlJc w:val="left"/>
      <w:pPr>
        <w:ind w:left="720" w:hanging="360"/>
      </w:pPr>
      <w:rPr>
        <w:rFonts w:hint="default"/>
        <w:b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6ADE215A"/>
    <w:multiLevelType w:val="hybridMultilevel"/>
    <w:tmpl w:val="9DC64ED4"/>
    <w:lvl w:ilvl="0" w:tplc="8D78C238">
      <w:start w:val="1"/>
      <w:numFmt w:val="decimal"/>
      <w:lvlText w:val="7.%1"/>
      <w:lvlJc w:val="left"/>
      <w:pPr>
        <w:ind w:left="720" w:hanging="360"/>
      </w:pPr>
      <w:rPr>
        <w:rFonts w:asciiTheme="minorHAnsi" w:hAnsiTheme="minorHAnsi" w:hint="default"/>
        <w:b w:val="0"/>
        <w:color w:val="auto"/>
        <w:sz w:val="22"/>
        <w:szCs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9" w15:restartNumberingAfterBreak="0">
    <w:nsid w:val="6B601F51"/>
    <w:multiLevelType w:val="multilevel"/>
    <w:tmpl w:val="64B4BD24"/>
    <w:lvl w:ilvl="0">
      <w:start w:val="1"/>
      <w:numFmt w:val="decimal"/>
      <w:lvlText w:val="%1."/>
      <w:lvlJc w:val="left"/>
      <w:pPr>
        <w:tabs>
          <w:tab w:val="num" w:pos="432"/>
        </w:tabs>
        <w:ind w:left="432" w:hanging="432"/>
      </w:pPr>
      <w:rPr>
        <w:rFonts w:hint="default"/>
        <w:b/>
        <w:color w:val="00000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b w:val="0"/>
        <w:i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15:restartNumberingAfterBreak="0">
    <w:nsid w:val="6C165572"/>
    <w:multiLevelType w:val="hybridMultilevel"/>
    <w:tmpl w:val="8916A104"/>
    <w:lvl w:ilvl="0" w:tplc="4D1A616A">
      <w:start w:val="1"/>
      <w:numFmt w:val="decimal"/>
      <w:lvlText w:val="32.%1"/>
      <w:lvlJc w:val="left"/>
      <w:pPr>
        <w:ind w:left="720" w:hanging="360"/>
      </w:pPr>
      <w:rPr>
        <w:rFonts w:asciiTheme="minorHAnsi" w:hAnsiTheme="minorHAnsi" w:hint="default"/>
        <w:b w:val="0"/>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 w15:restartNumberingAfterBreak="0">
    <w:nsid w:val="6FE324EF"/>
    <w:multiLevelType w:val="hybridMultilevel"/>
    <w:tmpl w:val="33A24BB6"/>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2" w15:restartNumberingAfterBreak="0">
    <w:nsid w:val="7B27676C"/>
    <w:multiLevelType w:val="hybridMultilevel"/>
    <w:tmpl w:val="1BAE23EE"/>
    <w:lvl w:ilvl="0" w:tplc="40ECFA02">
      <w:start w:val="8"/>
      <w:numFmt w:val="bullet"/>
      <w:lvlText w:val="-"/>
      <w:lvlJc w:val="left"/>
      <w:pPr>
        <w:ind w:left="1287" w:hanging="360"/>
      </w:pPr>
      <w:rPr>
        <w:rFonts w:ascii="Arial" w:eastAsia="Times New Roman" w:hAnsi="Arial" w:cs="Aria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num w:numId="1" w16cid:durableId="1702895261">
    <w:abstractNumId w:val="29"/>
  </w:num>
  <w:num w:numId="2" w16cid:durableId="766998421">
    <w:abstractNumId w:val="27"/>
  </w:num>
  <w:num w:numId="3" w16cid:durableId="563642266">
    <w:abstractNumId w:val="15"/>
  </w:num>
  <w:num w:numId="4" w16cid:durableId="1619754020">
    <w:abstractNumId w:val="37"/>
  </w:num>
  <w:num w:numId="5" w16cid:durableId="983853649">
    <w:abstractNumId w:val="43"/>
  </w:num>
  <w:num w:numId="6" w16cid:durableId="38940318">
    <w:abstractNumId w:val="39"/>
  </w:num>
  <w:num w:numId="7" w16cid:durableId="1073627693">
    <w:abstractNumId w:val="48"/>
  </w:num>
  <w:num w:numId="8" w16cid:durableId="687103434">
    <w:abstractNumId w:val="9"/>
  </w:num>
  <w:num w:numId="9" w16cid:durableId="951942022">
    <w:abstractNumId w:val="6"/>
  </w:num>
  <w:num w:numId="10" w16cid:durableId="1136072944">
    <w:abstractNumId w:val="19"/>
  </w:num>
  <w:num w:numId="11" w16cid:durableId="470708195">
    <w:abstractNumId w:val="40"/>
  </w:num>
  <w:num w:numId="12" w16cid:durableId="581916430">
    <w:abstractNumId w:val="47"/>
  </w:num>
  <w:num w:numId="13" w16cid:durableId="916474224">
    <w:abstractNumId w:val="36"/>
  </w:num>
  <w:num w:numId="14" w16cid:durableId="1499033283">
    <w:abstractNumId w:val="23"/>
  </w:num>
  <w:num w:numId="15" w16cid:durableId="702364254">
    <w:abstractNumId w:val="38"/>
  </w:num>
  <w:num w:numId="16" w16cid:durableId="449786694">
    <w:abstractNumId w:val="8"/>
  </w:num>
  <w:num w:numId="17" w16cid:durableId="191069761">
    <w:abstractNumId w:val="21"/>
  </w:num>
  <w:num w:numId="18" w16cid:durableId="1839543270">
    <w:abstractNumId w:val="18"/>
  </w:num>
  <w:num w:numId="19" w16cid:durableId="1439333218">
    <w:abstractNumId w:val="45"/>
  </w:num>
  <w:num w:numId="20" w16cid:durableId="973019293">
    <w:abstractNumId w:val="16"/>
  </w:num>
  <w:num w:numId="21" w16cid:durableId="1604455506">
    <w:abstractNumId w:val="52"/>
  </w:num>
  <w:num w:numId="22" w16cid:durableId="236785984">
    <w:abstractNumId w:val="41"/>
  </w:num>
  <w:num w:numId="23" w16cid:durableId="454061149">
    <w:abstractNumId w:val="34"/>
  </w:num>
  <w:num w:numId="24" w16cid:durableId="257443001">
    <w:abstractNumId w:val="22"/>
  </w:num>
  <w:num w:numId="25" w16cid:durableId="1611740642">
    <w:abstractNumId w:val="25"/>
  </w:num>
  <w:num w:numId="26" w16cid:durableId="2048680349">
    <w:abstractNumId w:val="44"/>
  </w:num>
  <w:num w:numId="27" w16cid:durableId="1286616843">
    <w:abstractNumId w:val="12"/>
  </w:num>
  <w:num w:numId="28" w16cid:durableId="17005687">
    <w:abstractNumId w:val="1"/>
  </w:num>
  <w:num w:numId="29" w16cid:durableId="1353216227">
    <w:abstractNumId w:val="17"/>
  </w:num>
  <w:num w:numId="30" w16cid:durableId="372657065">
    <w:abstractNumId w:val="7"/>
  </w:num>
  <w:num w:numId="31" w16cid:durableId="1839925538">
    <w:abstractNumId w:val="20"/>
  </w:num>
  <w:num w:numId="32" w16cid:durableId="1185941179">
    <w:abstractNumId w:val="2"/>
  </w:num>
  <w:num w:numId="33" w16cid:durableId="755126382">
    <w:abstractNumId w:val="32"/>
  </w:num>
  <w:num w:numId="34" w16cid:durableId="1418942482">
    <w:abstractNumId w:val="0"/>
  </w:num>
  <w:num w:numId="35" w16cid:durableId="246888184">
    <w:abstractNumId w:val="11"/>
  </w:num>
  <w:num w:numId="36" w16cid:durableId="1674146743">
    <w:abstractNumId w:val="50"/>
  </w:num>
  <w:num w:numId="37" w16cid:durableId="1957131567">
    <w:abstractNumId w:val="35"/>
  </w:num>
  <w:num w:numId="38" w16cid:durableId="94207981">
    <w:abstractNumId w:val="24"/>
  </w:num>
  <w:num w:numId="39" w16cid:durableId="1456482608">
    <w:abstractNumId w:val="10"/>
  </w:num>
  <w:num w:numId="40" w16cid:durableId="960959373">
    <w:abstractNumId w:val="26"/>
  </w:num>
  <w:num w:numId="41" w16cid:durableId="862404761">
    <w:abstractNumId w:val="5"/>
  </w:num>
  <w:num w:numId="42" w16cid:durableId="1875575123">
    <w:abstractNumId w:val="49"/>
  </w:num>
  <w:num w:numId="43" w16cid:durableId="2133554726">
    <w:abstractNumId w:val="14"/>
  </w:num>
  <w:num w:numId="44" w16cid:durableId="776217942">
    <w:abstractNumId w:val="4"/>
  </w:num>
  <w:num w:numId="45" w16cid:durableId="9481192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37070013">
    <w:abstractNumId w:val="28"/>
  </w:num>
  <w:num w:numId="47" w16cid:durableId="1905487318">
    <w:abstractNumId w:val="31"/>
  </w:num>
  <w:num w:numId="48" w16cid:durableId="592974549">
    <w:abstractNumId w:val="30"/>
  </w:num>
  <w:num w:numId="49" w16cid:durableId="1468208656">
    <w:abstractNumId w:val="51"/>
  </w:num>
  <w:num w:numId="50" w16cid:durableId="2119787130">
    <w:abstractNumId w:val="33"/>
  </w:num>
  <w:num w:numId="51" w16cid:durableId="1373265497">
    <w:abstractNumId w:val="46"/>
  </w:num>
  <w:num w:numId="52" w16cid:durableId="1534885471">
    <w:abstractNumId w:val="42"/>
  </w:num>
  <w:num w:numId="53" w16cid:durableId="1813055739">
    <w:abstractNumId w:val="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8CD"/>
    <w:rsid w:val="00091301"/>
    <w:rsid w:val="00BF7E0B"/>
    <w:rsid w:val="00C218CD"/>
    <w:rsid w:val="00C242B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E41E7"/>
  <w15:chartTrackingRefBased/>
  <w15:docId w15:val="{F07C75D0-E030-4A67-91B1-241386A01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218CD"/>
    <w:pPr>
      <w:tabs>
        <w:tab w:val="left" w:pos="2160"/>
        <w:tab w:val="left" w:pos="2880"/>
        <w:tab w:val="left" w:pos="4500"/>
      </w:tabs>
      <w:spacing w:after="0" w:line="240" w:lineRule="auto"/>
    </w:pPr>
    <w:rPr>
      <w:rFonts w:ascii="Arial" w:eastAsia="Times New Roman" w:hAnsi="Arial" w:cs="Times New Roman"/>
      <w:kern w:val="0"/>
      <w:sz w:val="20"/>
      <w:szCs w:val="20"/>
      <w:lang w:eastAsia="cs-CZ"/>
      <w14:ligatures w14:val="none"/>
    </w:rPr>
  </w:style>
  <w:style w:type="paragraph" w:styleId="Nadpis1">
    <w:name w:val="heading 1"/>
    <w:basedOn w:val="Normlny"/>
    <w:next w:val="Normlny"/>
    <w:link w:val="Nadpis1Char"/>
    <w:qFormat/>
    <w:rsid w:val="00C218C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y"/>
    <w:next w:val="Normlny"/>
    <w:link w:val="Nadpis2Char"/>
    <w:unhideWhenUsed/>
    <w:qFormat/>
    <w:rsid w:val="00C218C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y"/>
    <w:next w:val="Normlny"/>
    <w:link w:val="Nadpis3Char"/>
    <w:uiPriority w:val="9"/>
    <w:unhideWhenUsed/>
    <w:qFormat/>
    <w:rsid w:val="00C218CD"/>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y"/>
    <w:next w:val="Normlny"/>
    <w:link w:val="Nadpis4Char"/>
    <w:unhideWhenUsed/>
    <w:qFormat/>
    <w:rsid w:val="00C218CD"/>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y"/>
    <w:next w:val="Normlny"/>
    <w:link w:val="Nadpis5Char"/>
    <w:unhideWhenUsed/>
    <w:qFormat/>
    <w:rsid w:val="00C218CD"/>
    <w:pPr>
      <w:keepNext/>
      <w:keepLines/>
      <w:spacing w:before="80" w:after="40"/>
      <w:outlineLvl w:val="4"/>
    </w:pPr>
    <w:rPr>
      <w:rFonts w:eastAsiaTheme="majorEastAsia" w:cstheme="majorBidi"/>
      <w:color w:val="2F5496" w:themeColor="accent1" w:themeShade="BF"/>
    </w:rPr>
  </w:style>
  <w:style w:type="paragraph" w:styleId="Nadpis6">
    <w:name w:val="heading 6"/>
    <w:basedOn w:val="Normlny"/>
    <w:next w:val="Normlny"/>
    <w:link w:val="Nadpis6Char"/>
    <w:unhideWhenUsed/>
    <w:qFormat/>
    <w:rsid w:val="00C218CD"/>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nhideWhenUsed/>
    <w:qFormat/>
    <w:rsid w:val="00C218CD"/>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nhideWhenUsed/>
    <w:qFormat/>
    <w:rsid w:val="00C218CD"/>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nhideWhenUsed/>
    <w:qFormat/>
    <w:rsid w:val="00C218CD"/>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C218CD"/>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Predvolenpsmoodseku"/>
    <w:link w:val="Nadpis2"/>
    <w:uiPriority w:val="9"/>
    <w:semiHidden/>
    <w:rsid w:val="00C218CD"/>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Predvolenpsmoodseku"/>
    <w:link w:val="Nadpis3"/>
    <w:uiPriority w:val="9"/>
    <w:semiHidden/>
    <w:rsid w:val="00C218CD"/>
    <w:rPr>
      <w:rFonts w:eastAsiaTheme="majorEastAsia" w:cstheme="majorBidi"/>
      <w:color w:val="2F5496" w:themeColor="accent1" w:themeShade="BF"/>
      <w:sz w:val="28"/>
      <w:szCs w:val="28"/>
    </w:rPr>
  </w:style>
  <w:style w:type="character" w:customStyle="1" w:styleId="Nadpis4Char">
    <w:name w:val="Nadpis 4 Char"/>
    <w:basedOn w:val="Predvolenpsmoodseku"/>
    <w:link w:val="Nadpis4"/>
    <w:uiPriority w:val="9"/>
    <w:semiHidden/>
    <w:rsid w:val="00C218CD"/>
    <w:rPr>
      <w:rFonts w:eastAsiaTheme="majorEastAsia" w:cstheme="majorBidi"/>
      <w:i/>
      <w:iCs/>
      <w:color w:val="2F5496" w:themeColor="accent1" w:themeShade="BF"/>
    </w:rPr>
  </w:style>
  <w:style w:type="character" w:customStyle="1" w:styleId="Nadpis5Char">
    <w:name w:val="Nadpis 5 Char"/>
    <w:basedOn w:val="Predvolenpsmoodseku"/>
    <w:link w:val="Nadpis5"/>
    <w:uiPriority w:val="9"/>
    <w:semiHidden/>
    <w:rsid w:val="00C218CD"/>
    <w:rPr>
      <w:rFonts w:eastAsiaTheme="majorEastAsia" w:cstheme="majorBidi"/>
      <w:color w:val="2F5496" w:themeColor="accent1" w:themeShade="BF"/>
    </w:rPr>
  </w:style>
  <w:style w:type="character" w:customStyle="1" w:styleId="Nadpis6Char">
    <w:name w:val="Nadpis 6 Char"/>
    <w:basedOn w:val="Predvolenpsmoodseku"/>
    <w:link w:val="Nadpis6"/>
    <w:uiPriority w:val="9"/>
    <w:semiHidden/>
    <w:rsid w:val="00C218CD"/>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C218CD"/>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C218CD"/>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C218CD"/>
    <w:rPr>
      <w:rFonts w:eastAsiaTheme="majorEastAsia" w:cstheme="majorBidi"/>
      <w:color w:val="272727" w:themeColor="text1" w:themeTint="D8"/>
    </w:rPr>
  </w:style>
  <w:style w:type="paragraph" w:styleId="Nzov">
    <w:name w:val="Title"/>
    <w:basedOn w:val="Normlny"/>
    <w:next w:val="Normlny"/>
    <w:link w:val="NzovChar"/>
    <w:qFormat/>
    <w:rsid w:val="00C218CD"/>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C218CD"/>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C218CD"/>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C218CD"/>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C218CD"/>
    <w:pPr>
      <w:spacing w:before="160"/>
      <w:jc w:val="center"/>
    </w:pPr>
    <w:rPr>
      <w:i/>
      <w:iCs/>
      <w:color w:val="404040" w:themeColor="text1" w:themeTint="BF"/>
    </w:rPr>
  </w:style>
  <w:style w:type="character" w:customStyle="1" w:styleId="CitciaChar">
    <w:name w:val="Citácia Char"/>
    <w:basedOn w:val="Predvolenpsmoodseku"/>
    <w:link w:val="Citcia"/>
    <w:uiPriority w:val="29"/>
    <w:rsid w:val="00C218CD"/>
    <w:rPr>
      <w:i/>
      <w:iCs/>
      <w:color w:val="404040" w:themeColor="text1" w:themeTint="BF"/>
    </w:rPr>
  </w:style>
  <w:style w:type="paragraph" w:styleId="Odsekzoznamu">
    <w:name w:val="List Paragraph"/>
    <w:aliases w:val="body,Odsek zoznamu2,Odsek,Table of contents numbered,Bullet Number,lp1,lp11,List Paragraph11,Bullet 1,Use Case List Paragraph,Farebný zoznam – zvýraznenie 11,Odsek 1.,List Paragraph,Tabuľka,ODRAZKY PRVA UROVEN,Medium List 2 - Accent 41,Nad"/>
    <w:basedOn w:val="Normlny"/>
    <w:link w:val="OdsekzoznamuChar"/>
    <w:uiPriority w:val="34"/>
    <w:qFormat/>
    <w:rsid w:val="00C218CD"/>
    <w:pPr>
      <w:ind w:left="720"/>
      <w:contextualSpacing/>
    </w:pPr>
  </w:style>
  <w:style w:type="character" w:styleId="Intenzvnezvraznenie">
    <w:name w:val="Intense Emphasis"/>
    <w:basedOn w:val="Predvolenpsmoodseku"/>
    <w:uiPriority w:val="21"/>
    <w:qFormat/>
    <w:rsid w:val="00C218CD"/>
    <w:rPr>
      <w:i/>
      <w:iCs/>
      <w:color w:val="2F5496" w:themeColor="accent1" w:themeShade="BF"/>
    </w:rPr>
  </w:style>
  <w:style w:type="paragraph" w:styleId="Zvraznencitcia">
    <w:name w:val="Intense Quote"/>
    <w:basedOn w:val="Normlny"/>
    <w:next w:val="Normlny"/>
    <w:link w:val="ZvraznencitciaChar"/>
    <w:uiPriority w:val="30"/>
    <w:qFormat/>
    <w:rsid w:val="00C218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ZvraznencitciaChar">
    <w:name w:val="Zvýraznená citácia Char"/>
    <w:basedOn w:val="Predvolenpsmoodseku"/>
    <w:link w:val="Zvraznencitcia"/>
    <w:uiPriority w:val="30"/>
    <w:rsid w:val="00C218CD"/>
    <w:rPr>
      <w:i/>
      <w:iCs/>
      <w:color w:val="2F5496" w:themeColor="accent1" w:themeShade="BF"/>
    </w:rPr>
  </w:style>
  <w:style w:type="character" w:styleId="Zvraznenodkaz">
    <w:name w:val="Intense Reference"/>
    <w:basedOn w:val="Predvolenpsmoodseku"/>
    <w:uiPriority w:val="32"/>
    <w:qFormat/>
    <w:rsid w:val="00C218CD"/>
    <w:rPr>
      <w:b/>
      <w:bCs/>
      <w:smallCaps/>
      <w:color w:val="2F5496" w:themeColor="accent1" w:themeShade="BF"/>
      <w:spacing w:val="5"/>
    </w:rPr>
  </w:style>
  <w:style w:type="paragraph" w:customStyle="1" w:styleId="Normln1">
    <w:name w:val="Normální1"/>
    <w:basedOn w:val="Normlny"/>
    <w:rsid w:val="00C218CD"/>
    <w:pPr>
      <w:tabs>
        <w:tab w:val="clear" w:pos="2160"/>
        <w:tab w:val="clear" w:pos="2880"/>
        <w:tab w:val="clear" w:pos="4500"/>
        <w:tab w:val="left" w:pos="4860"/>
      </w:tabs>
      <w:spacing w:before="120"/>
    </w:pPr>
    <w:rPr>
      <w:bCs/>
      <w:szCs w:val="24"/>
    </w:rPr>
  </w:style>
  <w:style w:type="paragraph" w:styleId="Hlavika">
    <w:name w:val="header"/>
    <w:basedOn w:val="Normlny"/>
    <w:link w:val="HlavikaChar"/>
    <w:rsid w:val="00C218CD"/>
    <w:pPr>
      <w:tabs>
        <w:tab w:val="clear" w:pos="2160"/>
        <w:tab w:val="clear" w:pos="2880"/>
        <w:tab w:val="clear" w:pos="4500"/>
        <w:tab w:val="center" w:pos="4536"/>
        <w:tab w:val="right" w:pos="9072"/>
      </w:tabs>
    </w:pPr>
  </w:style>
  <w:style w:type="character" w:customStyle="1" w:styleId="HlavikaChar">
    <w:name w:val="Hlavička Char"/>
    <w:basedOn w:val="Predvolenpsmoodseku"/>
    <w:link w:val="Hlavika"/>
    <w:rsid w:val="00C218CD"/>
    <w:rPr>
      <w:rFonts w:ascii="Arial" w:eastAsia="Times New Roman" w:hAnsi="Arial" w:cs="Times New Roman"/>
      <w:kern w:val="0"/>
      <w:sz w:val="20"/>
      <w:szCs w:val="20"/>
      <w:lang w:eastAsia="cs-CZ"/>
      <w14:ligatures w14:val="none"/>
    </w:rPr>
  </w:style>
  <w:style w:type="paragraph" w:styleId="Zkladntext3">
    <w:name w:val="Body Text 3"/>
    <w:basedOn w:val="Normlny"/>
    <w:link w:val="Zkladntext3Char"/>
    <w:semiHidden/>
    <w:rsid w:val="00C218CD"/>
    <w:pPr>
      <w:tabs>
        <w:tab w:val="clear" w:pos="2160"/>
        <w:tab w:val="clear" w:pos="2880"/>
        <w:tab w:val="clear" w:pos="4500"/>
      </w:tabs>
      <w:jc w:val="center"/>
    </w:pPr>
    <w:rPr>
      <w:noProof/>
      <w:color w:val="FF0000"/>
      <w:lang w:eastAsia="sk-SK"/>
    </w:rPr>
  </w:style>
  <w:style w:type="character" w:customStyle="1" w:styleId="Zkladntext3Char">
    <w:name w:val="Základný text 3 Char"/>
    <w:basedOn w:val="Predvolenpsmoodseku"/>
    <w:link w:val="Zkladntext3"/>
    <w:semiHidden/>
    <w:rsid w:val="00C218CD"/>
    <w:rPr>
      <w:rFonts w:ascii="Arial" w:eastAsia="Times New Roman" w:hAnsi="Arial" w:cs="Times New Roman"/>
      <w:noProof/>
      <w:color w:val="FF0000"/>
      <w:kern w:val="0"/>
      <w:sz w:val="20"/>
      <w:szCs w:val="20"/>
      <w:lang w:eastAsia="sk-SK"/>
      <w14:ligatures w14:val="none"/>
    </w:rPr>
  </w:style>
  <w:style w:type="paragraph" w:styleId="Zarkazkladnhotextu2">
    <w:name w:val="Body Text Indent 2"/>
    <w:basedOn w:val="Normlny"/>
    <w:link w:val="Zarkazkladnhotextu2Char"/>
    <w:semiHidden/>
    <w:rsid w:val="00C218CD"/>
    <w:pPr>
      <w:tabs>
        <w:tab w:val="clear" w:pos="2160"/>
        <w:tab w:val="clear" w:pos="2880"/>
        <w:tab w:val="clear" w:pos="4500"/>
      </w:tabs>
      <w:ind w:left="360"/>
      <w:jc w:val="both"/>
    </w:pPr>
    <w:rPr>
      <w:noProof/>
      <w:szCs w:val="24"/>
    </w:rPr>
  </w:style>
  <w:style w:type="character" w:customStyle="1" w:styleId="Zarkazkladnhotextu2Char">
    <w:name w:val="Zarážka základného textu 2 Char"/>
    <w:basedOn w:val="Predvolenpsmoodseku"/>
    <w:link w:val="Zarkazkladnhotextu2"/>
    <w:semiHidden/>
    <w:rsid w:val="00C218CD"/>
    <w:rPr>
      <w:rFonts w:ascii="Arial" w:eastAsia="Times New Roman" w:hAnsi="Arial" w:cs="Times New Roman"/>
      <w:noProof/>
      <w:kern w:val="0"/>
      <w:sz w:val="20"/>
      <w:lang w:eastAsia="cs-CZ"/>
      <w14:ligatures w14:val="none"/>
    </w:rPr>
  </w:style>
  <w:style w:type="character" w:styleId="Hypertextovprepojenie">
    <w:name w:val="Hyperlink"/>
    <w:uiPriority w:val="99"/>
    <w:rsid w:val="00C218CD"/>
    <w:rPr>
      <w:color w:val="0000FF"/>
      <w:u w:val="single"/>
    </w:rPr>
  </w:style>
  <w:style w:type="paragraph" w:styleId="Zarkazkladnhotextu">
    <w:name w:val="Body Text Indent"/>
    <w:basedOn w:val="Normlny"/>
    <w:link w:val="ZarkazkladnhotextuChar"/>
    <w:semiHidden/>
    <w:rsid w:val="00C218CD"/>
    <w:pPr>
      <w:tabs>
        <w:tab w:val="clear" w:pos="2160"/>
        <w:tab w:val="clear" w:pos="2880"/>
        <w:tab w:val="clear" w:pos="4500"/>
      </w:tabs>
    </w:pPr>
    <w:rPr>
      <w:rFonts w:cs="Arial"/>
      <w:noProof/>
      <w:lang w:eastAsia="sk-SK"/>
    </w:rPr>
  </w:style>
  <w:style w:type="character" w:customStyle="1" w:styleId="ZarkazkladnhotextuChar">
    <w:name w:val="Zarážka základného textu Char"/>
    <w:basedOn w:val="Predvolenpsmoodseku"/>
    <w:link w:val="Zarkazkladnhotextu"/>
    <w:semiHidden/>
    <w:rsid w:val="00C218CD"/>
    <w:rPr>
      <w:rFonts w:ascii="Arial" w:eastAsia="Times New Roman" w:hAnsi="Arial" w:cs="Arial"/>
      <w:noProof/>
      <w:kern w:val="0"/>
      <w:sz w:val="20"/>
      <w:szCs w:val="20"/>
      <w:lang w:eastAsia="sk-SK"/>
      <w14:ligatures w14:val="none"/>
    </w:rPr>
  </w:style>
  <w:style w:type="paragraph" w:styleId="Zkladntext">
    <w:name w:val="Body Text"/>
    <w:basedOn w:val="Normlny"/>
    <w:link w:val="ZkladntextChar"/>
    <w:rsid w:val="00C218CD"/>
    <w:pPr>
      <w:tabs>
        <w:tab w:val="clear" w:pos="2160"/>
        <w:tab w:val="clear" w:pos="2880"/>
        <w:tab w:val="clear" w:pos="4500"/>
      </w:tabs>
      <w:jc w:val="both"/>
    </w:pPr>
    <w:rPr>
      <w:noProof/>
      <w:szCs w:val="24"/>
    </w:rPr>
  </w:style>
  <w:style w:type="character" w:customStyle="1" w:styleId="ZkladntextChar">
    <w:name w:val="Základný text Char"/>
    <w:basedOn w:val="Predvolenpsmoodseku"/>
    <w:link w:val="Zkladntext"/>
    <w:rsid w:val="00C218CD"/>
    <w:rPr>
      <w:rFonts w:ascii="Arial" w:eastAsia="Times New Roman" w:hAnsi="Arial" w:cs="Times New Roman"/>
      <w:noProof/>
      <w:kern w:val="0"/>
      <w:sz w:val="20"/>
      <w:lang w:eastAsia="cs-CZ"/>
      <w14:ligatures w14:val="none"/>
    </w:rPr>
  </w:style>
  <w:style w:type="paragraph" w:styleId="Zoznam2">
    <w:name w:val="List 2"/>
    <w:basedOn w:val="Normlny"/>
    <w:semiHidden/>
    <w:rsid w:val="00C218CD"/>
    <w:pPr>
      <w:tabs>
        <w:tab w:val="clear" w:pos="2160"/>
        <w:tab w:val="clear" w:pos="2880"/>
        <w:tab w:val="clear" w:pos="4500"/>
      </w:tabs>
      <w:ind w:left="566" w:hanging="283"/>
    </w:pPr>
    <w:rPr>
      <w:noProof/>
      <w:szCs w:val="24"/>
      <w:lang w:eastAsia="sk-SK"/>
    </w:rPr>
  </w:style>
  <w:style w:type="paragraph" w:styleId="Pta">
    <w:name w:val="footer"/>
    <w:basedOn w:val="Normlny"/>
    <w:link w:val="PtaChar"/>
    <w:uiPriority w:val="99"/>
    <w:rsid w:val="00C218CD"/>
    <w:pPr>
      <w:tabs>
        <w:tab w:val="clear" w:pos="2160"/>
        <w:tab w:val="clear" w:pos="2880"/>
        <w:tab w:val="clear" w:pos="4500"/>
        <w:tab w:val="center" w:pos="4536"/>
        <w:tab w:val="right" w:pos="9072"/>
      </w:tabs>
    </w:pPr>
    <w:rPr>
      <w:noProof/>
      <w:szCs w:val="24"/>
      <w:lang w:eastAsia="sk-SK"/>
    </w:rPr>
  </w:style>
  <w:style w:type="character" w:customStyle="1" w:styleId="PtaChar">
    <w:name w:val="Päta Char"/>
    <w:basedOn w:val="Predvolenpsmoodseku"/>
    <w:link w:val="Pta"/>
    <w:uiPriority w:val="99"/>
    <w:rsid w:val="00C218CD"/>
    <w:rPr>
      <w:rFonts w:ascii="Arial" w:eastAsia="Times New Roman" w:hAnsi="Arial" w:cs="Times New Roman"/>
      <w:noProof/>
      <w:kern w:val="0"/>
      <w:sz w:val="20"/>
      <w:lang w:eastAsia="sk-SK"/>
      <w14:ligatures w14:val="none"/>
    </w:rPr>
  </w:style>
  <w:style w:type="character" w:styleId="slostrany">
    <w:name w:val="page number"/>
    <w:basedOn w:val="Predvolenpsmoodseku"/>
    <w:semiHidden/>
    <w:rsid w:val="00C218CD"/>
  </w:style>
  <w:style w:type="paragraph" w:styleId="Zarkazkladnhotextu3">
    <w:name w:val="Body Text Indent 3"/>
    <w:basedOn w:val="Normlny"/>
    <w:link w:val="Zarkazkladnhotextu3Char"/>
    <w:semiHidden/>
    <w:rsid w:val="00C218CD"/>
    <w:pPr>
      <w:tabs>
        <w:tab w:val="clear" w:pos="2160"/>
        <w:tab w:val="left" w:pos="360"/>
      </w:tabs>
      <w:ind w:left="360" w:hanging="360"/>
      <w:jc w:val="both"/>
    </w:pPr>
    <w:rPr>
      <w:rFonts w:cs="Arial"/>
    </w:rPr>
  </w:style>
  <w:style w:type="character" w:customStyle="1" w:styleId="Zarkazkladnhotextu3Char">
    <w:name w:val="Zarážka základného textu 3 Char"/>
    <w:basedOn w:val="Predvolenpsmoodseku"/>
    <w:link w:val="Zarkazkladnhotextu3"/>
    <w:semiHidden/>
    <w:rsid w:val="00C218CD"/>
    <w:rPr>
      <w:rFonts w:ascii="Arial" w:eastAsia="Times New Roman" w:hAnsi="Arial" w:cs="Arial"/>
      <w:kern w:val="0"/>
      <w:sz w:val="20"/>
      <w:szCs w:val="20"/>
      <w:lang w:eastAsia="cs-CZ"/>
      <w14:ligatures w14:val="none"/>
    </w:rPr>
  </w:style>
  <w:style w:type="paragraph" w:styleId="Zkladntext2">
    <w:name w:val="Body Text 2"/>
    <w:basedOn w:val="Normlny"/>
    <w:link w:val="Zkladntext2Char"/>
    <w:semiHidden/>
    <w:rsid w:val="00C218CD"/>
    <w:pPr>
      <w:tabs>
        <w:tab w:val="clear" w:pos="2160"/>
        <w:tab w:val="clear" w:pos="2880"/>
        <w:tab w:val="clear" w:pos="4500"/>
      </w:tabs>
      <w:jc w:val="both"/>
    </w:pPr>
    <w:rPr>
      <w:rFonts w:ascii="Times New Roman" w:hAnsi="Times New Roman"/>
      <w:sz w:val="24"/>
      <w:lang w:val="en-GB" w:eastAsia="sk-SK"/>
    </w:rPr>
  </w:style>
  <w:style w:type="character" w:customStyle="1" w:styleId="Zkladntext2Char">
    <w:name w:val="Základný text 2 Char"/>
    <w:basedOn w:val="Predvolenpsmoodseku"/>
    <w:link w:val="Zkladntext2"/>
    <w:semiHidden/>
    <w:rsid w:val="00C218CD"/>
    <w:rPr>
      <w:rFonts w:ascii="Times New Roman" w:eastAsia="Times New Roman" w:hAnsi="Times New Roman" w:cs="Times New Roman"/>
      <w:kern w:val="0"/>
      <w:szCs w:val="20"/>
      <w:lang w:val="en-GB" w:eastAsia="sk-SK"/>
      <w14:ligatures w14:val="none"/>
    </w:rPr>
  </w:style>
  <w:style w:type="paragraph" w:customStyle="1" w:styleId="Annexetitle">
    <w:name w:val="Annexe_title"/>
    <w:basedOn w:val="Nadpis1"/>
    <w:next w:val="Normlny"/>
    <w:autoRedefine/>
    <w:rsid w:val="00C218CD"/>
    <w:pPr>
      <w:keepNext w:val="0"/>
      <w:keepLines w:val="0"/>
      <w:tabs>
        <w:tab w:val="num" w:pos="1080"/>
        <w:tab w:val="left" w:leader="dot" w:pos="10034"/>
      </w:tabs>
      <w:spacing w:before="120" w:after="0"/>
      <w:jc w:val="center"/>
      <w:outlineLvl w:val="9"/>
    </w:pPr>
    <w:rPr>
      <w:rFonts w:ascii="Calibri" w:eastAsia="Times New Roman" w:hAnsi="Calibri" w:cs="Times New Roman"/>
      <w:b/>
      <w:smallCaps/>
      <w:color w:val="auto"/>
      <w:sz w:val="24"/>
      <w:szCs w:val="24"/>
    </w:rPr>
  </w:style>
  <w:style w:type="paragraph" w:customStyle="1" w:styleId="CharChar1">
    <w:name w:val="Char Char1"/>
    <w:basedOn w:val="Normlny"/>
    <w:rsid w:val="00C218CD"/>
    <w:pPr>
      <w:tabs>
        <w:tab w:val="clear" w:pos="2160"/>
        <w:tab w:val="clear" w:pos="2880"/>
        <w:tab w:val="clear" w:pos="4500"/>
      </w:tabs>
      <w:spacing w:after="160" w:line="240" w:lineRule="exact"/>
    </w:pPr>
    <w:rPr>
      <w:rFonts w:ascii="Verdana" w:hAnsi="Verdana"/>
      <w:lang w:val="en-US" w:eastAsia="en-US"/>
    </w:rPr>
  </w:style>
  <w:style w:type="paragraph" w:customStyle="1" w:styleId="normaltableau">
    <w:name w:val="normal_tableau"/>
    <w:basedOn w:val="Normlny"/>
    <w:rsid w:val="00C218CD"/>
    <w:pPr>
      <w:tabs>
        <w:tab w:val="clear" w:pos="2160"/>
        <w:tab w:val="clear" w:pos="2880"/>
        <w:tab w:val="clear" w:pos="4500"/>
      </w:tabs>
      <w:spacing w:before="120" w:after="120"/>
      <w:jc w:val="both"/>
    </w:pPr>
    <w:rPr>
      <w:rFonts w:ascii="Optima" w:hAnsi="Optima"/>
      <w:sz w:val="22"/>
      <w:lang w:val="en-GB" w:eastAsia="sk-SK"/>
    </w:rPr>
  </w:style>
  <w:style w:type="character" w:customStyle="1" w:styleId="OdsekzoznamuChar">
    <w:name w:val="Odsek zoznamu Char"/>
    <w:aliases w:val="body Char,Odsek zoznamu2 Char,Odsek Char,Table of contents numbered Char,Bullet Number Char,lp1 Char,lp11 Char,List Paragraph11 Char,Bullet 1 Char,Use Case List Paragraph Char,Farebný zoznam – zvýraznenie 11 Char,Odsek 1. Char"/>
    <w:link w:val="Odsekzoznamu"/>
    <w:uiPriority w:val="34"/>
    <w:qFormat/>
    <w:locked/>
    <w:rsid w:val="00C218CD"/>
  </w:style>
  <w:style w:type="character" w:customStyle="1" w:styleId="pre">
    <w:name w:val="pre"/>
    <w:basedOn w:val="Predvolenpsmoodseku"/>
    <w:rsid w:val="00C218CD"/>
  </w:style>
  <w:style w:type="character" w:customStyle="1" w:styleId="CharChar5">
    <w:name w:val="Char Char5"/>
    <w:rsid w:val="00C218CD"/>
    <w:rPr>
      <w:rFonts w:ascii="Arial" w:hAnsi="Arial"/>
      <w:noProof/>
      <w:szCs w:val="24"/>
    </w:rPr>
  </w:style>
  <w:style w:type="character" w:customStyle="1" w:styleId="CharChar9">
    <w:name w:val="Char Char9"/>
    <w:semiHidden/>
    <w:locked/>
    <w:rsid w:val="00C218CD"/>
    <w:rPr>
      <w:rFonts w:ascii="Arial" w:hAnsi="Arial"/>
      <w:b/>
      <w:bCs/>
      <w:noProof/>
      <w:sz w:val="28"/>
      <w:szCs w:val="28"/>
      <w:lang w:val="sk-SK" w:eastAsia="sk-SK" w:bidi="ar-SA"/>
    </w:rPr>
  </w:style>
  <w:style w:type="character" w:customStyle="1" w:styleId="CharChar8">
    <w:name w:val="Char Char8"/>
    <w:semiHidden/>
    <w:locked/>
    <w:rsid w:val="00C218CD"/>
    <w:rPr>
      <w:rFonts w:ascii="Arial" w:hAnsi="Arial"/>
      <w:noProof/>
      <w:color w:val="FF0000"/>
      <w:lang w:val="sk-SK" w:eastAsia="sk-SK" w:bidi="ar-SA"/>
    </w:rPr>
  </w:style>
  <w:style w:type="character" w:customStyle="1" w:styleId="CharChar6">
    <w:name w:val="Char Char6"/>
    <w:semiHidden/>
    <w:locked/>
    <w:rsid w:val="00C218CD"/>
    <w:rPr>
      <w:rFonts w:ascii="Arial" w:hAnsi="Arial"/>
      <w:noProof/>
      <w:szCs w:val="24"/>
      <w:lang w:val="sk-SK" w:eastAsia="sk-SK" w:bidi="ar-SA"/>
    </w:rPr>
  </w:style>
  <w:style w:type="character" w:customStyle="1" w:styleId="CharChar3">
    <w:name w:val="Char Char3"/>
    <w:locked/>
    <w:rsid w:val="00C218CD"/>
    <w:rPr>
      <w:rFonts w:ascii="Arial" w:hAnsi="Arial" w:cs="Times New Roman"/>
      <w:lang w:eastAsia="cs-CZ"/>
    </w:rPr>
  </w:style>
  <w:style w:type="character" w:customStyle="1" w:styleId="CharChar7">
    <w:name w:val="Char Char7"/>
    <w:semiHidden/>
    <w:locked/>
    <w:rsid w:val="00C218CD"/>
    <w:rPr>
      <w:rFonts w:ascii="Arial" w:hAnsi="Arial" w:cs="Arial"/>
      <w:noProof/>
      <w:lang w:val="sk-SK" w:eastAsia="sk-SK" w:bidi="ar-SA"/>
    </w:rPr>
  </w:style>
  <w:style w:type="character" w:styleId="Jemnodkaz">
    <w:name w:val="Subtle Reference"/>
    <w:qFormat/>
    <w:rsid w:val="00C218CD"/>
    <w:rPr>
      <w:smallCaps/>
      <w:color w:val="C0504D"/>
      <w:u w:val="single"/>
    </w:rPr>
  </w:style>
  <w:style w:type="character" w:customStyle="1" w:styleId="style11">
    <w:name w:val="style11"/>
    <w:rsid w:val="00C218CD"/>
    <w:rPr>
      <w:b/>
      <w:bCs/>
      <w:sz w:val="24"/>
      <w:szCs w:val="24"/>
    </w:rPr>
  </w:style>
  <w:style w:type="character" w:styleId="Odkaznakomentr">
    <w:name w:val="annotation reference"/>
    <w:uiPriority w:val="99"/>
    <w:rsid w:val="00C218CD"/>
    <w:rPr>
      <w:sz w:val="16"/>
      <w:szCs w:val="16"/>
    </w:rPr>
  </w:style>
  <w:style w:type="paragraph" w:styleId="Textkomentra">
    <w:name w:val="annotation text"/>
    <w:basedOn w:val="Normlny"/>
    <w:link w:val="TextkomentraChar"/>
    <w:uiPriority w:val="99"/>
    <w:rsid w:val="00C218CD"/>
  </w:style>
  <w:style w:type="character" w:customStyle="1" w:styleId="TextkomentraChar">
    <w:name w:val="Text komentára Char"/>
    <w:basedOn w:val="Predvolenpsmoodseku"/>
    <w:link w:val="Textkomentra"/>
    <w:uiPriority w:val="99"/>
    <w:rsid w:val="00C218CD"/>
    <w:rPr>
      <w:rFonts w:ascii="Arial" w:eastAsia="Times New Roman" w:hAnsi="Arial" w:cs="Times New Roman"/>
      <w:kern w:val="0"/>
      <w:sz w:val="20"/>
      <w:szCs w:val="20"/>
      <w:lang w:eastAsia="cs-CZ"/>
      <w14:ligatures w14:val="none"/>
    </w:rPr>
  </w:style>
  <w:style w:type="character" w:customStyle="1" w:styleId="CharChar4">
    <w:name w:val="Char Char4"/>
    <w:rsid w:val="00C218CD"/>
    <w:rPr>
      <w:rFonts w:ascii="Arial" w:hAnsi="Arial"/>
      <w:lang w:eastAsia="cs-CZ"/>
    </w:rPr>
  </w:style>
  <w:style w:type="paragraph" w:styleId="Predmetkomentra">
    <w:name w:val="annotation subject"/>
    <w:basedOn w:val="Textkomentra"/>
    <w:next w:val="Textkomentra"/>
    <w:link w:val="PredmetkomentraChar"/>
    <w:rsid w:val="00C218CD"/>
    <w:rPr>
      <w:b/>
      <w:bCs/>
    </w:rPr>
  </w:style>
  <w:style w:type="character" w:customStyle="1" w:styleId="PredmetkomentraChar">
    <w:name w:val="Predmet komentára Char"/>
    <w:basedOn w:val="TextkomentraChar"/>
    <w:link w:val="Predmetkomentra"/>
    <w:rsid w:val="00C218CD"/>
    <w:rPr>
      <w:rFonts w:ascii="Arial" w:eastAsia="Times New Roman" w:hAnsi="Arial" w:cs="Times New Roman"/>
      <w:b/>
      <w:bCs/>
      <w:kern w:val="0"/>
      <w:sz w:val="20"/>
      <w:szCs w:val="20"/>
      <w:lang w:eastAsia="cs-CZ"/>
      <w14:ligatures w14:val="none"/>
    </w:rPr>
  </w:style>
  <w:style w:type="character" w:customStyle="1" w:styleId="CharChar2">
    <w:name w:val="Char Char2"/>
    <w:rsid w:val="00C218CD"/>
    <w:rPr>
      <w:rFonts w:ascii="Arial" w:hAnsi="Arial"/>
      <w:b/>
      <w:bCs/>
      <w:lang w:eastAsia="cs-CZ"/>
    </w:rPr>
  </w:style>
  <w:style w:type="paragraph" w:styleId="Textbubliny">
    <w:name w:val="Balloon Text"/>
    <w:basedOn w:val="Normlny"/>
    <w:link w:val="TextbublinyChar"/>
    <w:rsid w:val="00C218CD"/>
    <w:rPr>
      <w:rFonts w:ascii="Tahoma" w:hAnsi="Tahoma" w:cs="Tahoma"/>
      <w:sz w:val="16"/>
      <w:szCs w:val="16"/>
    </w:rPr>
  </w:style>
  <w:style w:type="character" w:customStyle="1" w:styleId="TextbublinyChar">
    <w:name w:val="Text bubliny Char"/>
    <w:basedOn w:val="Predvolenpsmoodseku"/>
    <w:link w:val="Textbubliny"/>
    <w:rsid w:val="00C218CD"/>
    <w:rPr>
      <w:rFonts w:ascii="Tahoma" w:eastAsia="Times New Roman" w:hAnsi="Tahoma" w:cs="Tahoma"/>
      <w:kern w:val="0"/>
      <w:sz w:val="16"/>
      <w:szCs w:val="16"/>
      <w:lang w:eastAsia="cs-CZ"/>
      <w14:ligatures w14:val="none"/>
    </w:rPr>
  </w:style>
  <w:style w:type="character" w:customStyle="1" w:styleId="CharChar">
    <w:name w:val="Char Char"/>
    <w:rsid w:val="00C218CD"/>
    <w:rPr>
      <w:rFonts w:ascii="Tahoma" w:hAnsi="Tahoma" w:cs="Tahoma"/>
      <w:sz w:val="16"/>
      <w:szCs w:val="16"/>
      <w:lang w:eastAsia="cs-CZ"/>
    </w:rPr>
  </w:style>
  <w:style w:type="paragraph" w:customStyle="1" w:styleId="Odsekzoznamu1">
    <w:name w:val="Odsek zoznamu1"/>
    <w:basedOn w:val="Normlny"/>
    <w:uiPriority w:val="34"/>
    <w:qFormat/>
    <w:rsid w:val="00C218CD"/>
    <w:pPr>
      <w:ind w:left="708"/>
    </w:pPr>
  </w:style>
  <w:style w:type="paragraph" w:customStyle="1" w:styleId="Default">
    <w:name w:val="Default"/>
    <w:qFormat/>
    <w:rsid w:val="00C218CD"/>
    <w:pPr>
      <w:autoSpaceDE w:val="0"/>
      <w:autoSpaceDN w:val="0"/>
      <w:adjustRightInd w:val="0"/>
      <w:spacing w:after="0" w:line="240" w:lineRule="auto"/>
    </w:pPr>
    <w:rPr>
      <w:rFonts w:ascii="Calibri" w:eastAsia="Times New Roman" w:hAnsi="Calibri" w:cs="Calibri"/>
      <w:color w:val="000000"/>
      <w:kern w:val="0"/>
      <w14:ligatures w14:val="none"/>
    </w:rPr>
  </w:style>
  <w:style w:type="character" w:customStyle="1" w:styleId="Zmienka1">
    <w:name w:val="Zmienka1"/>
    <w:uiPriority w:val="99"/>
    <w:semiHidden/>
    <w:unhideWhenUsed/>
    <w:rsid w:val="00C218CD"/>
    <w:rPr>
      <w:color w:val="2B579A"/>
      <w:shd w:val="clear" w:color="auto" w:fill="E6E6E6"/>
    </w:rPr>
  </w:style>
  <w:style w:type="paragraph" w:styleId="Bezriadkovania">
    <w:name w:val="No Spacing"/>
    <w:aliases w:val="Klasický text"/>
    <w:uiPriority w:val="1"/>
    <w:qFormat/>
    <w:rsid w:val="00C218CD"/>
    <w:pPr>
      <w:tabs>
        <w:tab w:val="left" w:pos="2160"/>
        <w:tab w:val="left" w:pos="2880"/>
        <w:tab w:val="left" w:pos="4500"/>
      </w:tabs>
      <w:spacing w:after="0" w:line="240" w:lineRule="auto"/>
    </w:pPr>
    <w:rPr>
      <w:rFonts w:ascii="Arial" w:eastAsia="Times New Roman" w:hAnsi="Arial" w:cs="Times New Roman"/>
      <w:kern w:val="0"/>
      <w:sz w:val="20"/>
      <w:szCs w:val="20"/>
      <w:lang w:eastAsia="cs-CZ"/>
      <w14:ligatures w14:val="none"/>
    </w:rPr>
  </w:style>
  <w:style w:type="character" w:customStyle="1" w:styleId="Zmienka2">
    <w:name w:val="Zmienka2"/>
    <w:uiPriority w:val="99"/>
    <w:semiHidden/>
    <w:unhideWhenUsed/>
    <w:rsid w:val="00C218CD"/>
    <w:rPr>
      <w:color w:val="2B579A"/>
      <w:shd w:val="clear" w:color="auto" w:fill="E6E6E6"/>
    </w:rPr>
  </w:style>
  <w:style w:type="paragraph" w:styleId="Normlnywebov">
    <w:name w:val="Normal (Web)"/>
    <w:basedOn w:val="Normlny"/>
    <w:semiHidden/>
    <w:unhideWhenUsed/>
    <w:rsid w:val="00C218CD"/>
    <w:rPr>
      <w:rFonts w:ascii="Times New Roman" w:hAnsi="Times New Roman"/>
      <w:sz w:val="24"/>
      <w:szCs w:val="24"/>
    </w:rPr>
  </w:style>
  <w:style w:type="paragraph" w:customStyle="1" w:styleId="Bezriadkovania1">
    <w:name w:val="Bez riadkovania1"/>
    <w:rsid w:val="00C218CD"/>
    <w:pPr>
      <w:suppressAutoHyphens/>
      <w:spacing w:after="0" w:line="100" w:lineRule="atLeast"/>
    </w:pPr>
    <w:rPr>
      <w:rFonts w:ascii="Times New Roman Bold" w:eastAsia="SimSun" w:hAnsi="Times New Roman Bold" w:cs="Times New Roman Bold"/>
      <w:b/>
      <w:kern w:val="1"/>
      <w:lang w:val="en-GB" w:eastAsia="hi-IN" w:bidi="hi-IN"/>
      <w14:ligatures w14:val="none"/>
    </w:rPr>
  </w:style>
  <w:style w:type="paragraph" w:styleId="Obyajntext">
    <w:name w:val="Plain Text"/>
    <w:basedOn w:val="Normlny"/>
    <w:link w:val="ObyajntextChar"/>
    <w:uiPriority w:val="99"/>
    <w:semiHidden/>
    <w:unhideWhenUsed/>
    <w:rsid w:val="00C218CD"/>
    <w:pPr>
      <w:tabs>
        <w:tab w:val="clear" w:pos="2160"/>
        <w:tab w:val="clear" w:pos="2880"/>
        <w:tab w:val="clear" w:pos="4500"/>
      </w:tabs>
    </w:pPr>
    <w:rPr>
      <w:rFonts w:ascii="Calibri" w:eastAsiaTheme="minorHAnsi" w:hAnsi="Calibri" w:cstheme="minorBidi"/>
      <w:sz w:val="22"/>
      <w:szCs w:val="21"/>
      <w:lang w:eastAsia="en-US"/>
    </w:rPr>
  </w:style>
  <w:style w:type="character" w:customStyle="1" w:styleId="ObyajntextChar">
    <w:name w:val="Obyčajný text Char"/>
    <w:basedOn w:val="Predvolenpsmoodseku"/>
    <w:link w:val="Obyajntext"/>
    <w:uiPriority w:val="99"/>
    <w:semiHidden/>
    <w:rsid w:val="00C218CD"/>
    <w:rPr>
      <w:rFonts w:ascii="Calibri" w:hAnsi="Calibri"/>
      <w:kern w:val="0"/>
      <w:sz w:val="22"/>
      <w:szCs w:val="21"/>
      <w14:ligatures w14:val="none"/>
    </w:rPr>
  </w:style>
  <w:style w:type="paragraph" w:customStyle="1" w:styleId="Normlnyslovan">
    <w:name w:val="Normálny číslovaný"/>
    <w:qFormat/>
    <w:rsid w:val="00C218CD"/>
    <w:pPr>
      <w:tabs>
        <w:tab w:val="num" w:pos="851"/>
      </w:tabs>
      <w:spacing w:after="240" w:line="240" w:lineRule="auto"/>
      <w:ind w:left="851" w:hanging="567"/>
      <w:jc w:val="both"/>
    </w:pPr>
    <w:rPr>
      <w:rFonts w:ascii="Tahoma" w:eastAsia="Calibri" w:hAnsi="Tahoma" w:cs="Tahoma"/>
      <w:kern w:val="0"/>
      <w:sz w:val="20"/>
      <w:szCs w:val="23"/>
      <w:lang w:eastAsia="ar-SA"/>
      <w14:ligatures w14:val="none"/>
    </w:rPr>
  </w:style>
  <w:style w:type="paragraph" w:customStyle="1" w:styleId="Zkladntext21">
    <w:name w:val="Základný text 21"/>
    <w:basedOn w:val="Normlny"/>
    <w:rsid w:val="00C218CD"/>
    <w:pPr>
      <w:tabs>
        <w:tab w:val="clear" w:pos="2160"/>
        <w:tab w:val="clear" w:pos="2880"/>
        <w:tab w:val="clear" w:pos="4500"/>
      </w:tabs>
      <w:overflowPunct w:val="0"/>
      <w:autoSpaceDE w:val="0"/>
      <w:autoSpaceDN w:val="0"/>
      <w:adjustRightInd w:val="0"/>
      <w:spacing w:before="100" w:after="100"/>
      <w:ind w:left="708"/>
    </w:pPr>
    <w:rPr>
      <w:rFonts w:ascii="Garamond" w:hAnsi="Garamond"/>
      <w:i/>
      <w:sz w:val="28"/>
      <w:lang w:eastAsia="sk-SK"/>
    </w:rPr>
  </w:style>
  <w:style w:type="paragraph" w:customStyle="1" w:styleId="Zoznamslo2">
    <w:name w:val="Zoznam číslo 2"/>
    <w:basedOn w:val="Normlny"/>
    <w:rsid w:val="00C218CD"/>
    <w:pPr>
      <w:numPr>
        <w:ilvl w:val="1"/>
        <w:numId w:val="46"/>
      </w:numPr>
      <w:tabs>
        <w:tab w:val="clear" w:pos="2160"/>
        <w:tab w:val="clear" w:pos="2880"/>
        <w:tab w:val="clear" w:pos="4500"/>
      </w:tabs>
      <w:spacing w:before="120" w:line="360" w:lineRule="auto"/>
      <w:jc w:val="both"/>
    </w:pPr>
    <w:rPr>
      <w:rFonts w:cs="Arial"/>
      <w:sz w:val="22"/>
      <w:szCs w:val="16"/>
      <w:lang w:eastAsia="sk-SK"/>
    </w:rPr>
  </w:style>
  <w:style w:type="paragraph" w:customStyle="1" w:styleId="Zoznamslo3">
    <w:name w:val="Zoznam číslo 3"/>
    <w:basedOn w:val="Zoznamslo2"/>
    <w:rsid w:val="00C218CD"/>
    <w:pPr>
      <w:numPr>
        <w:ilvl w:val="3"/>
      </w:numPr>
    </w:pPr>
  </w:style>
  <w:style w:type="paragraph" w:customStyle="1" w:styleId="Nadpisodsek">
    <w:name w:val="Nadpis odsek"/>
    <w:basedOn w:val="Normlny"/>
    <w:rsid w:val="00C218CD"/>
    <w:pPr>
      <w:numPr>
        <w:numId w:val="46"/>
      </w:numPr>
      <w:tabs>
        <w:tab w:val="clear" w:pos="2160"/>
        <w:tab w:val="clear" w:pos="2880"/>
        <w:tab w:val="clear" w:pos="4500"/>
        <w:tab w:val="left" w:pos="5245"/>
        <w:tab w:val="right" w:leader="dot" w:pos="7938"/>
      </w:tabs>
      <w:spacing w:before="480" w:after="120" w:line="360" w:lineRule="auto"/>
    </w:pPr>
    <w:rPr>
      <w:rFonts w:cs="Arial"/>
      <w:b/>
      <w:smallCaps/>
      <w:sz w:val="28"/>
      <w:szCs w:val="28"/>
    </w:rPr>
  </w:style>
  <w:style w:type="paragraph" w:customStyle="1" w:styleId="tl3">
    <w:name w:val="Štýl3"/>
    <w:basedOn w:val="truktradokumentu"/>
    <w:qFormat/>
    <w:rsid w:val="00C218CD"/>
    <w:pPr>
      <w:numPr>
        <w:ilvl w:val="2"/>
        <w:numId w:val="46"/>
      </w:numPr>
      <w:tabs>
        <w:tab w:val="clear" w:pos="2160"/>
        <w:tab w:val="clear" w:pos="2880"/>
        <w:tab w:val="clear" w:pos="4500"/>
        <w:tab w:val="clear" w:pos="7371"/>
      </w:tabs>
      <w:spacing w:before="120"/>
      <w:ind w:left="2160" w:hanging="180"/>
      <w:jc w:val="both"/>
    </w:pPr>
    <w:rPr>
      <w:rFonts w:ascii="Arial" w:hAnsi="Arial" w:cs="Arial"/>
      <w:sz w:val="22"/>
      <w:szCs w:val="24"/>
      <w:lang w:eastAsia="sk-SK"/>
    </w:rPr>
  </w:style>
  <w:style w:type="paragraph" w:styleId="truktradokumentu">
    <w:name w:val="Document Map"/>
    <w:basedOn w:val="Normlny"/>
    <w:link w:val="truktradokumentuChar"/>
    <w:uiPriority w:val="99"/>
    <w:semiHidden/>
    <w:unhideWhenUsed/>
    <w:rsid w:val="00C218CD"/>
    <w:rPr>
      <w:rFonts w:ascii="Segoe UI" w:hAnsi="Segoe UI" w:cs="Segoe UI"/>
      <w:sz w:val="16"/>
      <w:szCs w:val="16"/>
    </w:rPr>
  </w:style>
  <w:style w:type="character" w:customStyle="1" w:styleId="truktradokumentuChar">
    <w:name w:val="Štruktúra dokumentu Char"/>
    <w:basedOn w:val="Predvolenpsmoodseku"/>
    <w:link w:val="truktradokumentu"/>
    <w:uiPriority w:val="99"/>
    <w:semiHidden/>
    <w:rsid w:val="00C218CD"/>
    <w:rPr>
      <w:rFonts w:ascii="Segoe UI" w:eastAsia="Times New Roman" w:hAnsi="Segoe UI" w:cs="Segoe UI"/>
      <w:kern w:val="0"/>
      <w:sz w:val="16"/>
      <w:szCs w:val="16"/>
      <w:lang w:eastAsia="cs-CZ"/>
      <w14:ligatures w14:val="none"/>
    </w:rPr>
  </w:style>
  <w:style w:type="table" w:styleId="Mriekatabuky">
    <w:name w:val="Table Grid"/>
    <w:basedOn w:val="Normlnatabuka"/>
    <w:uiPriority w:val="59"/>
    <w:rsid w:val="00C218C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zza04">
    <w:name w:val="wazza_04"/>
    <w:basedOn w:val="Normlny"/>
    <w:rsid w:val="00C218CD"/>
    <w:pPr>
      <w:tabs>
        <w:tab w:val="clear" w:pos="2160"/>
        <w:tab w:val="clear" w:pos="2880"/>
        <w:tab w:val="clear" w:pos="4500"/>
        <w:tab w:val="num" w:pos="899"/>
      </w:tabs>
      <w:autoSpaceDE w:val="0"/>
      <w:autoSpaceDN w:val="0"/>
      <w:spacing w:before="240"/>
      <w:ind w:left="899" w:hanging="360"/>
      <w:jc w:val="both"/>
    </w:pPr>
    <w:rPr>
      <w:b/>
      <w:bCs/>
      <w:smallCaps/>
    </w:rPr>
  </w:style>
  <w:style w:type="character" w:customStyle="1" w:styleId="Nevyrieenzmienka1">
    <w:name w:val="Nevyriešená zmienka1"/>
    <w:basedOn w:val="Predvolenpsmoodseku"/>
    <w:uiPriority w:val="99"/>
    <w:semiHidden/>
    <w:unhideWhenUsed/>
    <w:rsid w:val="00C218CD"/>
    <w:rPr>
      <w:color w:val="605E5C"/>
      <w:shd w:val="clear" w:color="auto" w:fill="E1DFDD"/>
    </w:rPr>
  </w:style>
  <w:style w:type="character" w:styleId="PouitHypertextovPrepojenie">
    <w:name w:val="FollowedHyperlink"/>
    <w:basedOn w:val="Predvolenpsmoodseku"/>
    <w:uiPriority w:val="99"/>
    <w:semiHidden/>
    <w:unhideWhenUsed/>
    <w:rsid w:val="00C218CD"/>
    <w:rPr>
      <w:color w:val="954F72"/>
      <w:u w:val="single"/>
    </w:rPr>
  </w:style>
  <w:style w:type="paragraph" w:customStyle="1" w:styleId="msonormal0">
    <w:name w:val="msonormal"/>
    <w:basedOn w:val="Normlny"/>
    <w:rsid w:val="00C218CD"/>
    <w:pPr>
      <w:tabs>
        <w:tab w:val="clear" w:pos="2160"/>
        <w:tab w:val="clear" w:pos="2880"/>
        <w:tab w:val="clear" w:pos="4500"/>
      </w:tabs>
      <w:spacing w:before="100" w:beforeAutospacing="1" w:after="100" w:afterAutospacing="1"/>
    </w:pPr>
    <w:rPr>
      <w:rFonts w:ascii="Times New Roman" w:hAnsi="Times New Roman"/>
      <w:sz w:val="24"/>
      <w:szCs w:val="24"/>
      <w:lang w:eastAsia="sk-SK"/>
    </w:rPr>
  </w:style>
  <w:style w:type="paragraph" w:customStyle="1" w:styleId="xl65">
    <w:name w:val="xl65"/>
    <w:basedOn w:val="Normlny"/>
    <w:rsid w:val="00C218CD"/>
    <w:pPr>
      <w:tabs>
        <w:tab w:val="clear" w:pos="2160"/>
        <w:tab w:val="clear" w:pos="2880"/>
        <w:tab w:val="clear" w:pos="4500"/>
      </w:tabs>
      <w:spacing w:before="100" w:beforeAutospacing="1" w:after="100" w:afterAutospacing="1"/>
      <w:jc w:val="center"/>
      <w:textAlignment w:val="center"/>
    </w:pPr>
    <w:rPr>
      <w:rFonts w:ascii="Times New Roman" w:hAnsi="Times New Roman"/>
      <w:sz w:val="24"/>
      <w:szCs w:val="24"/>
      <w:lang w:eastAsia="sk-SK"/>
    </w:rPr>
  </w:style>
  <w:style w:type="paragraph" w:customStyle="1" w:styleId="xl66">
    <w:name w:val="xl66"/>
    <w:basedOn w:val="Normlny"/>
    <w:rsid w:val="00C218CD"/>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jc w:val="center"/>
      <w:textAlignment w:val="center"/>
    </w:pPr>
    <w:rPr>
      <w:rFonts w:ascii="Times New Roman" w:hAnsi="Times New Roman"/>
      <w:sz w:val="24"/>
      <w:szCs w:val="24"/>
      <w:lang w:eastAsia="sk-SK"/>
    </w:rPr>
  </w:style>
  <w:style w:type="paragraph" w:customStyle="1" w:styleId="xl67">
    <w:name w:val="xl67"/>
    <w:basedOn w:val="Normlny"/>
    <w:rsid w:val="00C218CD"/>
    <w:pPr>
      <w:pBdr>
        <w:top w:val="single" w:sz="8" w:space="0" w:color="auto"/>
        <w:left w:val="single" w:sz="8" w:space="0" w:color="auto"/>
        <w:right w:val="single" w:sz="4" w:space="0" w:color="auto"/>
      </w:pBdr>
      <w:shd w:val="clear" w:color="000000" w:fill="D9D9D9"/>
      <w:tabs>
        <w:tab w:val="clear" w:pos="2160"/>
        <w:tab w:val="clear" w:pos="2880"/>
        <w:tab w:val="clear" w:pos="4500"/>
      </w:tabs>
      <w:spacing w:before="100" w:beforeAutospacing="1" w:after="100" w:afterAutospacing="1"/>
      <w:jc w:val="center"/>
      <w:textAlignment w:val="center"/>
    </w:pPr>
    <w:rPr>
      <w:rFonts w:cs="Arial"/>
      <w:b/>
      <w:bCs/>
      <w:i/>
      <w:iCs/>
      <w:lang w:eastAsia="sk-SK"/>
    </w:rPr>
  </w:style>
  <w:style w:type="paragraph" w:customStyle="1" w:styleId="xl68">
    <w:name w:val="xl68"/>
    <w:basedOn w:val="Normlny"/>
    <w:rsid w:val="00C218CD"/>
    <w:pPr>
      <w:pBdr>
        <w:top w:val="single" w:sz="8" w:space="0" w:color="auto"/>
        <w:left w:val="single" w:sz="4" w:space="0" w:color="auto"/>
        <w:right w:val="single" w:sz="4" w:space="0" w:color="auto"/>
      </w:pBdr>
      <w:shd w:val="clear" w:color="000000" w:fill="D9D9D9"/>
      <w:tabs>
        <w:tab w:val="clear" w:pos="2160"/>
        <w:tab w:val="clear" w:pos="2880"/>
        <w:tab w:val="clear" w:pos="4500"/>
      </w:tabs>
      <w:spacing w:before="100" w:beforeAutospacing="1" w:after="100" w:afterAutospacing="1"/>
      <w:jc w:val="center"/>
      <w:textAlignment w:val="center"/>
    </w:pPr>
    <w:rPr>
      <w:rFonts w:cs="Arial"/>
      <w:b/>
      <w:bCs/>
      <w:i/>
      <w:iCs/>
      <w:lang w:eastAsia="sk-SK"/>
    </w:rPr>
  </w:style>
  <w:style w:type="paragraph" w:customStyle="1" w:styleId="xl69">
    <w:name w:val="xl69"/>
    <w:basedOn w:val="Normlny"/>
    <w:rsid w:val="00C218CD"/>
    <w:pPr>
      <w:pBdr>
        <w:top w:val="single" w:sz="8" w:space="0" w:color="auto"/>
        <w:left w:val="single" w:sz="4" w:space="0" w:color="auto"/>
        <w:right w:val="single" w:sz="4" w:space="0" w:color="auto"/>
      </w:pBdr>
      <w:shd w:val="clear" w:color="000000" w:fill="D9D9D9"/>
      <w:tabs>
        <w:tab w:val="clear" w:pos="2160"/>
        <w:tab w:val="clear" w:pos="2880"/>
        <w:tab w:val="clear" w:pos="4500"/>
      </w:tabs>
      <w:spacing w:before="100" w:beforeAutospacing="1" w:after="100" w:afterAutospacing="1"/>
      <w:textAlignment w:val="center"/>
    </w:pPr>
    <w:rPr>
      <w:rFonts w:cs="Arial"/>
      <w:b/>
      <w:bCs/>
      <w:i/>
      <w:iCs/>
      <w:lang w:eastAsia="sk-SK"/>
    </w:rPr>
  </w:style>
  <w:style w:type="paragraph" w:customStyle="1" w:styleId="xl70">
    <w:name w:val="xl70"/>
    <w:basedOn w:val="Normlny"/>
    <w:rsid w:val="00C218CD"/>
    <w:pPr>
      <w:pBdr>
        <w:top w:val="single" w:sz="8" w:space="0" w:color="auto"/>
        <w:left w:val="single" w:sz="4" w:space="0" w:color="auto"/>
        <w:right w:val="single" w:sz="4" w:space="0" w:color="auto"/>
      </w:pBdr>
      <w:shd w:val="clear" w:color="000000" w:fill="D9D9D9"/>
      <w:tabs>
        <w:tab w:val="clear" w:pos="2160"/>
        <w:tab w:val="clear" w:pos="2880"/>
        <w:tab w:val="clear" w:pos="4500"/>
      </w:tabs>
      <w:spacing w:before="100" w:beforeAutospacing="1" w:after="100" w:afterAutospacing="1"/>
      <w:jc w:val="center"/>
      <w:textAlignment w:val="center"/>
    </w:pPr>
    <w:rPr>
      <w:rFonts w:cs="Arial"/>
      <w:b/>
      <w:bCs/>
      <w:i/>
      <w:iCs/>
      <w:lang w:eastAsia="sk-SK"/>
    </w:rPr>
  </w:style>
  <w:style w:type="paragraph" w:customStyle="1" w:styleId="xl71">
    <w:name w:val="xl71"/>
    <w:basedOn w:val="Normlny"/>
    <w:rsid w:val="00C218CD"/>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cs="Arial"/>
      <w:color w:val="000000"/>
      <w:lang w:eastAsia="sk-SK"/>
    </w:rPr>
  </w:style>
  <w:style w:type="paragraph" w:customStyle="1" w:styleId="xl72">
    <w:name w:val="xl72"/>
    <w:basedOn w:val="Normlny"/>
    <w:rsid w:val="00C218CD"/>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jc w:val="center"/>
      <w:textAlignment w:val="center"/>
    </w:pPr>
    <w:rPr>
      <w:rFonts w:cs="Arial"/>
      <w:color w:val="000000"/>
      <w:lang w:eastAsia="sk-SK"/>
    </w:rPr>
  </w:style>
  <w:style w:type="paragraph" w:customStyle="1" w:styleId="xl73">
    <w:name w:val="xl73"/>
    <w:basedOn w:val="Normlny"/>
    <w:rsid w:val="00C218CD"/>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jc w:val="center"/>
    </w:pPr>
    <w:rPr>
      <w:rFonts w:ascii="Times New Roman" w:hAnsi="Times New Roman"/>
      <w:sz w:val="24"/>
      <w:szCs w:val="24"/>
      <w:lang w:eastAsia="sk-SK"/>
    </w:rPr>
  </w:style>
  <w:style w:type="paragraph" w:customStyle="1" w:styleId="xl74">
    <w:name w:val="xl74"/>
    <w:basedOn w:val="Normlny"/>
    <w:rsid w:val="00C218CD"/>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jc w:val="center"/>
      <w:textAlignment w:val="center"/>
    </w:pPr>
    <w:rPr>
      <w:rFonts w:cs="Arial"/>
      <w:color w:val="000000"/>
      <w:lang w:eastAsia="sk-SK"/>
    </w:rPr>
  </w:style>
  <w:style w:type="paragraph" w:customStyle="1" w:styleId="xl75">
    <w:name w:val="xl75"/>
    <w:basedOn w:val="Normlny"/>
    <w:rsid w:val="00C218CD"/>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cs="Arial"/>
      <w:color w:val="000000"/>
      <w:lang w:eastAsia="sk-SK"/>
    </w:rPr>
  </w:style>
  <w:style w:type="paragraph" w:customStyle="1" w:styleId="xl76">
    <w:name w:val="xl76"/>
    <w:basedOn w:val="Normlny"/>
    <w:rsid w:val="00C218CD"/>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pPr>
    <w:rPr>
      <w:rFonts w:cs="Arial"/>
      <w:color w:val="000000"/>
      <w:lang w:eastAsia="sk-SK"/>
    </w:rPr>
  </w:style>
  <w:style w:type="paragraph" w:customStyle="1" w:styleId="xl77">
    <w:name w:val="xl77"/>
    <w:basedOn w:val="Normlny"/>
    <w:rsid w:val="00C218CD"/>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jc w:val="center"/>
    </w:pPr>
    <w:rPr>
      <w:rFonts w:cs="Arial"/>
      <w:color w:val="000000"/>
      <w:lang w:eastAsia="sk-SK"/>
    </w:rPr>
  </w:style>
  <w:style w:type="paragraph" w:customStyle="1" w:styleId="xl78">
    <w:name w:val="xl78"/>
    <w:basedOn w:val="Normlny"/>
    <w:rsid w:val="00C218CD"/>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jc w:val="center"/>
      <w:textAlignment w:val="center"/>
    </w:pPr>
    <w:rPr>
      <w:rFonts w:ascii="Times New Roman" w:hAnsi="Times New Roman"/>
      <w:sz w:val="24"/>
      <w:szCs w:val="24"/>
      <w:lang w:eastAsia="sk-SK"/>
    </w:rPr>
  </w:style>
  <w:style w:type="paragraph" w:customStyle="1" w:styleId="xl79">
    <w:name w:val="xl79"/>
    <w:basedOn w:val="Normlny"/>
    <w:rsid w:val="00C218CD"/>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jc w:val="center"/>
    </w:pPr>
    <w:rPr>
      <w:rFonts w:ascii="Times New Roman" w:hAnsi="Times New Roman"/>
      <w:sz w:val="24"/>
      <w:szCs w:val="24"/>
      <w:lang w:eastAsia="sk-SK"/>
    </w:rPr>
  </w:style>
  <w:style w:type="paragraph" w:customStyle="1" w:styleId="xl80">
    <w:name w:val="xl80"/>
    <w:basedOn w:val="Normlny"/>
    <w:rsid w:val="00C218CD"/>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jc w:val="center"/>
      <w:textAlignment w:val="center"/>
    </w:pPr>
    <w:rPr>
      <w:rFonts w:cs="Arial"/>
      <w:color w:val="000000"/>
      <w:lang w:eastAsia="sk-SK"/>
    </w:rPr>
  </w:style>
  <w:style w:type="paragraph" w:customStyle="1" w:styleId="xl81">
    <w:name w:val="xl81"/>
    <w:basedOn w:val="Normlny"/>
    <w:rsid w:val="00C218CD"/>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textAlignment w:val="center"/>
    </w:pPr>
    <w:rPr>
      <w:rFonts w:cs="Arial"/>
      <w:color w:val="000000"/>
      <w:lang w:eastAsia="sk-SK"/>
    </w:rPr>
  </w:style>
  <w:style w:type="paragraph" w:customStyle="1" w:styleId="xl82">
    <w:name w:val="xl82"/>
    <w:basedOn w:val="Normlny"/>
    <w:rsid w:val="00C218CD"/>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pPr>
    <w:rPr>
      <w:rFonts w:cs="Arial"/>
      <w:color w:val="000000"/>
      <w:lang w:eastAsia="sk-SK"/>
    </w:rPr>
  </w:style>
  <w:style w:type="paragraph" w:customStyle="1" w:styleId="xl83">
    <w:name w:val="xl83"/>
    <w:basedOn w:val="Normlny"/>
    <w:rsid w:val="00C218CD"/>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jc w:val="center"/>
    </w:pPr>
    <w:rPr>
      <w:rFonts w:cs="Arial"/>
      <w:color w:val="000000"/>
      <w:lang w:eastAsia="sk-SK"/>
    </w:rPr>
  </w:style>
  <w:style w:type="paragraph" w:customStyle="1" w:styleId="xl84">
    <w:name w:val="xl84"/>
    <w:basedOn w:val="Normlny"/>
    <w:rsid w:val="00C218CD"/>
    <w:pPr>
      <w:pBdr>
        <w:top w:val="single" w:sz="4" w:space="0" w:color="auto"/>
        <w:left w:val="single" w:sz="4" w:space="0" w:color="auto"/>
        <w:bottom w:val="single" w:sz="4" w:space="0" w:color="auto"/>
        <w:right w:val="single" w:sz="4" w:space="0" w:color="auto"/>
      </w:pBdr>
      <w:shd w:val="clear" w:color="000000" w:fill="FFFF00"/>
      <w:tabs>
        <w:tab w:val="clear" w:pos="2160"/>
        <w:tab w:val="clear" w:pos="2880"/>
        <w:tab w:val="clear" w:pos="4500"/>
      </w:tabs>
      <w:spacing w:before="100" w:beforeAutospacing="1" w:after="100" w:afterAutospacing="1"/>
      <w:jc w:val="center"/>
      <w:textAlignment w:val="center"/>
    </w:pPr>
    <w:rPr>
      <w:rFonts w:ascii="Times New Roman" w:hAnsi="Times New Roman"/>
      <w:sz w:val="24"/>
      <w:szCs w:val="24"/>
      <w:lang w:eastAsia="sk-SK"/>
    </w:rPr>
  </w:style>
  <w:style w:type="paragraph" w:customStyle="1" w:styleId="xl85">
    <w:name w:val="xl85"/>
    <w:basedOn w:val="Normlny"/>
    <w:rsid w:val="00C218CD"/>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pPr>
    <w:rPr>
      <w:rFonts w:cs="Arial"/>
      <w:b/>
      <w:bCs/>
      <w:lang w:eastAsia="sk-SK"/>
    </w:rPr>
  </w:style>
  <w:style w:type="paragraph" w:customStyle="1" w:styleId="xl86">
    <w:name w:val="xl86"/>
    <w:basedOn w:val="Normlny"/>
    <w:rsid w:val="00C218CD"/>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jc w:val="center"/>
      <w:textAlignment w:val="center"/>
    </w:pPr>
    <w:rPr>
      <w:rFonts w:ascii="Times New Roman" w:hAnsi="Times New Roman"/>
      <w:sz w:val="24"/>
      <w:szCs w:val="24"/>
      <w:lang w:eastAsia="sk-SK"/>
    </w:rPr>
  </w:style>
  <w:style w:type="paragraph" w:customStyle="1" w:styleId="xl87">
    <w:name w:val="xl87"/>
    <w:basedOn w:val="Normlny"/>
    <w:rsid w:val="00C218CD"/>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jc w:val="center"/>
      <w:textAlignment w:val="center"/>
    </w:pPr>
    <w:rPr>
      <w:rFonts w:ascii="Times New Roman" w:hAnsi="Times New Roman"/>
      <w:sz w:val="24"/>
      <w:szCs w:val="24"/>
      <w:lang w:eastAsia="sk-SK"/>
    </w:rPr>
  </w:style>
  <w:style w:type="paragraph" w:customStyle="1" w:styleId="xl88">
    <w:name w:val="xl88"/>
    <w:basedOn w:val="Normlny"/>
    <w:rsid w:val="00C218CD"/>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jc w:val="center"/>
      <w:textAlignment w:val="center"/>
    </w:pPr>
    <w:rPr>
      <w:rFonts w:ascii="Times New Roman" w:hAnsi="Times New Roman"/>
      <w:sz w:val="24"/>
      <w:szCs w:val="24"/>
      <w:lang w:eastAsia="sk-SK"/>
    </w:rPr>
  </w:style>
  <w:style w:type="paragraph" w:customStyle="1" w:styleId="xl89">
    <w:name w:val="xl89"/>
    <w:basedOn w:val="Normlny"/>
    <w:rsid w:val="00C218CD"/>
    <w:pPr>
      <w:pBdr>
        <w:top w:val="single" w:sz="4" w:space="0" w:color="auto"/>
        <w:left w:val="single" w:sz="4" w:space="0" w:color="auto"/>
        <w:bottom w:val="single" w:sz="4" w:space="0" w:color="auto"/>
        <w:right w:val="single" w:sz="4" w:space="0" w:color="auto"/>
      </w:pBdr>
      <w:tabs>
        <w:tab w:val="clear" w:pos="2160"/>
        <w:tab w:val="clear" w:pos="2880"/>
        <w:tab w:val="clear" w:pos="4500"/>
      </w:tabs>
      <w:spacing w:before="100" w:beforeAutospacing="1" w:after="100" w:afterAutospacing="1"/>
    </w:pPr>
    <w:rPr>
      <w:rFonts w:ascii="Times New Roman" w:hAnsi="Times New Roman"/>
      <w:sz w:val="24"/>
      <w:szCs w:val="24"/>
      <w:lang w:eastAsia="sk-SK"/>
    </w:rPr>
  </w:style>
  <w:style w:type="character" w:styleId="Nevyrieenzmienka">
    <w:name w:val="Unresolved Mention"/>
    <w:basedOn w:val="Predvolenpsmoodseku"/>
    <w:uiPriority w:val="99"/>
    <w:semiHidden/>
    <w:unhideWhenUsed/>
    <w:rsid w:val="00C218CD"/>
    <w:rPr>
      <w:color w:val="605E5C"/>
      <w:shd w:val="clear" w:color="auto" w:fill="E1DFDD"/>
    </w:rPr>
  </w:style>
  <w:style w:type="paragraph" w:styleId="Revzia">
    <w:name w:val="Revision"/>
    <w:hidden/>
    <w:uiPriority w:val="99"/>
    <w:semiHidden/>
    <w:rsid w:val="00C218CD"/>
    <w:pPr>
      <w:spacing w:after="0" w:line="240" w:lineRule="auto"/>
    </w:pPr>
    <w:rPr>
      <w:rFonts w:ascii="Arial" w:eastAsia="Times New Roman" w:hAnsi="Arial" w:cs="Times New Roman"/>
      <w:kern w:val="0"/>
      <w:sz w:val="20"/>
      <w:szCs w:val="20"/>
      <w:lang w:eastAsia="cs-CZ"/>
      <w14:ligatures w14:val="none"/>
    </w:rPr>
  </w:style>
  <w:style w:type="paragraph" w:styleId="Textpoznmkypodiarou">
    <w:name w:val="footnote text"/>
    <w:aliases w:val="Text poznámky pod čiarou 007"/>
    <w:basedOn w:val="Normlny"/>
    <w:link w:val="TextpoznmkypodiarouChar"/>
    <w:uiPriority w:val="99"/>
    <w:semiHidden/>
    <w:rsid w:val="00C218CD"/>
    <w:pPr>
      <w:tabs>
        <w:tab w:val="clear" w:pos="2160"/>
        <w:tab w:val="clear" w:pos="2880"/>
        <w:tab w:val="clear" w:pos="4500"/>
      </w:tabs>
    </w:pPr>
    <w:rPr>
      <w:rFonts w:ascii="Times New Roman" w:hAnsi="Times New Roman"/>
      <w:lang w:eastAsia="sk-SK"/>
    </w:rPr>
  </w:style>
  <w:style w:type="character" w:customStyle="1" w:styleId="TextpoznmkypodiarouChar">
    <w:name w:val="Text poznámky pod čiarou Char"/>
    <w:aliases w:val="Text poznámky pod čiarou 007 Char"/>
    <w:basedOn w:val="Predvolenpsmoodseku"/>
    <w:link w:val="Textpoznmkypodiarou"/>
    <w:uiPriority w:val="99"/>
    <w:semiHidden/>
    <w:rsid w:val="00C218CD"/>
    <w:rPr>
      <w:rFonts w:ascii="Times New Roman" w:eastAsia="Times New Roman" w:hAnsi="Times New Roman" w:cs="Times New Roman"/>
      <w:kern w:val="0"/>
      <w:sz w:val="20"/>
      <w:szCs w:val="20"/>
      <w:lang w:eastAsia="sk-SK"/>
      <w14:ligatures w14:val="none"/>
    </w:rPr>
  </w:style>
  <w:style w:type="character" w:styleId="Odkaznapoznmkupodiarou">
    <w:name w:val="footnote reference"/>
    <w:basedOn w:val="Predvolenpsmoodseku"/>
    <w:uiPriority w:val="99"/>
    <w:semiHidden/>
    <w:rsid w:val="00C218CD"/>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vo.gov.sk/" TargetMode="External"/><Relationship Id="rId13" Type="http://schemas.openxmlformats.org/officeDocument/2006/relationships/hyperlink" Target="https://www.evo.gov.sk"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uvo.gov.sk/vyhladavanie-profilov/zakazky/1324" TargetMode="External"/><Relationship Id="rId12" Type="http://schemas.openxmlformats.org/officeDocument/2006/relationships/hyperlink" Target="https://www.evo.gov.sk" TargetMode="External"/><Relationship Id="rId17" Type="http://schemas.openxmlformats.org/officeDocument/2006/relationships/hyperlink" Target="http://www.uvo.gov.sk/jednotny-europsky-dokument-pre-verejne-obstaravanie-553.html" TargetMode="External"/><Relationship Id="rId2" Type="http://schemas.openxmlformats.org/officeDocument/2006/relationships/styles" Target="styles.xml"/><Relationship Id="rId16" Type="http://schemas.openxmlformats.org/officeDocument/2006/relationships/hyperlink" Target="https://www.uvo.gov.sk/portal-systemu-evo-5f5.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vo.gov.sk"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isepvo.sk/videonavody/" TargetMode="External"/><Relationship Id="rId23" Type="http://schemas.openxmlformats.org/officeDocument/2006/relationships/fontTable" Target="fontTable.xml"/><Relationship Id="rId10" Type="http://schemas.openxmlformats.org/officeDocument/2006/relationships/hyperlink" Target="https://www.uvo.gov.sk/"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uvo.gov.sk/viac-o-is-evo/prirucky-5f7.html" TargetMode="External"/><Relationship Id="rId14" Type="http://schemas.openxmlformats.org/officeDocument/2006/relationships/hyperlink" Target="https://www.isepvo.sk/dokumentacia/" TargetMode="External"/><Relationship Id="rId22"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38</Pages>
  <Words>14188</Words>
  <Characters>80875</Characters>
  <Application>Microsoft Office Word</Application>
  <DocSecurity>0</DocSecurity>
  <Lines>673</Lines>
  <Paragraphs>189</Paragraphs>
  <ScaleCrop>false</ScaleCrop>
  <Company/>
  <LinksUpToDate>false</LinksUpToDate>
  <CharactersWithSpaces>94874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Vladimír Lipovský</dc:creator>
  <cp:keywords/>
  <dc:description/>
  <cp:lastModifiedBy>Ing. Vladimír Lipovský</cp:lastModifiedBy>
  <cp:revision>3</cp:revision>
  <dcterms:created xsi:type="dcterms:W3CDTF">2026-07-08T10:37:00Z</dcterms:created>
  <dcterms:modified xsi:type="dcterms:W3CDTF">2026-07-08T10:46:00Z</dcterms:modified>
</cp:coreProperties>
</file>