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B0E48" w14:textId="21262182" w:rsidR="00B2445E" w:rsidRPr="00962E5B" w:rsidRDefault="0072219F" w:rsidP="005228A5">
      <w:pPr>
        <w:pStyle w:val="Nadpis1"/>
        <w:rPr>
          <w:rFonts w:ascii="Corbel" w:hAnsi="Corbel" w:cs="Calibri"/>
          <w:szCs w:val="32"/>
        </w:rPr>
      </w:pPr>
      <w:r>
        <w:rPr>
          <w:rFonts w:ascii="Corbel" w:hAnsi="Corbel" w:cs="Calibri"/>
          <w:szCs w:val="32"/>
        </w:rPr>
        <w:t xml:space="preserve"> </w:t>
      </w:r>
      <w:r w:rsidR="00614CED" w:rsidRPr="00962E5B">
        <w:rPr>
          <w:rFonts w:ascii="Corbel" w:hAnsi="Corbel" w:cs="Calibri"/>
          <w:szCs w:val="32"/>
        </w:rPr>
        <w:t>verejný obstarávateľ</w:t>
      </w:r>
    </w:p>
    <w:p w14:paraId="426F9308" w14:textId="77777777" w:rsidR="00B2445E" w:rsidRPr="00962E5B" w:rsidRDefault="00B2445E">
      <w:pPr>
        <w:pStyle w:val="Nadpis1"/>
        <w:rPr>
          <w:rFonts w:ascii="Corbel" w:hAnsi="Corbel" w:cs="Calibri"/>
          <w:sz w:val="32"/>
          <w:szCs w:val="32"/>
        </w:rPr>
      </w:pPr>
    </w:p>
    <w:p w14:paraId="4D68808F" w14:textId="77777777" w:rsidR="00B2445E" w:rsidRPr="00962E5B" w:rsidRDefault="00B2445E">
      <w:pPr>
        <w:pStyle w:val="Nadpis1"/>
        <w:rPr>
          <w:rFonts w:ascii="Corbel" w:hAnsi="Corbel" w:cs="Calibri"/>
          <w:sz w:val="32"/>
          <w:szCs w:val="32"/>
        </w:rPr>
      </w:pPr>
    </w:p>
    <w:p w14:paraId="79D52C24" w14:textId="77777777" w:rsidR="00B2445E" w:rsidRPr="00962E5B" w:rsidRDefault="00B2445E">
      <w:pPr>
        <w:pStyle w:val="Nadpis1"/>
        <w:rPr>
          <w:rFonts w:ascii="Corbel" w:hAnsi="Corbel" w:cs="Calibri"/>
          <w:sz w:val="32"/>
          <w:szCs w:val="32"/>
        </w:rPr>
      </w:pPr>
    </w:p>
    <w:p w14:paraId="020B4902" w14:textId="77777777" w:rsidR="00B2445E" w:rsidRPr="00962E5B" w:rsidRDefault="00B2445E">
      <w:pPr>
        <w:pStyle w:val="Nadpis1"/>
        <w:rPr>
          <w:rFonts w:ascii="Corbel" w:hAnsi="Corbel" w:cs="Calibri"/>
          <w:sz w:val="32"/>
          <w:szCs w:val="32"/>
        </w:rPr>
      </w:pPr>
    </w:p>
    <w:p w14:paraId="05FC82CF" w14:textId="77777777" w:rsidR="00B2445E" w:rsidRPr="00962E5B" w:rsidRDefault="00B2445E">
      <w:pPr>
        <w:pStyle w:val="Nadpis1"/>
        <w:rPr>
          <w:rFonts w:ascii="Corbel" w:hAnsi="Corbel" w:cs="Calibri"/>
          <w:sz w:val="32"/>
          <w:szCs w:val="32"/>
        </w:rPr>
      </w:pPr>
    </w:p>
    <w:p w14:paraId="4332F1B4" w14:textId="77777777" w:rsidR="00B2445E" w:rsidRPr="00962E5B" w:rsidRDefault="00614CED">
      <w:pPr>
        <w:jc w:val="center"/>
        <w:rPr>
          <w:rFonts w:ascii="Corbel" w:hAnsi="Corbel" w:cs="Calibri"/>
          <w:b/>
          <w:bCs/>
          <w:caps/>
          <w:sz w:val="52"/>
        </w:rPr>
      </w:pPr>
      <w:r w:rsidRPr="00962E5B">
        <w:rPr>
          <w:rFonts w:ascii="Corbel" w:hAnsi="Corbel" w:cs="Calibri"/>
          <w:b/>
          <w:bCs/>
          <w:caps/>
          <w:sz w:val="52"/>
        </w:rPr>
        <w:t>SÚŤAŽNÉ PODKLADY</w:t>
      </w:r>
    </w:p>
    <w:p w14:paraId="146F6133" w14:textId="77777777" w:rsidR="00B2445E" w:rsidRPr="00962E5B" w:rsidRDefault="00B2445E">
      <w:pPr>
        <w:pStyle w:val="Nadpis1"/>
        <w:rPr>
          <w:rFonts w:ascii="Corbel" w:hAnsi="Corbel" w:cs="Calibri"/>
          <w:sz w:val="32"/>
          <w:szCs w:val="32"/>
        </w:rPr>
      </w:pPr>
    </w:p>
    <w:p w14:paraId="0FF08B6A" w14:textId="77777777" w:rsidR="00B2445E" w:rsidRPr="00962E5B" w:rsidRDefault="00614CED">
      <w:pPr>
        <w:pStyle w:val="Nadpis1"/>
        <w:rPr>
          <w:rFonts w:ascii="Corbel" w:hAnsi="Corbel" w:cs="Calibri"/>
          <w:sz w:val="32"/>
          <w:szCs w:val="32"/>
        </w:rPr>
      </w:pPr>
      <w:r w:rsidRPr="00962E5B">
        <w:rPr>
          <w:rFonts w:ascii="Corbel" w:hAnsi="Corbel" w:cs="Calibri"/>
          <w:sz w:val="32"/>
          <w:szCs w:val="32"/>
        </w:rPr>
        <w:t>ZADÁVANIE NADLIMITNEJ ZÁKAZKY – VEREJNÁ SÚŤAŽ</w:t>
      </w:r>
    </w:p>
    <w:p w14:paraId="1A212997" w14:textId="77777777" w:rsidR="00B2445E" w:rsidRPr="00962E5B" w:rsidRDefault="00614CED">
      <w:pPr>
        <w:jc w:val="center"/>
        <w:rPr>
          <w:rFonts w:ascii="Corbel" w:hAnsi="Corbel" w:cs="Calibri"/>
          <w:bCs/>
          <w:iCs/>
          <w:sz w:val="22"/>
          <w:szCs w:val="22"/>
        </w:rPr>
      </w:pPr>
      <w:r w:rsidRPr="00962E5B">
        <w:rPr>
          <w:rFonts w:ascii="Corbel" w:hAnsi="Corbel" w:cs="Calibri"/>
          <w:bCs/>
          <w:iCs/>
          <w:sz w:val="22"/>
          <w:szCs w:val="22"/>
        </w:rPr>
        <w:t>(TOVARY)</w:t>
      </w:r>
    </w:p>
    <w:p w14:paraId="57E5AC48" w14:textId="77777777" w:rsidR="00B2445E" w:rsidRPr="00962E5B" w:rsidRDefault="00B2445E">
      <w:pPr>
        <w:rPr>
          <w:rFonts w:ascii="Corbel" w:hAnsi="Corbel" w:cs="Calibri"/>
        </w:rPr>
      </w:pPr>
    </w:p>
    <w:p w14:paraId="210F2EE9" w14:textId="77777777" w:rsidR="00B2445E" w:rsidRPr="00962E5B" w:rsidRDefault="00614CED">
      <w:pPr>
        <w:pStyle w:val="Zkladntext3"/>
        <w:jc w:val="center"/>
        <w:rPr>
          <w:rFonts w:ascii="Corbel" w:hAnsi="Corbel" w:cs="Calibri"/>
          <w:sz w:val="22"/>
          <w:szCs w:val="22"/>
        </w:rPr>
      </w:pPr>
      <w:r w:rsidRPr="00962E5B">
        <w:rPr>
          <w:rFonts w:ascii="Corbel" w:hAnsi="Corbel" w:cs="Calibri"/>
          <w:smallCaps/>
          <w:sz w:val="22"/>
          <w:szCs w:val="22"/>
        </w:rPr>
        <w:t>Predmet zákazky</w:t>
      </w:r>
      <w:r w:rsidRPr="00962E5B">
        <w:rPr>
          <w:rFonts w:ascii="Corbel" w:hAnsi="Corbel" w:cs="Calibri"/>
          <w:sz w:val="22"/>
          <w:szCs w:val="22"/>
        </w:rPr>
        <w:t>:</w:t>
      </w:r>
    </w:p>
    <w:p w14:paraId="5E875192" w14:textId="7E8EB613" w:rsidR="00B2445E" w:rsidRPr="00962E5B" w:rsidRDefault="00E17CFA">
      <w:pPr>
        <w:jc w:val="center"/>
        <w:rPr>
          <w:rFonts w:ascii="Corbel" w:hAnsi="Corbel" w:cs="Calibri"/>
          <w:b/>
          <w:bCs/>
          <w:sz w:val="32"/>
          <w:szCs w:val="32"/>
          <w:lang w:eastAsia="sk-SK"/>
        </w:rPr>
      </w:pPr>
      <w:bookmarkStart w:id="0" w:name="_Hlk480879840"/>
      <w:bookmarkStart w:id="1" w:name="_Hlk202272589"/>
      <w:bookmarkEnd w:id="0"/>
      <w:r>
        <w:rPr>
          <w:rFonts w:ascii="Corbel" w:hAnsi="Corbel"/>
          <w:b/>
          <w:sz w:val="32"/>
          <w:szCs w:val="32"/>
        </w:rPr>
        <w:t>Prístrojové vybavenie pre projekt INPORES</w:t>
      </w:r>
    </w:p>
    <w:bookmarkEnd w:id="1"/>
    <w:p w14:paraId="08513F56" w14:textId="28B4EADE" w:rsidR="00B2445E" w:rsidRDefault="00C21D5F" w:rsidP="00C21D5F">
      <w:pPr>
        <w:jc w:val="center"/>
        <w:rPr>
          <w:rFonts w:ascii="Corbel" w:hAnsi="Corbel" w:cs="Calibri"/>
          <w:b/>
          <w:bCs/>
          <w:sz w:val="32"/>
          <w:szCs w:val="32"/>
          <w:lang w:eastAsia="sk-SK"/>
        </w:rPr>
      </w:pPr>
      <w:r>
        <w:rPr>
          <w:rFonts w:ascii="Corbel" w:hAnsi="Corbel" w:cs="Calibri"/>
          <w:b/>
          <w:bCs/>
          <w:sz w:val="32"/>
          <w:szCs w:val="32"/>
          <w:lang w:eastAsia="sk-SK"/>
        </w:rPr>
        <w:t>27-OVO/2026</w:t>
      </w:r>
    </w:p>
    <w:p w14:paraId="3220F656" w14:textId="77777777" w:rsidR="00C91227" w:rsidRPr="00962E5B" w:rsidRDefault="00C91227">
      <w:pPr>
        <w:rPr>
          <w:rFonts w:ascii="Corbel" w:hAnsi="Corbel" w:cs="Calibri"/>
          <w:b/>
          <w:bCs/>
          <w:sz w:val="32"/>
          <w:szCs w:val="32"/>
          <w:lang w:eastAsia="sk-SK"/>
        </w:rPr>
      </w:pPr>
    </w:p>
    <w:p w14:paraId="2FF76BEF" w14:textId="77777777" w:rsidR="00B2445E" w:rsidRPr="00962E5B" w:rsidRDefault="00B2445E">
      <w:pPr>
        <w:rPr>
          <w:rFonts w:ascii="Corbel" w:hAnsi="Corbel" w:cs="Calibri"/>
          <w:b/>
          <w:bCs/>
          <w:sz w:val="32"/>
          <w:szCs w:val="32"/>
          <w:lang w:eastAsia="sk-SK"/>
        </w:rPr>
      </w:pPr>
    </w:p>
    <w:p w14:paraId="085043BD" w14:textId="2022E44C" w:rsidR="00ED4C38" w:rsidRDefault="00ED4C38" w:rsidP="00ED4C38">
      <w:pPr>
        <w:pStyle w:val="Bezriadkovania"/>
      </w:pPr>
      <w:r>
        <w:t>Schválila:</w:t>
      </w:r>
    </w:p>
    <w:p w14:paraId="23E46F46" w14:textId="77777777" w:rsidR="00ED4C38" w:rsidRDefault="00ED4C38" w:rsidP="00ED4C38">
      <w:pPr>
        <w:pStyle w:val="Bezriadkovania"/>
      </w:pPr>
    </w:p>
    <w:p w14:paraId="765E03B0" w14:textId="5EBBFA35" w:rsidR="00ED4C38" w:rsidRDefault="00ED4C38" w:rsidP="00ED4C38">
      <w:pPr>
        <w:pStyle w:val="Bezriadkovania"/>
      </w:pPr>
      <w:r>
        <w:t xml:space="preserve">............................................................ </w:t>
      </w:r>
    </w:p>
    <w:p w14:paraId="281C8933" w14:textId="3FCFAA94" w:rsidR="00ED4C38" w:rsidRDefault="00ED4C38" w:rsidP="00ED4C38">
      <w:pPr>
        <w:pStyle w:val="Bezriadkovania"/>
      </w:pPr>
      <w:r>
        <w:t>prof. MUDr. Andrea Čalkovská, DrSc., dekanka</w:t>
      </w:r>
    </w:p>
    <w:p w14:paraId="2369AA93" w14:textId="77777777" w:rsidR="00ED4C38" w:rsidRDefault="00ED4C38" w:rsidP="00ED4C38">
      <w:pPr>
        <w:pStyle w:val="Bezriadkovania"/>
      </w:pPr>
    </w:p>
    <w:p w14:paraId="546AA2A1" w14:textId="77777777" w:rsidR="00ED4C38" w:rsidRDefault="00ED4C38" w:rsidP="00AE306F">
      <w:pPr>
        <w:pStyle w:val="Bezriadkovania"/>
      </w:pPr>
    </w:p>
    <w:p w14:paraId="56E88A4E" w14:textId="25AF067F" w:rsidR="00ED4C38" w:rsidRDefault="00ED4C38" w:rsidP="00ED4C38">
      <w:pPr>
        <w:pStyle w:val="Bezriadkovania"/>
      </w:pPr>
      <w:r w:rsidRPr="00ED4C38">
        <w:t>Osoba zodpovedná za správne a úplné zadefinovanie opisu predmetu zákazky, podrobnej špecifikácie, požiadaviek,</w:t>
      </w:r>
      <w:r>
        <w:t xml:space="preserve"> </w:t>
      </w:r>
      <w:r w:rsidRPr="00ED4C38">
        <w:t>kritéria na vyhodnocovanie ponúk a pravidiel jeho uplatnenia:</w:t>
      </w:r>
    </w:p>
    <w:p w14:paraId="778B4C8F" w14:textId="77777777" w:rsidR="00ED4C38" w:rsidRDefault="00ED4C38" w:rsidP="00AE306F">
      <w:pPr>
        <w:pStyle w:val="Bezriadkovania"/>
      </w:pPr>
    </w:p>
    <w:p w14:paraId="5288A34C" w14:textId="77777777" w:rsidR="00ED4C38" w:rsidRDefault="00ED4C38" w:rsidP="00ED4C38">
      <w:pPr>
        <w:pStyle w:val="Bezriadkovania"/>
      </w:pPr>
      <w:r>
        <w:t xml:space="preserve">............................................................ </w:t>
      </w:r>
    </w:p>
    <w:p w14:paraId="5EED8E39" w14:textId="77777777" w:rsidR="00ED4C38" w:rsidRDefault="00ED4C38" w:rsidP="00ED4C38">
      <w:pPr>
        <w:pStyle w:val="Bezriadkovania"/>
      </w:pPr>
      <w:r>
        <w:t>prof. MUDr. Andrea Čalkovská, DrSc.</w:t>
      </w:r>
    </w:p>
    <w:p w14:paraId="7B5A80CA" w14:textId="77777777" w:rsidR="00ED4C38" w:rsidRDefault="00ED4C38" w:rsidP="00AE306F">
      <w:pPr>
        <w:pStyle w:val="Bezriadkovania"/>
      </w:pPr>
    </w:p>
    <w:p w14:paraId="104341B2" w14:textId="77777777" w:rsidR="00ED4C38" w:rsidRDefault="00ED4C38" w:rsidP="00AE306F">
      <w:pPr>
        <w:pStyle w:val="Bezriadkovania"/>
      </w:pPr>
    </w:p>
    <w:p w14:paraId="77A8E528" w14:textId="6FF68617" w:rsidR="00ED4C38" w:rsidRDefault="00ED4C38" w:rsidP="00ED4C38">
      <w:pPr>
        <w:pStyle w:val="Bezriadkovania"/>
      </w:pPr>
      <w:r w:rsidRPr="00ED4C38">
        <w:t>Súlad súťažných podkladov so zákonom č. 343/2015 Z. z. o verejnom obstarávaní a o zmene a doplnení niektorých</w:t>
      </w:r>
      <w:r>
        <w:t xml:space="preserve"> </w:t>
      </w:r>
      <w:r w:rsidRPr="00ED4C38">
        <w:t>zákonov v znení neskorších predpisov (ďalej len „zákon o verejnom obstarávaní“</w:t>
      </w:r>
      <w:r>
        <w:t xml:space="preserve"> alebo „zákon“</w:t>
      </w:r>
      <w:r w:rsidRPr="00ED4C38">
        <w:t>) potvrdzuje:</w:t>
      </w:r>
    </w:p>
    <w:p w14:paraId="220C0C85" w14:textId="77777777" w:rsidR="00ED4C38" w:rsidRPr="00ED4C38" w:rsidRDefault="00ED4C38" w:rsidP="00ED4C38">
      <w:pPr>
        <w:pStyle w:val="Bezriadkovania"/>
      </w:pPr>
    </w:p>
    <w:p w14:paraId="256C26F8" w14:textId="77777777" w:rsidR="00ED4C38" w:rsidRPr="00ED4C38" w:rsidRDefault="00ED4C38" w:rsidP="00ED4C38">
      <w:pPr>
        <w:pStyle w:val="Bezriadkovania"/>
      </w:pPr>
      <w:r w:rsidRPr="00ED4C38">
        <w:t>................................................</w:t>
      </w:r>
    </w:p>
    <w:p w14:paraId="411FC040" w14:textId="4F86BEBF" w:rsidR="00ED4C38" w:rsidRPr="00ED4C38" w:rsidRDefault="00ED4C38" w:rsidP="00ED4C38">
      <w:pPr>
        <w:pStyle w:val="Bezriadkovania"/>
      </w:pPr>
      <w:r w:rsidRPr="00ED4C38">
        <w:t xml:space="preserve">Ing. </w:t>
      </w:r>
      <w:r>
        <w:t>Jana Pedanová</w:t>
      </w:r>
    </w:p>
    <w:p w14:paraId="7A1F2E04" w14:textId="6B110A8C" w:rsidR="00ED4C38" w:rsidRDefault="00ED4C38" w:rsidP="00ED4C38">
      <w:pPr>
        <w:pStyle w:val="Bezriadkovania"/>
      </w:pPr>
      <w:r>
        <w:t>Oddelenie verejného obstarávania</w:t>
      </w:r>
    </w:p>
    <w:p w14:paraId="183930EE" w14:textId="77777777" w:rsidR="00ED4C38" w:rsidRPr="00ED4C38" w:rsidRDefault="00ED4C38" w:rsidP="00ED4C38">
      <w:pPr>
        <w:pStyle w:val="Bezriadkovania"/>
      </w:pPr>
    </w:p>
    <w:p w14:paraId="39F8506F" w14:textId="281CB5FC" w:rsidR="00ED4C38" w:rsidRDefault="00ED4C38" w:rsidP="00ED4C38">
      <w:pPr>
        <w:pStyle w:val="Bezriadkovania"/>
        <w:jc w:val="center"/>
      </w:pPr>
      <w:r>
        <w:rPr>
          <w:b/>
          <w:bCs/>
        </w:rPr>
        <w:t>Júl 2026</w:t>
      </w:r>
    </w:p>
    <w:p w14:paraId="1E31124E" w14:textId="77777777" w:rsidR="006A4FF3" w:rsidRPr="00AE306F" w:rsidRDefault="006A4FF3" w:rsidP="006A4FF3">
      <w:pPr>
        <w:pStyle w:val="Bezriadkovania"/>
        <w:ind w:left="2127" w:firstLine="709"/>
      </w:pPr>
    </w:p>
    <w:p w14:paraId="07924175" w14:textId="77777777" w:rsidR="006A4FF3" w:rsidRDefault="006A4FF3" w:rsidP="006A4FF3">
      <w:pPr>
        <w:pStyle w:val="Bezriadkovania"/>
      </w:pPr>
    </w:p>
    <w:p w14:paraId="39FC9E14" w14:textId="77777777" w:rsidR="00C91227" w:rsidRDefault="00C91227" w:rsidP="006A4FF3">
      <w:pPr>
        <w:pStyle w:val="Bezriadkovania"/>
      </w:pPr>
    </w:p>
    <w:p w14:paraId="14F70007" w14:textId="77777777" w:rsidR="00317DC1" w:rsidRDefault="00317DC1">
      <w:pPr>
        <w:rPr>
          <w:rFonts w:ascii="Corbel" w:hAnsi="Corbel"/>
          <w:sz w:val="32"/>
          <w:szCs w:val="32"/>
          <w:lang w:eastAsia="sk-SK"/>
        </w:rPr>
      </w:pPr>
    </w:p>
    <w:p w14:paraId="37EFB08E" w14:textId="77777777" w:rsidR="00ED4C38" w:rsidRDefault="00ED4C38">
      <w:pPr>
        <w:rPr>
          <w:rFonts w:ascii="Corbel" w:hAnsi="Corbel"/>
          <w:sz w:val="32"/>
          <w:szCs w:val="32"/>
          <w:lang w:eastAsia="sk-SK"/>
        </w:rPr>
      </w:pPr>
    </w:p>
    <w:p w14:paraId="377ED4CA" w14:textId="77777777" w:rsidR="00ED4C38" w:rsidRDefault="00ED4C38">
      <w:pPr>
        <w:rPr>
          <w:rFonts w:ascii="Corbel" w:hAnsi="Corbel"/>
          <w:sz w:val="32"/>
          <w:szCs w:val="32"/>
          <w:lang w:eastAsia="sk-SK"/>
        </w:rPr>
      </w:pPr>
    </w:p>
    <w:p w14:paraId="3E198562" w14:textId="77777777" w:rsidR="00ED4C38" w:rsidRPr="00962E5B" w:rsidRDefault="00ED4C38">
      <w:pPr>
        <w:rPr>
          <w:rFonts w:ascii="Corbel" w:hAnsi="Corbel"/>
          <w:sz w:val="32"/>
          <w:szCs w:val="32"/>
          <w:lang w:eastAsia="sk-SK"/>
        </w:rPr>
      </w:pPr>
    </w:p>
    <w:p w14:paraId="4EAB8140" w14:textId="77777777" w:rsidR="00317DC1" w:rsidRPr="00962E5B" w:rsidRDefault="00317DC1">
      <w:pPr>
        <w:rPr>
          <w:rFonts w:ascii="Corbel" w:hAnsi="Corbel"/>
          <w:sz w:val="32"/>
          <w:szCs w:val="32"/>
          <w:lang w:eastAsia="sk-SK"/>
        </w:rPr>
      </w:pPr>
    </w:p>
    <w:p w14:paraId="686CBF54" w14:textId="77777777" w:rsidR="00317DC1" w:rsidRPr="00962E5B" w:rsidRDefault="00317DC1">
      <w:pPr>
        <w:rPr>
          <w:rFonts w:ascii="Corbel" w:hAnsi="Corbel"/>
          <w:sz w:val="32"/>
          <w:szCs w:val="32"/>
          <w:lang w:eastAsia="sk-SK"/>
        </w:rPr>
      </w:pPr>
    </w:p>
    <w:p w14:paraId="039EE1BD" w14:textId="77777777" w:rsidR="00317DC1" w:rsidRPr="00962E5B" w:rsidRDefault="00317DC1">
      <w:pPr>
        <w:rPr>
          <w:rFonts w:ascii="Corbel" w:hAnsi="Corbel"/>
          <w:sz w:val="32"/>
          <w:szCs w:val="32"/>
          <w:lang w:eastAsia="sk-SK"/>
        </w:rPr>
      </w:pPr>
    </w:p>
    <w:p w14:paraId="15006D23" w14:textId="77777777" w:rsidR="00317DC1" w:rsidRPr="00962E5B" w:rsidRDefault="00317DC1">
      <w:pPr>
        <w:rPr>
          <w:rFonts w:ascii="Corbel" w:hAnsi="Corbel"/>
          <w:sz w:val="32"/>
          <w:szCs w:val="32"/>
          <w:lang w:eastAsia="sk-SK"/>
        </w:rPr>
      </w:pPr>
    </w:p>
    <w:p w14:paraId="3C5F07F3" w14:textId="77777777" w:rsidR="00317DC1" w:rsidRPr="00962E5B" w:rsidRDefault="00317DC1">
      <w:pPr>
        <w:rPr>
          <w:rFonts w:ascii="Corbel" w:hAnsi="Corbel"/>
          <w:sz w:val="32"/>
          <w:szCs w:val="32"/>
          <w:lang w:eastAsia="sk-SK"/>
        </w:rPr>
      </w:pPr>
    </w:p>
    <w:p w14:paraId="10474C92" w14:textId="77777777" w:rsidR="00317DC1" w:rsidRPr="00962E5B" w:rsidRDefault="00317DC1">
      <w:pPr>
        <w:rPr>
          <w:rFonts w:ascii="Corbel" w:hAnsi="Corbel"/>
          <w:sz w:val="32"/>
          <w:szCs w:val="32"/>
          <w:lang w:eastAsia="sk-SK"/>
        </w:rPr>
      </w:pPr>
    </w:p>
    <w:p w14:paraId="42733BA9" w14:textId="77777777" w:rsidR="00B2445E" w:rsidRPr="00962E5B" w:rsidRDefault="00614CED">
      <w:pPr>
        <w:jc w:val="center"/>
        <w:rPr>
          <w:rFonts w:ascii="Corbel" w:hAnsi="Corbel" w:cs="Calibri"/>
          <w:b/>
          <w:bCs/>
          <w:caps/>
          <w:sz w:val="52"/>
        </w:rPr>
      </w:pPr>
      <w:r w:rsidRPr="00962E5B">
        <w:rPr>
          <w:rFonts w:ascii="Corbel" w:hAnsi="Corbel" w:cs="Calibri"/>
          <w:b/>
          <w:bCs/>
          <w:caps/>
          <w:sz w:val="52"/>
        </w:rPr>
        <w:t>SÚŤAŽNÉ PODKLADY</w:t>
      </w:r>
    </w:p>
    <w:p w14:paraId="59C487ED" w14:textId="77777777" w:rsidR="00B2445E" w:rsidRPr="00962E5B" w:rsidRDefault="00B2445E">
      <w:pPr>
        <w:pStyle w:val="Nadpis1"/>
        <w:rPr>
          <w:rFonts w:ascii="Corbel" w:hAnsi="Corbel" w:cs="Calibri"/>
          <w:sz w:val="32"/>
          <w:szCs w:val="32"/>
        </w:rPr>
      </w:pPr>
    </w:p>
    <w:p w14:paraId="639F7E84" w14:textId="77777777" w:rsidR="00B2445E" w:rsidRPr="00962E5B" w:rsidRDefault="00614CED">
      <w:pPr>
        <w:pStyle w:val="Nadpis1"/>
        <w:rPr>
          <w:rFonts w:ascii="Corbel" w:hAnsi="Corbel" w:cs="Calibri"/>
          <w:sz w:val="32"/>
          <w:szCs w:val="32"/>
        </w:rPr>
      </w:pPr>
      <w:r w:rsidRPr="00962E5B">
        <w:rPr>
          <w:rFonts w:ascii="Corbel" w:hAnsi="Corbel" w:cs="Calibri"/>
          <w:sz w:val="32"/>
          <w:szCs w:val="32"/>
        </w:rPr>
        <w:t>ZADÁVANIE NADLIMITNEJ ZÁKAZKY – VEREJNÁ SÚŤAŽ</w:t>
      </w:r>
    </w:p>
    <w:p w14:paraId="78C56B9C" w14:textId="77777777" w:rsidR="00B2445E" w:rsidRPr="00962E5B" w:rsidRDefault="00614CED">
      <w:pPr>
        <w:jc w:val="center"/>
        <w:rPr>
          <w:rFonts w:ascii="Corbel" w:hAnsi="Corbel" w:cs="Calibri"/>
          <w:bCs/>
          <w:iCs/>
          <w:sz w:val="22"/>
          <w:szCs w:val="22"/>
        </w:rPr>
      </w:pPr>
      <w:r w:rsidRPr="00962E5B">
        <w:rPr>
          <w:rFonts w:ascii="Corbel" w:hAnsi="Corbel" w:cs="Calibri"/>
          <w:bCs/>
          <w:iCs/>
          <w:sz w:val="22"/>
          <w:szCs w:val="22"/>
        </w:rPr>
        <w:t>(TOVARY)</w:t>
      </w:r>
    </w:p>
    <w:p w14:paraId="48BE41D2" w14:textId="77777777" w:rsidR="00B2445E" w:rsidRPr="00962E5B" w:rsidRDefault="00B2445E">
      <w:pPr>
        <w:pStyle w:val="Nadpis1"/>
        <w:jc w:val="left"/>
        <w:rPr>
          <w:rFonts w:ascii="Corbel" w:hAnsi="Corbel" w:cs="Calibri"/>
          <w:sz w:val="28"/>
        </w:rPr>
      </w:pPr>
    </w:p>
    <w:p w14:paraId="45F002C2"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 xml:space="preserve"> </w:t>
      </w:r>
    </w:p>
    <w:p w14:paraId="23A6B4C7"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OBsah súťažných podkladov</w:t>
      </w:r>
    </w:p>
    <w:p w14:paraId="4D720A23" w14:textId="77777777" w:rsidR="00B2445E" w:rsidRPr="00962E5B" w:rsidRDefault="00B2445E">
      <w:pPr>
        <w:rPr>
          <w:rFonts w:ascii="Corbel" w:hAnsi="Corbel" w:cs="Calibri"/>
        </w:rPr>
      </w:pPr>
    </w:p>
    <w:p w14:paraId="2AFBC45F" w14:textId="77777777" w:rsidR="00B2445E" w:rsidRPr="00962E5B" w:rsidRDefault="00B2445E">
      <w:pPr>
        <w:rPr>
          <w:rFonts w:ascii="Corbel" w:hAnsi="Corbel" w:cs="Calibri"/>
        </w:rPr>
      </w:pPr>
    </w:p>
    <w:p w14:paraId="17A93A52" w14:textId="77777777" w:rsidR="00B2445E" w:rsidRPr="00962E5B" w:rsidRDefault="00614CED">
      <w:pPr>
        <w:pStyle w:val="Zkladntext3"/>
        <w:jc w:val="center"/>
        <w:rPr>
          <w:rFonts w:ascii="Corbel" w:hAnsi="Corbel" w:cs="Calibri"/>
          <w:sz w:val="22"/>
          <w:szCs w:val="22"/>
        </w:rPr>
      </w:pPr>
      <w:r w:rsidRPr="00962E5B">
        <w:rPr>
          <w:rFonts w:ascii="Corbel" w:hAnsi="Corbel" w:cs="Calibri"/>
          <w:smallCaps/>
          <w:sz w:val="22"/>
          <w:szCs w:val="22"/>
        </w:rPr>
        <w:t>Predmet zákazky</w:t>
      </w:r>
      <w:r w:rsidRPr="00962E5B">
        <w:rPr>
          <w:rFonts w:ascii="Corbel" w:hAnsi="Corbel" w:cs="Calibri"/>
          <w:sz w:val="22"/>
          <w:szCs w:val="22"/>
        </w:rPr>
        <w:t>:</w:t>
      </w:r>
    </w:p>
    <w:p w14:paraId="71EDDAEF" w14:textId="09AFE702" w:rsidR="00B2445E" w:rsidRPr="00962E5B" w:rsidRDefault="00E17CFA" w:rsidP="00C21D5F">
      <w:pPr>
        <w:pStyle w:val="Zkladntext0"/>
        <w:ind w:firstLine="709"/>
        <w:jc w:val="center"/>
        <w:rPr>
          <w:rFonts w:ascii="Corbel" w:hAnsi="Corbel" w:cs="Calibri"/>
          <w:sz w:val="20"/>
          <w:szCs w:val="20"/>
        </w:rPr>
      </w:pPr>
      <w:r w:rsidRPr="00E17CFA">
        <w:rPr>
          <w:rFonts w:ascii="Corbel" w:hAnsi="Corbel"/>
          <w:b/>
          <w:sz w:val="32"/>
          <w:szCs w:val="32"/>
        </w:rPr>
        <w:t>Prístrojové vybavenie pre projekt INPORES</w:t>
      </w:r>
    </w:p>
    <w:p w14:paraId="4CF4F3F7" w14:textId="77777777" w:rsidR="00B2445E" w:rsidRPr="00962E5B" w:rsidRDefault="00614CED">
      <w:pPr>
        <w:pStyle w:val="Zkladntext0"/>
        <w:jc w:val="both"/>
        <w:rPr>
          <w:rFonts w:ascii="Corbel" w:hAnsi="Corbel" w:cs="Calibri"/>
          <w:sz w:val="20"/>
          <w:szCs w:val="20"/>
        </w:rPr>
      </w:pPr>
      <w:r w:rsidRPr="00962E5B">
        <w:rPr>
          <w:rFonts w:ascii="Corbel" w:hAnsi="Corbel"/>
        </w:rPr>
        <w:br w:type="page"/>
      </w:r>
    </w:p>
    <w:p w14:paraId="7565B416" w14:textId="77777777" w:rsidR="00B2445E" w:rsidRPr="00962E5B" w:rsidRDefault="00614CED">
      <w:pPr>
        <w:pStyle w:val="Zkladntext0"/>
        <w:numPr>
          <w:ilvl w:val="0"/>
          <w:numId w:val="5"/>
        </w:numPr>
        <w:jc w:val="both"/>
        <w:rPr>
          <w:rFonts w:ascii="Corbel" w:hAnsi="Corbel" w:cs="Calibri"/>
          <w:b/>
          <w:sz w:val="22"/>
          <w:szCs w:val="20"/>
        </w:rPr>
      </w:pPr>
      <w:r w:rsidRPr="00962E5B">
        <w:rPr>
          <w:rFonts w:ascii="Corbel" w:hAnsi="Corbel" w:cs="Calibri"/>
          <w:b/>
          <w:sz w:val="22"/>
          <w:szCs w:val="20"/>
        </w:rPr>
        <w:lastRenderedPageBreak/>
        <w:t>Pokyny pre uchádzačov</w:t>
      </w:r>
    </w:p>
    <w:p w14:paraId="59BA9DE9" w14:textId="77777777" w:rsidR="00B2445E" w:rsidRPr="00962E5B" w:rsidRDefault="00614CED">
      <w:pPr>
        <w:pStyle w:val="Zkladntext0"/>
        <w:ind w:left="720"/>
        <w:jc w:val="both"/>
        <w:rPr>
          <w:rFonts w:ascii="Corbel" w:hAnsi="Corbel" w:cs="Calibri"/>
          <w:sz w:val="20"/>
          <w:szCs w:val="20"/>
        </w:rPr>
      </w:pPr>
      <w:r w:rsidRPr="00962E5B">
        <w:rPr>
          <w:rFonts w:ascii="Corbel" w:hAnsi="Corbel" w:cs="Calibri"/>
          <w:sz w:val="20"/>
          <w:szCs w:val="20"/>
        </w:rPr>
        <w:t>ÚVOD</w:t>
      </w:r>
    </w:p>
    <w:p w14:paraId="6748DF77" w14:textId="77777777" w:rsidR="00B2445E" w:rsidRPr="00962E5B" w:rsidRDefault="00614CED">
      <w:pPr>
        <w:pStyle w:val="Zkladntext0"/>
        <w:ind w:left="720"/>
        <w:jc w:val="both"/>
        <w:rPr>
          <w:rFonts w:ascii="Corbel" w:hAnsi="Corbel" w:cs="Calibri"/>
          <w:sz w:val="20"/>
          <w:szCs w:val="20"/>
        </w:rPr>
      </w:pPr>
      <w:r w:rsidRPr="00962E5B">
        <w:rPr>
          <w:rFonts w:ascii="Corbel" w:hAnsi="Corbel" w:cs="Calibri"/>
          <w:sz w:val="20"/>
          <w:szCs w:val="20"/>
        </w:rPr>
        <w:t>ČASŤ I – VŠEOBECNÉ INFORMÁCIE</w:t>
      </w:r>
    </w:p>
    <w:p w14:paraId="71B1C0AE" w14:textId="77777777" w:rsidR="00B2445E" w:rsidRPr="00962E5B" w:rsidRDefault="00614CED">
      <w:pPr>
        <w:pStyle w:val="Zkladntext0"/>
        <w:ind w:left="720"/>
        <w:jc w:val="both"/>
        <w:rPr>
          <w:rFonts w:ascii="Corbel" w:hAnsi="Corbel" w:cs="Calibri"/>
          <w:sz w:val="20"/>
          <w:szCs w:val="20"/>
        </w:rPr>
      </w:pPr>
      <w:r w:rsidRPr="00962E5B">
        <w:rPr>
          <w:rFonts w:ascii="Corbel" w:hAnsi="Corbel" w:cs="Calibri"/>
          <w:sz w:val="20"/>
          <w:szCs w:val="20"/>
        </w:rPr>
        <w:t>ČASŤ II – KOMUNIKÁCIA, DOROZUMIEVANIE A VYSVETĽOVANIE</w:t>
      </w:r>
    </w:p>
    <w:p w14:paraId="4B39B4FE" w14:textId="77777777" w:rsidR="00B2445E" w:rsidRPr="00962E5B" w:rsidRDefault="00614CED">
      <w:pPr>
        <w:pStyle w:val="Zkladntext0"/>
        <w:ind w:left="720"/>
        <w:jc w:val="both"/>
        <w:rPr>
          <w:rFonts w:ascii="Corbel" w:hAnsi="Corbel" w:cs="Calibri"/>
          <w:sz w:val="20"/>
          <w:szCs w:val="20"/>
        </w:rPr>
      </w:pPr>
      <w:r w:rsidRPr="00962E5B">
        <w:rPr>
          <w:rFonts w:ascii="Corbel" w:hAnsi="Corbel" w:cs="Calibri"/>
          <w:sz w:val="20"/>
          <w:szCs w:val="20"/>
        </w:rPr>
        <w:t>ČASŤ III – PRÍPRAVA PONUKY</w:t>
      </w:r>
    </w:p>
    <w:p w14:paraId="7FE14FC2" w14:textId="77777777" w:rsidR="00B2445E" w:rsidRPr="00962E5B" w:rsidRDefault="00614CED">
      <w:pPr>
        <w:pStyle w:val="Zkladntext0"/>
        <w:ind w:left="720"/>
        <w:jc w:val="both"/>
        <w:rPr>
          <w:rFonts w:ascii="Corbel" w:hAnsi="Corbel" w:cs="Calibri"/>
          <w:sz w:val="20"/>
          <w:szCs w:val="20"/>
        </w:rPr>
      </w:pPr>
      <w:r w:rsidRPr="00962E5B">
        <w:rPr>
          <w:rFonts w:ascii="Corbel" w:hAnsi="Corbel" w:cs="Calibri"/>
          <w:sz w:val="20"/>
          <w:szCs w:val="20"/>
        </w:rPr>
        <w:t>ČASŤ IV – PREDKLADANIE PONÚK</w:t>
      </w:r>
    </w:p>
    <w:p w14:paraId="01BDBD5E" w14:textId="77777777" w:rsidR="00B2445E" w:rsidRPr="00962E5B" w:rsidRDefault="00614CED">
      <w:pPr>
        <w:pStyle w:val="Zkladntext0"/>
        <w:ind w:left="720"/>
        <w:jc w:val="both"/>
        <w:rPr>
          <w:rFonts w:ascii="Corbel" w:hAnsi="Corbel" w:cs="Calibri"/>
          <w:sz w:val="20"/>
          <w:szCs w:val="20"/>
        </w:rPr>
      </w:pPr>
      <w:r w:rsidRPr="00962E5B">
        <w:rPr>
          <w:rFonts w:ascii="Corbel" w:hAnsi="Corbel" w:cs="Calibri"/>
          <w:sz w:val="20"/>
          <w:szCs w:val="20"/>
        </w:rPr>
        <w:t>ČASŤ V – OTVÁRANIE A ÚVODNÉ VYHODNOTENIE PONÚK</w:t>
      </w:r>
    </w:p>
    <w:p w14:paraId="6716643C" w14:textId="77777777" w:rsidR="00B2445E" w:rsidRPr="00962E5B" w:rsidRDefault="00614CED">
      <w:pPr>
        <w:pStyle w:val="Zkladntext0"/>
        <w:ind w:left="720"/>
        <w:jc w:val="both"/>
        <w:rPr>
          <w:rFonts w:ascii="Corbel" w:hAnsi="Corbel" w:cs="Calibri"/>
          <w:sz w:val="20"/>
          <w:szCs w:val="20"/>
        </w:rPr>
      </w:pPr>
      <w:r w:rsidRPr="00962E5B">
        <w:rPr>
          <w:rFonts w:ascii="Corbel" w:hAnsi="Corbel" w:cs="Calibri"/>
          <w:sz w:val="20"/>
          <w:szCs w:val="20"/>
        </w:rPr>
        <w:t>ČASŤ VI – INFORMÁCIE O VÝSLEDKU VYHODNOTENIA PONÚK, PRIJATIE PONUKY A UZAVRETIE ZMLUVY</w:t>
      </w:r>
    </w:p>
    <w:p w14:paraId="61104EA1" w14:textId="77777777" w:rsidR="00B2445E" w:rsidRPr="00962E5B" w:rsidRDefault="00614CED">
      <w:pPr>
        <w:pStyle w:val="Zkladntext0"/>
        <w:ind w:left="720"/>
        <w:jc w:val="both"/>
        <w:rPr>
          <w:rFonts w:ascii="Corbel" w:hAnsi="Corbel" w:cs="Calibri"/>
          <w:caps/>
          <w:sz w:val="20"/>
          <w:szCs w:val="20"/>
        </w:rPr>
      </w:pPr>
      <w:r w:rsidRPr="00962E5B">
        <w:rPr>
          <w:rFonts w:ascii="Corbel" w:hAnsi="Corbel" w:cs="Calibri"/>
          <w:sz w:val="20"/>
          <w:szCs w:val="20"/>
        </w:rPr>
        <w:t xml:space="preserve">ČASŤ VII – </w:t>
      </w:r>
      <w:r w:rsidRPr="00962E5B">
        <w:rPr>
          <w:rFonts w:ascii="Corbel" w:hAnsi="Corbel" w:cs="Calibri"/>
          <w:caps/>
          <w:sz w:val="20"/>
          <w:szCs w:val="20"/>
        </w:rPr>
        <w:t>Zrušenie použitého postupu zadávania zákazky a revízne postupy</w:t>
      </w:r>
    </w:p>
    <w:p w14:paraId="49A5587F" w14:textId="77777777" w:rsidR="00B2445E" w:rsidRPr="00962E5B" w:rsidRDefault="00614CED">
      <w:pPr>
        <w:pStyle w:val="Zkladntext0"/>
        <w:ind w:left="720"/>
        <w:jc w:val="both"/>
        <w:rPr>
          <w:rFonts w:ascii="Corbel" w:hAnsi="Corbel" w:cs="Calibri"/>
          <w:caps/>
          <w:sz w:val="20"/>
          <w:szCs w:val="20"/>
        </w:rPr>
      </w:pPr>
      <w:r w:rsidRPr="00962E5B">
        <w:rPr>
          <w:rFonts w:ascii="Corbel" w:hAnsi="Corbel" w:cs="Calibri"/>
          <w:sz w:val="20"/>
          <w:szCs w:val="20"/>
        </w:rPr>
        <w:t xml:space="preserve">ČASŤ VIII – </w:t>
      </w:r>
      <w:bookmarkStart w:id="2" w:name="_Hlk527890178"/>
      <w:r w:rsidRPr="00962E5B">
        <w:rPr>
          <w:rFonts w:ascii="Corbel" w:hAnsi="Corbel" w:cs="Calibri"/>
          <w:caps/>
          <w:sz w:val="20"/>
          <w:szCs w:val="20"/>
        </w:rPr>
        <w:t>Dôvernosť a etické podmienky</w:t>
      </w:r>
      <w:bookmarkEnd w:id="2"/>
    </w:p>
    <w:p w14:paraId="6740CA17" w14:textId="77777777" w:rsidR="00B2445E" w:rsidRPr="00962E5B" w:rsidRDefault="00614CED">
      <w:pPr>
        <w:pStyle w:val="Zkladntext0"/>
        <w:numPr>
          <w:ilvl w:val="0"/>
          <w:numId w:val="5"/>
        </w:numPr>
        <w:jc w:val="both"/>
        <w:rPr>
          <w:rFonts w:ascii="Corbel" w:hAnsi="Corbel" w:cs="Calibri"/>
          <w:b/>
          <w:sz w:val="22"/>
          <w:szCs w:val="20"/>
        </w:rPr>
      </w:pPr>
      <w:r w:rsidRPr="00962E5B">
        <w:rPr>
          <w:rFonts w:ascii="Corbel" w:hAnsi="Corbel" w:cs="Calibri"/>
          <w:b/>
          <w:sz w:val="22"/>
          <w:szCs w:val="20"/>
        </w:rPr>
        <w:t>Opis predmetu zákazky</w:t>
      </w:r>
    </w:p>
    <w:p w14:paraId="3B95B8E9" w14:textId="77777777" w:rsidR="00B2445E" w:rsidRPr="00962E5B" w:rsidRDefault="00614CED">
      <w:pPr>
        <w:pStyle w:val="Zkladntext0"/>
        <w:numPr>
          <w:ilvl w:val="0"/>
          <w:numId w:val="5"/>
        </w:numPr>
        <w:jc w:val="both"/>
        <w:rPr>
          <w:rFonts w:ascii="Corbel" w:hAnsi="Corbel" w:cs="Calibri"/>
          <w:b/>
          <w:sz w:val="22"/>
          <w:szCs w:val="20"/>
        </w:rPr>
      </w:pPr>
      <w:r w:rsidRPr="00962E5B">
        <w:rPr>
          <w:rFonts w:ascii="Corbel" w:hAnsi="Corbel" w:cs="Calibri"/>
          <w:b/>
          <w:sz w:val="22"/>
          <w:szCs w:val="20"/>
        </w:rPr>
        <w:t>Spôsob určenia ceny</w:t>
      </w:r>
    </w:p>
    <w:p w14:paraId="79E39357" w14:textId="0BF025CE" w:rsidR="00B2445E" w:rsidRPr="00962E5B" w:rsidRDefault="00981312">
      <w:pPr>
        <w:pStyle w:val="Zkladntext0"/>
        <w:numPr>
          <w:ilvl w:val="0"/>
          <w:numId w:val="5"/>
        </w:numPr>
        <w:jc w:val="both"/>
        <w:rPr>
          <w:rFonts w:ascii="Corbel" w:hAnsi="Corbel" w:cs="Calibri"/>
          <w:b/>
          <w:sz w:val="22"/>
          <w:szCs w:val="20"/>
        </w:rPr>
      </w:pPr>
      <w:r>
        <w:rPr>
          <w:rFonts w:ascii="Corbel" w:hAnsi="Corbel" w:cs="Calibri"/>
          <w:b/>
          <w:sz w:val="22"/>
          <w:szCs w:val="20"/>
        </w:rPr>
        <w:t>Zmluv</w:t>
      </w:r>
      <w:r w:rsidR="00614CED" w:rsidRPr="00962E5B">
        <w:rPr>
          <w:rFonts w:ascii="Corbel" w:hAnsi="Corbel" w:cs="Calibri"/>
          <w:b/>
          <w:sz w:val="22"/>
          <w:szCs w:val="20"/>
        </w:rPr>
        <w:t>né podmienky</w:t>
      </w:r>
    </w:p>
    <w:p w14:paraId="2A986280" w14:textId="77777777" w:rsidR="00B2445E" w:rsidRPr="00962E5B" w:rsidRDefault="00614CED">
      <w:pPr>
        <w:pStyle w:val="Zkladntext0"/>
        <w:numPr>
          <w:ilvl w:val="0"/>
          <w:numId w:val="5"/>
        </w:numPr>
        <w:jc w:val="both"/>
        <w:rPr>
          <w:rFonts w:ascii="Corbel" w:hAnsi="Corbel" w:cs="Calibri"/>
          <w:b/>
          <w:sz w:val="22"/>
          <w:szCs w:val="20"/>
        </w:rPr>
      </w:pPr>
      <w:r w:rsidRPr="00962E5B">
        <w:rPr>
          <w:rFonts w:ascii="Corbel" w:hAnsi="Corbel" w:cs="Calibri"/>
          <w:b/>
          <w:sz w:val="22"/>
          <w:szCs w:val="20"/>
        </w:rPr>
        <w:t>Podmienky účasti</w:t>
      </w:r>
    </w:p>
    <w:p w14:paraId="33077F93" w14:textId="77777777" w:rsidR="00B2445E" w:rsidRPr="00962E5B" w:rsidRDefault="00614CED">
      <w:pPr>
        <w:pStyle w:val="Zkladntext0"/>
        <w:numPr>
          <w:ilvl w:val="0"/>
          <w:numId w:val="5"/>
        </w:numPr>
        <w:jc w:val="both"/>
        <w:rPr>
          <w:rFonts w:ascii="Corbel" w:hAnsi="Corbel" w:cs="Calibri"/>
          <w:b/>
          <w:sz w:val="22"/>
          <w:szCs w:val="20"/>
        </w:rPr>
      </w:pPr>
      <w:r w:rsidRPr="00962E5B">
        <w:rPr>
          <w:rFonts w:ascii="Corbel" w:hAnsi="Corbel" w:cs="Calibri"/>
          <w:b/>
          <w:sz w:val="22"/>
          <w:szCs w:val="20"/>
        </w:rPr>
        <w:t>Kritériá na hodnotenie ponúk a spôsob ich uplatnenia</w:t>
      </w:r>
    </w:p>
    <w:p w14:paraId="41B5F149" w14:textId="77777777" w:rsidR="00B2445E" w:rsidRPr="00962E5B" w:rsidRDefault="00614CED">
      <w:pPr>
        <w:pStyle w:val="Zkladntext0"/>
        <w:numPr>
          <w:ilvl w:val="0"/>
          <w:numId w:val="5"/>
        </w:numPr>
        <w:rPr>
          <w:rFonts w:ascii="Corbel" w:hAnsi="Corbel" w:cs="Calibri"/>
          <w:b/>
          <w:sz w:val="22"/>
          <w:szCs w:val="20"/>
        </w:rPr>
        <w:sectPr w:rsidR="00B2445E" w:rsidRPr="00962E5B" w:rsidSect="00AE306F">
          <w:headerReference w:type="default" r:id="rId8"/>
          <w:footerReference w:type="default" r:id="rId9"/>
          <w:headerReference w:type="first" r:id="rId10"/>
          <w:footerReference w:type="first" r:id="rId11"/>
          <w:pgSz w:w="11906" w:h="16838"/>
          <w:pgMar w:top="1896" w:right="1416" w:bottom="1168" w:left="1418" w:header="567" w:footer="885" w:gutter="0"/>
          <w:cols w:space="708"/>
          <w:formProt w:val="0"/>
          <w:titlePg/>
          <w:docGrid w:linePitch="360"/>
        </w:sectPr>
      </w:pPr>
      <w:r w:rsidRPr="00962E5B">
        <w:rPr>
          <w:rFonts w:ascii="Corbel" w:hAnsi="Corbel" w:cs="Calibri"/>
          <w:b/>
          <w:sz w:val="22"/>
          <w:szCs w:val="20"/>
        </w:rPr>
        <w:t>Prílohy súťažných podkladov</w:t>
      </w:r>
    </w:p>
    <w:p w14:paraId="7BF650E9" w14:textId="77777777" w:rsidR="00B2445E" w:rsidRPr="00962E5B" w:rsidRDefault="00B2445E">
      <w:pPr>
        <w:rPr>
          <w:rFonts w:ascii="Corbel" w:hAnsi="Corbel"/>
        </w:rPr>
      </w:pPr>
    </w:p>
    <w:p w14:paraId="338B0138" w14:textId="77777777" w:rsidR="00B2445E" w:rsidRPr="00962E5B" w:rsidRDefault="00B2445E">
      <w:pPr>
        <w:pStyle w:val="Nadpis1"/>
        <w:rPr>
          <w:rFonts w:ascii="Corbel" w:hAnsi="Corbel" w:cs="Calibri"/>
          <w:sz w:val="32"/>
          <w:szCs w:val="32"/>
        </w:rPr>
      </w:pPr>
    </w:p>
    <w:p w14:paraId="76BA7D82" w14:textId="77777777" w:rsidR="00B2445E" w:rsidRPr="00962E5B" w:rsidRDefault="00B2445E">
      <w:pPr>
        <w:pStyle w:val="Nadpis1"/>
        <w:rPr>
          <w:rFonts w:ascii="Corbel" w:hAnsi="Corbel" w:cs="Calibri"/>
          <w:sz w:val="32"/>
          <w:szCs w:val="32"/>
        </w:rPr>
      </w:pPr>
    </w:p>
    <w:p w14:paraId="6B6DDEF5" w14:textId="77777777" w:rsidR="00B2445E" w:rsidRPr="00962E5B" w:rsidRDefault="00B2445E">
      <w:pPr>
        <w:pStyle w:val="Nadpis1"/>
        <w:rPr>
          <w:rFonts w:ascii="Corbel" w:hAnsi="Corbel" w:cs="Calibri"/>
          <w:sz w:val="32"/>
          <w:szCs w:val="32"/>
        </w:rPr>
      </w:pPr>
    </w:p>
    <w:p w14:paraId="710F4B39" w14:textId="77777777" w:rsidR="00B2445E" w:rsidRPr="00962E5B" w:rsidRDefault="00B2445E">
      <w:pPr>
        <w:pStyle w:val="Nadpis1"/>
        <w:rPr>
          <w:rFonts w:ascii="Corbel" w:hAnsi="Corbel" w:cs="Calibri"/>
          <w:sz w:val="32"/>
          <w:szCs w:val="32"/>
        </w:rPr>
      </w:pPr>
    </w:p>
    <w:p w14:paraId="72C5AB09" w14:textId="77777777" w:rsidR="00B2445E" w:rsidRPr="00962E5B" w:rsidRDefault="00B2445E">
      <w:pPr>
        <w:pStyle w:val="Nadpis1"/>
        <w:rPr>
          <w:rFonts w:ascii="Corbel" w:hAnsi="Corbel" w:cs="Calibri"/>
          <w:sz w:val="32"/>
          <w:szCs w:val="32"/>
        </w:rPr>
      </w:pPr>
    </w:p>
    <w:p w14:paraId="243F76AD" w14:textId="77777777" w:rsidR="00B2445E" w:rsidRPr="00962E5B" w:rsidRDefault="00B2445E">
      <w:pPr>
        <w:pStyle w:val="Nadpis1"/>
        <w:rPr>
          <w:rFonts w:ascii="Corbel" w:hAnsi="Corbel" w:cs="Calibri"/>
          <w:sz w:val="32"/>
          <w:szCs w:val="32"/>
        </w:rPr>
      </w:pPr>
    </w:p>
    <w:p w14:paraId="31B88ECF" w14:textId="77777777" w:rsidR="00B2445E" w:rsidRPr="00962E5B" w:rsidRDefault="00B2445E">
      <w:pPr>
        <w:pStyle w:val="Nadpis1"/>
        <w:rPr>
          <w:rFonts w:ascii="Corbel" w:hAnsi="Corbel" w:cs="Calibri"/>
          <w:sz w:val="32"/>
          <w:szCs w:val="32"/>
        </w:rPr>
      </w:pPr>
    </w:p>
    <w:p w14:paraId="104B6B60" w14:textId="77777777" w:rsidR="00B2445E" w:rsidRPr="00962E5B" w:rsidRDefault="00B2445E">
      <w:pPr>
        <w:pStyle w:val="Nadpis1"/>
        <w:rPr>
          <w:rFonts w:ascii="Corbel" w:hAnsi="Corbel" w:cs="Calibri"/>
          <w:sz w:val="32"/>
          <w:szCs w:val="32"/>
        </w:rPr>
      </w:pPr>
    </w:p>
    <w:p w14:paraId="386302FD" w14:textId="77777777" w:rsidR="00B2445E" w:rsidRPr="00962E5B" w:rsidRDefault="00B2445E">
      <w:pPr>
        <w:pStyle w:val="Nadpis1"/>
        <w:rPr>
          <w:rFonts w:ascii="Corbel" w:hAnsi="Corbel" w:cs="Calibri"/>
          <w:sz w:val="32"/>
          <w:szCs w:val="32"/>
        </w:rPr>
      </w:pPr>
    </w:p>
    <w:p w14:paraId="497677D4" w14:textId="77777777" w:rsidR="00B2445E" w:rsidRPr="00962E5B" w:rsidRDefault="00614CED">
      <w:pPr>
        <w:jc w:val="center"/>
        <w:rPr>
          <w:rFonts w:ascii="Corbel" w:hAnsi="Corbel" w:cs="Calibri"/>
          <w:b/>
          <w:bCs/>
          <w:caps/>
          <w:sz w:val="52"/>
        </w:rPr>
      </w:pPr>
      <w:r w:rsidRPr="00962E5B">
        <w:rPr>
          <w:rFonts w:ascii="Corbel" w:hAnsi="Corbel" w:cs="Calibri"/>
          <w:b/>
          <w:bCs/>
          <w:caps/>
          <w:sz w:val="52"/>
        </w:rPr>
        <w:t>SÚŤAŽNÉ PODKLADY</w:t>
      </w:r>
    </w:p>
    <w:p w14:paraId="60DFEAA3" w14:textId="77777777" w:rsidR="00B2445E" w:rsidRPr="00962E5B" w:rsidRDefault="00B2445E">
      <w:pPr>
        <w:pStyle w:val="Nadpis1"/>
        <w:rPr>
          <w:rFonts w:ascii="Corbel" w:hAnsi="Corbel" w:cs="Calibri"/>
          <w:sz w:val="32"/>
          <w:szCs w:val="32"/>
        </w:rPr>
      </w:pPr>
    </w:p>
    <w:p w14:paraId="09395B44" w14:textId="77777777" w:rsidR="00B2445E" w:rsidRPr="00962E5B" w:rsidRDefault="00614CED">
      <w:pPr>
        <w:pStyle w:val="Nadpis1"/>
        <w:rPr>
          <w:rFonts w:ascii="Corbel" w:hAnsi="Corbel" w:cs="Calibri"/>
          <w:sz w:val="32"/>
          <w:szCs w:val="32"/>
        </w:rPr>
      </w:pPr>
      <w:r w:rsidRPr="00962E5B">
        <w:rPr>
          <w:rFonts w:ascii="Corbel" w:hAnsi="Corbel" w:cs="Calibri"/>
          <w:sz w:val="32"/>
          <w:szCs w:val="32"/>
        </w:rPr>
        <w:t>ZADÁVANIE NADLIMITNEJ ZÁKAZKY – VEREJNÁ SÚŤAŽ</w:t>
      </w:r>
    </w:p>
    <w:p w14:paraId="786EF054" w14:textId="77777777" w:rsidR="00B2445E" w:rsidRPr="00962E5B" w:rsidRDefault="00614CED">
      <w:pPr>
        <w:jc w:val="center"/>
        <w:rPr>
          <w:rFonts w:ascii="Corbel" w:hAnsi="Corbel" w:cs="Calibri"/>
          <w:bCs/>
          <w:iCs/>
          <w:sz w:val="22"/>
          <w:szCs w:val="22"/>
        </w:rPr>
      </w:pPr>
      <w:r w:rsidRPr="00962E5B">
        <w:rPr>
          <w:rFonts w:ascii="Corbel" w:hAnsi="Corbel" w:cs="Calibri"/>
          <w:bCs/>
          <w:iCs/>
          <w:sz w:val="22"/>
          <w:szCs w:val="22"/>
        </w:rPr>
        <w:t>(TOVARY)</w:t>
      </w:r>
    </w:p>
    <w:p w14:paraId="5306C24C" w14:textId="77777777" w:rsidR="00B2445E" w:rsidRPr="00962E5B" w:rsidRDefault="00B2445E">
      <w:pPr>
        <w:pStyle w:val="Nadpis1"/>
        <w:jc w:val="left"/>
        <w:rPr>
          <w:rFonts w:ascii="Corbel" w:hAnsi="Corbel" w:cs="Calibri"/>
          <w:sz w:val="28"/>
        </w:rPr>
      </w:pPr>
    </w:p>
    <w:p w14:paraId="4558BA25"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(A)</w:t>
      </w:r>
    </w:p>
    <w:p w14:paraId="77EA03CA"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POKYNY PRE UCHÁDZAČA</w:t>
      </w:r>
    </w:p>
    <w:p w14:paraId="67A0613B" w14:textId="77777777" w:rsidR="00B2445E" w:rsidRPr="00962E5B" w:rsidRDefault="00B2445E">
      <w:pPr>
        <w:rPr>
          <w:rFonts w:ascii="Corbel" w:hAnsi="Corbel" w:cs="Calibri"/>
        </w:rPr>
      </w:pPr>
    </w:p>
    <w:p w14:paraId="0EBEF039" w14:textId="77777777" w:rsidR="00B2445E" w:rsidRPr="00962E5B" w:rsidRDefault="00B2445E">
      <w:pPr>
        <w:rPr>
          <w:rFonts w:ascii="Corbel" w:hAnsi="Corbel" w:cs="Calibri"/>
        </w:rPr>
      </w:pPr>
    </w:p>
    <w:p w14:paraId="4E1281BD" w14:textId="77777777" w:rsidR="00B2445E" w:rsidRPr="00962E5B" w:rsidRDefault="00614CED">
      <w:pPr>
        <w:pStyle w:val="Zkladntext3"/>
        <w:jc w:val="center"/>
        <w:rPr>
          <w:rFonts w:ascii="Corbel" w:hAnsi="Corbel" w:cs="Calibri"/>
          <w:sz w:val="22"/>
          <w:szCs w:val="22"/>
        </w:rPr>
      </w:pPr>
      <w:r w:rsidRPr="00962E5B">
        <w:rPr>
          <w:rFonts w:ascii="Corbel" w:hAnsi="Corbel" w:cs="Calibri"/>
          <w:smallCaps/>
          <w:sz w:val="22"/>
          <w:szCs w:val="22"/>
        </w:rPr>
        <w:t>Predmet zákazky</w:t>
      </w:r>
      <w:r w:rsidRPr="00962E5B">
        <w:rPr>
          <w:rFonts w:ascii="Corbel" w:hAnsi="Corbel" w:cs="Calibri"/>
          <w:sz w:val="22"/>
          <w:szCs w:val="22"/>
        </w:rPr>
        <w:t>:</w:t>
      </w:r>
    </w:p>
    <w:p w14:paraId="5E9A43D9" w14:textId="296EF7DB" w:rsidR="00D273DB" w:rsidRPr="00962E5B" w:rsidRDefault="00A937FE" w:rsidP="00A937FE">
      <w:pPr>
        <w:pStyle w:val="Zkladntext0"/>
        <w:ind w:left="709" w:firstLine="709"/>
        <w:rPr>
          <w:rFonts w:ascii="Corbel" w:hAnsi="Corbel" w:cs="Calibri"/>
          <w:sz w:val="20"/>
          <w:szCs w:val="20"/>
        </w:rPr>
      </w:pPr>
      <w:bookmarkStart w:id="4" w:name="_Hlk74051941"/>
      <w:bookmarkStart w:id="5" w:name="_Hlk234306805"/>
      <w:bookmarkEnd w:id="4"/>
      <w:r>
        <w:rPr>
          <w:rFonts w:ascii="Corbel" w:hAnsi="Corbel"/>
          <w:b/>
          <w:sz w:val="32"/>
          <w:szCs w:val="32"/>
        </w:rPr>
        <w:t xml:space="preserve">   </w:t>
      </w:r>
      <w:r w:rsidR="00D273DB" w:rsidRPr="00E17CFA">
        <w:rPr>
          <w:rFonts w:ascii="Corbel" w:hAnsi="Corbel"/>
          <w:b/>
          <w:sz w:val="32"/>
          <w:szCs w:val="32"/>
        </w:rPr>
        <w:t>Prístrojové vybavenie pre projekt INPORES</w:t>
      </w:r>
    </w:p>
    <w:bookmarkEnd w:id="5"/>
    <w:p w14:paraId="4B80B83D" w14:textId="77777777" w:rsidR="00B2445E" w:rsidRPr="00962E5B" w:rsidRDefault="00614CED">
      <w:pPr>
        <w:jc w:val="center"/>
        <w:rPr>
          <w:rFonts w:ascii="Corbel" w:hAnsi="Corbel"/>
          <w:sz w:val="20"/>
          <w:szCs w:val="20"/>
        </w:rPr>
      </w:pPr>
      <w:r w:rsidRPr="00962E5B">
        <w:rPr>
          <w:rFonts w:ascii="Corbel" w:hAnsi="Corbel"/>
        </w:rPr>
        <w:br w:type="page"/>
      </w:r>
    </w:p>
    <w:p w14:paraId="2428DF71" w14:textId="77777777" w:rsidR="00B2445E" w:rsidRPr="00962E5B" w:rsidRDefault="00B2445E">
      <w:pPr>
        <w:spacing w:line="280" w:lineRule="atLeast"/>
        <w:rPr>
          <w:rFonts w:ascii="Corbel" w:hAnsi="Corbel"/>
          <w:sz w:val="20"/>
          <w:szCs w:val="20"/>
        </w:rPr>
      </w:pPr>
    </w:p>
    <w:p w14:paraId="4F10BF60" w14:textId="77777777" w:rsidR="00B2445E" w:rsidRPr="00962E5B" w:rsidRDefault="00614CED">
      <w:pPr>
        <w:jc w:val="center"/>
        <w:rPr>
          <w:rFonts w:ascii="Corbel" w:hAnsi="Corbel" w:cs="Calibri"/>
          <w:b/>
          <w:bCs/>
        </w:rPr>
      </w:pPr>
      <w:r w:rsidRPr="00962E5B">
        <w:rPr>
          <w:rFonts w:ascii="Corbel" w:hAnsi="Corbel" w:cs="Calibri"/>
          <w:b/>
          <w:bCs/>
        </w:rPr>
        <w:t>ÚVOD</w:t>
      </w:r>
    </w:p>
    <w:p w14:paraId="508AB119" w14:textId="77777777" w:rsidR="00B2445E" w:rsidRPr="00962E5B" w:rsidRDefault="00B2445E">
      <w:pPr>
        <w:rPr>
          <w:rFonts w:ascii="Corbel" w:hAnsi="Corbel" w:cs="Calibri"/>
          <w:sz w:val="20"/>
          <w:szCs w:val="20"/>
        </w:rPr>
      </w:pPr>
    </w:p>
    <w:p w14:paraId="73B8E325" w14:textId="13294C87" w:rsidR="00B2445E" w:rsidRPr="00962E5B" w:rsidRDefault="00614CED">
      <w:pPr>
        <w:jc w:val="both"/>
        <w:rPr>
          <w:rFonts w:ascii="Corbel" w:hAnsi="Corbel" w:cs="Calibri"/>
          <w:sz w:val="20"/>
          <w:szCs w:val="20"/>
        </w:rPr>
      </w:pPr>
      <w:r w:rsidRPr="00962E5B">
        <w:rPr>
          <w:rFonts w:ascii="Corbel" w:hAnsi="Corbel" w:cs="Calibri"/>
          <w:sz w:val="20"/>
          <w:szCs w:val="20"/>
        </w:rPr>
        <w:t>Predložením svojej ponuky, uchádzač v plnom rozsahu a bez obmedzenia akceptuje všetky zmluvné podmienky vrátane všetkých častí obsiahnutých v týchto súťažných podkladoch ako výlučné podmienky zadávania predmetnej zákazky.</w:t>
      </w:r>
    </w:p>
    <w:p w14:paraId="16EF0532" w14:textId="77777777" w:rsidR="00B2445E" w:rsidRPr="00962E5B" w:rsidRDefault="00B2445E">
      <w:pPr>
        <w:jc w:val="both"/>
        <w:rPr>
          <w:rFonts w:ascii="Corbel" w:hAnsi="Corbel" w:cs="Calibri"/>
          <w:sz w:val="20"/>
          <w:szCs w:val="20"/>
        </w:rPr>
      </w:pPr>
    </w:p>
    <w:p w14:paraId="4B51419B" w14:textId="35BA3DE6" w:rsidR="00B2445E" w:rsidRPr="00962E5B" w:rsidRDefault="00614CED">
      <w:pPr>
        <w:jc w:val="both"/>
        <w:rPr>
          <w:rFonts w:ascii="Corbel" w:hAnsi="Corbel" w:cs="Calibri"/>
          <w:sz w:val="20"/>
          <w:szCs w:val="20"/>
        </w:rPr>
      </w:pPr>
      <w:r w:rsidRPr="00962E5B">
        <w:rPr>
          <w:rFonts w:ascii="Corbel" w:hAnsi="Corbel" w:cs="Calibri"/>
          <w:sz w:val="20"/>
          <w:szCs w:val="20"/>
        </w:rPr>
        <w:t xml:space="preserve">Predpokladá sa, že záujemcovia dôkladne preskúmajú a rešpektujú všetky pokyny a lehoty obsiahnuté v súťažných podkladoch. Ak uchádzač nedodá všetky požadované doklady, informácie a dokumentáciu alebo ak ním predložená ponuka nebude zodpovedať podmienkam uvedeným v </w:t>
      </w:r>
      <w:r w:rsidR="009200E6">
        <w:rPr>
          <w:rFonts w:ascii="Corbel" w:hAnsi="Corbel" w:cs="Calibri"/>
          <w:sz w:val="20"/>
          <w:szCs w:val="20"/>
        </w:rPr>
        <w:t>Oznámení o vyhlásení verejného obstarávania</w:t>
      </w:r>
      <w:r w:rsidRPr="00962E5B">
        <w:rPr>
          <w:rFonts w:ascii="Corbel" w:hAnsi="Corbel" w:cs="Calibri"/>
          <w:sz w:val="20"/>
          <w:szCs w:val="20"/>
        </w:rPr>
        <w:t xml:space="preserve"> a požiadavkám verejného obstarávateľa uvedeným v súťažných podkladoch, bude jeho ponuka </w:t>
      </w:r>
      <w:r w:rsidR="00351193">
        <w:rPr>
          <w:rFonts w:ascii="Corbel" w:hAnsi="Corbel" w:cs="Calibri"/>
          <w:sz w:val="20"/>
          <w:szCs w:val="20"/>
        </w:rPr>
        <w:t xml:space="preserve">v súlade s ustanoveniami zákona a týchto súťažných podkladov </w:t>
      </w:r>
      <w:r w:rsidRPr="00962E5B">
        <w:rPr>
          <w:rFonts w:ascii="Corbel" w:hAnsi="Corbel" w:cs="Calibri"/>
          <w:sz w:val="20"/>
          <w:szCs w:val="20"/>
        </w:rPr>
        <w:t>zo zadávania predmetnej zákazky vylúčená.</w:t>
      </w:r>
    </w:p>
    <w:p w14:paraId="074EC528" w14:textId="77777777" w:rsidR="00B2445E" w:rsidRPr="00962E5B" w:rsidRDefault="00B2445E">
      <w:pPr>
        <w:jc w:val="both"/>
        <w:rPr>
          <w:rFonts w:ascii="Corbel" w:hAnsi="Corbel" w:cs="Calibri"/>
          <w:sz w:val="20"/>
          <w:szCs w:val="20"/>
        </w:rPr>
      </w:pPr>
    </w:p>
    <w:p w14:paraId="73EE4DF2" w14:textId="77777777" w:rsidR="00B2445E" w:rsidRPr="00962E5B" w:rsidRDefault="00614CED">
      <w:pPr>
        <w:jc w:val="both"/>
        <w:rPr>
          <w:rFonts w:ascii="Corbel" w:hAnsi="Corbel"/>
        </w:rPr>
      </w:pPr>
      <w:r w:rsidRPr="00962E5B">
        <w:rPr>
          <w:rFonts w:ascii="Corbel" w:hAnsi="Corbel" w:cs="Calibri"/>
          <w:sz w:val="20"/>
          <w:szCs w:val="20"/>
        </w:rPr>
        <w:t>Verejný obstarávateľ má za to, že predložením ponuky uchádzač zabezpečil aj súhlasy všetkých ostatných dotknutých osôb (subdodávateľov, osôb poskytujúcich prísľub tretej osoby) so spracovaním osobných údajov uvedených v predloženej ponuke podľa Nariadenia Európskeho parlamentu a rady (EÚ) 2016/679 o ochrane fyzických osôb pri spracúvaní osobných údajov a o voľnom pohybe takýchto údajov, v prípade, ak to bolo potrebné. Uvedené platí aj pre prípad, keď ponuku predkladá skupina dodávateľov.</w:t>
      </w:r>
      <w:r w:rsidRPr="00962E5B">
        <w:rPr>
          <w:rFonts w:ascii="Corbel" w:hAnsi="Corbel"/>
        </w:rPr>
        <w:br w:type="page"/>
      </w:r>
    </w:p>
    <w:p w14:paraId="18312285" w14:textId="77777777" w:rsidR="00B2445E" w:rsidRPr="00962E5B" w:rsidRDefault="00B2445E">
      <w:pPr>
        <w:jc w:val="center"/>
        <w:rPr>
          <w:rFonts w:ascii="Corbel" w:hAnsi="Corbel" w:cs="Calibri"/>
          <w:b/>
          <w:bCs/>
        </w:rPr>
      </w:pPr>
    </w:p>
    <w:p w14:paraId="3006077B" w14:textId="77777777" w:rsidR="00B2445E" w:rsidRPr="00962E5B" w:rsidRDefault="00614CED">
      <w:pPr>
        <w:jc w:val="center"/>
        <w:rPr>
          <w:rFonts w:ascii="Corbel" w:hAnsi="Corbel" w:cs="Calibri"/>
          <w:b/>
          <w:bCs/>
        </w:rPr>
      </w:pPr>
      <w:r w:rsidRPr="00962E5B">
        <w:rPr>
          <w:rFonts w:ascii="Corbel" w:hAnsi="Corbel" w:cs="Calibri"/>
          <w:b/>
          <w:bCs/>
        </w:rPr>
        <w:t>Časť I.</w:t>
      </w:r>
    </w:p>
    <w:p w14:paraId="7259D83E" w14:textId="77777777" w:rsidR="00B2445E" w:rsidRPr="00962E5B" w:rsidRDefault="00614CED">
      <w:pPr>
        <w:jc w:val="center"/>
        <w:rPr>
          <w:rFonts w:ascii="Corbel" w:hAnsi="Corbel" w:cs="Calibri"/>
          <w:b/>
          <w:bCs/>
        </w:rPr>
      </w:pPr>
      <w:r w:rsidRPr="00962E5B">
        <w:rPr>
          <w:rFonts w:ascii="Corbel" w:hAnsi="Corbel" w:cs="Calibri"/>
          <w:b/>
          <w:bCs/>
        </w:rPr>
        <w:t>VŠEOBECNÉ INFORMÁCIE</w:t>
      </w:r>
    </w:p>
    <w:p w14:paraId="7BC9A533" w14:textId="77777777" w:rsidR="00B2445E" w:rsidRPr="00962E5B" w:rsidRDefault="00B2445E">
      <w:pPr>
        <w:pStyle w:val="Zkladntext0"/>
        <w:jc w:val="both"/>
        <w:rPr>
          <w:rFonts w:ascii="Corbel" w:hAnsi="Corbel" w:cs="Calibri"/>
          <w:sz w:val="20"/>
          <w:szCs w:val="20"/>
        </w:rPr>
      </w:pPr>
    </w:p>
    <w:p w14:paraId="1B0481C4" w14:textId="18D00B8D" w:rsidR="00A67EB0" w:rsidRPr="00962E5B" w:rsidRDefault="00614CED" w:rsidP="00A67EB0">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 xml:space="preserve">Identifikácia verejného obstarávateľa </w:t>
      </w:r>
    </w:p>
    <w:p w14:paraId="2E6BA9F0" w14:textId="77777777" w:rsidR="00B2445E" w:rsidRPr="00962E5B" w:rsidRDefault="00614CED">
      <w:pPr>
        <w:pStyle w:val="Zkladntext0"/>
        <w:numPr>
          <w:ilvl w:val="1"/>
          <w:numId w:val="1"/>
        </w:numPr>
        <w:jc w:val="both"/>
        <w:rPr>
          <w:rFonts w:ascii="Corbel" w:hAnsi="Corbel" w:cs="Calibri"/>
          <w:i/>
          <w:sz w:val="20"/>
          <w:szCs w:val="20"/>
          <w:u w:val="single"/>
        </w:rPr>
      </w:pPr>
      <w:r w:rsidRPr="00962E5B">
        <w:rPr>
          <w:rFonts w:ascii="Corbel" w:hAnsi="Corbel" w:cs="Calibri"/>
          <w:i/>
          <w:sz w:val="20"/>
          <w:szCs w:val="20"/>
          <w:u w:val="single"/>
        </w:rPr>
        <w:t>Identifikačné údaje</w:t>
      </w:r>
    </w:p>
    <w:p w14:paraId="66FD688A" w14:textId="77777777" w:rsidR="00351193" w:rsidRPr="00351193" w:rsidRDefault="009C2EF9" w:rsidP="00351193">
      <w:pPr>
        <w:pStyle w:val="Zkladntext0"/>
        <w:tabs>
          <w:tab w:val="left" w:pos="2268"/>
        </w:tabs>
        <w:ind w:left="576"/>
        <w:jc w:val="both"/>
        <w:rPr>
          <w:rFonts w:ascii="Corbel" w:hAnsi="Corbel"/>
          <w:b/>
          <w:sz w:val="20"/>
          <w:szCs w:val="20"/>
        </w:rPr>
      </w:pPr>
      <w:r w:rsidRPr="00962E5B">
        <w:rPr>
          <w:rFonts w:ascii="Corbel" w:hAnsi="Corbel" w:cs="Calibri"/>
          <w:sz w:val="20"/>
          <w:szCs w:val="20"/>
        </w:rPr>
        <w:t>názov:</w:t>
      </w:r>
      <w:r w:rsidRPr="00962E5B">
        <w:rPr>
          <w:rFonts w:ascii="Corbel" w:hAnsi="Corbel" w:cs="Calibri"/>
          <w:sz w:val="20"/>
          <w:szCs w:val="20"/>
        </w:rPr>
        <w:tab/>
      </w:r>
      <w:r w:rsidR="00351193" w:rsidRPr="00351193">
        <w:rPr>
          <w:rFonts w:ascii="Corbel" w:hAnsi="Corbel"/>
          <w:b/>
          <w:sz w:val="20"/>
          <w:szCs w:val="20"/>
        </w:rPr>
        <w:t xml:space="preserve">Univerzita Komenského v Bratislave </w:t>
      </w:r>
    </w:p>
    <w:p w14:paraId="22A05166" w14:textId="196E6960" w:rsidR="00351193" w:rsidRPr="00351193" w:rsidRDefault="00351193" w:rsidP="00351193">
      <w:pPr>
        <w:pStyle w:val="Zkladntext0"/>
        <w:tabs>
          <w:tab w:val="left" w:pos="2268"/>
        </w:tabs>
        <w:ind w:left="576"/>
        <w:jc w:val="both"/>
        <w:rPr>
          <w:rFonts w:ascii="Corbel" w:hAnsi="Corbel"/>
          <w:b/>
          <w:sz w:val="20"/>
          <w:szCs w:val="20"/>
        </w:rPr>
      </w:pPr>
      <w:r w:rsidRPr="00351193">
        <w:rPr>
          <w:rFonts w:ascii="Corbel" w:hAnsi="Corbel"/>
          <w:b/>
          <w:sz w:val="20"/>
          <w:szCs w:val="20"/>
        </w:rPr>
        <w:tab/>
      </w:r>
      <w:proofErr w:type="spellStart"/>
      <w:r w:rsidRPr="00351193">
        <w:rPr>
          <w:rFonts w:ascii="Corbel" w:hAnsi="Corbel"/>
          <w:b/>
          <w:sz w:val="20"/>
          <w:szCs w:val="20"/>
        </w:rPr>
        <w:t>Jesseniova</w:t>
      </w:r>
      <w:proofErr w:type="spellEnd"/>
      <w:r w:rsidRPr="00351193">
        <w:rPr>
          <w:rFonts w:ascii="Corbel" w:hAnsi="Corbel"/>
          <w:b/>
          <w:sz w:val="20"/>
          <w:szCs w:val="20"/>
        </w:rPr>
        <w:t xml:space="preserve"> lekárska fakulta v Martine</w:t>
      </w:r>
    </w:p>
    <w:p w14:paraId="7B5F72AB" w14:textId="172A165F" w:rsidR="00351193" w:rsidRPr="00351193" w:rsidRDefault="00351193" w:rsidP="00351193">
      <w:pPr>
        <w:pStyle w:val="Zkladntext0"/>
        <w:tabs>
          <w:tab w:val="left" w:pos="2268"/>
        </w:tabs>
        <w:ind w:left="576"/>
        <w:jc w:val="both"/>
        <w:rPr>
          <w:rFonts w:ascii="Corbel" w:hAnsi="Corbel"/>
          <w:bCs/>
          <w:sz w:val="20"/>
          <w:szCs w:val="20"/>
        </w:rPr>
      </w:pPr>
      <w:r w:rsidRPr="00351193">
        <w:rPr>
          <w:rFonts w:ascii="Corbel" w:hAnsi="Corbel"/>
          <w:bCs/>
          <w:sz w:val="20"/>
          <w:szCs w:val="20"/>
        </w:rPr>
        <w:tab/>
        <w:t>Malá Hora 4A/10701</w:t>
      </w:r>
    </w:p>
    <w:p w14:paraId="2CB1A2F8" w14:textId="77777777" w:rsidR="00351193" w:rsidRPr="00351193" w:rsidRDefault="00351193" w:rsidP="00351193">
      <w:pPr>
        <w:pStyle w:val="Zkladntext0"/>
        <w:tabs>
          <w:tab w:val="left" w:pos="2268"/>
        </w:tabs>
        <w:ind w:left="576"/>
        <w:jc w:val="both"/>
        <w:rPr>
          <w:rFonts w:ascii="Corbel" w:hAnsi="Corbel"/>
          <w:bCs/>
          <w:sz w:val="20"/>
          <w:szCs w:val="20"/>
        </w:rPr>
      </w:pPr>
      <w:r w:rsidRPr="00351193">
        <w:rPr>
          <w:rFonts w:ascii="Corbel" w:hAnsi="Corbel"/>
          <w:bCs/>
          <w:sz w:val="20"/>
          <w:szCs w:val="20"/>
        </w:rPr>
        <w:tab/>
        <w:t>036 01 Martin</w:t>
      </w:r>
    </w:p>
    <w:p w14:paraId="45E1E61B" w14:textId="77777777" w:rsidR="00351193" w:rsidRDefault="00351193" w:rsidP="009C2EF9">
      <w:pPr>
        <w:pStyle w:val="Zkladntext0"/>
        <w:tabs>
          <w:tab w:val="left" w:pos="2268"/>
        </w:tabs>
        <w:ind w:left="576"/>
        <w:jc w:val="both"/>
        <w:rPr>
          <w:rFonts w:ascii="Corbel" w:hAnsi="Corbel"/>
          <w:sz w:val="20"/>
          <w:szCs w:val="20"/>
        </w:rPr>
      </w:pPr>
      <w:r w:rsidRPr="00351193">
        <w:rPr>
          <w:rFonts w:ascii="Corbel" w:hAnsi="Corbel" w:cs="Calibri"/>
          <w:b/>
          <w:sz w:val="20"/>
          <w:szCs w:val="20"/>
        </w:rPr>
        <w:t xml:space="preserve"> </w:t>
      </w:r>
      <w:r w:rsidR="009C2EF9" w:rsidRPr="00962E5B">
        <w:rPr>
          <w:rFonts w:ascii="Corbel" w:hAnsi="Corbel" w:cs="Calibri"/>
          <w:sz w:val="20"/>
          <w:szCs w:val="20"/>
        </w:rPr>
        <w:t>IČO:</w:t>
      </w:r>
      <w:r w:rsidR="009C2EF9" w:rsidRPr="00962E5B">
        <w:rPr>
          <w:rFonts w:ascii="Corbel" w:hAnsi="Corbel" w:cs="Calibri"/>
          <w:sz w:val="20"/>
          <w:szCs w:val="20"/>
        </w:rPr>
        <w:tab/>
      </w:r>
      <w:r w:rsidRPr="00351193">
        <w:rPr>
          <w:rFonts w:ascii="Corbel" w:hAnsi="Corbel"/>
          <w:sz w:val="20"/>
          <w:szCs w:val="20"/>
        </w:rPr>
        <w:t>00397865</w:t>
      </w:r>
    </w:p>
    <w:p w14:paraId="6D6C133B" w14:textId="0DEDADB5" w:rsidR="009C2EF9" w:rsidRPr="00962E5B" w:rsidRDefault="009C2EF9" w:rsidP="009C2EF9">
      <w:pPr>
        <w:pStyle w:val="Zkladntext0"/>
        <w:tabs>
          <w:tab w:val="left" w:pos="2268"/>
        </w:tabs>
        <w:ind w:left="576"/>
        <w:jc w:val="both"/>
        <w:rPr>
          <w:rFonts w:ascii="Corbel" w:hAnsi="Corbel" w:cs="Calibri"/>
          <w:sz w:val="20"/>
          <w:szCs w:val="20"/>
        </w:rPr>
      </w:pPr>
      <w:r w:rsidRPr="00962E5B">
        <w:rPr>
          <w:rFonts w:ascii="Corbel" w:hAnsi="Corbel" w:cs="Calibri"/>
          <w:sz w:val="20"/>
          <w:szCs w:val="20"/>
        </w:rPr>
        <w:t>zastúpený:</w:t>
      </w:r>
      <w:r w:rsidRPr="00962E5B">
        <w:rPr>
          <w:rFonts w:ascii="Corbel" w:hAnsi="Corbel" w:cs="Calibri"/>
          <w:sz w:val="20"/>
          <w:szCs w:val="20"/>
        </w:rPr>
        <w:tab/>
      </w:r>
      <w:r w:rsidR="00351193" w:rsidRPr="00351193">
        <w:rPr>
          <w:rFonts w:ascii="Corbel" w:hAnsi="Corbel" w:cs="Calibri"/>
          <w:sz w:val="20"/>
          <w:szCs w:val="20"/>
        </w:rPr>
        <w:t>prof. MUDr. Andrea Čalkovská, DrSc. – dekanka fakulty</w:t>
      </w:r>
    </w:p>
    <w:p w14:paraId="1BF5F6CD" w14:textId="34BEAC56" w:rsidR="00C56429" w:rsidRDefault="00C56429" w:rsidP="00E65367">
      <w:pPr>
        <w:pStyle w:val="Zkladntext0"/>
        <w:tabs>
          <w:tab w:val="left" w:pos="2268"/>
        </w:tabs>
        <w:ind w:left="576"/>
        <w:jc w:val="both"/>
        <w:rPr>
          <w:rFonts w:ascii="Corbel" w:hAnsi="Corbel" w:cs="Calibri"/>
          <w:sz w:val="20"/>
          <w:szCs w:val="20"/>
        </w:rPr>
      </w:pPr>
      <w:r>
        <w:rPr>
          <w:rFonts w:ascii="Corbel" w:hAnsi="Corbel" w:cs="Calibri"/>
          <w:sz w:val="20"/>
          <w:szCs w:val="20"/>
        </w:rPr>
        <w:t xml:space="preserve">profil verejného         </w:t>
      </w:r>
    </w:p>
    <w:p w14:paraId="76BEE355" w14:textId="41F0038D" w:rsidR="008C69F8" w:rsidRDefault="00C56429" w:rsidP="00E65367">
      <w:pPr>
        <w:pStyle w:val="Zkladntext0"/>
        <w:tabs>
          <w:tab w:val="left" w:pos="2268"/>
        </w:tabs>
        <w:ind w:left="576"/>
        <w:jc w:val="both"/>
        <w:rPr>
          <w:rFonts w:ascii="Corbel" w:hAnsi="Corbel" w:cs="Calibri"/>
          <w:sz w:val="20"/>
          <w:szCs w:val="20"/>
        </w:rPr>
      </w:pPr>
      <w:r>
        <w:rPr>
          <w:rFonts w:ascii="Corbel" w:hAnsi="Corbel" w:cs="Calibri"/>
          <w:sz w:val="20"/>
          <w:szCs w:val="20"/>
        </w:rPr>
        <w:t>obstarávateľa:</w:t>
      </w:r>
      <w:r>
        <w:rPr>
          <w:rFonts w:ascii="Corbel" w:hAnsi="Corbel" w:cs="Calibri"/>
          <w:sz w:val="20"/>
          <w:szCs w:val="20"/>
        </w:rPr>
        <w:tab/>
      </w:r>
      <w:hyperlink r:id="rId12" w:history="1">
        <w:r w:rsidRPr="000730B9">
          <w:rPr>
            <w:rStyle w:val="Hypertextovprepojenie"/>
            <w:rFonts w:ascii="Corbel" w:hAnsi="Corbel" w:cs="Calibri"/>
            <w:sz w:val="20"/>
            <w:szCs w:val="20"/>
          </w:rPr>
          <w:t>https://lnk.sk/ejxgq</w:t>
        </w:r>
      </w:hyperlink>
    </w:p>
    <w:p w14:paraId="68ECA1CE" w14:textId="77777777" w:rsidR="00C56429" w:rsidRPr="00962E5B" w:rsidRDefault="00C56429" w:rsidP="00E65367">
      <w:pPr>
        <w:pStyle w:val="Zkladntext0"/>
        <w:tabs>
          <w:tab w:val="left" w:pos="2268"/>
        </w:tabs>
        <w:ind w:left="576"/>
        <w:jc w:val="both"/>
        <w:rPr>
          <w:rFonts w:ascii="Corbel" w:hAnsi="Corbel" w:cs="Calibri"/>
          <w:sz w:val="20"/>
          <w:szCs w:val="20"/>
        </w:rPr>
      </w:pPr>
    </w:p>
    <w:p w14:paraId="7A006E0D" w14:textId="77777777" w:rsidR="00B2445E" w:rsidRPr="00962E5B" w:rsidRDefault="00614CED">
      <w:pPr>
        <w:pStyle w:val="Zkladntext0"/>
        <w:numPr>
          <w:ilvl w:val="1"/>
          <w:numId w:val="1"/>
        </w:numPr>
        <w:jc w:val="both"/>
        <w:rPr>
          <w:rFonts w:ascii="Corbel" w:hAnsi="Corbel" w:cs="Calibri"/>
          <w:i/>
          <w:sz w:val="20"/>
          <w:szCs w:val="20"/>
          <w:u w:val="single"/>
        </w:rPr>
      </w:pPr>
      <w:r w:rsidRPr="00962E5B">
        <w:rPr>
          <w:rFonts w:ascii="Corbel" w:hAnsi="Corbel" w:cs="Calibri"/>
          <w:i/>
          <w:sz w:val="20"/>
          <w:szCs w:val="20"/>
          <w:u w:val="single"/>
        </w:rPr>
        <w:t>Kontaktné údaje</w:t>
      </w:r>
    </w:p>
    <w:p w14:paraId="79B368AE" w14:textId="77777777" w:rsidR="00351193" w:rsidRPr="00351193" w:rsidRDefault="00E65367" w:rsidP="00351193">
      <w:pPr>
        <w:pStyle w:val="Zkladntext0"/>
        <w:tabs>
          <w:tab w:val="left" w:pos="2268"/>
        </w:tabs>
        <w:ind w:left="576"/>
        <w:jc w:val="both"/>
        <w:rPr>
          <w:rFonts w:ascii="Corbel" w:hAnsi="Corbel"/>
          <w:b/>
          <w:sz w:val="20"/>
          <w:szCs w:val="20"/>
        </w:rPr>
      </w:pPr>
      <w:r w:rsidRPr="00962E5B">
        <w:rPr>
          <w:rFonts w:ascii="Corbel" w:hAnsi="Corbel" w:cs="Calibri"/>
          <w:sz w:val="20"/>
          <w:szCs w:val="20"/>
        </w:rPr>
        <w:t>adresa:</w:t>
      </w:r>
      <w:r w:rsidRPr="00962E5B">
        <w:rPr>
          <w:rFonts w:ascii="Corbel" w:hAnsi="Corbel" w:cs="Calibri"/>
          <w:sz w:val="20"/>
          <w:szCs w:val="20"/>
        </w:rPr>
        <w:tab/>
      </w:r>
      <w:r w:rsidR="00351193" w:rsidRPr="00351193">
        <w:rPr>
          <w:rFonts w:ascii="Corbel" w:hAnsi="Corbel"/>
          <w:b/>
          <w:sz w:val="20"/>
          <w:szCs w:val="20"/>
        </w:rPr>
        <w:t xml:space="preserve">Univerzita Komenského v Bratislave </w:t>
      </w:r>
    </w:p>
    <w:p w14:paraId="72C3C90E" w14:textId="77777777" w:rsidR="00351193" w:rsidRPr="00351193" w:rsidRDefault="00351193" w:rsidP="00351193">
      <w:pPr>
        <w:pStyle w:val="Zkladntext0"/>
        <w:tabs>
          <w:tab w:val="left" w:pos="2268"/>
        </w:tabs>
        <w:ind w:left="576"/>
        <w:jc w:val="both"/>
        <w:rPr>
          <w:rFonts w:ascii="Corbel" w:hAnsi="Corbel"/>
          <w:b/>
          <w:sz w:val="20"/>
          <w:szCs w:val="20"/>
        </w:rPr>
      </w:pPr>
      <w:r w:rsidRPr="00351193">
        <w:rPr>
          <w:rFonts w:ascii="Corbel" w:hAnsi="Corbel"/>
          <w:b/>
          <w:sz w:val="20"/>
          <w:szCs w:val="20"/>
        </w:rPr>
        <w:tab/>
      </w:r>
      <w:proofErr w:type="spellStart"/>
      <w:r w:rsidRPr="00351193">
        <w:rPr>
          <w:rFonts w:ascii="Corbel" w:hAnsi="Corbel"/>
          <w:b/>
          <w:sz w:val="20"/>
          <w:szCs w:val="20"/>
        </w:rPr>
        <w:t>Jesseniova</w:t>
      </w:r>
      <w:proofErr w:type="spellEnd"/>
      <w:r w:rsidRPr="00351193">
        <w:rPr>
          <w:rFonts w:ascii="Corbel" w:hAnsi="Corbel"/>
          <w:b/>
          <w:sz w:val="20"/>
          <w:szCs w:val="20"/>
        </w:rPr>
        <w:t xml:space="preserve"> lekárska fakulta v Martine</w:t>
      </w:r>
    </w:p>
    <w:p w14:paraId="5C050303" w14:textId="77777777" w:rsidR="00351193" w:rsidRPr="00351193" w:rsidRDefault="00351193" w:rsidP="00351193">
      <w:pPr>
        <w:pStyle w:val="Zkladntext0"/>
        <w:tabs>
          <w:tab w:val="left" w:pos="2268"/>
        </w:tabs>
        <w:ind w:left="576"/>
        <w:jc w:val="both"/>
        <w:rPr>
          <w:rFonts w:ascii="Corbel" w:hAnsi="Corbel"/>
          <w:bCs/>
          <w:sz w:val="20"/>
          <w:szCs w:val="20"/>
        </w:rPr>
      </w:pPr>
      <w:r w:rsidRPr="00351193">
        <w:rPr>
          <w:rFonts w:ascii="Corbel" w:hAnsi="Corbel"/>
          <w:bCs/>
          <w:sz w:val="20"/>
          <w:szCs w:val="20"/>
        </w:rPr>
        <w:tab/>
        <w:t>Malá Hora 4A/10701</w:t>
      </w:r>
    </w:p>
    <w:p w14:paraId="47517DB4" w14:textId="77777777" w:rsidR="00351193" w:rsidRPr="00351193" w:rsidRDefault="00351193" w:rsidP="00351193">
      <w:pPr>
        <w:pStyle w:val="Zkladntext0"/>
        <w:tabs>
          <w:tab w:val="left" w:pos="2268"/>
        </w:tabs>
        <w:ind w:left="576"/>
        <w:jc w:val="both"/>
        <w:rPr>
          <w:rFonts w:ascii="Corbel" w:hAnsi="Corbel"/>
          <w:bCs/>
          <w:sz w:val="20"/>
          <w:szCs w:val="20"/>
        </w:rPr>
      </w:pPr>
      <w:r w:rsidRPr="00351193">
        <w:rPr>
          <w:rFonts w:ascii="Corbel" w:hAnsi="Corbel"/>
          <w:bCs/>
          <w:sz w:val="20"/>
          <w:szCs w:val="20"/>
        </w:rPr>
        <w:tab/>
        <w:t>036 01 Martin</w:t>
      </w:r>
    </w:p>
    <w:p w14:paraId="3C1D170A" w14:textId="0A3DD9E7" w:rsidR="00E65367" w:rsidRPr="00962E5B" w:rsidRDefault="00E65367" w:rsidP="00E65367">
      <w:pPr>
        <w:pStyle w:val="Zkladntext0"/>
        <w:tabs>
          <w:tab w:val="left" w:pos="2268"/>
        </w:tabs>
        <w:ind w:left="576"/>
        <w:jc w:val="both"/>
        <w:rPr>
          <w:rFonts w:ascii="Corbel" w:hAnsi="Corbel" w:cs="Calibri"/>
          <w:sz w:val="20"/>
          <w:szCs w:val="20"/>
        </w:rPr>
      </w:pPr>
      <w:r w:rsidRPr="00962E5B">
        <w:rPr>
          <w:rFonts w:ascii="Corbel" w:hAnsi="Corbel" w:cs="Calibri"/>
          <w:sz w:val="20"/>
          <w:szCs w:val="20"/>
        </w:rPr>
        <w:t>kontaktná osoba:</w:t>
      </w:r>
      <w:r w:rsidRPr="00962E5B">
        <w:rPr>
          <w:rFonts w:ascii="Corbel" w:hAnsi="Corbel" w:cs="Calibri"/>
          <w:sz w:val="20"/>
          <w:szCs w:val="20"/>
        </w:rPr>
        <w:tab/>
      </w:r>
      <w:r w:rsidR="00351193">
        <w:rPr>
          <w:rFonts w:ascii="Corbel" w:hAnsi="Corbel" w:cs="Calibri"/>
          <w:sz w:val="20"/>
          <w:szCs w:val="20"/>
        </w:rPr>
        <w:t>Ing. Jana Pedanová</w:t>
      </w:r>
    </w:p>
    <w:p w14:paraId="4309A2CA" w14:textId="4F2764B6" w:rsidR="00E65367" w:rsidRPr="00962E5B" w:rsidRDefault="00E65367" w:rsidP="00E65367">
      <w:pPr>
        <w:pStyle w:val="Zkladntext0"/>
        <w:tabs>
          <w:tab w:val="left" w:pos="2268"/>
        </w:tabs>
        <w:ind w:left="576"/>
        <w:jc w:val="both"/>
        <w:rPr>
          <w:rFonts w:ascii="Corbel" w:hAnsi="Corbel" w:cs="Calibri"/>
          <w:sz w:val="20"/>
          <w:szCs w:val="20"/>
        </w:rPr>
      </w:pPr>
      <w:r w:rsidRPr="00962E5B">
        <w:rPr>
          <w:rFonts w:ascii="Corbel" w:hAnsi="Corbel" w:cs="Calibri"/>
          <w:sz w:val="20"/>
          <w:szCs w:val="20"/>
        </w:rPr>
        <w:t>tel.:</w:t>
      </w:r>
      <w:r w:rsidRPr="00962E5B">
        <w:rPr>
          <w:rFonts w:ascii="Corbel" w:hAnsi="Corbel" w:cs="Calibri"/>
          <w:sz w:val="20"/>
          <w:szCs w:val="20"/>
        </w:rPr>
        <w:tab/>
        <w:t xml:space="preserve">+421 </w:t>
      </w:r>
      <w:r w:rsidR="00351193">
        <w:rPr>
          <w:rFonts w:ascii="Corbel" w:hAnsi="Corbel" w:cs="Calibri"/>
          <w:sz w:val="20"/>
          <w:szCs w:val="20"/>
        </w:rPr>
        <w:t>43 9279204</w:t>
      </w:r>
    </w:p>
    <w:p w14:paraId="63B6F626" w14:textId="5297A723" w:rsidR="00E65367" w:rsidRPr="00962E5B" w:rsidRDefault="00E65367" w:rsidP="00E65367">
      <w:pPr>
        <w:pStyle w:val="Zkladntext0"/>
        <w:tabs>
          <w:tab w:val="left" w:pos="2268"/>
        </w:tabs>
        <w:ind w:left="576"/>
        <w:jc w:val="both"/>
        <w:rPr>
          <w:rFonts w:ascii="Corbel" w:hAnsi="Corbel" w:cs="Calibri"/>
          <w:sz w:val="20"/>
          <w:szCs w:val="20"/>
        </w:rPr>
      </w:pPr>
      <w:r w:rsidRPr="00962E5B">
        <w:rPr>
          <w:rFonts w:ascii="Corbel" w:hAnsi="Corbel" w:cs="Calibri"/>
          <w:sz w:val="20"/>
          <w:szCs w:val="20"/>
        </w:rPr>
        <w:t>e-mail:</w:t>
      </w:r>
      <w:r w:rsidRPr="00962E5B">
        <w:rPr>
          <w:rFonts w:ascii="Corbel" w:hAnsi="Corbel" w:cs="Calibri"/>
          <w:sz w:val="20"/>
          <w:szCs w:val="20"/>
        </w:rPr>
        <w:tab/>
      </w:r>
      <w:r w:rsidR="00351193">
        <w:rPr>
          <w:rFonts w:ascii="Corbel" w:hAnsi="Corbel" w:cs="Calibri"/>
          <w:sz w:val="20"/>
          <w:szCs w:val="20"/>
        </w:rPr>
        <w:t>jana.pedanova</w:t>
      </w:r>
      <w:r w:rsidRPr="00962E5B">
        <w:rPr>
          <w:rFonts w:ascii="Corbel" w:hAnsi="Corbel" w:cs="Calibri"/>
          <w:sz w:val="20"/>
          <w:szCs w:val="20"/>
        </w:rPr>
        <w:t>@</w:t>
      </w:r>
      <w:r w:rsidR="00351193">
        <w:rPr>
          <w:rFonts w:ascii="Corbel" w:hAnsi="Corbel" w:cs="Calibri"/>
          <w:sz w:val="20"/>
          <w:szCs w:val="20"/>
        </w:rPr>
        <w:t>uniba</w:t>
      </w:r>
      <w:r w:rsidRPr="00962E5B">
        <w:rPr>
          <w:rFonts w:ascii="Corbel" w:hAnsi="Corbel" w:cs="Calibri"/>
          <w:sz w:val="20"/>
          <w:szCs w:val="20"/>
        </w:rPr>
        <w:t>.sk</w:t>
      </w:r>
    </w:p>
    <w:p w14:paraId="2D8EDB38" w14:textId="77777777" w:rsidR="00B2445E" w:rsidRPr="00962E5B" w:rsidRDefault="00B2445E">
      <w:pPr>
        <w:pStyle w:val="Zkladntext0"/>
        <w:tabs>
          <w:tab w:val="left" w:pos="2268"/>
        </w:tabs>
        <w:ind w:left="576"/>
        <w:jc w:val="both"/>
        <w:rPr>
          <w:rFonts w:ascii="Corbel" w:hAnsi="Corbel" w:cs="Calibri"/>
          <w:sz w:val="20"/>
          <w:szCs w:val="20"/>
        </w:rPr>
      </w:pPr>
    </w:p>
    <w:p w14:paraId="7C43B8D4" w14:textId="77777777" w:rsidR="003C7103" w:rsidRPr="00962E5B" w:rsidRDefault="003C7103" w:rsidP="003C7103">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Predmet zákazky</w:t>
      </w:r>
    </w:p>
    <w:p w14:paraId="4D168E3B" w14:textId="77777777" w:rsidR="003C7103" w:rsidRPr="00962E5B" w:rsidRDefault="003C7103" w:rsidP="003C7103">
      <w:pPr>
        <w:pStyle w:val="Zkladntext0"/>
        <w:numPr>
          <w:ilvl w:val="1"/>
          <w:numId w:val="1"/>
        </w:numPr>
        <w:spacing w:before="240"/>
        <w:jc w:val="both"/>
        <w:rPr>
          <w:rFonts w:ascii="Corbel" w:hAnsi="Corbel" w:cs="Calibri"/>
          <w:i/>
          <w:sz w:val="20"/>
          <w:szCs w:val="20"/>
          <w:u w:val="single"/>
        </w:rPr>
      </w:pPr>
      <w:r w:rsidRPr="00962E5B">
        <w:rPr>
          <w:rFonts w:ascii="Corbel" w:hAnsi="Corbel" w:cs="Calibri"/>
          <w:i/>
          <w:sz w:val="20"/>
          <w:szCs w:val="20"/>
          <w:u w:val="single"/>
        </w:rPr>
        <w:t>Krátky opis predmetu zákazky</w:t>
      </w:r>
    </w:p>
    <w:p w14:paraId="755B58F4" w14:textId="4085EC52" w:rsidR="003C7103" w:rsidRPr="00962E5B" w:rsidRDefault="003C7103" w:rsidP="003C7103">
      <w:pPr>
        <w:pStyle w:val="Odsekzoznamu"/>
        <w:spacing w:after="120"/>
        <w:ind w:left="360"/>
        <w:jc w:val="both"/>
        <w:rPr>
          <w:rFonts w:ascii="Corbel" w:hAnsi="Corbel" w:cs="Calibri"/>
          <w:sz w:val="20"/>
          <w:szCs w:val="20"/>
        </w:rPr>
      </w:pPr>
      <w:r w:rsidRPr="00962E5B">
        <w:rPr>
          <w:rFonts w:ascii="Corbel" w:hAnsi="Corbel" w:cs="Calibri"/>
          <w:sz w:val="20"/>
          <w:szCs w:val="20"/>
        </w:rPr>
        <w:t xml:space="preserve">Predmetom zákazky je dodávka tovaru </w:t>
      </w:r>
      <w:r w:rsidR="004B4DEC" w:rsidRPr="00962E5B">
        <w:rPr>
          <w:rFonts w:ascii="Corbel" w:hAnsi="Corbel" w:cs="Calibri"/>
          <w:sz w:val="20"/>
          <w:szCs w:val="20"/>
        </w:rPr>
        <w:t>v rámci projektu „</w:t>
      </w:r>
      <w:r w:rsidR="00351193" w:rsidRPr="00351193">
        <w:rPr>
          <w:rFonts w:ascii="Corbel" w:hAnsi="Corbel" w:cs="Calibri"/>
          <w:sz w:val="20"/>
          <w:szCs w:val="20"/>
        </w:rPr>
        <w:t xml:space="preserve">Inovatívne postupy v liečbe </w:t>
      </w:r>
      <w:proofErr w:type="spellStart"/>
      <w:r w:rsidR="00351193" w:rsidRPr="00351193">
        <w:rPr>
          <w:rFonts w:ascii="Corbel" w:hAnsi="Corbel" w:cs="Calibri"/>
          <w:sz w:val="20"/>
          <w:szCs w:val="20"/>
        </w:rPr>
        <w:t>respiratívnych</w:t>
      </w:r>
      <w:proofErr w:type="spellEnd"/>
      <w:r w:rsidR="00351193" w:rsidRPr="00351193">
        <w:rPr>
          <w:rFonts w:ascii="Corbel" w:hAnsi="Corbel" w:cs="Calibri"/>
          <w:sz w:val="20"/>
          <w:szCs w:val="20"/>
        </w:rPr>
        <w:t xml:space="preserve"> ochorení</w:t>
      </w:r>
      <w:r w:rsidR="00351193">
        <w:rPr>
          <w:rFonts w:ascii="Corbel" w:hAnsi="Corbel" w:cs="Calibri"/>
          <w:sz w:val="20"/>
          <w:szCs w:val="20"/>
        </w:rPr>
        <w:t>“ (</w:t>
      </w:r>
      <w:r w:rsidR="00E17CFA" w:rsidRPr="00E17CFA">
        <w:rPr>
          <w:rFonts w:ascii="Corbel" w:hAnsi="Corbel" w:cs="Calibri"/>
          <w:sz w:val="20"/>
          <w:szCs w:val="20"/>
        </w:rPr>
        <w:t>INPORES</w:t>
      </w:r>
      <w:r w:rsidR="00351193">
        <w:rPr>
          <w:rFonts w:ascii="Corbel" w:hAnsi="Corbel" w:cs="Calibri"/>
          <w:sz w:val="20"/>
          <w:szCs w:val="20"/>
        </w:rPr>
        <w:t>)</w:t>
      </w:r>
      <w:r w:rsidR="00CF25FC" w:rsidRPr="00962E5B">
        <w:rPr>
          <w:rFonts w:ascii="Corbel" w:hAnsi="Corbel" w:cs="Calibri"/>
          <w:sz w:val="20"/>
          <w:szCs w:val="20"/>
        </w:rPr>
        <w:t xml:space="preserve"> a to </w:t>
      </w:r>
      <w:r w:rsidR="00351193">
        <w:rPr>
          <w:rFonts w:ascii="Corbel" w:hAnsi="Corbel" w:cs="Calibri"/>
          <w:sz w:val="20"/>
          <w:szCs w:val="20"/>
        </w:rPr>
        <w:t xml:space="preserve">prístrojové </w:t>
      </w:r>
      <w:r w:rsidR="00246C75">
        <w:rPr>
          <w:rFonts w:ascii="Corbel" w:hAnsi="Corbel" w:cs="Calibri"/>
          <w:sz w:val="20"/>
          <w:szCs w:val="20"/>
        </w:rPr>
        <w:t xml:space="preserve">a laboratórne </w:t>
      </w:r>
      <w:r w:rsidR="00351193">
        <w:rPr>
          <w:rFonts w:ascii="Corbel" w:hAnsi="Corbel" w:cs="Calibri"/>
          <w:sz w:val="20"/>
          <w:szCs w:val="20"/>
        </w:rPr>
        <w:t>vybavenie pre dosiahnutie cieľov projektu</w:t>
      </w:r>
      <w:r w:rsidR="00CF25FC" w:rsidRPr="00962E5B">
        <w:rPr>
          <w:rFonts w:ascii="Corbel" w:hAnsi="Corbel" w:cs="Calibri"/>
          <w:sz w:val="20"/>
          <w:szCs w:val="20"/>
        </w:rPr>
        <w:t xml:space="preserve">. </w:t>
      </w:r>
      <w:r w:rsidRPr="00962E5B">
        <w:rPr>
          <w:rFonts w:ascii="Corbel" w:hAnsi="Corbel" w:cs="Calibri"/>
          <w:sz w:val="20"/>
          <w:szCs w:val="20"/>
        </w:rPr>
        <w:t xml:space="preserve">Bližšie informácie ohľadom predmetu zákazky sú súčasťou týchto súťažných podkladov. </w:t>
      </w:r>
    </w:p>
    <w:p w14:paraId="1D370D82" w14:textId="77777777" w:rsidR="00C63FD9" w:rsidRPr="00962E5B" w:rsidRDefault="00C63FD9">
      <w:pPr>
        <w:pStyle w:val="Odsekzoznamu"/>
        <w:spacing w:after="120"/>
        <w:ind w:left="360"/>
        <w:jc w:val="both"/>
        <w:rPr>
          <w:rFonts w:ascii="Corbel" w:hAnsi="Corbel" w:cs="Calibri"/>
          <w:sz w:val="20"/>
          <w:szCs w:val="20"/>
        </w:rPr>
      </w:pPr>
    </w:p>
    <w:p w14:paraId="599F2007" w14:textId="555D243B" w:rsidR="00B2445E" w:rsidRDefault="00614CED">
      <w:pPr>
        <w:pStyle w:val="Zarkazkladnhotextu"/>
        <w:ind w:left="360"/>
        <w:rPr>
          <w:rFonts w:ascii="Corbel" w:hAnsi="Corbel" w:cs="Calibri"/>
          <w:sz w:val="20"/>
          <w:szCs w:val="20"/>
        </w:rPr>
      </w:pPr>
      <w:r w:rsidRPr="00962E5B">
        <w:rPr>
          <w:rFonts w:ascii="Corbel" w:hAnsi="Corbel" w:cs="Calibri"/>
          <w:sz w:val="20"/>
          <w:szCs w:val="20"/>
        </w:rPr>
        <w:t xml:space="preserve">Predpokladaná hodnota predmetu </w:t>
      </w:r>
      <w:r w:rsidR="00DE2227">
        <w:rPr>
          <w:rFonts w:ascii="Corbel" w:hAnsi="Corbel" w:cs="Calibri"/>
          <w:sz w:val="20"/>
          <w:szCs w:val="20"/>
        </w:rPr>
        <w:t xml:space="preserve">celej </w:t>
      </w:r>
      <w:r w:rsidRPr="00962E5B">
        <w:rPr>
          <w:rFonts w:ascii="Corbel" w:hAnsi="Corbel" w:cs="Calibri"/>
          <w:sz w:val="20"/>
          <w:szCs w:val="20"/>
        </w:rPr>
        <w:t>zákazky bez DPH:</w:t>
      </w:r>
      <w:r w:rsidR="005A1150" w:rsidRPr="00962E5B">
        <w:rPr>
          <w:rFonts w:ascii="Corbel" w:hAnsi="Corbel"/>
        </w:rPr>
        <w:t xml:space="preserve"> </w:t>
      </w:r>
      <w:r w:rsidR="00246C75">
        <w:rPr>
          <w:rFonts w:ascii="Corbel" w:hAnsi="Corbel" w:cs="Calibri"/>
          <w:sz w:val="20"/>
          <w:szCs w:val="20"/>
        </w:rPr>
        <w:t>1</w:t>
      </w:r>
      <w:r w:rsidR="007744EB">
        <w:rPr>
          <w:rFonts w:ascii="Corbel" w:hAnsi="Corbel" w:cs="Calibri"/>
          <w:sz w:val="20"/>
          <w:szCs w:val="20"/>
        </w:rPr>
        <w:t> </w:t>
      </w:r>
      <w:r w:rsidR="00246C75">
        <w:rPr>
          <w:rFonts w:ascii="Corbel" w:hAnsi="Corbel" w:cs="Calibri"/>
          <w:sz w:val="20"/>
          <w:szCs w:val="20"/>
        </w:rPr>
        <w:t>5</w:t>
      </w:r>
      <w:r w:rsidR="007744EB">
        <w:rPr>
          <w:rFonts w:ascii="Corbel" w:hAnsi="Corbel" w:cs="Calibri"/>
          <w:sz w:val="20"/>
          <w:szCs w:val="20"/>
        </w:rPr>
        <w:t>11 845,29</w:t>
      </w:r>
      <w:r w:rsidR="00CB657B" w:rsidRPr="00962E5B">
        <w:rPr>
          <w:rFonts w:ascii="Corbel" w:hAnsi="Corbel" w:cs="Tahoma"/>
          <w:sz w:val="20"/>
          <w:szCs w:val="20"/>
          <w:lang w:eastAsia="sk-SK"/>
        </w:rPr>
        <w:t xml:space="preserve"> </w:t>
      </w:r>
      <w:r w:rsidRPr="00962E5B">
        <w:rPr>
          <w:rFonts w:ascii="Corbel" w:hAnsi="Corbel" w:cs="Tahoma"/>
          <w:sz w:val="20"/>
          <w:szCs w:val="20"/>
        </w:rPr>
        <w:t>EUR bez DPH</w:t>
      </w:r>
      <w:r w:rsidRPr="00962E5B">
        <w:rPr>
          <w:rFonts w:ascii="Corbel" w:hAnsi="Corbel" w:cs="Calibri"/>
          <w:sz w:val="20"/>
          <w:szCs w:val="20"/>
        </w:rPr>
        <w:t xml:space="preserve">. </w:t>
      </w:r>
    </w:p>
    <w:p w14:paraId="7F88FBA3" w14:textId="53FA34ED" w:rsidR="00DE2227" w:rsidRDefault="00DE2227">
      <w:pPr>
        <w:pStyle w:val="Zarkazkladnhotextu"/>
        <w:ind w:left="360"/>
        <w:rPr>
          <w:rFonts w:ascii="Corbel" w:hAnsi="Corbel" w:cs="Calibri"/>
          <w:sz w:val="20"/>
          <w:szCs w:val="20"/>
        </w:rPr>
      </w:pPr>
      <w:r w:rsidRPr="00962E5B">
        <w:rPr>
          <w:rFonts w:ascii="Corbel" w:hAnsi="Corbel" w:cs="Calibri"/>
          <w:sz w:val="20"/>
          <w:szCs w:val="20"/>
        </w:rPr>
        <w:t xml:space="preserve">Predpokladaná hodnota predmetu </w:t>
      </w:r>
      <w:r>
        <w:rPr>
          <w:rFonts w:ascii="Corbel" w:hAnsi="Corbel" w:cs="Calibri"/>
          <w:sz w:val="20"/>
          <w:szCs w:val="20"/>
        </w:rPr>
        <w:t xml:space="preserve">jednotlivých častí </w:t>
      </w:r>
      <w:r w:rsidRPr="00962E5B">
        <w:rPr>
          <w:rFonts w:ascii="Corbel" w:hAnsi="Corbel" w:cs="Calibri"/>
          <w:sz w:val="20"/>
          <w:szCs w:val="20"/>
        </w:rPr>
        <w:t xml:space="preserve">zákazky </w:t>
      </w:r>
      <w:r>
        <w:rPr>
          <w:rFonts w:ascii="Corbel" w:hAnsi="Corbel" w:cs="Calibri"/>
          <w:sz w:val="20"/>
          <w:szCs w:val="20"/>
        </w:rPr>
        <w:t xml:space="preserve">v EUR </w:t>
      </w:r>
      <w:r w:rsidRPr="00962E5B">
        <w:rPr>
          <w:rFonts w:ascii="Corbel" w:hAnsi="Corbel" w:cs="Calibri"/>
          <w:sz w:val="20"/>
          <w:szCs w:val="20"/>
        </w:rPr>
        <w:t>bez DPH</w:t>
      </w:r>
      <w:r>
        <w:rPr>
          <w:rFonts w:ascii="Corbel" w:hAnsi="Corbel" w:cs="Calibri"/>
          <w:sz w:val="20"/>
          <w:szCs w:val="20"/>
        </w:rPr>
        <w:t xml:space="preserve"> je uvedená v nasledujúcej tabuľke:</w:t>
      </w:r>
    </w:p>
    <w:tbl>
      <w:tblPr>
        <w:tblStyle w:val="Mriekatabuky"/>
        <w:tblW w:w="0" w:type="auto"/>
        <w:tblLook w:val="04A0" w:firstRow="1" w:lastRow="0" w:firstColumn="1" w:lastColumn="0" w:noHBand="0" w:noVBand="1"/>
      </w:tblPr>
      <w:tblGrid>
        <w:gridCol w:w="620"/>
        <w:gridCol w:w="6084"/>
        <w:gridCol w:w="2356"/>
      </w:tblGrid>
      <w:tr w:rsidR="00DE2227" w:rsidRPr="00A95183" w14:paraId="00E9F403" w14:textId="77777777" w:rsidTr="00A5070A">
        <w:tc>
          <w:tcPr>
            <w:tcW w:w="620" w:type="dxa"/>
            <w:vAlign w:val="center"/>
          </w:tcPr>
          <w:p w14:paraId="4FFA7DFF" w14:textId="3C7C78B4" w:rsidR="00DE2227" w:rsidRPr="00A95183" w:rsidRDefault="00A5070A" w:rsidP="00A5070A">
            <w:pPr>
              <w:pStyle w:val="Nadpis5"/>
              <w:spacing w:after="120"/>
              <w:jc w:val="center"/>
              <w:rPr>
                <w:rFonts w:ascii="Corbel" w:hAnsi="Corbel"/>
                <w:b/>
                <w:bCs/>
                <w:szCs w:val="16"/>
              </w:rPr>
            </w:pPr>
            <w:r>
              <w:rPr>
                <w:rFonts w:ascii="Corbel" w:hAnsi="Corbel"/>
                <w:bCs/>
                <w:szCs w:val="16"/>
              </w:rPr>
              <w:lastRenderedPageBreak/>
              <w:t>časť 1</w:t>
            </w:r>
          </w:p>
        </w:tc>
        <w:tc>
          <w:tcPr>
            <w:tcW w:w="6084" w:type="dxa"/>
            <w:vAlign w:val="center"/>
          </w:tcPr>
          <w:p w14:paraId="2D7D8CBA" w14:textId="77777777" w:rsidR="00DE2227" w:rsidRPr="00DE2227" w:rsidRDefault="00DE2227" w:rsidP="00DE2227">
            <w:pPr>
              <w:pStyle w:val="Nadpis5"/>
              <w:spacing w:after="120"/>
              <w:rPr>
                <w:rFonts w:ascii="Corbel" w:hAnsi="Corbel"/>
              </w:rPr>
            </w:pPr>
            <w:r w:rsidRPr="00DE2227">
              <w:rPr>
                <w:rFonts w:ascii="Corbel" w:hAnsi="Corbel"/>
              </w:rPr>
              <w:t xml:space="preserve">01OV1 </w:t>
            </w:r>
            <w:proofErr w:type="spellStart"/>
            <w:r w:rsidRPr="00DE2227">
              <w:rPr>
                <w:rFonts w:ascii="Corbel" w:hAnsi="Corbel"/>
              </w:rPr>
              <w:t>Pletyzmografický</w:t>
            </w:r>
            <w:proofErr w:type="spellEnd"/>
            <w:r w:rsidRPr="00DE2227">
              <w:rPr>
                <w:rFonts w:ascii="Corbel" w:hAnsi="Corbel"/>
              </w:rPr>
              <w:t xml:space="preserve"> set pre laboratórne zvieratá</w:t>
            </w:r>
          </w:p>
          <w:p w14:paraId="57C07EB8" w14:textId="1C8CC7C0" w:rsidR="00DE2227" w:rsidRPr="00A95183" w:rsidRDefault="00DE2227" w:rsidP="00DE2227">
            <w:pPr>
              <w:pStyle w:val="Nadpis5"/>
              <w:spacing w:after="120"/>
              <w:rPr>
                <w:rFonts w:ascii="Corbel" w:hAnsi="Corbel"/>
                <w:b/>
              </w:rPr>
            </w:pPr>
            <w:r w:rsidRPr="00DE2227">
              <w:rPr>
                <w:rFonts w:ascii="Corbel" w:hAnsi="Corbel"/>
              </w:rPr>
              <w:t xml:space="preserve">01OV2 Set na inhalačnú </w:t>
            </w:r>
            <w:proofErr w:type="spellStart"/>
            <w:r w:rsidRPr="00DE2227">
              <w:rPr>
                <w:rFonts w:ascii="Corbel" w:hAnsi="Corbel"/>
              </w:rPr>
              <w:t>anestézu</w:t>
            </w:r>
            <w:proofErr w:type="spellEnd"/>
            <w:r w:rsidRPr="00DE2227">
              <w:rPr>
                <w:rFonts w:ascii="Corbel" w:hAnsi="Corbel"/>
              </w:rPr>
              <w:t xml:space="preserve"> zvierat a monitoring životných funkcií</w:t>
            </w:r>
          </w:p>
        </w:tc>
        <w:tc>
          <w:tcPr>
            <w:tcW w:w="2356" w:type="dxa"/>
            <w:vAlign w:val="center"/>
          </w:tcPr>
          <w:p w14:paraId="0ECA45F1" w14:textId="1D4B1ACC" w:rsidR="00DE2227" w:rsidRPr="00A95183" w:rsidRDefault="00D37039" w:rsidP="00FC36B7">
            <w:pPr>
              <w:pStyle w:val="Nadpis5"/>
              <w:spacing w:after="120"/>
              <w:rPr>
                <w:rFonts w:ascii="Corbel" w:hAnsi="Corbel"/>
                <w:b/>
                <w:bCs/>
                <w:szCs w:val="16"/>
              </w:rPr>
            </w:pPr>
            <w:r>
              <w:rPr>
                <w:rFonts w:ascii="Corbel" w:hAnsi="Corbel"/>
                <w:b/>
                <w:bCs/>
                <w:szCs w:val="16"/>
              </w:rPr>
              <w:t>113 733,00</w:t>
            </w:r>
          </w:p>
        </w:tc>
      </w:tr>
      <w:tr w:rsidR="00DE2227" w:rsidRPr="00A95183" w14:paraId="1E19CC16" w14:textId="77777777" w:rsidTr="00A5070A">
        <w:tc>
          <w:tcPr>
            <w:tcW w:w="620" w:type="dxa"/>
            <w:vAlign w:val="center"/>
          </w:tcPr>
          <w:p w14:paraId="2A42D92E" w14:textId="12FB2B03" w:rsidR="00DE2227" w:rsidRPr="00A95183" w:rsidRDefault="00A5070A" w:rsidP="00A5070A">
            <w:pPr>
              <w:pStyle w:val="Nadpis5"/>
              <w:spacing w:after="120"/>
              <w:jc w:val="center"/>
              <w:rPr>
                <w:rFonts w:ascii="Corbel" w:hAnsi="Corbel"/>
                <w:b/>
                <w:bCs/>
                <w:szCs w:val="16"/>
              </w:rPr>
            </w:pPr>
            <w:r>
              <w:rPr>
                <w:rFonts w:ascii="Corbel" w:hAnsi="Corbel"/>
                <w:bCs/>
                <w:szCs w:val="16"/>
              </w:rPr>
              <w:t>časť 2</w:t>
            </w:r>
          </w:p>
        </w:tc>
        <w:tc>
          <w:tcPr>
            <w:tcW w:w="6084" w:type="dxa"/>
            <w:vAlign w:val="center"/>
          </w:tcPr>
          <w:p w14:paraId="61927521" w14:textId="7D6B2071" w:rsidR="00DE2227" w:rsidRPr="00A95183" w:rsidRDefault="00DE2227" w:rsidP="00FC36B7">
            <w:pPr>
              <w:pStyle w:val="Nadpis5"/>
              <w:spacing w:after="120"/>
              <w:rPr>
                <w:rFonts w:ascii="Corbel" w:hAnsi="Corbel"/>
                <w:b/>
                <w:bCs/>
                <w:szCs w:val="16"/>
              </w:rPr>
            </w:pPr>
            <w:r w:rsidRPr="00DE2227">
              <w:rPr>
                <w:rFonts w:ascii="Corbel" w:hAnsi="Corbel"/>
                <w:bCs/>
                <w:szCs w:val="16"/>
              </w:rPr>
              <w:t xml:space="preserve">01OV4 Stolový automatizovaný </w:t>
            </w:r>
            <w:proofErr w:type="spellStart"/>
            <w:r w:rsidRPr="00DE2227">
              <w:rPr>
                <w:rFonts w:ascii="Corbel" w:hAnsi="Corbel"/>
                <w:bCs/>
                <w:szCs w:val="16"/>
              </w:rPr>
              <w:t>multiplexový</w:t>
            </w:r>
            <w:proofErr w:type="spellEnd"/>
            <w:r w:rsidRPr="00DE2227">
              <w:rPr>
                <w:rFonts w:ascii="Corbel" w:hAnsi="Corbel"/>
                <w:bCs/>
                <w:szCs w:val="16"/>
              </w:rPr>
              <w:t xml:space="preserve"> analyzátor so zobrazovacím systémom</w:t>
            </w:r>
          </w:p>
        </w:tc>
        <w:tc>
          <w:tcPr>
            <w:tcW w:w="2356" w:type="dxa"/>
            <w:vAlign w:val="center"/>
          </w:tcPr>
          <w:p w14:paraId="4AA459E7" w14:textId="04887F10" w:rsidR="00DE2227" w:rsidRPr="00A95183" w:rsidRDefault="00D37039" w:rsidP="00FC36B7">
            <w:pPr>
              <w:pStyle w:val="Nadpis5"/>
              <w:spacing w:after="120"/>
              <w:rPr>
                <w:rFonts w:ascii="Corbel" w:hAnsi="Corbel"/>
                <w:b/>
                <w:bCs/>
                <w:szCs w:val="16"/>
              </w:rPr>
            </w:pPr>
            <w:r>
              <w:rPr>
                <w:rFonts w:ascii="Corbel" w:hAnsi="Corbel"/>
                <w:b/>
                <w:bCs/>
                <w:szCs w:val="16"/>
              </w:rPr>
              <w:t>63 270,00</w:t>
            </w:r>
          </w:p>
        </w:tc>
      </w:tr>
      <w:tr w:rsidR="00A5070A" w:rsidRPr="00A95183" w14:paraId="025EF4C4" w14:textId="77777777" w:rsidTr="00A5070A">
        <w:tc>
          <w:tcPr>
            <w:tcW w:w="620" w:type="dxa"/>
          </w:tcPr>
          <w:p w14:paraId="5EB72150" w14:textId="4EF9AC68" w:rsidR="00A5070A" w:rsidRPr="00A95183" w:rsidRDefault="00A5070A" w:rsidP="00A5070A">
            <w:pPr>
              <w:pStyle w:val="Nadpis5"/>
              <w:spacing w:after="120"/>
              <w:jc w:val="center"/>
              <w:rPr>
                <w:rFonts w:ascii="Corbel" w:hAnsi="Corbel"/>
                <w:b/>
                <w:bCs/>
                <w:szCs w:val="16"/>
              </w:rPr>
            </w:pPr>
            <w:r w:rsidRPr="006A48D9">
              <w:rPr>
                <w:rFonts w:ascii="Corbel" w:hAnsi="Corbel"/>
                <w:bCs/>
                <w:szCs w:val="16"/>
              </w:rPr>
              <w:t xml:space="preserve">časť </w:t>
            </w:r>
            <w:r>
              <w:rPr>
                <w:rFonts w:ascii="Corbel" w:hAnsi="Corbel"/>
                <w:bCs/>
                <w:szCs w:val="16"/>
              </w:rPr>
              <w:t>3</w:t>
            </w:r>
          </w:p>
        </w:tc>
        <w:tc>
          <w:tcPr>
            <w:tcW w:w="6084" w:type="dxa"/>
            <w:vAlign w:val="center"/>
          </w:tcPr>
          <w:p w14:paraId="0A1FC4C4" w14:textId="77777777"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01OV5 Prietokový 6-kanálový </w:t>
            </w:r>
            <w:proofErr w:type="spellStart"/>
            <w:r w:rsidRPr="00DE2227">
              <w:rPr>
                <w:rFonts w:ascii="Corbel" w:hAnsi="Corbel"/>
                <w:bCs/>
                <w:szCs w:val="16"/>
              </w:rPr>
              <w:t>cytometer</w:t>
            </w:r>
            <w:proofErr w:type="spellEnd"/>
          </w:p>
          <w:p w14:paraId="3285D22E" w14:textId="188C9813" w:rsidR="00A5070A" w:rsidRPr="00A95183" w:rsidRDefault="00A5070A" w:rsidP="00A5070A">
            <w:pPr>
              <w:pStyle w:val="Nadpis5"/>
              <w:spacing w:after="120"/>
              <w:rPr>
                <w:rFonts w:ascii="Corbel" w:hAnsi="Corbel"/>
                <w:b/>
                <w:bCs/>
                <w:szCs w:val="16"/>
              </w:rPr>
            </w:pPr>
            <w:r w:rsidRPr="00DE2227">
              <w:rPr>
                <w:rFonts w:ascii="Corbel" w:hAnsi="Corbel"/>
                <w:bCs/>
                <w:szCs w:val="16"/>
              </w:rPr>
              <w:t>02OV2 Centrifúga</w:t>
            </w:r>
          </w:p>
        </w:tc>
        <w:tc>
          <w:tcPr>
            <w:tcW w:w="2356" w:type="dxa"/>
            <w:vAlign w:val="center"/>
          </w:tcPr>
          <w:p w14:paraId="52DCF990" w14:textId="64A178DA" w:rsidR="00A5070A" w:rsidRPr="00A95183" w:rsidRDefault="00A5070A" w:rsidP="00A5070A">
            <w:pPr>
              <w:pStyle w:val="Nadpis5"/>
              <w:spacing w:after="120"/>
              <w:rPr>
                <w:rFonts w:ascii="Corbel" w:hAnsi="Corbel"/>
                <w:b/>
                <w:bCs/>
                <w:szCs w:val="16"/>
              </w:rPr>
            </w:pPr>
            <w:r>
              <w:rPr>
                <w:rFonts w:ascii="Corbel" w:hAnsi="Corbel"/>
                <w:b/>
                <w:bCs/>
                <w:szCs w:val="16"/>
              </w:rPr>
              <w:t>82 958,60</w:t>
            </w:r>
          </w:p>
        </w:tc>
      </w:tr>
      <w:tr w:rsidR="00A5070A" w:rsidRPr="00A95183" w14:paraId="76A89E8C" w14:textId="77777777" w:rsidTr="00A5070A">
        <w:tc>
          <w:tcPr>
            <w:tcW w:w="620" w:type="dxa"/>
          </w:tcPr>
          <w:p w14:paraId="0FE0A274" w14:textId="567B69FE" w:rsidR="00A5070A" w:rsidRPr="00A95183" w:rsidRDefault="00A5070A" w:rsidP="00A5070A">
            <w:pPr>
              <w:pStyle w:val="Nadpis5"/>
              <w:spacing w:after="120"/>
              <w:jc w:val="center"/>
              <w:rPr>
                <w:rFonts w:ascii="Corbel" w:hAnsi="Corbel"/>
                <w:b/>
                <w:bCs/>
                <w:szCs w:val="16"/>
              </w:rPr>
            </w:pPr>
            <w:r w:rsidRPr="006A48D9">
              <w:rPr>
                <w:rFonts w:ascii="Corbel" w:hAnsi="Corbel"/>
                <w:bCs/>
                <w:szCs w:val="16"/>
              </w:rPr>
              <w:t xml:space="preserve">časť </w:t>
            </w:r>
            <w:r>
              <w:rPr>
                <w:rFonts w:ascii="Corbel" w:hAnsi="Corbel"/>
                <w:bCs/>
                <w:szCs w:val="16"/>
              </w:rPr>
              <w:t>4</w:t>
            </w:r>
          </w:p>
        </w:tc>
        <w:tc>
          <w:tcPr>
            <w:tcW w:w="6084" w:type="dxa"/>
            <w:vAlign w:val="center"/>
          </w:tcPr>
          <w:p w14:paraId="276DCE8C" w14:textId="77777777"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02OV1 </w:t>
            </w:r>
            <w:proofErr w:type="spellStart"/>
            <w:r w:rsidRPr="00DE2227">
              <w:rPr>
                <w:rFonts w:ascii="Corbel" w:hAnsi="Corbel"/>
                <w:bCs/>
                <w:szCs w:val="16"/>
              </w:rPr>
              <w:t>Hlbokomraziaci</w:t>
            </w:r>
            <w:proofErr w:type="spellEnd"/>
            <w:r w:rsidRPr="00DE2227">
              <w:rPr>
                <w:rFonts w:ascii="Corbel" w:hAnsi="Corbel"/>
                <w:bCs/>
                <w:szCs w:val="16"/>
              </w:rPr>
              <w:t xml:space="preserve"> box</w:t>
            </w:r>
          </w:p>
          <w:p w14:paraId="3A998C0E" w14:textId="0DB5F48D" w:rsidR="00A5070A" w:rsidRPr="00DE2227" w:rsidRDefault="00A5070A" w:rsidP="00A5070A">
            <w:pPr>
              <w:pStyle w:val="Nadpis5"/>
              <w:spacing w:after="120"/>
              <w:rPr>
                <w:rFonts w:ascii="Corbel" w:hAnsi="Corbel"/>
                <w:bCs/>
                <w:szCs w:val="16"/>
              </w:rPr>
            </w:pPr>
            <w:r w:rsidRPr="00DE2227">
              <w:rPr>
                <w:rFonts w:ascii="Corbel" w:hAnsi="Corbel"/>
                <w:bCs/>
                <w:szCs w:val="16"/>
              </w:rPr>
              <w:t>02OV3 Laboratórny Mixér</w:t>
            </w:r>
          </w:p>
          <w:p w14:paraId="2F9EBB98" w14:textId="215A57A8" w:rsidR="00A5070A" w:rsidRPr="00DE2227" w:rsidRDefault="00A5070A" w:rsidP="00A5070A">
            <w:pPr>
              <w:pStyle w:val="Nadpis5"/>
              <w:spacing w:after="120"/>
              <w:rPr>
                <w:rFonts w:ascii="Corbel" w:hAnsi="Corbel"/>
                <w:bCs/>
                <w:szCs w:val="16"/>
              </w:rPr>
            </w:pPr>
            <w:r w:rsidRPr="00DE2227">
              <w:rPr>
                <w:rFonts w:ascii="Corbel" w:hAnsi="Corbel"/>
                <w:bCs/>
                <w:szCs w:val="16"/>
              </w:rPr>
              <w:t>02OV4 Trepačka</w:t>
            </w:r>
          </w:p>
          <w:p w14:paraId="778F8D22" w14:textId="66E3A701"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03OV2 </w:t>
            </w:r>
            <w:proofErr w:type="spellStart"/>
            <w:r w:rsidRPr="00DE2227">
              <w:rPr>
                <w:rFonts w:ascii="Corbel" w:hAnsi="Corbel"/>
                <w:bCs/>
                <w:szCs w:val="16"/>
              </w:rPr>
              <w:t>Autoklávový</w:t>
            </w:r>
            <w:proofErr w:type="spellEnd"/>
            <w:r w:rsidRPr="00DE2227">
              <w:rPr>
                <w:rFonts w:ascii="Corbel" w:hAnsi="Corbel"/>
                <w:bCs/>
                <w:szCs w:val="16"/>
              </w:rPr>
              <w:t xml:space="preserve"> sterilizátor</w:t>
            </w:r>
          </w:p>
          <w:p w14:paraId="5926462A" w14:textId="51245812"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03OV3 Všestranný UV-VIS </w:t>
            </w:r>
            <w:proofErr w:type="spellStart"/>
            <w:r w:rsidRPr="00DE2227">
              <w:rPr>
                <w:rFonts w:ascii="Corbel" w:hAnsi="Corbel"/>
                <w:bCs/>
                <w:szCs w:val="16"/>
              </w:rPr>
              <w:t>absorbančný</w:t>
            </w:r>
            <w:proofErr w:type="spellEnd"/>
            <w:r w:rsidRPr="00DE2227">
              <w:rPr>
                <w:rFonts w:ascii="Corbel" w:hAnsi="Corbel"/>
                <w:bCs/>
                <w:szCs w:val="16"/>
              </w:rPr>
              <w:t xml:space="preserve"> </w:t>
            </w:r>
            <w:proofErr w:type="spellStart"/>
            <w:r w:rsidRPr="00DE2227">
              <w:rPr>
                <w:rFonts w:ascii="Corbel" w:hAnsi="Corbel"/>
                <w:bCs/>
                <w:szCs w:val="16"/>
              </w:rPr>
              <w:t>spektrofotometer</w:t>
            </w:r>
            <w:proofErr w:type="spellEnd"/>
          </w:p>
          <w:p w14:paraId="2C5E99FE" w14:textId="718BA916"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03OV4 Stolná </w:t>
            </w:r>
            <w:proofErr w:type="spellStart"/>
            <w:r w:rsidRPr="00DE2227">
              <w:rPr>
                <w:rFonts w:ascii="Corbel" w:hAnsi="Corbel"/>
                <w:bCs/>
                <w:szCs w:val="16"/>
              </w:rPr>
              <w:t>mikrocentrifúga</w:t>
            </w:r>
            <w:proofErr w:type="spellEnd"/>
            <w:r w:rsidRPr="00DE2227">
              <w:rPr>
                <w:rFonts w:ascii="Corbel" w:hAnsi="Corbel"/>
                <w:bCs/>
                <w:szCs w:val="16"/>
              </w:rPr>
              <w:t xml:space="preserve"> s rotorom</w:t>
            </w:r>
          </w:p>
          <w:p w14:paraId="44466BDB" w14:textId="359A9291"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03OV6 Automatická vákuová stanica s rotačnou </w:t>
            </w:r>
            <w:proofErr w:type="spellStart"/>
            <w:r w:rsidRPr="00DE2227">
              <w:rPr>
                <w:rFonts w:ascii="Corbel" w:hAnsi="Corbel"/>
                <w:bCs/>
                <w:szCs w:val="16"/>
              </w:rPr>
              <w:t>odparkou</w:t>
            </w:r>
            <w:proofErr w:type="spellEnd"/>
          </w:p>
          <w:p w14:paraId="5CA48E71" w14:textId="385F3BB1"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03OV7 Analytická </w:t>
            </w:r>
            <w:proofErr w:type="spellStart"/>
            <w:r w:rsidRPr="00DE2227">
              <w:rPr>
                <w:rFonts w:ascii="Corbel" w:hAnsi="Corbel"/>
                <w:bCs/>
                <w:szCs w:val="16"/>
              </w:rPr>
              <w:t>semi-mikro</w:t>
            </w:r>
            <w:proofErr w:type="spellEnd"/>
            <w:r w:rsidRPr="00DE2227">
              <w:rPr>
                <w:rFonts w:ascii="Corbel" w:hAnsi="Corbel"/>
                <w:bCs/>
                <w:szCs w:val="16"/>
              </w:rPr>
              <w:t xml:space="preserve"> váha</w:t>
            </w:r>
          </w:p>
          <w:p w14:paraId="2FF975BF" w14:textId="578B3295" w:rsidR="00A5070A" w:rsidRPr="00DE2227" w:rsidRDefault="00A5070A" w:rsidP="00A5070A">
            <w:pPr>
              <w:pStyle w:val="Nadpis5"/>
              <w:spacing w:after="120"/>
              <w:rPr>
                <w:rFonts w:ascii="Corbel" w:hAnsi="Corbel"/>
                <w:bCs/>
                <w:szCs w:val="16"/>
              </w:rPr>
            </w:pPr>
            <w:r w:rsidRPr="00DE2227">
              <w:rPr>
                <w:rFonts w:ascii="Corbel" w:hAnsi="Corbel"/>
                <w:bCs/>
                <w:szCs w:val="16"/>
              </w:rPr>
              <w:t>05OV4 Systém pre rýchly transf</w:t>
            </w:r>
            <w:r w:rsidR="0060673B">
              <w:rPr>
                <w:rFonts w:ascii="Corbel" w:hAnsi="Corbel"/>
                <w:bCs/>
                <w:szCs w:val="16"/>
              </w:rPr>
              <w:t>e</w:t>
            </w:r>
            <w:r w:rsidRPr="00DE2227">
              <w:rPr>
                <w:rFonts w:ascii="Corbel" w:hAnsi="Corbel"/>
                <w:bCs/>
                <w:szCs w:val="16"/>
              </w:rPr>
              <w:t xml:space="preserve">r na </w:t>
            </w:r>
            <w:proofErr w:type="spellStart"/>
            <w:r w:rsidRPr="00DE2227">
              <w:rPr>
                <w:rFonts w:ascii="Corbel" w:hAnsi="Corbel"/>
                <w:bCs/>
                <w:szCs w:val="16"/>
              </w:rPr>
              <w:t>blotovaciu</w:t>
            </w:r>
            <w:proofErr w:type="spellEnd"/>
            <w:r w:rsidRPr="00DE2227">
              <w:rPr>
                <w:rFonts w:ascii="Corbel" w:hAnsi="Corbel"/>
                <w:bCs/>
                <w:szCs w:val="16"/>
              </w:rPr>
              <w:t xml:space="preserve"> membránu</w:t>
            </w:r>
          </w:p>
          <w:p w14:paraId="1026DB0F" w14:textId="2531EE83"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05OV6 </w:t>
            </w:r>
            <w:proofErr w:type="spellStart"/>
            <w:r w:rsidRPr="00DE2227">
              <w:rPr>
                <w:rFonts w:ascii="Corbel" w:hAnsi="Corbel"/>
                <w:bCs/>
                <w:szCs w:val="16"/>
              </w:rPr>
              <w:t>Hlbokomraziaci</w:t>
            </w:r>
            <w:proofErr w:type="spellEnd"/>
            <w:r w:rsidRPr="00DE2227">
              <w:rPr>
                <w:rFonts w:ascii="Corbel" w:hAnsi="Corbel"/>
                <w:bCs/>
                <w:szCs w:val="16"/>
              </w:rPr>
              <w:t xml:space="preserve"> box</w:t>
            </w:r>
          </w:p>
          <w:p w14:paraId="3DAE8A8B" w14:textId="68B755EB" w:rsidR="00A5070A" w:rsidRPr="00DE2227" w:rsidRDefault="00A5070A" w:rsidP="00A5070A">
            <w:pPr>
              <w:pStyle w:val="Nadpis5"/>
              <w:spacing w:after="120"/>
              <w:rPr>
                <w:rFonts w:ascii="Corbel" w:hAnsi="Corbel"/>
                <w:bCs/>
                <w:szCs w:val="16"/>
              </w:rPr>
            </w:pPr>
            <w:r w:rsidRPr="00DE2227">
              <w:rPr>
                <w:rFonts w:ascii="Corbel" w:hAnsi="Corbel"/>
                <w:bCs/>
                <w:szCs w:val="16"/>
              </w:rPr>
              <w:t>05OV10 Trepačka</w:t>
            </w:r>
          </w:p>
          <w:p w14:paraId="73B696BD" w14:textId="77777777" w:rsidR="00A5070A" w:rsidRDefault="00A5070A" w:rsidP="00A5070A">
            <w:pPr>
              <w:pStyle w:val="Nadpis5"/>
              <w:spacing w:after="120"/>
              <w:rPr>
                <w:rFonts w:ascii="Corbel" w:hAnsi="Corbel"/>
                <w:bCs/>
                <w:szCs w:val="16"/>
              </w:rPr>
            </w:pPr>
            <w:r w:rsidRPr="00DE2227">
              <w:rPr>
                <w:rFonts w:ascii="Corbel" w:hAnsi="Corbel"/>
                <w:bCs/>
                <w:szCs w:val="16"/>
              </w:rPr>
              <w:t>05OV11 Analógový VORTEX</w:t>
            </w:r>
          </w:p>
          <w:p w14:paraId="37C4E5CE" w14:textId="072668A6" w:rsidR="00A5070A" w:rsidRPr="00254586" w:rsidRDefault="00A5070A" w:rsidP="00A5070A">
            <w:pPr>
              <w:pStyle w:val="Nadpis5"/>
              <w:spacing w:after="120"/>
            </w:pPr>
            <w:r>
              <w:rPr>
                <w:rFonts w:ascii="Corbel" w:hAnsi="Corbel"/>
                <w:bCs/>
                <w:szCs w:val="16"/>
              </w:rPr>
              <w:t xml:space="preserve">01OV3 </w:t>
            </w:r>
            <w:r w:rsidRPr="00254586">
              <w:rPr>
                <w:rFonts w:ascii="Corbel" w:hAnsi="Corbel"/>
                <w:bCs/>
                <w:szCs w:val="16"/>
              </w:rPr>
              <w:t>Laminárny box</w:t>
            </w:r>
          </w:p>
        </w:tc>
        <w:tc>
          <w:tcPr>
            <w:tcW w:w="2356" w:type="dxa"/>
            <w:vAlign w:val="center"/>
          </w:tcPr>
          <w:p w14:paraId="17B0DA05" w14:textId="479EFE71" w:rsidR="00A5070A" w:rsidRPr="00A95183" w:rsidRDefault="00A5070A" w:rsidP="00A5070A">
            <w:pPr>
              <w:pStyle w:val="Nadpis5"/>
              <w:spacing w:after="120"/>
              <w:rPr>
                <w:rFonts w:ascii="Corbel" w:hAnsi="Corbel"/>
                <w:b/>
                <w:bCs/>
                <w:szCs w:val="16"/>
              </w:rPr>
            </w:pPr>
            <w:r>
              <w:rPr>
                <w:rFonts w:ascii="Corbel" w:hAnsi="Corbel"/>
                <w:b/>
                <w:bCs/>
                <w:szCs w:val="16"/>
              </w:rPr>
              <w:t>116 896,56</w:t>
            </w:r>
          </w:p>
        </w:tc>
      </w:tr>
      <w:tr w:rsidR="00A5070A" w:rsidRPr="00A95183" w14:paraId="5CD8B6B8" w14:textId="77777777" w:rsidTr="00A5070A">
        <w:tc>
          <w:tcPr>
            <w:tcW w:w="620" w:type="dxa"/>
          </w:tcPr>
          <w:p w14:paraId="3DD74B8F" w14:textId="693494FC" w:rsidR="00A5070A" w:rsidRPr="00A95183" w:rsidRDefault="00A5070A" w:rsidP="00A5070A">
            <w:pPr>
              <w:pStyle w:val="Nadpis5"/>
              <w:spacing w:after="120"/>
              <w:jc w:val="center"/>
              <w:rPr>
                <w:rFonts w:ascii="Corbel" w:hAnsi="Corbel"/>
                <w:b/>
                <w:bCs/>
                <w:szCs w:val="16"/>
              </w:rPr>
            </w:pPr>
            <w:r w:rsidRPr="006A48D9">
              <w:rPr>
                <w:rFonts w:ascii="Corbel" w:hAnsi="Corbel"/>
                <w:bCs/>
                <w:szCs w:val="16"/>
              </w:rPr>
              <w:t xml:space="preserve">časť </w:t>
            </w:r>
            <w:r>
              <w:rPr>
                <w:rFonts w:ascii="Corbel" w:hAnsi="Corbel"/>
                <w:bCs/>
                <w:szCs w:val="16"/>
              </w:rPr>
              <w:t>5</w:t>
            </w:r>
          </w:p>
        </w:tc>
        <w:tc>
          <w:tcPr>
            <w:tcW w:w="6084" w:type="dxa"/>
            <w:vAlign w:val="center"/>
          </w:tcPr>
          <w:p w14:paraId="0C836F3C" w14:textId="77777777" w:rsidR="00A5070A" w:rsidRPr="00DE2227" w:rsidRDefault="00A5070A" w:rsidP="00A5070A">
            <w:pPr>
              <w:pStyle w:val="Nadpis5"/>
              <w:spacing w:after="120"/>
              <w:rPr>
                <w:rFonts w:ascii="Corbel" w:hAnsi="Corbel"/>
                <w:bCs/>
                <w:szCs w:val="16"/>
              </w:rPr>
            </w:pPr>
            <w:r w:rsidRPr="00DE2227">
              <w:rPr>
                <w:rFonts w:ascii="Corbel" w:hAnsi="Corbel"/>
                <w:bCs/>
                <w:szCs w:val="16"/>
              </w:rPr>
              <w:t>05OV8 Centrifúga</w:t>
            </w:r>
          </w:p>
          <w:p w14:paraId="294F10DD" w14:textId="39DC4BD7" w:rsidR="00A5070A" w:rsidRPr="00DE2227" w:rsidRDefault="00A5070A" w:rsidP="00A5070A">
            <w:pPr>
              <w:pStyle w:val="Nadpis5"/>
              <w:spacing w:after="120"/>
              <w:rPr>
                <w:rFonts w:ascii="Corbel" w:hAnsi="Corbel"/>
                <w:bCs/>
                <w:szCs w:val="16"/>
              </w:rPr>
            </w:pPr>
            <w:r w:rsidRPr="00DE2227">
              <w:rPr>
                <w:rFonts w:ascii="Corbel" w:hAnsi="Corbel"/>
                <w:bCs/>
                <w:szCs w:val="16"/>
              </w:rPr>
              <w:t>05OV13 Analytická váha</w:t>
            </w:r>
          </w:p>
          <w:p w14:paraId="5946AD60" w14:textId="2DFF6D08" w:rsidR="00A5070A" w:rsidRPr="00DE2227" w:rsidRDefault="00A5070A" w:rsidP="00A5070A">
            <w:pPr>
              <w:pStyle w:val="Nadpis5"/>
              <w:spacing w:after="120"/>
              <w:rPr>
                <w:rFonts w:ascii="Corbel" w:hAnsi="Corbel"/>
                <w:bCs/>
                <w:szCs w:val="16"/>
              </w:rPr>
            </w:pPr>
            <w:r w:rsidRPr="00DE2227">
              <w:rPr>
                <w:rFonts w:ascii="Corbel" w:hAnsi="Corbel"/>
                <w:bCs/>
                <w:szCs w:val="16"/>
              </w:rPr>
              <w:t>05OV14 Stôl pre umiestnenie analytických váh</w:t>
            </w:r>
          </w:p>
          <w:p w14:paraId="077A799B" w14:textId="07A4527D" w:rsidR="00A5070A" w:rsidRPr="00A95183" w:rsidRDefault="00A5070A" w:rsidP="00A5070A">
            <w:pPr>
              <w:pStyle w:val="Nadpis5"/>
              <w:spacing w:after="120"/>
              <w:rPr>
                <w:rFonts w:ascii="Corbel" w:hAnsi="Corbel"/>
                <w:b/>
                <w:bCs/>
                <w:szCs w:val="16"/>
              </w:rPr>
            </w:pPr>
            <w:r w:rsidRPr="00DE2227">
              <w:rPr>
                <w:rFonts w:ascii="Corbel" w:hAnsi="Corbel"/>
                <w:bCs/>
                <w:szCs w:val="16"/>
              </w:rPr>
              <w:t>05OV15 Prístrojový set hmotnostného detektora a generátor dusíka</w:t>
            </w:r>
          </w:p>
        </w:tc>
        <w:tc>
          <w:tcPr>
            <w:tcW w:w="2356" w:type="dxa"/>
            <w:vAlign w:val="center"/>
          </w:tcPr>
          <w:p w14:paraId="0097DBD2" w14:textId="56A6379A" w:rsidR="00A5070A" w:rsidRPr="00A95183" w:rsidRDefault="00A5070A" w:rsidP="00A5070A">
            <w:pPr>
              <w:pStyle w:val="Nadpis5"/>
              <w:spacing w:after="120"/>
              <w:rPr>
                <w:rFonts w:ascii="Corbel" w:hAnsi="Corbel"/>
                <w:b/>
                <w:bCs/>
                <w:szCs w:val="16"/>
              </w:rPr>
            </w:pPr>
            <w:r>
              <w:rPr>
                <w:rFonts w:ascii="Corbel" w:hAnsi="Corbel"/>
                <w:b/>
                <w:bCs/>
                <w:szCs w:val="16"/>
              </w:rPr>
              <w:t>764 513,54</w:t>
            </w:r>
          </w:p>
        </w:tc>
      </w:tr>
      <w:tr w:rsidR="00A5070A" w:rsidRPr="00A95183" w14:paraId="3D118B90" w14:textId="77777777" w:rsidTr="00DC4196">
        <w:tc>
          <w:tcPr>
            <w:tcW w:w="620" w:type="dxa"/>
          </w:tcPr>
          <w:p w14:paraId="00E689DD" w14:textId="5AAE9E3A" w:rsidR="00A5070A" w:rsidRPr="00A95183" w:rsidRDefault="00A5070A" w:rsidP="00A5070A">
            <w:pPr>
              <w:pStyle w:val="Nadpis5"/>
              <w:spacing w:after="120"/>
              <w:jc w:val="center"/>
              <w:rPr>
                <w:rFonts w:ascii="Corbel" w:hAnsi="Corbel"/>
                <w:b/>
                <w:bCs/>
                <w:szCs w:val="16"/>
              </w:rPr>
            </w:pPr>
            <w:r w:rsidRPr="005C3C8A">
              <w:rPr>
                <w:rFonts w:ascii="Corbel" w:hAnsi="Corbel"/>
                <w:bCs/>
                <w:szCs w:val="16"/>
              </w:rPr>
              <w:lastRenderedPageBreak/>
              <w:t xml:space="preserve">časť </w:t>
            </w:r>
            <w:r>
              <w:rPr>
                <w:rFonts w:ascii="Corbel" w:hAnsi="Corbel"/>
                <w:bCs/>
                <w:szCs w:val="16"/>
              </w:rPr>
              <w:t>6</w:t>
            </w:r>
          </w:p>
        </w:tc>
        <w:tc>
          <w:tcPr>
            <w:tcW w:w="6084" w:type="dxa"/>
            <w:vAlign w:val="center"/>
          </w:tcPr>
          <w:p w14:paraId="27CB16D5" w14:textId="0A5B26AF"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03OV9 Mobilný </w:t>
            </w:r>
            <w:proofErr w:type="spellStart"/>
            <w:r w:rsidRPr="00DE2227">
              <w:rPr>
                <w:rFonts w:ascii="Corbel" w:hAnsi="Corbel"/>
                <w:bCs/>
                <w:szCs w:val="16"/>
              </w:rPr>
              <w:t>intubačný</w:t>
            </w:r>
            <w:proofErr w:type="spellEnd"/>
            <w:r w:rsidRPr="00DE2227">
              <w:rPr>
                <w:rFonts w:ascii="Corbel" w:hAnsi="Corbel"/>
                <w:bCs/>
                <w:szCs w:val="16"/>
              </w:rPr>
              <w:t xml:space="preserve"> bronchoskop</w:t>
            </w:r>
          </w:p>
          <w:p w14:paraId="27439A22" w14:textId="0402EA4A" w:rsidR="00A5070A" w:rsidRPr="00A95183" w:rsidRDefault="00A5070A" w:rsidP="00A5070A">
            <w:pPr>
              <w:pStyle w:val="Nadpis5"/>
              <w:spacing w:after="120"/>
              <w:rPr>
                <w:rFonts w:ascii="Corbel" w:hAnsi="Corbel"/>
                <w:b/>
                <w:bCs/>
                <w:szCs w:val="16"/>
              </w:rPr>
            </w:pPr>
            <w:r w:rsidRPr="00DE2227">
              <w:rPr>
                <w:rFonts w:ascii="Corbel" w:hAnsi="Corbel"/>
                <w:bCs/>
                <w:szCs w:val="16"/>
              </w:rPr>
              <w:t xml:space="preserve">03OV10 Odsávacia sada pre mobilný </w:t>
            </w:r>
            <w:proofErr w:type="spellStart"/>
            <w:r w:rsidRPr="00DE2227">
              <w:rPr>
                <w:rFonts w:ascii="Corbel" w:hAnsi="Corbel"/>
                <w:bCs/>
                <w:szCs w:val="16"/>
              </w:rPr>
              <w:t>intubačný</w:t>
            </w:r>
            <w:proofErr w:type="spellEnd"/>
            <w:r w:rsidRPr="00DE2227">
              <w:rPr>
                <w:rFonts w:ascii="Corbel" w:hAnsi="Corbel"/>
                <w:bCs/>
                <w:szCs w:val="16"/>
              </w:rPr>
              <w:t xml:space="preserve"> bronchoskop</w:t>
            </w:r>
          </w:p>
        </w:tc>
        <w:tc>
          <w:tcPr>
            <w:tcW w:w="2356" w:type="dxa"/>
            <w:vAlign w:val="center"/>
          </w:tcPr>
          <w:p w14:paraId="677CE2B1" w14:textId="1564B1BD" w:rsidR="00A5070A" w:rsidRPr="00A95183" w:rsidRDefault="00A5070A" w:rsidP="00A5070A">
            <w:pPr>
              <w:pStyle w:val="Nadpis5"/>
              <w:spacing w:after="120"/>
              <w:rPr>
                <w:rFonts w:ascii="Corbel" w:hAnsi="Corbel"/>
                <w:b/>
                <w:bCs/>
                <w:szCs w:val="16"/>
              </w:rPr>
            </w:pPr>
            <w:r>
              <w:rPr>
                <w:rFonts w:ascii="Corbel" w:hAnsi="Corbel"/>
                <w:b/>
                <w:bCs/>
                <w:szCs w:val="16"/>
              </w:rPr>
              <w:t>22 560,00</w:t>
            </w:r>
          </w:p>
        </w:tc>
      </w:tr>
      <w:tr w:rsidR="00A5070A" w:rsidRPr="00A95183" w14:paraId="7DAAF346" w14:textId="77777777" w:rsidTr="00DC4196">
        <w:tc>
          <w:tcPr>
            <w:tcW w:w="620" w:type="dxa"/>
          </w:tcPr>
          <w:p w14:paraId="6523DAA4" w14:textId="24BA86C2" w:rsidR="00A5070A" w:rsidRPr="00A95183" w:rsidRDefault="00A5070A" w:rsidP="00A5070A">
            <w:pPr>
              <w:pStyle w:val="Nadpis5"/>
              <w:spacing w:after="120"/>
              <w:jc w:val="center"/>
              <w:rPr>
                <w:rFonts w:ascii="Corbel" w:hAnsi="Corbel"/>
                <w:b/>
                <w:bCs/>
                <w:szCs w:val="16"/>
              </w:rPr>
            </w:pPr>
            <w:r w:rsidRPr="005C3C8A">
              <w:rPr>
                <w:rFonts w:ascii="Corbel" w:hAnsi="Corbel"/>
                <w:bCs/>
                <w:szCs w:val="16"/>
              </w:rPr>
              <w:t xml:space="preserve">časť </w:t>
            </w:r>
            <w:r>
              <w:rPr>
                <w:rFonts w:ascii="Corbel" w:hAnsi="Corbel"/>
                <w:bCs/>
                <w:szCs w:val="16"/>
              </w:rPr>
              <w:t>7</w:t>
            </w:r>
          </w:p>
        </w:tc>
        <w:tc>
          <w:tcPr>
            <w:tcW w:w="6084" w:type="dxa"/>
            <w:vAlign w:val="center"/>
          </w:tcPr>
          <w:p w14:paraId="42E93549" w14:textId="77777777" w:rsidR="00A5070A" w:rsidRPr="00DE2227" w:rsidRDefault="00A5070A" w:rsidP="00A5070A">
            <w:pPr>
              <w:pStyle w:val="Nadpis5"/>
              <w:spacing w:after="120"/>
              <w:rPr>
                <w:rFonts w:ascii="Corbel" w:hAnsi="Corbel"/>
                <w:bCs/>
                <w:szCs w:val="16"/>
              </w:rPr>
            </w:pPr>
            <w:r w:rsidRPr="00DE2227">
              <w:rPr>
                <w:rFonts w:ascii="Corbel" w:hAnsi="Corbel"/>
                <w:bCs/>
                <w:szCs w:val="16"/>
              </w:rPr>
              <w:t>05OV3 Vertikálna elektroforéza</w:t>
            </w:r>
          </w:p>
          <w:p w14:paraId="2B87C2C9" w14:textId="14458E0C" w:rsidR="00A5070A" w:rsidRPr="00DE2227" w:rsidRDefault="00A5070A" w:rsidP="00A5070A">
            <w:pPr>
              <w:pStyle w:val="Nadpis5"/>
              <w:spacing w:after="120"/>
              <w:rPr>
                <w:rFonts w:ascii="Corbel" w:hAnsi="Corbel"/>
                <w:bCs/>
                <w:szCs w:val="16"/>
              </w:rPr>
            </w:pPr>
            <w:r w:rsidRPr="00DE2227">
              <w:rPr>
                <w:rFonts w:ascii="Corbel" w:hAnsi="Corbel"/>
                <w:bCs/>
                <w:szCs w:val="16"/>
              </w:rPr>
              <w:t>05OV5 Automatická elektroforéza</w:t>
            </w:r>
          </w:p>
        </w:tc>
        <w:tc>
          <w:tcPr>
            <w:tcW w:w="2356" w:type="dxa"/>
            <w:vAlign w:val="center"/>
          </w:tcPr>
          <w:p w14:paraId="12486081" w14:textId="43956B1B" w:rsidR="00A5070A" w:rsidRPr="00A95183" w:rsidRDefault="00A5070A" w:rsidP="00A5070A">
            <w:pPr>
              <w:pStyle w:val="Nadpis5"/>
              <w:spacing w:after="120"/>
              <w:rPr>
                <w:rFonts w:ascii="Corbel" w:hAnsi="Corbel"/>
                <w:b/>
                <w:bCs/>
                <w:szCs w:val="16"/>
              </w:rPr>
            </w:pPr>
            <w:r>
              <w:rPr>
                <w:rFonts w:ascii="Corbel" w:hAnsi="Corbel"/>
                <w:b/>
                <w:bCs/>
                <w:szCs w:val="16"/>
              </w:rPr>
              <w:t>35 638,00</w:t>
            </w:r>
          </w:p>
        </w:tc>
      </w:tr>
      <w:tr w:rsidR="00A5070A" w:rsidRPr="00A95183" w14:paraId="2271D29A" w14:textId="77777777" w:rsidTr="00DC4196">
        <w:tc>
          <w:tcPr>
            <w:tcW w:w="620" w:type="dxa"/>
          </w:tcPr>
          <w:p w14:paraId="2243D066" w14:textId="341F50BE" w:rsidR="00A5070A" w:rsidRPr="00A95183" w:rsidRDefault="00A5070A" w:rsidP="00A5070A">
            <w:pPr>
              <w:pStyle w:val="Nadpis5"/>
              <w:spacing w:after="120"/>
              <w:jc w:val="center"/>
              <w:rPr>
                <w:rFonts w:ascii="Corbel" w:hAnsi="Corbel"/>
                <w:b/>
                <w:bCs/>
                <w:szCs w:val="16"/>
              </w:rPr>
            </w:pPr>
            <w:r w:rsidRPr="005C3C8A">
              <w:rPr>
                <w:rFonts w:ascii="Corbel" w:hAnsi="Corbel"/>
                <w:bCs/>
                <w:szCs w:val="16"/>
              </w:rPr>
              <w:t xml:space="preserve">časť </w:t>
            </w:r>
            <w:r>
              <w:rPr>
                <w:rFonts w:ascii="Corbel" w:hAnsi="Corbel"/>
                <w:bCs/>
                <w:szCs w:val="16"/>
              </w:rPr>
              <w:t>8</w:t>
            </w:r>
          </w:p>
        </w:tc>
        <w:tc>
          <w:tcPr>
            <w:tcW w:w="6084" w:type="dxa"/>
            <w:vAlign w:val="center"/>
          </w:tcPr>
          <w:p w14:paraId="77D70051" w14:textId="77777777" w:rsidR="00A5070A" w:rsidRPr="00DE2227" w:rsidRDefault="00A5070A" w:rsidP="00A5070A">
            <w:pPr>
              <w:pStyle w:val="Nadpis5"/>
              <w:spacing w:after="120"/>
              <w:rPr>
                <w:rFonts w:ascii="Corbel" w:hAnsi="Corbel"/>
                <w:bCs/>
                <w:szCs w:val="16"/>
              </w:rPr>
            </w:pPr>
            <w:r w:rsidRPr="00DE2227">
              <w:rPr>
                <w:rFonts w:ascii="Corbel" w:hAnsi="Corbel"/>
                <w:bCs/>
                <w:szCs w:val="16"/>
              </w:rPr>
              <w:t>05OV7 PCR box</w:t>
            </w:r>
          </w:p>
          <w:p w14:paraId="1E9E9839" w14:textId="3EF4F1B0" w:rsidR="00A5070A" w:rsidRPr="00A95183" w:rsidRDefault="00A5070A" w:rsidP="00A5070A">
            <w:pPr>
              <w:pStyle w:val="Nadpis5"/>
              <w:spacing w:after="120"/>
              <w:rPr>
                <w:rFonts w:ascii="Corbel" w:hAnsi="Corbel"/>
                <w:b/>
                <w:bCs/>
                <w:szCs w:val="16"/>
              </w:rPr>
            </w:pPr>
            <w:r w:rsidRPr="00DE2227">
              <w:rPr>
                <w:rFonts w:ascii="Corbel" w:hAnsi="Corbel"/>
                <w:bCs/>
                <w:szCs w:val="16"/>
              </w:rPr>
              <w:t>05OV12 Digitálny VORTEX</w:t>
            </w:r>
          </w:p>
        </w:tc>
        <w:tc>
          <w:tcPr>
            <w:tcW w:w="2356" w:type="dxa"/>
            <w:vAlign w:val="center"/>
          </w:tcPr>
          <w:p w14:paraId="45427AE7" w14:textId="0CF1D779" w:rsidR="00A5070A" w:rsidRPr="00A95183" w:rsidRDefault="00A5070A" w:rsidP="00A5070A">
            <w:pPr>
              <w:pStyle w:val="Nadpis5"/>
              <w:spacing w:after="120"/>
              <w:rPr>
                <w:rFonts w:ascii="Corbel" w:hAnsi="Corbel"/>
                <w:b/>
                <w:bCs/>
                <w:szCs w:val="16"/>
              </w:rPr>
            </w:pPr>
            <w:r>
              <w:rPr>
                <w:rFonts w:ascii="Corbel" w:hAnsi="Corbel"/>
                <w:b/>
                <w:bCs/>
                <w:szCs w:val="16"/>
              </w:rPr>
              <w:t>5 729,34</w:t>
            </w:r>
          </w:p>
        </w:tc>
      </w:tr>
      <w:tr w:rsidR="00A5070A" w:rsidRPr="00A95183" w14:paraId="5ECA599F" w14:textId="77777777" w:rsidTr="00DC4196">
        <w:tc>
          <w:tcPr>
            <w:tcW w:w="620" w:type="dxa"/>
          </w:tcPr>
          <w:p w14:paraId="03A919E4" w14:textId="5395A5E4" w:rsidR="00A5070A" w:rsidRDefault="00A5070A" w:rsidP="00A5070A">
            <w:pPr>
              <w:pStyle w:val="Nadpis5"/>
              <w:spacing w:after="120"/>
              <w:jc w:val="center"/>
              <w:rPr>
                <w:rFonts w:ascii="Corbel" w:hAnsi="Corbel"/>
                <w:b/>
                <w:bCs/>
                <w:szCs w:val="16"/>
              </w:rPr>
            </w:pPr>
            <w:r w:rsidRPr="005C3C8A">
              <w:rPr>
                <w:rFonts w:ascii="Corbel" w:hAnsi="Corbel"/>
                <w:bCs/>
                <w:szCs w:val="16"/>
              </w:rPr>
              <w:t xml:space="preserve">časť </w:t>
            </w:r>
            <w:r>
              <w:rPr>
                <w:rFonts w:ascii="Corbel" w:hAnsi="Corbel"/>
                <w:bCs/>
                <w:szCs w:val="16"/>
              </w:rPr>
              <w:t>9</w:t>
            </w:r>
          </w:p>
        </w:tc>
        <w:tc>
          <w:tcPr>
            <w:tcW w:w="6084" w:type="dxa"/>
            <w:vAlign w:val="center"/>
          </w:tcPr>
          <w:p w14:paraId="0952FF4C" w14:textId="31F036FB" w:rsidR="00A5070A" w:rsidRPr="00F01616" w:rsidRDefault="00A5070A" w:rsidP="00A5070A">
            <w:pPr>
              <w:pStyle w:val="Nadpis5"/>
              <w:spacing w:after="120"/>
              <w:rPr>
                <w:rFonts w:ascii="Corbel" w:hAnsi="Corbel"/>
                <w:b/>
                <w:bCs/>
                <w:szCs w:val="16"/>
              </w:rPr>
            </w:pPr>
            <w:r w:rsidRPr="00DE2227">
              <w:rPr>
                <w:rFonts w:ascii="Corbel" w:hAnsi="Corbel"/>
                <w:bCs/>
                <w:szCs w:val="16"/>
              </w:rPr>
              <w:t>03OV5 Plnoautomatický acidobázický analyzátor krvných plynov</w:t>
            </w:r>
            <w:r w:rsidRPr="00DE2227">
              <w:rPr>
                <w:rFonts w:ascii="Corbel" w:hAnsi="Corbel"/>
                <w:bCs/>
                <w:szCs w:val="16"/>
              </w:rPr>
              <w:tab/>
            </w:r>
          </w:p>
        </w:tc>
        <w:tc>
          <w:tcPr>
            <w:tcW w:w="2356" w:type="dxa"/>
            <w:vAlign w:val="center"/>
          </w:tcPr>
          <w:p w14:paraId="5018B451" w14:textId="6499871D" w:rsidR="00A5070A" w:rsidRPr="00A95183" w:rsidRDefault="00A5070A" w:rsidP="00A5070A">
            <w:pPr>
              <w:pStyle w:val="Nadpis5"/>
              <w:spacing w:after="120"/>
              <w:rPr>
                <w:rFonts w:ascii="Corbel" w:hAnsi="Corbel"/>
                <w:b/>
                <w:bCs/>
                <w:szCs w:val="16"/>
              </w:rPr>
            </w:pPr>
            <w:r>
              <w:rPr>
                <w:rFonts w:ascii="Corbel" w:hAnsi="Corbel"/>
                <w:b/>
                <w:bCs/>
                <w:szCs w:val="16"/>
              </w:rPr>
              <w:t>12 733,50</w:t>
            </w:r>
          </w:p>
        </w:tc>
      </w:tr>
      <w:tr w:rsidR="00A5070A" w:rsidRPr="00A95183" w14:paraId="771A4393" w14:textId="77777777" w:rsidTr="00DC4196">
        <w:tc>
          <w:tcPr>
            <w:tcW w:w="620" w:type="dxa"/>
          </w:tcPr>
          <w:p w14:paraId="13DD0C92" w14:textId="2F09FD03" w:rsidR="00A5070A" w:rsidRDefault="00A5070A" w:rsidP="00A5070A">
            <w:pPr>
              <w:pStyle w:val="Nadpis5"/>
              <w:spacing w:after="120"/>
              <w:jc w:val="center"/>
              <w:rPr>
                <w:rFonts w:ascii="Corbel" w:hAnsi="Corbel"/>
                <w:b/>
                <w:bCs/>
                <w:szCs w:val="16"/>
              </w:rPr>
            </w:pPr>
            <w:r w:rsidRPr="005C3C8A">
              <w:rPr>
                <w:rFonts w:ascii="Corbel" w:hAnsi="Corbel"/>
                <w:bCs/>
                <w:szCs w:val="16"/>
              </w:rPr>
              <w:t>časť 1</w:t>
            </w:r>
            <w:r>
              <w:rPr>
                <w:rFonts w:ascii="Corbel" w:hAnsi="Corbel"/>
                <w:bCs/>
                <w:szCs w:val="16"/>
              </w:rPr>
              <w:t>0</w:t>
            </w:r>
          </w:p>
        </w:tc>
        <w:tc>
          <w:tcPr>
            <w:tcW w:w="6084" w:type="dxa"/>
            <w:vAlign w:val="center"/>
          </w:tcPr>
          <w:p w14:paraId="2237EE6B" w14:textId="14523992" w:rsidR="00A5070A" w:rsidRDefault="00A5070A" w:rsidP="00A5070A">
            <w:pPr>
              <w:pStyle w:val="Nadpis5"/>
              <w:spacing w:after="120"/>
              <w:rPr>
                <w:rFonts w:ascii="Corbel" w:hAnsi="Corbel"/>
                <w:b/>
                <w:bCs/>
                <w:szCs w:val="16"/>
              </w:rPr>
            </w:pPr>
            <w:r w:rsidRPr="00DE2227">
              <w:rPr>
                <w:rFonts w:ascii="Corbel" w:hAnsi="Corbel"/>
                <w:bCs/>
                <w:szCs w:val="16"/>
              </w:rPr>
              <w:t>03OV8 Sálová centrifúga s 3 rotormi</w:t>
            </w:r>
          </w:p>
        </w:tc>
        <w:tc>
          <w:tcPr>
            <w:tcW w:w="2356" w:type="dxa"/>
            <w:vAlign w:val="center"/>
          </w:tcPr>
          <w:p w14:paraId="56C24D3F" w14:textId="5F674F04" w:rsidR="00A5070A" w:rsidRPr="00A95183" w:rsidRDefault="00A5070A" w:rsidP="00A5070A">
            <w:pPr>
              <w:pStyle w:val="Nadpis5"/>
              <w:spacing w:after="120"/>
              <w:rPr>
                <w:rFonts w:ascii="Corbel" w:hAnsi="Corbel"/>
                <w:b/>
                <w:bCs/>
                <w:szCs w:val="16"/>
              </w:rPr>
            </w:pPr>
            <w:r>
              <w:rPr>
                <w:rFonts w:ascii="Corbel" w:hAnsi="Corbel"/>
                <w:b/>
                <w:bCs/>
                <w:szCs w:val="16"/>
              </w:rPr>
              <w:t>61 750,00</w:t>
            </w:r>
          </w:p>
        </w:tc>
      </w:tr>
      <w:tr w:rsidR="00A5070A" w:rsidRPr="00A95183" w14:paraId="2503C0D0" w14:textId="77777777" w:rsidTr="00DC4196">
        <w:tc>
          <w:tcPr>
            <w:tcW w:w="620" w:type="dxa"/>
          </w:tcPr>
          <w:p w14:paraId="459F4880" w14:textId="2D3C261F" w:rsidR="00A5070A" w:rsidRDefault="00A5070A" w:rsidP="00A5070A">
            <w:pPr>
              <w:pStyle w:val="Nadpis5"/>
              <w:spacing w:after="120"/>
              <w:jc w:val="center"/>
              <w:rPr>
                <w:rFonts w:ascii="Corbel" w:hAnsi="Corbel"/>
                <w:b/>
                <w:bCs/>
                <w:szCs w:val="16"/>
              </w:rPr>
            </w:pPr>
            <w:r w:rsidRPr="005C3C8A">
              <w:rPr>
                <w:rFonts w:ascii="Corbel" w:hAnsi="Corbel"/>
                <w:bCs/>
                <w:szCs w:val="16"/>
              </w:rPr>
              <w:t>časť 1</w:t>
            </w:r>
            <w:r>
              <w:rPr>
                <w:rFonts w:ascii="Corbel" w:hAnsi="Corbel"/>
                <w:bCs/>
                <w:szCs w:val="16"/>
              </w:rPr>
              <w:t>1</w:t>
            </w:r>
          </w:p>
        </w:tc>
        <w:tc>
          <w:tcPr>
            <w:tcW w:w="6084" w:type="dxa"/>
            <w:vAlign w:val="center"/>
          </w:tcPr>
          <w:p w14:paraId="3F8690FE" w14:textId="77777777" w:rsidR="00A5070A" w:rsidRDefault="00A5070A" w:rsidP="00A5070A">
            <w:pPr>
              <w:pStyle w:val="Nadpis5"/>
              <w:spacing w:after="120"/>
              <w:rPr>
                <w:rFonts w:ascii="Corbel" w:hAnsi="Corbel"/>
                <w:bCs/>
                <w:szCs w:val="16"/>
              </w:rPr>
            </w:pPr>
            <w:r w:rsidRPr="00DE2227">
              <w:rPr>
                <w:rFonts w:ascii="Corbel" w:hAnsi="Corbel"/>
                <w:bCs/>
                <w:szCs w:val="16"/>
              </w:rPr>
              <w:t xml:space="preserve">05OV1 Stolový </w:t>
            </w:r>
            <w:proofErr w:type="spellStart"/>
            <w:r w:rsidRPr="00DE2227">
              <w:rPr>
                <w:rFonts w:ascii="Corbel" w:hAnsi="Corbel"/>
                <w:bCs/>
                <w:szCs w:val="16"/>
              </w:rPr>
              <w:t>sekvenátor</w:t>
            </w:r>
            <w:proofErr w:type="spellEnd"/>
            <w:r w:rsidRPr="00DE2227">
              <w:rPr>
                <w:rFonts w:ascii="Corbel" w:hAnsi="Corbel"/>
                <w:bCs/>
                <w:szCs w:val="16"/>
              </w:rPr>
              <w:t xml:space="preserve"> </w:t>
            </w:r>
          </w:p>
          <w:p w14:paraId="0AAD3823" w14:textId="23D1B7D8" w:rsidR="00A5070A" w:rsidRDefault="00A5070A" w:rsidP="00A5070A">
            <w:pPr>
              <w:pStyle w:val="Nadpis5"/>
              <w:spacing w:after="120"/>
              <w:rPr>
                <w:rFonts w:ascii="Corbel" w:hAnsi="Corbel"/>
                <w:b/>
                <w:bCs/>
                <w:szCs w:val="16"/>
              </w:rPr>
            </w:pPr>
            <w:r w:rsidRPr="00DE2227">
              <w:rPr>
                <w:rFonts w:ascii="Corbel" w:hAnsi="Corbel"/>
                <w:bCs/>
                <w:szCs w:val="16"/>
              </w:rPr>
              <w:t>05OV9 Laboratórny Mixér</w:t>
            </w:r>
          </w:p>
        </w:tc>
        <w:tc>
          <w:tcPr>
            <w:tcW w:w="2356" w:type="dxa"/>
            <w:vAlign w:val="center"/>
          </w:tcPr>
          <w:p w14:paraId="324F3DD4" w14:textId="4F785E38" w:rsidR="00A5070A" w:rsidRPr="00A95183" w:rsidRDefault="00A5070A" w:rsidP="00A5070A">
            <w:pPr>
              <w:pStyle w:val="Nadpis5"/>
              <w:spacing w:after="120"/>
              <w:rPr>
                <w:rFonts w:ascii="Corbel" w:hAnsi="Corbel"/>
                <w:b/>
                <w:bCs/>
                <w:szCs w:val="16"/>
              </w:rPr>
            </w:pPr>
            <w:r>
              <w:rPr>
                <w:rFonts w:ascii="Corbel" w:hAnsi="Corbel"/>
                <w:b/>
                <w:bCs/>
                <w:szCs w:val="16"/>
              </w:rPr>
              <w:t>187 562,75</w:t>
            </w:r>
          </w:p>
        </w:tc>
      </w:tr>
      <w:tr w:rsidR="00A5070A" w:rsidRPr="00A95183" w14:paraId="3D309E7C" w14:textId="77777777" w:rsidTr="00DC4196">
        <w:tc>
          <w:tcPr>
            <w:tcW w:w="620" w:type="dxa"/>
          </w:tcPr>
          <w:p w14:paraId="5A501D2A" w14:textId="778F386B" w:rsidR="00A5070A" w:rsidRDefault="00A5070A" w:rsidP="00A5070A">
            <w:pPr>
              <w:pStyle w:val="Nadpis5"/>
              <w:spacing w:after="120"/>
              <w:jc w:val="center"/>
              <w:rPr>
                <w:rFonts w:ascii="Corbel" w:hAnsi="Corbel"/>
                <w:bCs/>
                <w:szCs w:val="16"/>
              </w:rPr>
            </w:pPr>
            <w:r w:rsidRPr="005C3C8A">
              <w:rPr>
                <w:rFonts w:ascii="Corbel" w:hAnsi="Corbel"/>
                <w:bCs/>
                <w:szCs w:val="16"/>
              </w:rPr>
              <w:t>časť 1</w:t>
            </w:r>
            <w:r>
              <w:rPr>
                <w:rFonts w:ascii="Corbel" w:hAnsi="Corbel"/>
                <w:bCs/>
                <w:szCs w:val="16"/>
              </w:rPr>
              <w:t>2</w:t>
            </w:r>
          </w:p>
        </w:tc>
        <w:tc>
          <w:tcPr>
            <w:tcW w:w="6084" w:type="dxa"/>
            <w:vAlign w:val="center"/>
          </w:tcPr>
          <w:p w14:paraId="4E7BC4BA" w14:textId="3BEBDE7C" w:rsidR="00A5070A" w:rsidRPr="00DE2227" w:rsidRDefault="00A5070A" w:rsidP="00A5070A">
            <w:pPr>
              <w:pStyle w:val="Nadpis5"/>
              <w:spacing w:after="120"/>
              <w:rPr>
                <w:rFonts w:ascii="Corbel" w:hAnsi="Corbel"/>
                <w:bCs/>
                <w:szCs w:val="16"/>
              </w:rPr>
            </w:pPr>
            <w:r w:rsidRPr="00DE2227">
              <w:rPr>
                <w:rFonts w:ascii="Corbel" w:hAnsi="Corbel"/>
                <w:bCs/>
                <w:szCs w:val="16"/>
              </w:rPr>
              <w:t xml:space="preserve">03OV1 </w:t>
            </w:r>
            <w:proofErr w:type="spellStart"/>
            <w:r w:rsidRPr="00DE2227">
              <w:rPr>
                <w:rFonts w:ascii="Corbel" w:hAnsi="Corbel"/>
                <w:bCs/>
                <w:szCs w:val="16"/>
              </w:rPr>
              <w:t>Anesteziologický</w:t>
            </w:r>
            <w:proofErr w:type="spellEnd"/>
            <w:r w:rsidRPr="00DE2227">
              <w:rPr>
                <w:rFonts w:ascii="Corbel" w:hAnsi="Corbel"/>
                <w:bCs/>
                <w:szCs w:val="16"/>
              </w:rPr>
              <w:t xml:space="preserve"> prístroj</w:t>
            </w:r>
          </w:p>
        </w:tc>
        <w:tc>
          <w:tcPr>
            <w:tcW w:w="2356" w:type="dxa"/>
            <w:vAlign w:val="center"/>
          </w:tcPr>
          <w:p w14:paraId="7D36DFB2" w14:textId="574CC6DA" w:rsidR="00A5070A" w:rsidRPr="00A95183" w:rsidRDefault="00A5070A" w:rsidP="00A5070A">
            <w:pPr>
              <w:pStyle w:val="Nadpis5"/>
              <w:spacing w:after="120"/>
              <w:rPr>
                <w:rFonts w:ascii="Corbel" w:hAnsi="Corbel"/>
                <w:b/>
                <w:bCs/>
                <w:szCs w:val="16"/>
              </w:rPr>
            </w:pPr>
            <w:r>
              <w:rPr>
                <w:rFonts w:ascii="Corbel" w:hAnsi="Corbel"/>
                <w:b/>
                <w:bCs/>
                <w:szCs w:val="16"/>
              </w:rPr>
              <w:t>44 500,00</w:t>
            </w:r>
          </w:p>
        </w:tc>
      </w:tr>
    </w:tbl>
    <w:p w14:paraId="23A01962" w14:textId="77777777" w:rsidR="00DE2227" w:rsidRPr="00962E5B" w:rsidRDefault="00DE2227">
      <w:pPr>
        <w:pStyle w:val="Zarkazkladnhotextu"/>
        <w:ind w:left="360"/>
        <w:rPr>
          <w:rFonts w:ascii="Corbel" w:hAnsi="Corbel" w:cs="Calibri"/>
          <w:sz w:val="20"/>
          <w:szCs w:val="20"/>
        </w:rPr>
      </w:pPr>
    </w:p>
    <w:p w14:paraId="489C9C7C" w14:textId="77777777" w:rsidR="00B2445E" w:rsidRPr="00962E5B" w:rsidRDefault="00614CED">
      <w:pPr>
        <w:pStyle w:val="Zkladntext0"/>
        <w:numPr>
          <w:ilvl w:val="1"/>
          <w:numId w:val="1"/>
        </w:numPr>
        <w:spacing w:before="240"/>
        <w:jc w:val="both"/>
        <w:rPr>
          <w:rFonts w:ascii="Corbel" w:hAnsi="Corbel" w:cs="Calibri"/>
          <w:i/>
          <w:sz w:val="20"/>
          <w:szCs w:val="20"/>
          <w:u w:val="single"/>
        </w:rPr>
      </w:pPr>
      <w:r w:rsidRPr="00962E5B">
        <w:rPr>
          <w:rFonts w:ascii="Corbel" w:hAnsi="Corbel" w:cs="Calibri"/>
          <w:i/>
          <w:sz w:val="20"/>
          <w:szCs w:val="20"/>
          <w:u w:val="single"/>
        </w:rPr>
        <w:t>CPV kód (spoločný slovník obstarávania)</w:t>
      </w:r>
    </w:p>
    <w:tbl>
      <w:tblPr>
        <w:tblW w:w="9102" w:type="dxa"/>
        <w:tblInd w:w="-5" w:type="dxa"/>
        <w:tblLayout w:type="fixed"/>
        <w:tblLook w:val="04A0" w:firstRow="1" w:lastRow="0" w:firstColumn="1" w:lastColumn="0" w:noHBand="0" w:noVBand="1"/>
      </w:tblPr>
      <w:tblGrid>
        <w:gridCol w:w="1701"/>
        <w:gridCol w:w="5525"/>
        <w:gridCol w:w="1876"/>
      </w:tblGrid>
      <w:tr w:rsidR="00B2445E" w:rsidRPr="00962E5B" w14:paraId="2F676F22" w14:textId="77777777" w:rsidTr="00D273DB">
        <w:tc>
          <w:tcPr>
            <w:tcW w:w="1701" w:type="dxa"/>
            <w:tcBorders>
              <w:top w:val="single" w:sz="4" w:space="0" w:color="000000"/>
              <w:left w:val="dotted" w:sz="4" w:space="0" w:color="000000"/>
              <w:bottom w:val="single" w:sz="4" w:space="0" w:color="000000"/>
              <w:right w:val="dotted" w:sz="4" w:space="0" w:color="000000"/>
            </w:tcBorders>
            <w:vAlign w:val="center"/>
          </w:tcPr>
          <w:p w14:paraId="3B2C291F" w14:textId="479B35BE" w:rsidR="00B2445E" w:rsidRPr="00962E5B" w:rsidRDefault="003A7117">
            <w:pPr>
              <w:pStyle w:val="Zkladntext0"/>
              <w:widowControl w:val="0"/>
              <w:spacing w:after="0"/>
              <w:jc w:val="center"/>
              <w:rPr>
                <w:rFonts w:ascii="Corbel" w:hAnsi="Corbel" w:cs="Calibri"/>
                <w:sz w:val="20"/>
                <w:szCs w:val="20"/>
              </w:rPr>
            </w:pPr>
            <w:r w:rsidRPr="003A7117">
              <w:rPr>
                <w:rFonts w:ascii="Corbel" w:hAnsi="Corbel" w:cs="Calibri"/>
                <w:sz w:val="20"/>
                <w:szCs w:val="20"/>
              </w:rPr>
              <w:t>hlavný predmet</w:t>
            </w:r>
          </w:p>
        </w:tc>
        <w:tc>
          <w:tcPr>
            <w:tcW w:w="5525" w:type="dxa"/>
            <w:tcBorders>
              <w:top w:val="single" w:sz="4" w:space="0" w:color="000000"/>
              <w:left w:val="dotted" w:sz="4" w:space="0" w:color="000000"/>
              <w:bottom w:val="single" w:sz="4" w:space="0" w:color="000000"/>
              <w:right w:val="dotted" w:sz="4" w:space="0" w:color="000000"/>
            </w:tcBorders>
            <w:vAlign w:val="center"/>
          </w:tcPr>
          <w:p w14:paraId="28326F91" w14:textId="77777777" w:rsidR="00B2445E" w:rsidRPr="00962E5B" w:rsidRDefault="00614CED">
            <w:pPr>
              <w:pStyle w:val="Zkladntext0"/>
              <w:widowControl w:val="0"/>
              <w:spacing w:after="0"/>
              <w:jc w:val="center"/>
              <w:rPr>
                <w:rFonts w:ascii="Corbel" w:hAnsi="Corbel" w:cs="Calibri"/>
                <w:sz w:val="20"/>
                <w:szCs w:val="20"/>
              </w:rPr>
            </w:pPr>
            <w:r w:rsidRPr="00962E5B">
              <w:rPr>
                <w:rFonts w:ascii="Corbel" w:hAnsi="Corbel" w:cs="Calibri"/>
                <w:sz w:val="20"/>
                <w:szCs w:val="20"/>
              </w:rPr>
              <w:t>hlavný slovník</w:t>
            </w:r>
          </w:p>
        </w:tc>
        <w:tc>
          <w:tcPr>
            <w:tcW w:w="1876" w:type="dxa"/>
            <w:tcBorders>
              <w:top w:val="single" w:sz="4" w:space="0" w:color="000000"/>
              <w:left w:val="dotted" w:sz="4" w:space="0" w:color="000000"/>
              <w:bottom w:val="single" w:sz="4" w:space="0" w:color="000000"/>
              <w:right w:val="dotted" w:sz="4" w:space="0" w:color="000000"/>
            </w:tcBorders>
            <w:vAlign w:val="center"/>
          </w:tcPr>
          <w:p w14:paraId="31EED755" w14:textId="77777777" w:rsidR="00B2445E" w:rsidRPr="00962E5B" w:rsidRDefault="00614CED">
            <w:pPr>
              <w:pStyle w:val="Zkladntext0"/>
              <w:widowControl w:val="0"/>
              <w:spacing w:after="0"/>
              <w:jc w:val="center"/>
              <w:rPr>
                <w:rFonts w:ascii="Corbel" w:hAnsi="Corbel" w:cs="Calibri"/>
                <w:sz w:val="20"/>
                <w:szCs w:val="20"/>
              </w:rPr>
            </w:pPr>
            <w:r w:rsidRPr="00962E5B">
              <w:rPr>
                <w:rFonts w:ascii="Corbel" w:hAnsi="Corbel" w:cs="Calibri"/>
                <w:sz w:val="20"/>
                <w:szCs w:val="20"/>
              </w:rPr>
              <w:t>doplnkový slovník</w:t>
            </w:r>
          </w:p>
          <w:p w14:paraId="32C7A08F" w14:textId="77777777" w:rsidR="00B2445E" w:rsidRPr="00962E5B" w:rsidRDefault="00614CED">
            <w:pPr>
              <w:pStyle w:val="Zkladntext0"/>
              <w:widowControl w:val="0"/>
              <w:spacing w:after="0"/>
              <w:jc w:val="center"/>
              <w:rPr>
                <w:rFonts w:ascii="Corbel" w:hAnsi="Corbel" w:cs="Calibri"/>
                <w:sz w:val="20"/>
                <w:szCs w:val="20"/>
              </w:rPr>
            </w:pPr>
            <w:r w:rsidRPr="00962E5B">
              <w:rPr>
                <w:rFonts w:ascii="Corbel" w:hAnsi="Corbel" w:cs="Calibri"/>
                <w:sz w:val="20"/>
                <w:szCs w:val="20"/>
              </w:rPr>
              <w:t>(ak sa uplatňuje)</w:t>
            </w:r>
          </w:p>
        </w:tc>
      </w:tr>
      <w:tr w:rsidR="003A7117" w:rsidRPr="003A7117" w14:paraId="4654C2EC" w14:textId="77777777" w:rsidTr="00D273DB">
        <w:tc>
          <w:tcPr>
            <w:tcW w:w="1701" w:type="dxa"/>
            <w:tcBorders>
              <w:top w:val="single" w:sz="4" w:space="0" w:color="000000"/>
              <w:left w:val="dotted" w:sz="4" w:space="0" w:color="000000"/>
              <w:bottom w:val="single" w:sz="4" w:space="0" w:color="000000"/>
              <w:right w:val="dotted" w:sz="4" w:space="0" w:color="000000"/>
            </w:tcBorders>
            <w:vAlign w:val="center"/>
          </w:tcPr>
          <w:p w14:paraId="2E1F3562" w14:textId="741BD597"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cs="Calibri"/>
                <w:sz w:val="20"/>
                <w:szCs w:val="20"/>
              </w:rPr>
              <w:t>38000000-5</w:t>
            </w:r>
          </w:p>
        </w:tc>
        <w:tc>
          <w:tcPr>
            <w:tcW w:w="5525" w:type="dxa"/>
            <w:tcBorders>
              <w:top w:val="single" w:sz="4" w:space="0" w:color="000000"/>
              <w:left w:val="dotted" w:sz="4" w:space="0" w:color="000000"/>
              <w:bottom w:val="single" w:sz="4" w:space="0" w:color="000000"/>
              <w:right w:val="dotted" w:sz="4" w:space="0" w:color="000000"/>
            </w:tcBorders>
            <w:shd w:val="clear" w:color="auto" w:fill="auto"/>
            <w:vAlign w:val="center"/>
          </w:tcPr>
          <w:p w14:paraId="7E4FB5C2" w14:textId="1BB6D89C"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cs="Calibri"/>
                <w:sz w:val="20"/>
                <w:szCs w:val="20"/>
              </w:rPr>
              <w:t>Laboratórne, optické a presné prístroje a vybavenie (s výnimkou skiel)</w:t>
            </w:r>
          </w:p>
        </w:tc>
        <w:tc>
          <w:tcPr>
            <w:tcW w:w="1876" w:type="dxa"/>
            <w:tcBorders>
              <w:top w:val="single" w:sz="4" w:space="0" w:color="000000"/>
              <w:left w:val="dotted" w:sz="4" w:space="0" w:color="000000"/>
              <w:bottom w:val="single" w:sz="4" w:space="0" w:color="000000"/>
              <w:right w:val="dotted" w:sz="4" w:space="0" w:color="000000"/>
            </w:tcBorders>
            <w:vAlign w:val="center"/>
          </w:tcPr>
          <w:p w14:paraId="52FCC66A" w14:textId="373C5B2D" w:rsidR="003A7117" w:rsidRPr="003A7117" w:rsidRDefault="003A7117" w:rsidP="003A7117">
            <w:pPr>
              <w:pStyle w:val="Zkladntext0"/>
              <w:widowControl w:val="0"/>
              <w:spacing w:after="0"/>
              <w:rPr>
                <w:rFonts w:ascii="Corbel" w:hAnsi="Corbel" w:cs="Calibri"/>
                <w:sz w:val="20"/>
                <w:szCs w:val="20"/>
              </w:rPr>
            </w:pPr>
          </w:p>
        </w:tc>
      </w:tr>
      <w:tr w:rsidR="003A7117" w:rsidRPr="003A7117" w14:paraId="13E96398" w14:textId="77777777" w:rsidTr="002F230F">
        <w:tc>
          <w:tcPr>
            <w:tcW w:w="1701" w:type="dxa"/>
            <w:tcBorders>
              <w:top w:val="single" w:sz="4" w:space="0" w:color="000000"/>
              <w:left w:val="dotted" w:sz="4" w:space="0" w:color="000000"/>
              <w:bottom w:val="single" w:sz="4" w:space="0" w:color="000000"/>
              <w:right w:val="dotted" w:sz="4" w:space="0" w:color="000000"/>
            </w:tcBorders>
          </w:tcPr>
          <w:p w14:paraId="5891CA50" w14:textId="1D25A72C"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 xml:space="preserve">38430000-8   </w:t>
            </w:r>
          </w:p>
        </w:tc>
        <w:tc>
          <w:tcPr>
            <w:tcW w:w="5525" w:type="dxa"/>
            <w:tcBorders>
              <w:top w:val="single" w:sz="4" w:space="0" w:color="000000"/>
              <w:left w:val="dotted" w:sz="4" w:space="0" w:color="000000"/>
              <w:bottom w:val="single" w:sz="4" w:space="0" w:color="000000"/>
              <w:right w:val="dotted" w:sz="4" w:space="0" w:color="000000"/>
            </w:tcBorders>
            <w:shd w:val="clear" w:color="auto" w:fill="auto"/>
          </w:tcPr>
          <w:p w14:paraId="6C0B4A95" w14:textId="488B0B37"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Detekčné a analytické prístroje</w:t>
            </w:r>
          </w:p>
        </w:tc>
        <w:tc>
          <w:tcPr>
            <w:tcW w:w="1876" w:type="dxa"/>
            <w:tcBorders>
              <w:top w:val="single" w:sz="4" w:space="0" w:color="000000"/>
              <w:left w:val="dotted" w:sz="4" w:space="0" w:color="000000"/>
              <w:bottom w:val="single" w:sz="4" w:space="0" w:color="000000"/>
              <w:right w:val="dotted" w:sz="4" w:space="0" w:color="000000"/>
            </w:tcBorders>
            <w:vAlign w:val="center"/>
          </w:tcPr>
          <w:p w14:paraId="08392913" w14:textId="77777777" w:rsidR="003A7117" w:rsidRPr="003A7117" w:rsidRDefault="003A7117" w:rsidP="003A7117">
            <w:pPr>
              <w:pStyle w:val="Zkladntext0"/>
              <w:widowControl w:val="0"/>
              <w:spacing w:after="0"/>
              <w:rPr>
                <w:rFonts w:ascii="Corbel" w:hAnsi="Corbel" w:cs="Calibri"/>
                <w:sz w:val="20"/>
                <w:szCs w:val="20"/>
              </w:rPr>
            </w:pPr>
          </w:p>
        </w:tc>
      </w:tr>
      <w:tr w:rsidR="003A7117" w:rsidRPr="003A7117" w14:paraId="52740104" w14:textId="77777777" w:rsidTr="002F230F">
        <w:tc>
          <w:tcPr>
            <w:tcW w:w="1701" w:type="dxa"/>
            <w:tcBorders>
              <w:top w:val="single" w:sz="4" w:space="0" w:color="000000"/>
              <w:left w:val="dotted" w:sz="4" w:space="0" w:color="000000"/>
              <w:bottom w:val="single" w:sz="4" w:space="0" w:color="000000"/>
              <w:right w:val="dotted" w:sz="4" w:space="0" w:color="000000"/>
            </w:tcBorders>
          </w:tcPr>
          <w:p w14:paraId="22A1AA80" w14:textId="193A1AB8"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 xml:space="preserve">38433100-0 </w:t>
            </w:r>
          </w:p>
        </w:tc>
        <w:tc>
          <w:tcPr>
            <w:tcW w:w="5525" w:type="dxa"/>
            <w:tcBorders>
              <w:top w:val="single" w:sz="4" w:space="0" w:color="000000"/>
              <w:left w:val="dotted" w:sz="4" w:space="0" w:color="000000"/>
              <w:bottom w:val="single" w:sz="4" w:space="0" w:color="000000"/>
              <w:right w:val="dotted" w:sz="4" w:space="0" w:color="000000"/>
            </w:tcBorders>
            <w:shd w:val="clear" w:color="auto" w:fill="auto"/>
          </w:tcPr>
          <w:p w14:paraId="2F16B536" w14:textId="651FC13C"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Hmotnostné spektrometre</w:t>
            </w:r>
          </w:p>
        </w:tc>
        <w:tc>
          <w:tcPr>
            <w:tcW w:w="1876" w:type="dxa"/>
            <w:tcBorders>
              <w:top w:val="single" w:sz="4" w:space="0" w:color="000000"/>
              <w:left w:val="dotted" w:sz="4" w:space="0" w:color="000000"/>
              <w:bottom w:val="single" w:sz="4" w:space="0" w:color="000000"/>
              <w:right w:val="dotted" w:sz="4" w:space="0" w:color="000000"/>
            </w:tcBorders>
            <w:vAlign w:val="center"/>
          </w:tcPr>
          <w:p w14:paraId="1532A1C0" w14:textId="77777777" w:rsidR="003A7117" w:rsidRPr="003A7117" w:rsidRDefault="003A7117" w:rsidP="003A7117">
            <w:pPr>
              <w:pStyle w:val="Zkladntext0"/>
              <w:widowControl w:val="0"/>
              <w:spacing w:after="0"/>
              <w:rPr>
                <w:rFonts w:ascii="Corbel" w:hAnsi="Corbel" w:cs="Calibri"/>
                <w:sz w:val="20"/>
                <w:szCs w:val="20"/>
              </w:rPr>
            </w:pPr>
          </w:p>
        </w:tc>
      </w:tr>
      <w:tr w:rsidR="003A7117" w:rsidRPr="003A7117" w14:paraId="2E904E5B" w14:textId="77777777" w:rsidTr="002F230F">
        <w:tc>
          <w:tcPr>
            <w:tcW w:w="1701" w:type="dxa"/>
            <w:tcBorders>
              <w:top w:val="single" w:sz="4" w:space="0" w:color="000000"/>
              <w:left w:val="dotted" w:sz="4" w:space="0" w:color="000000"/>
              <w:bottom w:val="single" w:sz="4" w:space="0" w:color="000000"/>
              <w:right w:val="dotted" w:sz="4" w:space="0" w:color="000000"/>
            </w:tcBorders>
          </w:tcPr>
          <w:p w14:paraId="39810FB3" w14:textId="0E450413"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 xml:space="preserve">42931100-2  </w:t>
            </w:r>
          </w:p>
        </w:tc>
        <w:tc>
          <w:tcPr>
            <w:tcW w:w="5525" w:type="dxa"/>
            <w:tcBorders>
              <w:top w:val="single" w:sz="4" w:space="0" w:color="000000"/>
              <w:left w:val="dotted" w:sz="4" w:space="0" w:color="000000"/>
              <w:bottom w:val="single" w:sz="4" w:space="0" w:color="000000"/>
              <w:right w:val="dotted" w:sz="4" w:space="0" w:color="000000"/>
            </w:tcBorders>
            <w:shd w:val="clear" w:color="auto" w:fill="auto"/>
          </w:tcPr>
          <w:p w14:paraId="27440B30" w14:textId="08BA0840"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Laboratórne odstredivky a príslušenstvo</w:t>
            </w:r>
          </w:p>
        </w:tc>
        <w:tc>
          <w:tcPr>
            <w:tcW w:w="1876" w:type="dxa"/>
            <w:tcBorders>
              <w:top w:val="single" w:sz="4" w:space="0" w:color="000000"/>
              <w:left w:val="dotted" w:sz="4" w:space="0" w:color="000000"/>
              <w:bottom w:val="single" w:sz="4" w:space="0" w:color="000000"/>
              <w:right w:val="dotted" w:sz="4" w:space="0" w:color="000000"/>
            </w:tcBorders>
            <w:vAlign w:val="center"/>
          </w:tcPr>
          <w:p w14:paraId="786DFD03" w14:textId="77777777" w:rsidR="003A7117" w:rsidRPr="003A7117" w:rsidRDefault="003A7117" w:rsidP="003A7117">
            <w:pPr>
              <w:pStyle w:val="Zkladntext0"/>
              <w:widowControl w:val="0"/>
              <w:spacing w:after="0"/>
              <w:rPr>
                <w:rFonts w:ascii="Corbel" w:hAnsi="Corbel" w:cs="Calibri"/>
                <w:sz w:val="20"/>
                <w:szCs w:val="20"/>
              </w:rPr>
            </w:pPr>
          </w:p>
        </w:tc>
      </w:tr>
      <w:tr w:rsidR="003A7117" w:rsidRPr="003A7117" w14:paraId="52F2D6C0" w14:textId="77777777" w:rsidTr="002F230F">
        <w:tc>
          <w:tcPr>
            <w:tcW w:w="1701" w:type="dxa"/>
            <w:tcBorders>
              <w:top w:val="single" w:sz="4" w:space="0" w:color="000000"/>
              <w:left w:val="dotted" w:sz="4" w:space="0" w:color="000000"/>
              <w:bottom w:val="single" w:sz="4" w:space="0" w:color="000000"/>
              <w:right w:val="dotted" w:sz="4" w:space="0" w:color="000000"/>
            </w:tcBorders>
          </w:tcPr>
          <w:p w14:paraId="7F8FF9DC" w14:textId="63DB2D54"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 xml:space="preserve">33124100-6   </w:t>
            </w:r>
          </w:p>
        </w:tc>
        <w:tc>
          <w:tcPr>
            <w:tcW w:w="5525" w:type="dxa"/>
            <w:tcBorders>
              <w:top w:val="single" w:sz="4" w:space="0" w:color="000000"/>
              <w:left w:val="dotted" w:sz="4" w:space="0" w:color="000000"/>
              <w:bottom w:val="single" w:sz="4" w:space="0" w:color="000000"/>
              <w:right w:val="dotted" w:sz="4" w:space="0" w:color="000000"/>
            </w:tcBorders>
            <w:shd w:val="clear" w:color="auto" w:fill="auto"/>
          </w:tcPr>
          <w:p w14:paraId="51717AE9" w14:textId="6A66E48D"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Diagnostické prístroje</w:t>
            </w:r>
          </w:p>
        </w:tc>
        <w:tc>
          <w:tcPr>
            <w:tcW w:w="1876" w:type="dxa"/>
            <w:tcBorders>
              <w:top w:val="single" w:sz="4" w:space="0" w:color="000000"/>
              <w:left w:val="dotted" w:sz="4" w:space="0" w:color="000000"/>
              <w:bottom w:val="single" w:sz="4" w:space="0" w:color="000000"/>
              <w:right w:val="dotted" w:sz="4" w:space="0" w:color="000000"/>
            </w:tcBorders>
            <w:vAlign w:val="center"/>
          </w:tcPr>
          <w:p w14:paraId="09851E94" w14:textId="77777777" w:rsidR="003A7117" w:rsidRPr="003A7117" w:rsidRDefault="003A7117" w:rsidP="003A7117">
            <w:pPr>
              <w:pStyle w:val="Zkladntext0"/>
              <w:widowControl w:val="0"/>
              <w:spacing w:after="0"/>
              <w:rPr>
                <w:rFonts w:ascii="Corbel" w:hAnsi="Corbel" w:cs="Calibri"/>
                <w:sz w:val="20"/>
                <w:szCs w:val="20"/>
              </w:rPr>
            </w:pPr>
          </w:p>
        </w:tc>
      </w:tr>
      <w:tr w:rsidR="003A7117" w:rsidRPr="003A7117" w14:paraId="06408B18" w14:textId="77777777" w:rsidTr="002F230F">
        <w:tc>
          <w:tcPr>
            <w:tcW w:w="1701" w:type="dxa"/>
            <w:tcBorders>
              <w:top w:val="single" w:sz="4" w:space="0" w:color="000000"/>
              <w:left w:val="dotted" w:sz="4" w:space="0" w:color="000000"/>
              <w:bottom w:val="single" w:sz="4" w:space="0" w:color="000000"/>
              <w:right w:val="dotted" w:sz="4" w:space="0" w:color="000000"/>
            </w:tcBorders>
          </w:tcPr>
          <w:p w14:paraId="27CACF30" w14:textId="085AEACA"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 xml:space="preserve">39711120-6  </w:t>
            </w:r>
          </w:p>
        </w:tc>
        <w:tc>
          <w:tcPr>
            <w:tcW w:w="5525" w:type="dxa"/>
            <w:tcBorders>
              <w:top w:val="single" w:sz="4" w:space="0" w:color="000000"/>
              <w:left w:val="dotted" w:sz="4" w:space="0" w:color="000000"/>
              <w:bottom w:val="single" w:sz="4" w:space="0" w:color="000000"/>
              <w:right w:val="dotted" w:sz="4" w:space="0" w:color="000000"/>
            </w:tcBorders>
            <w:shd w:val="clear" w:color="auto" w:fill="auto"/>
          </w:tcPr>
          <w:p w14:paraId="2A7B233B" w14:textId="22EDFAA3" w:rsidR="003A7117" w:rsidRPr="003A7117" w:rsidRDefault="003A7117" w:rsidP="003A7117">
            <w:pPr>
              <w:pStyle w:val="Zkladntext0"/>
              <w:widowControl w:val="0"/>
              <w:spacing w:after="0"/>
              <w:rPr>
                <w:rFonts w:ascii="Corbel" w:hAnsi="Corbel" w:cs="Calibri"/>
                <w:sz w:val="20"/>
                <w:szCs w:val="20"/>
              </w:rPr>
            </w:pPr>
            <w:r w:rsidRPr="003A7117">
              <w:rPr>
                <w:rFonts w:ascii="Corbel" w:hAnsi="Corbel"/>
                <w:sz w:val="20"/>
                <w:szCs w:val="20"/>
              </w:rPr>
              <w:t>Chladničky a mrazničky</w:t>
            </w:r>
          </w:p>
        </w:tc>
        <w:tc>
          <w:tcPr>
            <w:tcW w:w="1876" w:type="dxa"/>
            <w:tcBorders>
              <w:top w:val="single" w:sz="4" w:space="0" w:color="000000"/>
              <w:left w:val="dotted" w:sz="4" w:space="0" w:color="000000"/>
              <w:bottom w:val="single" w:sz="4" w:space="0" w:color="000000"/>
              <w:right w:val="dotted" w:sz="4" w:space="0" w:color="000000"/>
            </w:tcBorders>
            <w:vAlign w:val="center"/>
          </w:tcPr>
          <w:p w14:paraId="51034A27" w14:textId="77777777" w:rsidR="003A7117" w:rsidRPr="003A7117" w:rsidRDefault="003A7117" w:rsidP="003A7117">
            <w:pPr>
              <w:pStyle w:val="Zkladntext0"/>
              <w:widowControl w:val="0"/>
              <w:spacing w:after="0"/>
              <w:rPr>
                <w:rFonts w:ascii="Corbel" w:hAnsi="Corbel" w:cs="Calibri"/>
                <w:sz w:val="20"/>
                <w:szCs w:val="20"/>
              </w:rPr>
            </w:pPr>
          </w:p>
        </w:tc>
      </w:tr>
      <w:tr w:rsidR="00555F58" w:rsidRPr="003A7117" w14:paraId="189FB633" w14:textId="77777777" w:rsidTr="002F230F">
        <w:tc>
          <w:tcPr>
            <w:tcW w:w="1701" w:type="dxa"/>
            <w:tcBorders>
              <w:top w:val="single" w:sz="4" w:space="0" w:color="000000"/>
              <w:left w:val="dotted" w:sz="4" w:space="0" w:color="000000"/>
              <w:bottom w:val="single" w:sz="4" w:space="0" w:color="000000"/>
              <w:right w:val="dotted" w:sz="4" w:space="0" w:color="000000"/>
            </w:tcBorders>
          </w:tcPr>
          <w:p w14:paraId="7C7246AD" w14:textId="3805CD94" w:rsidR="00555F58" w:rsidRPr="003A7117" w:rsidRDefault="00555F58" w:rsidP="003A7117">
            <w:pPr>
              <w:pStyle w:val="Zkladntext0"/>
              <w:widowControl w:val="0"/>
              <w:spacing w:after="0"/>
              <w:rPr>
                <w:rFonts w:ascii="Corbel" w:hAnsi="Corbel"/>
                <w:sz w:val="20"/>
                <w:szCs w:val="20"/>
              </w:rPr>
            </w:pPr>
            <w:r>
              <w:rPr>
                <w:rFonts w:ascii="Corbel" w:hAnsi="Corbel"/>
                <w:sz w:val="20"/>
                <w:szCs w:val="20"/>
              </w:rPr>
              <w:t xml:space="preserve">33168000-5 </w:t>
            </w:r>
          </w:p>
        </w:tc>
        <w:tc>
          <w:tcPr>
            <w:tcW w:w="5525" w:type="dxa"/>
            <w:tcBorders>
              <w:top w:val="single" w:sz="4" w:space="0" w:color="000000"/>
              <w:left w:val="dotted" w:sz="4" w:space="0" w:color="000000"/>
              <w:bottom w:val="single" w:sz="4" w:space="0" w:color="000000"/>
              <w:right w:val="dotted" w:sz="4" w:space="0" w:color="000000"/>
            </w:tcBorders>
            <w:shd w:val="clear" w:color="auto" w:fill="auto"/>
          </w:tcPr>
          <w:p w14:paraId="470E4DDD" w14:textId="51AC6F85" w:rsidR="00555F58" w:rsidRPr="003A7117" w:rsidRDefault="00555F58" w:rsidP="003A7117">
            <w:pPr>
              <w:pStyle w:val="Zkladntext0"/>
              <w:widowControl w:val="0"/>
              <w:spacing w:after="0"/>
              <w:rPr>
                <w:rFonts w:ascii="Corbel" w:hAnsi="Corbel"/>
                <w:sz w:val="20"/>
                <w:szCs w:val="20"/>
              </w:rPr>
            </w:pPr>
            <w:r>
              <w:rPr>
                <w:rFonts w:ascii="Corbel" w:hAnsi="Corbel"/>
                <w:sz w:val="20"/>
                <w:szCs w:val="20"/>
              </w:rPr>
              <w:t>Endoskopické prístroje</w:t>
            </w:r>
          </w:p>
        </w:tc>
        <w:tc>
          <w:tcPr>
            <w:tcW w:w="1876" w:type="dxa"/>
            <w:tcBorders>
              <w:top w:val="single" w:sz="4" w:space="0" w:color="000000"/>
              <w:left w:val="dotted" w:sz="4" w:space="0" w:color="000000"/>
              <w:bottom w:val="single" w:sz="4" w:space="0" w:color="000000"/>
              <w:right w:val="dotted" w:sz="4" w:space="0" w:color="000000"/>
            </w:tcBorders>
            <w:vAlign w:val="center"/>
          </w:tcPr>
          <w:p w14:paraId="0ACDEA3C" w14:textId="77777777" w:rsidR="00555F58" w:rsidRPr="003A7117" w:rsidRDefault="00555F58" w:rsidP="003A7117">
            <w:pPr>
              <w:pStyle w:val="Zkladntext0"/>
              <w:widowControl w:val="0"/>
              <w:spacing w:after="0"/>
              <w:rPr>
                <w:rFonts w:ascii="Corbel" w:hAnsi="Corbel" w:cs="Calibri"/>
                <w:sz w:val="20"/>
                <w:szCs w:val="20"/>
              </w:rPr>
            </w:pPr>
          </w:p>
        </w:tc>
      </w:tr>
      <w:tr w:rsidR="00555F58" w:rsidRPr="003A7117" w14:paraId="50A870F8" w14:textId="77777777" w:rsidTr="002F230F">
        <w:tc>
          <w:tcPr>
            <w:tcW w:w="1701" w:type="dxa"/>
            <w:tcBorders>
              <w:top w:val="single" w:sz="4" w:space="0" w:color="000000"/>
              <w:left w:val="dotted" w:sz="4" w:space="0" w:color="000000"/>
              <w:bottom w:val="single" w:sz="4" w:space="0" w:color="000000"/>
              <w:right w:val="dotted" w:sz="4" w:space="0" w:color="000000"/>
            </w:tcBorders>
          </w:tcPr>
          <w:p w14:paraId="78CBACD0" w14:textId="5D103636" w:rsidR="00555F58" w:rsidRPr="003A7117" w:rsidRDefault="00555F58" w:rsidP="003A7117">
            <w:pPr>
              <w:pStyle w:val="Zkladntext0"/>
              <w:widowControl w:val="0"/>
              <w:spacing w:after="0"/>
              <w:rPr>
                <w:rFonts w:ascii="Corbel" w:hAnsi="Corbel"/>
                <w:sz w:val="20"/>
                <w:szCs w:val="20"/>
              </w:rPr>
            </w:pPr>
            <w:r>
              <w:rPr>
                <w:rFonts w:ascii="Corbel" w:hAnsi="Corbel"/>
                <w:sz w:val="20"/>
                <w:szCs w:val="20"/>
              </w:rPr>
              <w:t>33172100-7</w:t>
            </w:r>
          </w:p>
        </w:tc>
        <w:tc>
          <w:tcPr>
            <w:tcW w:w="5525" w:type="dxa"/>
            <w:tcBorders>
              <w:top w:val="single" w:sz="4" w:space="0" w:color="000000"/>
              <w:left w:val="dotted" w:sz="4" w:space="0" w:color="000000"/>
              <w:bottom w:val="single" w:sz="4" w:space="0" w:color="000000"/>
              <w:right w:val="dotted" w:sz="4" w:space="0" w:color="000000"/>
            </w:tcBorders>
            <w:shd w:val="clear" w:color="auto" w:fill="auto"/>
          </w:tcPr>
          <w:p w14:paraId="38B19509" w14:textId="007A0662" w:rsidR="00555F58" w:rsidRPr="003A7117" w:rsidRDefault="00555F58" w:rsidP="003A7117">
            <w:pPr>
              <w:pStyle w:val="Zkladntext0"/>
              <w:widowControl w:val="0"/>
              <w:spacing w:after="0"/>
              <w:rPr>
                <w:rFonts w:ascii="Corbel" w:hAnsi="Corbel"/>
                <w:sz w:val="20"/>
                <w:szCs w:val="20"/>
              </w:rPr>
            </w:pPr>
            <w:r>
              <w:rPr>
                <w:rFonts w:ascii="Corbel" w:hAnsi="Corbel"/>
                <w:sz w:val="20"/>
                <w:szCs w:val="20"/>
              </w:rPr>
              <w:t>Prístroje na anestéziu</w:t>
            </w:r>
          </w:p>
        </w:tc>
        <w:tc>
          <w:tcPr>
            <w:tcW w:w="1876" w:type="dxa"/>
            <w:tcBorders>
              <w:top w:val="single" w:sz="4" w:space="0" w:color="000000"/>
              <w:left w:val="dotted" w:sz="4" w:space="0" w:color="000000"/>
              <w:bottom w:val="single" w:sz="4" w:space="0" w:color="000000"/>
              <w:right w:val="dotted" w:sz="4" w:space="0" w:color="000000"/>
            </w:tcBorders>
            <w:vAlign w:val="center"/>
          </w:tcPr>
          <w:p w14:paraId="0FAF3C49" w14:textId="77777777" w:rsidR="00555F58" w:rsidRPr="003A7117" w:rsidRDefault="00555F58" w:rsidP="003A7117">
            <w:pPr>
              <w:pStyle w:val="Zkladntext0"/>
              <w:widowControl w:val="0"/>
              <w:spacing w:after="0"/>
              <w:rPr>
                <w:rFonts w:ascii="Corbel" w:hAnsi="Corbel" w:cs="Calibri"/>
                <w:sz w:val="20"/>
                <w:szCs w:val="20"/>
              </w:rPr>
            </w:pPr>
          </w:p>
        </w:tc>
      </w:tr>
    </w:tbl>
    <w:p w14:paraId="63358D13" w14:textId="7737F29A" w:rsidR="00AF2CDE" w:rsidRPr="00AF2CDE" w:rsidRDefault="00AF2CDE" w:rsidP="00AF2CDE">
      <w:pPr>
        <w:pStyle w:val="Zkladntext0"/>
        <w:spacing w:before="240"/>
        <w:ind w:left="284" w:hanging="284"/>
        <w:jc w:val="both"/>
        <w:rPr>
          <w:rFonts w:ascii="Corbel" w:hAnsi="Corbel" w:cs="Calibri"/>
          <w:iCs/>
          <w:sz w:val="20"/>
          <w:szCs w:val="20"/>
        </w:rPr>
      </w:pPr>
      <w:r w:rsidRPr="00AF2CDE">
        <w:rPr>
          <w:rFonts w:ascii="Corbel" w:hAnsi="Corbel" w:cs="Calibri"/>
          <w:iCs/>
          <w:sz w:val="20"/>
          <w:szCs w:val="20"/>
        </w:rPr>
        <w:t xml:space="preserve">2.3 </w:t>
      </w:r>
      <w:r>
        <w:rPr>
          <w:rFonts w:ascii="Corbel" w:hAnsi="Corbel" w:cs="Calibri"/>
          <w:iCs/>
          <w:sz w:val="20"/>
          <w:szCs w:val="20"/>
        </w:rPr>
        <w:t xml:space="preserve"> </w:t>
      </w:r>
      <w:r w:rsidRPr="00AF2CDE">
        <w:rPr>
          <w:rFonts w:ascii="Corbel" w:hAnsi="Corbel" w:cs="Calibri"/>
          <w:iCs/>
          <w:sz w:val="20"/>
          <w:szCs w:val="20"/>
        </w:rPr>
        <w:t>Predmet nadlimitnej zákazky sa zadáva postupom verejnej súťaže podľa § 66 ods.7 ZVO pre neobmedzený počet hospodárskych subjektov, formou elektronického verejného obstarávania  (ďalej len „EVO“) zverejnením oznámenia o vyhlásení verejného obstarávania v Úradnom vestníku EÚ (OJEU) a vo Vestníku verejného obstarávania. Vyhodnotenie splnenia podmienok účasti a vyhodnotenie ponúk z hľadiska splnenia požiadaviek na predmet zákazky sa uskutoční po vyhodnotení ponúk na základe kritérií na vyhodnotenie ponúk.</w:t>
      </w:r>
    </w:p>
    <w:p w14:paraId="1CBC3EFE" w14:textId="772B043C" w:rsidR="008D650E" w:rsidRPr="00962E5B" w:rsidRDefault="008D650E" w:rsidP="008D650E">
      <w:pPr>
        <w:pStyle w:val="Odsekzoznamu"/>
        <w:numPr>
          <w:ilvl w:val="0"/>
          <w:numId w:val="1"/>
        </w:numPr>
        <w:tabs>
          <w:tab w:val="left" w:pos="1005"/>
        </w:tabs>
        <w:spacing w:before="240" w:after="120"/>
        <w:ind w:left="357" w:hanging="357"/>
        <w:rPr>
          <w:rFonts w:ascii="Corbel" w:hAnsi="Corbel"/>
        </w:rPr>
      </w:pPr>
      <w:r w:rsidRPr="00962E5B">
        <w:rPr>
          <w:rFonts w:ascii="Corbel" w:hAnsi="Corbel" w:cs="Calibri"/>
          <w:b/>
          <w:sz w:val="20"/>
          <w:szCs w:val="20"/>
        </w:rPr>
        <w:lastRenderedPageBreak/>
        <w:t>Komplexnosť zákazky</w:t>
      </w:r>
    </w:p>
    <w:p w14:paraId="7CC96851" w14:textId="7D232C10" w:rsidR="008D650E" w:rsidRDefault="00B33DA8" w:rsidP="008D650E">
      <w:pPr>
        <w:pStyle w:val="Zkladntext0"/>
        <w:numPr>
          <w:ilvl w:val="1"/>
          <w:numId w:val="1"/>
        </w:numPr>
        <w:suppressAutoHyphens w:val="0"/>
        <w:jc w:val="both"/>
        <w:rPr>
          <w:rFonts w:ascii="Corbel" w:hAnsi="Corbel" w:cs="Calibri"/>
          <w:sz w:val="20"/>
          <w:szCs w:val="20"/>
        </w:rPr>
      </w:pPr>
      <w:r w:rsidRPr="00962E5B">
        <w:rPr>
          <w:rFonts w:ascii="Corbel" w:hAnsi="Corbel" w:cs="Calibri"/>
          <w:sz w:val="20"/>
          <w:szCs w:val="20"/>
        </w:rPr>
        <w:t>Zákazk</w:t>
      </w:r>
      <w:r>
        <w:rPr>
          <w:rFonts w:ascii="Corbel" w:hAnsi="Corbel" w:cs="Calibri"/>
          <w:sz w:val="20"/>
          <w:szCs w:val="20"/>
        </w:rPr>
        <w:t>a</w:t>
      </w:r>
      <w:r w:rsidRPr="00962E5B">
        <w:rPr>
          <w:rFonts w:ascii="Corbel" w:hAnsi="Corbel" w:cs="Calibri"/>
          <w:sz w:val="20"/>
          <w:szCs w:val="20"/>
        </w:rPr>
        <w:t xml:space="preserve"> je</w:t>
      </w:r>
      <w:r>
        <w:rPr>
          <w:rFonts w:ascii="Corbel" w:hAnsi="Corbel" w:cs="Calibri"/>
          <w:sz w:val="20"/>
          <w:szCs w:val="20"/>
        </w:rPr>
        <w:t xml:space="preserve"> roz</w:t>
      </w:r>
      <w:r w:rsidRPr="00962E5B">
        <w:rPr>
          <w:rFonts w:ascii="Corbel" w:hAnsi="Corbel" w:cs="Calibri"/>
          <w:sz w:val="20"/>
          <w:szCs w:val="20"/>
        </w:rPr>
        <w:t>del</w:t>
      </w:r>
      <w:r>
        <w:rPr>
          <w:rFonts w:ascii="Corbel" w:hAnsi="Corbel" w:cs="Calibri"/>
          <w:sz w:val="20"/>
          <w:szCs w:val="20"/>
        </w:rPr>
        <w:t>ená</w:t>
      </w:r>
      <w:r w:rsidRPr="00962E5B">
        <w:rPr>
          <w:rFonts w:ascii="Corbel" w:hAnsi="Corbel" w:cs="Calibri"/>
          <w:sz w:val="20"/>
          <w:szCs w:val="20"/>
        </w:rPr>
        <w:t xml:space="preserve"> </w:t>
      </w:r>
      <w:r w:rsidRPr="00AB7EDE">
        <w:rPr>
          <w:rFonts w:ascii="Corbel" w:hAnsi="Corbel" w:cs="Calibri"/>
          <w:sz w:val="20"/>
          <w:szCs w:val="20"/>
        </w:rPr>
        <w:t xml:space="preserve">na </w:t>
      </w:r>
      <w:r w:rsidR="00D93A0B" w:rsidRPr="00AB7EDE">
        <w:rPr>
          <w:rFonts w:ascii="Corbel" w:hAnsi="Corbel" w:cs="Calibri"/>
          <w:sz w:val="20"/>
          <w:szCs w:val="20"/>
        </w:rPr>
        <w:t>12</w:t>
      </w:r>
      <w:r w:rsidRPr="00AB7EDE">
        <w:rPr>
          <w:rFonts w:ascii="Corbel" w:hAnsi="Corbel" w:cs="Calibri"/>
          <w:sz w:val="20"/>
          <w:szCs w:val="20"/>
        </w:rPr>
        <w:t xml:space="preserve"> častí.</w:t>
      </w:r>
      <w:r>
        <w:rPr>
          <w:rFonts w:ascii="Corbel" w:hAnsi="Corbel" w:cs="Calibri"/>
          <w:sz w:val="20"/>
          <w:szCs w:val="20"/>
        </w:rPr>
        <w:t xml:space="preserve"> </w:t>
      </w:r>
      <w:r w:rsidR="008D650E" w:rsidRPr="00962E5B">
        <w:rPr>
          <w:rFonts w:ascii="Corbel" w:hAnsi="Corbel" w:cs="Calibri"/>
          <w:sz w:val="20"/>
          <w:szCs w:val="20"/>
        </w:rPr>
        <w:t xml:space="preserve">Uchádzač predloží elektronickú ponuku na </w:t>
      </w:r>
      <w:r w:rsidR="00246C75">
        <w:rPr>
          <w:rFonts w:ascii="Corbel" w:hAnsi="Corbel" w:cs="Calibri"/>
          <w:sz w:val="20"/>
          <w:szCs w:val="20"/>
        </w:rPr>
        <w:t>jednu</w:t>
      </w:r>
      <w:r>
        <w:rPr>
          <w:rFonts w:ascii="Corbel" w:hAnsi="Corbel" w:cs="Calibri"/>
          <w:sz w:val="20"/>
          <w:szCs w:val="20"/>
        </w:rPr>
        <w:t>, viaceré alebo všetky</w:t>
      </w:r>
      <w:r w:rsidR="00246C75">
        <w:rPr>
          <w:rFonts w:ascii="Corbel" w:hAnsi="Corbel" w:cs="Calibri"/>
          <w:sz w:val="20"/>
          <w:szCs w:val="20"/>
        </w:rPr>
        <w:t xml:space="preserve"> čast</w:t>
      </w:r>
      <w:r>
        <w:rPr>
          <w:rFonts w:ascii="Corbel" w:hAnsi="Corbel" w:cs="Calibri"/>
          <w:sz w:val="20"/>
          <w:szCs w:val="20"/>
        </w:rPr>
        <w:t>i zákazky</w:t>
      </w:r>
      <w:r w:rsidR="00246C75">
        <w:rPr>
          <w:rFonts w:ascii="Corbel" w:hAnsi="Corbel" w:cs="Calibri"/>
          <w:sz w:val="20"/>
          <w:szCs w:val="20"/>
        </w:rPr>
        <w:t xml:space="preserve">, podľa možností </w:t>
      </w:r>
      <w:r w:rsidR="00E95C71">
        <w:rPr>
          <w:rFonts w:ascii="Corbel" w:hAnsi="Corbel" w:cs="Calibri"/>
          <w:sz w:val="20"/>
          <w:szCs w:val="20"/>
        </w:rPr>
        <w:t xml:space="preserve">a uváženia </w:t>
      </w:r>
      <w:r w:rsidR="00246C75">
        <w:rPr>
          <w:rFonts w:ascii="Corbel" w:hAnsi="Corbel" w:cs="Calibri"/>
          <w:sz w:val="20"/>
          <w:szCs w:val="20"/>
        </w:rPr>
        <w:t>uchádzača.</w:t>
      </w:r>
      <w:r w:rsidR="008D650E" w:rsidRPr="00962E5B">
        <w:rPr>
          <w:rFonts w:ascii="Corbel" w:hAnsi="Corbel" w:cs="Calibri"/>
          <w:sz w:val="20"/>
          <w:szCs w:val="20"/>
        </w:rPr>
        <w:t xml:space="preserve"> </w:t>
      </w:r>
    </w:p>
    <w:p w14:paraId="17AF2E62" w14:textId="012AB4FF" w:rsidR="00D93A0B" w:rsidRDefault="00D93A0B" w:rsidP="008D650E">
      <w:pPr>
        <w:pStyle w:val="Zkladntext0"/>
        <w:numPr>
          <w:ilvl w:val="1"/>
          <w:numId w:val="1"/>
        </w:numPr>
        <w:suppressAutoHyphens w:val="0"/>
        <w:jc w:val="both"/>
        <w:rPr>
          <w:rFonts w:ascii="Corbel" w:hAnsi="Corbel" w:cs="Calibri"/>
          <w:sz w:val="20"/>
          <w:szCs w:val="20"/>
        </w:rPr>
      </w:pPr>
      <w:r>
        <w:rPr>
          <w:rFonts w:ascii="Corbel" w:hAnsi="Corbel" w:cs="Calibri"/>
          <w:sz w:val="20"/>
          <w:szCs w:val="20"/>
        </w:rPr>
        <w:t>Časti zákazky:</w:t>
      </w:r>
    </w:p>
    <w:p w14:paraId="0EA7AD58" w14:textId="62C47127"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1</w:t>
      </w:r>
      <w:r>
        <w:rPr>
          <w:rFonts w:ascii="Corbel" w:hAnsi="Corbel" w:cs="Calibri"/>
          <w:sz w:val="20"/>
          <w:szCs w:val="20"/>
        </w:rPr>
        <w:tab/>
        <w:t xml:space="preserve">- </w:t>
      </w:r>
      <w:r w:rsidR="00321EC8">
        <w:rPr>
          <w:rFonts w:ascii="Corbel" w:hAnsi="Corbel" w:cs="Calibri"/>
          <w:sz w:val="20"/>
          <w:szCs w:val="20"/>
        </w:rPr>
        <w:t xml:space="preserve">      </w:t>
      </w:r>
      <w:r w:rsidRPr="00D93A0B">
        <w:rPr>
          <w:rFonts w:ascii="Corbel" w:hAnsi="Corbel" w:cs="Calibri"/>
          <w:sz w:val="20"/>
          <w:szCs w:val="20"/>
        </w:rPr>
        <w:t xml:space="preserve">01OV1 </w:t>
      </w:r>
      <w:proofErr w:type="spellStart"/>
      <w:r w:rsidRPr="00D93A0B">
        <w:rPr>
          <w:rFonts w:ascii="Corbel" w:hAnsi="Corbel" w:cs="Calibri"/>
          <w:sz w:val="20"/>
          <w:szCs w:val="20"/>
        </w:rPr>
        <w:t>Pletyzmografický</w:t>
      </w:r>
      <w:proofErr w:type="spellEnd"/>
      <w:r w:rsidRPr="00D93A0B">
        <w:rPr>
          <w:rFonts w:ascii="Corbel" w:hAnsi="Corbel" w:cs="Calibri"/>
          <w:sz w:val="20"/>
          <w:szCs w:val="20"/>
        </w:rPr>
        <w:t xml:space="preserve"> set pre laboratórne zvieratá</w:t>
      </w:r>
    </w:p>
    <w:p w14:paraId="4ABBB8C0" w14:textId="3977C8B0" w:rsidR="00D93A0B" w:rsidRDefault="00D93A0B" w:rsidP="00321EC8">
      <w:pPr>
        <w:pStyle w:val="Zkladntext0"/>
        <w:numPr>
          <w:ilvl w:val="0"/>
          <w:numId w:val="189"/>
        </w:numPr>
        <w:suppressAutoHyphens w:val="0"/>
        <w:jc w:val="both"/>
        <w:rPr>
          <w:rFonts w:ascii="Corbel" w:hAnsi="Corbel" w:cs="Calibri"/>
          <w:sz w:val="20"/>
          <w:szCs w:val="20"/>
        </w:rPr>
      </w:pPr>
      <w:r w:rsidRPr="00D93A0B">
        <w:rPr>
          <w:rFonts w:ascii="Corbel" w:hAnsi="Corbel" w:cs="Calibri"/>
          <w:sz w:val="20"/>
          <w:szCs w:val="20"/>
        </w:rPr>
        <w:t xml:space="preserve">01OV2 Set na inhalačnú </w:t>
      </w:r>
      <w:proofErr w:type="spellStart"/>
      <w:r w:rsidRPr="00D93A0B">
        <w:rPr>
          <w:rFonts w:ascii="Corbel" w:hAnsi="Corbel" w:cs="Calibri"/>
          <w:sz w:val="20"/>
          <w:szCs w:val="20"/>
        </w:rPr>
        <w:t>anestézu</w:t>
      </w:r>
      <w:proofErr w:type="spellEnd"/>
      <w:r w:rsidRPr="00D93A0B">
        <w:rPr>
          <w:rFonts w:ascii="Corbel" w:hAnsi="Corbel" w:cs="Calibri"/>
          <w:sz w:val="20"/>
          <w:szCs w:val="20"/>
        </w:rPr>
        <w:t xml:space="preserve"> zvierat a monitoring životných funkcií</w:t>
      </w:r>
    </w:p>
    <w:p w14:paraId="61F2DA01" w14:textId="12205A72"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2</w:t>
      </w:r>
      <w:r>
        <w:rPr>
          <w:rFonts w:ascii="Corbel" w:hAnsi="Corbel" w:cs="Calibri"/>
          <w:sz w:val="20"/>
          <w:szCs w:val="20"/>
        </w:rPr>
        <w:tab/>
        <w:t>-</w:t>
      </w:r>
      <w:r w:rsidR="00321EC8">
        <w:rPr>
          <w:rFonts w:ascii="Corbel" w:hAnsi="Corbel" w:cs="Calibri"/>
          <w:sz w:val="20"/>
          <w:szCs w:val="20"/>
        </w:rPr>
        <w:t xml:space="preserve">       </w:t>
      </w:r>
      <w:r w:rsidRPr="00D93A0B">
        <w:rPr>
          <w:rFonts w:ascii="Corbel" w:hAnsi="Corbel" w:cs="Calibri"/>
          <w:sz w:val="20"/>
          <w:szCs w:val="20"/>
        </w:rPr>
        <w:t xml:space="preserve">01OV4 Stolový automatizovaný </w:t>
      </w:r>
      <w:proofErr w:type="spellStart"/>
      <w:r w:rsidRPr="00D93A0B">
        <w:rPr>
          <w:rFonts w:ascii="Corbel" w:hAnsi="Corbel" w:cs="Calibri"/>
          <w:sz w:val="20"/>
          <w:szCs w:val="20"/>
        </w:rPr>
        <w:t>multiplexový</w:t>
      </w:r>
      <w:proofErr w:type="spellEnd"/>
      <w:r w:rsidRPr="00D93A0B">
        <w:rPr>
          <w:rFonts w:ascii="Corbel" w:hAnsi="Corbel" w:cs="Calibri"/>
          <w:sz w:val="20"/>
          <w:szCs w:val="20"/>
        </w:rPr>
        <w:t xml:space="preserve"> analyzátor so zobrazovacím systémom</w:t>
      </w:r>
    </w:p>
    <w:p w14:paraId="3CA23B32" w14:textId="77C5909B"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3</w:t>
      </w:r>
      <w:r>
        <w:rPr>
          <w:rFonts w:ascii="Corbel" w:hAnsi="Corbel" w:cs="Calibri"/>
          <w:sz w:val="20"/>
          <w:szCs w:val="20"/>
        </w:rPr>
        <w:tab/>
        <w:t>-</w:t>
      </w:r>
      <w:r w:rsidR="00321EC8">
        <w:rPr>
          <w:rFonts w:ascii="Corbel" w:hAnsi="Corbel" w:cs="Calibri"/>
          <w:sz w:val="20"/>
          <w:szCs w:val="20"/>
        </w:rPr>
        <w:t xml:space="preserve"> </w:t>
      </w:r>
      <w:r>
        <w:rPr>
          <w:rFonts w:ascii="Corbel" w:hAnsi="Corbel" w:cs="Calibri"/>
          <w:sz w:val="20"/>
          <w:szCs w:val="20"/>
        </w:rPr>
        <w:t xml:space="preserve"> </w:t>
      </w:r>
      <w:r w:rsidR="00321EC8">
        <w:rPr>
          <w:rFonts w:ascii="Corbel" w:hAnsi="Corbel" w:cs="Calibri"/>
          <w:sz w:val="20"/>
          <w:szCs w:val="20"/>
        </w:rPr>
        <w:t xml:space="preserve">     </w:t>
      </w:r>
      <w:r w:rsidRPr="00D93A0B">
        <w:rPr>
          <w:rFonts w:ascii="Corbel" w:hAnsi="Corbel" w:cs="Calibri"/>
          <w:sz w:val="20"/>
          <w:szCs w:val="20"/>
        </w:rPr>
        <w:t xml:space="preserve">01OV5 Prietokový 6-kanálový </w:t>
      </w:r>
      <w:proofErr w:type="spellStart"/>
      <w:r w:rsidRPr="00D93A0B">
        <w:rPr>
          <w:rFonts w:ascii="Corbel" w:hAnsi="Corbel" w:cs="Calibri"/>
          <w:sz w:val="20"/>
          <w:szCs w:val="20"/>
        </w:rPr>
        <w:t>cytometer</w:t>
      </w:r>
      <w:proofErr w:type="spellEnd"/>
    </w:p>
    <w:p w14:paraId="30D1B6D2" w14:textId="1A26FB72" w:rsidR="00D93A0B" w:rsidRDefault="00D93A0B" w:rsidP="00D93A0B">
      <w:pPr>
        <w:pStyle w:val="Zkladntext0"/>
        <w:numPr>
          <w:ilvl w:val="0"/>
          <w:numId w:val="187"/>
        </w:numPr>
        <w:suppressAutoHyphens w:val="0"/>
        <w:jc w:val="both"/>
        <w:rPr>
          <w:rFonts w:ascii="Corbel" w:hAnsi="Corbel" w:cs="Calibri"/>
          <w:sz w:val="20"/>
          <w:szCs w:val="20"/>
        </w:rPr>
      </w:pPr>
      <w:r w:rsidRPr="00D93A0B">
        <w:rPr>
          <w:rFonts w:ascii="Corbel" w:hAnsi="Corbel" w:cs="Calibri"/>
          <w:sz w:val="20"/>
          <w:szCs w:val="20"/>
        </w:rPr>
        <w:t>02OV2 Centrifúga</w:t>
      </w:r>
    </w:p>
    <w:p w14:paraId="36C5B70B" w14:textId="0726F61A"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4</w:t>
      </w:r>
      <w:r>
        <w:rPr>
          <w:rFonts w:ascii="Corbel" w:hAnsi="Corbel" w:cs="Calibri"/>
          <w:sz w:val="20"/>
          <w:szCs w:val="20"/>
        </w:rPr>
        <w:tab/>
        <w:t xml:space="preserve">- </w:t>
      </w:r>
      <w:r w:rsidR="00321EC8">
        <w:rPr>
          <w:rFonts w:ascii="Corbel" w:hAnsi="Corbel" w:cs="Calibri"/>
          <w:sz w:val="20"/>
          <w:szCs w:val="20"/>
        </w:rPr>
        <w:t xml:space="preserve">       </w:t>
      </w:r>
      <w:r w:rsidRPr="00D93A0B">
        <w:rPr>
          <w:rFonts w:ascii="Corbel" w:hAnsi="Corbel" w:cs="Calibri"/>
          <w:sz w:val="20"/>
          <w:szCs w:val="20"/>
        </w:rPr>
        <w:t xml:space="preserve">02OV1 </w:t>
      </w:r>
      <w:proofErr w:type="spellStart"/>
      <w:r w:rsidRPr="00D93A0B">
        <w:rPr>
          <w:rFonts w:ascii="Corbel" w:hAnsi="Corbel" w:cs="Calibri"/>
          <w:sz w:val="20"/>
          <w:szCs w:val="20"/>
        </w:rPr>
        <w:t>Hlbokomraziaci</w:t>
      </w:r>
      <w:proofErr w:type="spellEnd"/>
      <w:r w:rsidRPr="00D93A0B">
        <w:rPr>
          <w:rFonts w:ascii="Corbel" w:hAnsi="Corbel" w:cs="Calibri"/>
          <w:sz w:val="20"/>
          <w:szCs w:val="20"/>
        </w:rPr>
        <w:t xml:space="preserve"> box</w:t>
      </w:r>
    </w:p>
    <w:p w14:paraId="357570ED" w14:textId="5F5AC269" w:rsidR="00D93A0B" w:rsidRDefault="00D93A0B" w:rsidP="00D93A0B">
      <w:pPr>
        <w:pStyle w:val="Zkladntext0"/>
        <w:numPr>
          <w:ilvl w:val="0"/>
          <w:numId w:val="187"/>
        </w:numPr>
        <w:suppressAutoHyphens w:val="0"/>
        <w:jc w:val="both"/>
        <w:rPr>
          <w:rFonts w:ascii="Corbel" w:hAnsi="Corbel" w:cs="Calibri"/>
          <w:sz w:val="20"/>
          <w:szCs w:val="20"/>
        </w:rPr>
      </w:pPr>
      <w:r w:rsidRPr="00D93A0B">
        <w:rPr>
          <w:rFonts w:ascii="Corbel" w:hAnsi="Corbel" w:cs="Calibri"/>
          <w:sz w:val="20"/>
          <w:szCs w:val="20"/>
        </w:rPr>
        <w:t>02OV3 Laboratórny Mixér</w:t>
      </w:r>
    </w:p>
    <w:p w14:paraId="52F22867" w14:textId="488FB434" w:rsidR="00D93A0B" w:rsidRDefault="00D93A0B" w:rsidP="00D93A0B">
      <w:pPr>
        <w:pStyle w:val="Zkladntext0"/>
        <w:numPr>
          <w:ilvl w:val="0"/>
          <w:numId w:val="187"/>
        </w:numPr>
        <w:suppressAutoHyphens w:val="0"/>
        <w:jc w:val="both"/>
        <w:rPr>
          <w:rFonts w:ascii="Corbel" w:hAnsi="Corbel" w:cs="Calibri"/>
          <w:sz w:val="20"/>
          <w:szCs w:val="20"/>
        </w:rPr>
      </w:pPr>
      <w:r w:rsidRPr="00D93A0B">
        <w:rPr>
          <w:rFonts w:ascii="Corbel" w:hAnsi="Corbel" w:cs="Calibri"/>
          <w:sz w:val="20"/>
          <w:szCs w:val="20"/>
        </w:rPr>
        <w:t>02OV4 Trepačka</w:t>
      </w:r>
    </w:p>
    <w:p w14:paraId="3C6EDF0E" w14:textId="77777777" w:rsidR="00321EC8" w:rsidRP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 xml:space="preserve">03OV2 </w:t>
      </w:r>
      <w:proofErr w:type="spellStart"/>
      <w:r w:rsidRPr="00321EC8">
        <w:rPr>
          <w:rFonts w:ascii="Corbel" w:hAnsi="Corbel" w:cs="Calibri"/>
          <w:sz w:val="20"/>
          <w:szCs w:val="20"/>
        </w:rPr>
        <w:t>Autoklávový</w:t>
      </w:r>
      <w:proofErr w:type="spellEnd"/>
      <w:r w:rsidRPr="00321EC8">
        <w:rPr>
          <w:rFonts w:ascii="Corbel" w:hAnsi="Corbel" w:cs="Calibri"/>
          <w:sz w:val="20"/>
          <w:szCs w:val="20"/>
        </w:rPr>
        <w:t xml:space="preserve"> sterilizátor</w:t>
      </w:r>
    </w:p>
    <w:p w14:paraId="52BF3EDC" w14:textId="77777777" w:rsidR="00321EC8" w:rsidRP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 xml:space="preserve">03OV3 Všestranný UV-VIS </w:t>
      </w:r>
      <w:proofErr w:type="spellStart"/>
      <w:r w:rsidRPr="00321EC8">
        <w:rPr>
          <w:rFonts w:ascii="Corbel" w:hAnsi="Corbel" w:cs="Calibri"/>
          <w:sz w:val="20"/>
          <w:szCs w:val="20"/>
        </w:rPr>
        <w:t>absorbančný</w:t>
      </w:r>
      <w:proofErr w:type="spellEnd"/>
      <w:r w:rsidRPr="00321EC8">
        <w:rPr>
          <w:rFonts w:ascii="Corbel" w:hAnsi="Corbel" w:cs="Calibri"/>
          <w:sz w:val="20"/>
          <w:szCs w:val="20"/>
        </w:rPr>
        <w:t xml:space="preserve"> </w:t>
      </w:r>
      <w:proofErr w:type="spellStart"/>
      <w:r w:rsidRPr="00321EC8">
        <w:rPr>
          <w:rFonts w:ascii="Corbel" w:hAnsi="Corbel" w:cs="Calibri"/>
          <w:sz w:val="20"/>
          <w:szCs w:val="20"/>
        </w:rPr>
        <w:t>spektrofotometer</w:t>
      </w:r>
      <w:proofErr w:type="spellEnd"/>
    </w:p>
    <w:p w14:paraId="346C125F" w14:textId="77777777" w:rsidR="00321EC8" w:rsidRP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 xml:space="preserve">03OV4 Stolná </w:t>
      </w:r>
      <w:proofErr w:type="spellStart"/>
      <w:r w:rsidRPr="00321EC8">
        <w:rPr>
          <w:rFonts w:ascii="Corbel" w:hAnsi="Corbel" w:cs="Calibri"/>
          <w:sz w:val="20"/>
          <w:szCs w:val="20"/>
        </w:rPr>
        <w:t>mikrocentrifúga</w:t>
      </w:r>
      <w:proofErr w:type="spellEnd"/>
      <w:r w:rsidRPr="00321EC8">
        <w:rPr>
          <w:rFonts w:ascii="Corbel" w:hAnsi="Corbel" w:cs="Calibri"/>
          <w:sz w:val="20"/>
          <w:szCs w:val="20"/>
        </w:rPr>
        <w:t xml:space="preserve"> s rotorom</w:t>
      </w:r>
    </w:p>
    <w:p w14:paraId="59DDA86B" w14:textId="274B7996" w:rsidR="00321EC8" w:rsidRP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03OV6 Automatick</w:t>
      </w:r>
      <w:r w:rsidR="000257B0">
        <w:rPr>
          <w:rFonts w:ascii="Corbel" w:hAnsi="Corbel" w:cs="Calibri"/>
          <w:sz w:val="20"/>
          <w:szCs w:val="20"/>
        </w:rPr>
        <w:t>á</w:t>
      </w:r>
      <w:r w:rsidRPr="00321EC8">
        <w:rPr>
          <w:rFonts w:ascii="Corbel" w:hAnsi="Corbel" w:cs="Calibri"/>
          <w:sz w:val="20"/>
          <w:szCs w:val="20"/>
        </w:rPr>
        <w:t xml:space="preserve"> vákuová stanica s rotačnou </w:t>
      </w:r>
      <w:proofErr w:type="spellStart"/>
      <w:r w:rsidRPr="00321EC8">
        <w:rPr>
          <w:rFonts w:ascii="Corbel" w:hAnsi="Corbel" w:cs="Calibri"/>
          <w:sz w:val="20"/>
          <w:szCs w:val="20"/>
        </w:rPr>
        <w:t>odparkou</w:t>
      </w:r>
      <w:proofErr w:type="spellEnd"/>
    </w:p>
    <w:p w14:paraId="61A6FDDA" w14:textId="4A8816AF" w:rsidR="00D93A0B"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 xml:space="preserve">03OV7 Analytická </w:t>
      </w:r>
      <w:proofErr w:type="spellStart"/>
      <w:r w:rsidRPr="00321EC8">
        <w:rPr>
          <w:rFonts w:ascii="Corbel" w:hAnsi="Corbel" w:cs="Calibri"/>
          <w:sz w:val="20"/>
          <w:szCs w:val="20"/>
        </w:rPr>
        <w:t>semi-mikro</w:t>
      </w:r>
      <w:proofErr w:type="spellEnd"/>
      <w:r w:rsidRPr="00321EC8">
        <w:rPr>
          <w:rFonts w:ascii="Corbel" w:hAnsi="Corbel" w:cs="Calibri"/>
          <w:sz w:val="20"/>
          <w:szCs w:val="20"/>
        </w:rPr>
        <w:t xml:space="preserve"> váha</w:t>
      </w:r>
    </w:p>
    <w:p w14:paraId="2E938606" w14:textId="7B3C7438"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 xml:space="preserve">05OV4 Systém pre rýchly </w:t>
      </w:r>
      <w:proofErr w:type="spellStart"/>
      <w:r w:rsidRPr="00321EC8">
        <w:rPr>
          <w:rFonts w:ascii="Corbel" w:hAnsi="Corbel" w:cs="Calibri"/>
          <w:sz w:val="20"/>
          <w:szCs w:val="20"/>
        </w:rPr>
        <w:t>transfér</w:t>
      </w:r>
      <w:proofErr w:type="spellEnd"/>
      <w:r w:rsidRPr="00321EC8">
        <w:rPr>
          <w:rFonts w:ascii="Corbel" w:hAnsi="Corbel" w:cs="Calibri"/>
          <w:sz w:val="20"/>
          <w:szCs w:val="20"/>
        </w:rPr>
        <w:t xml:space="preserve"> na </w:t>
      </w:r>
      <w:proofErr w:type="spellStart"/>
      <w:r w:rsidRPr="00321EC8">
        <w:rPr>
          <w:rFonts w:ascii="Corbel" w:hAnsi="Corbel" w:cs="Calibri"/>
          <w:sz w:val="20"/>
          <w:szCs w:val="20"/>
        </w:rPr>
        <w:t>blotovaciu</w:t>
      </w:r>
      <w:proofErr w:type="spellEnd"/>
      <w:r w:rsidRPr="00321EC8">
        <w:rPr>
          <w:rFonts w:ascii="Corbel" w:hAnsi="Corbel" w:cs="Calibri"/>
          <w:sz w:val="20"/>
          <w:szCs w:val="20"/>
        </w:rPr>
        <w:t xml:space="preserve"> membránu</w:t>
      </w:r>
    </w:p>
    <w:p w14:paraId="106CA281" w14:textId="4F03A998"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 xml:space="preserve">05OV6 </w:t>
      </w:r>
      <w:proofErr w:type="spellStart"/>
      <w:r w:rsidRPr="00321EC8">
        <w:rPr>
          <w:rFonts w:ascii="Corbel" w:hAnsi="Corbel" w:cs="Calibri"/>
          <w:sz w:val="20"/>
          <w:szCs w:val="20"/>
        </w:rPr>
        <w:t>Hlbokomraziaci</w:t>
      </w:r>
      <w:proofErr w:type="spellEnd"/>
      <w:r w:rsidRPr="00321EC8">
        <w:rPr>
          <w:rFonts w:ascii="Corbel" w:hAnsi="Corbel" w:cs="Calibri"/>
          <w:sz w:val="20"/>
          <w:szCs w:val="20"/>
        </w:rPr>
        <w:t xml:space="preserve"> box</w:t>
      </w:r>
    </w:p>
    <w:p w14:paraId="156300EF" w14:textId="4C60AEC1"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05OV10 Trepačka</w:t>
      </w:r>
    </w:p>
    <w:p w14:paraId="55AD2050" w14:textId="1B1C6FD9"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05OV11 Analógový VORTEX</w:t>
      </w:r>
    </w:p>
    <w:p w14:paraId="0916C7DB" w14:textId="760C6B97" w:rsidR="002C63D1" w:rsidRDefault="002C63D1" w:rsidP="00321EC8">
      <w:pPr>
        <w:pStyle w:val="Zkladntext0"/>
        <w:numPr>
          <w:ilvl w:val="0"/>
          <w:numId w:val="187"/>
        </w:numPr>
        <w:suppressAutoHyphens w:val="0"/>
        <w:jc w:val="both"/>
        <w:rPr>
          <w:rFonts w:ascii="Corbel" w:hAnsi="Corbel" w:cs="Calibri"/>
          <w:sz w:val="20"/>
          <w:szCs w:val="20"/>
        </w:rPr>
      </w:pPr>
      <w:r>
        <w:rPr>
          <w:rFonts w:ascii="Corbel" w:hAnsi="Corbel" w:cs="Calibri"/>
          <w:sz w:val="20"/>
          <w:szCs w:val="20"/>
        </w:rPr>
        <w:t>01OV3 Laminárny box</w:t>
      </w:r>
    </w:p>
    <w:p w14:paraId="5A0BFE95" w14:textId="3BEEFE5C"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5</w:t>
      </w:r>
      <w:r w:rsidR="00321EC8">
        <w:rPr>
          <w:rFonts w:ascii="Corbel" w:hAnsi="Corbel" w:cs="Calibri"/>
          <w:sz w:val="20"/>
          <w:szCs w:val="20"/>
        </w:rPr>
        <w:tab/>
        <w:t xml:space="preserve">-        </w:t>
      </w:r>
      <w:r w:rsidR="00321EC8" w:rsidRPr="00321EC8">
        <w:rPr>
          <w:rFonts w:ascii="Corbel" w:hAnsi="Corbel" w:cs="Calibri"/>
          <w:sz w:val="20"/>
          <w:szCs w:val="20"/>
        </w:rPr>
        <w:t>05OV8 Centrifúga</w:t>
      </w:r>
    </w:p>
    <w:p w14:paraId="31E140D0" w14:textId="0E59D324"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05OV13 Analytická váha</w:t>
      </w:r>
    </w:p>
    <w:p w14:paraId="221CA190" w14:textId="45155580"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05OV14 Stôl pre umiestnenie analytických váh</w:t>
      </w:r>
    </w:p>
    <w:p w14:paraId="1D7956C8" w14:textId="6B0F6D85"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05OV15 Prístrojový set hmotnostného detektora a generátor dusíka</w:t>
      </w:r>
    </w:p>
    <w:p w14:paraId="19326EF3" w14:textId="27E5B5F9"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6</w:t>
      </w:r>
      <w:r w:rsidR="00321EC8">
        <w:rPr>
          <w:rFonts w:ascii="Corbel" w:hAnsi="Corbel" w:cs="Calibri"/>
          <w:sz w:val="20"/>
          <w:szCs w:val="20"/>
        </w:rPr>
        <w:tab/>
        <w:t xml:space="preserve">-        </w:t>
      </w:r>
      <w:r w:rsidR="00321EC8" w:rsidRPr="00321EC8">
        <w:rPr>
          <w:rFonts w:ascii="Corbel" w:hAnsi="Corbel" w:cs="Calibri"/>
          <w:sz w:val="20"/>
          <w:szCs w:val="20"/>
        </w:rPr>
        <w:t xml:space="preserve">03OV9 Mobilný </w:t>
      </w:r>
      <w:proofErr w:type="spellStart"/>
      <w:r w:rsidR="00321EC8" w:rsidRPr="00321EC8">
        <w:rPr>
          <w:rFonts w:ascii="Corbel" w:hAnsi="Corbel" w:cs="Calibri"/>
          <w:sz w:val="20"/>
          <w:szCs w:val="20"/>
        </w:rPr>
        <w:t>intubačný</w:t>
      </w:r>
      <w:proofErr w:type="spellEnd"/>
      <w:r w:rsidR="00321EC8" w:rsidRPr="00321EC8">
        <w:rPr>
          <w:rFonts w:ascii="Corbel" w:hAnsi="Corbel" w:cs="Calibri"/>
          <w:sz w:val="20"/>
          <w:szCs w:val="20"/>
        </w:rPr>
        <w:t xml:space="preserve"> bronchoskop</w:t>
      </w:r>
    </w:p>
    <w:p w14:paraId="491096EB" w14:textId="0F550105"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 xml:space="preserve">03OV10 Odsávacia sada pre mobilný </w:t>
      </w:r>
      <w:proofErr w:type="spellStart"/>
      <w:r w:rsidRPr="00321EC8">
        <w:rPr>
          <w:rFonts w:ascii="Corbel" w:hAnsi="Corbel" w:cs="Calibri"/>
          <w:sz w:val="20"/>
          <w:szCs w:val="20"/>
        </w:rPr>
        <w:t>intubačný</w:t>
      </w:r>
      <w:proofErr w:type="spellEnd"/>
      <w:r w:rsidRPr="00321EC8">
        <w:rPr>
          <w:rFonts w:ascii="Corbel" w:hAnsi="Corbel" w:cs="Calibri"/>
          <w:sz w:val="20"/>
          <w:szCs w:val="20"/>
        </w:rPr>
        <w:t xml:space="preserve"> bronchoskop</w:t>
      </w:r>
    </w:p>
    <w:p w14:paraId="3ED72B6E" w14:textId="34D1285E"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7</w:t>
      </w:r>
      <w:r w:rsidR="00321EC8">
        <w:rPr>
          <w:rFonts w:ascii="Corbel" w:hAnsi="Corbel" w:cs="Calibri"/>
          <w:sz w:val="20"/>
          <w:szCs w:val="20"/>
        </w:rPr>
        <w:tab/>
        <w:t xml:space="preserve">-       </w:t>
      </w:r>
      <w:r w:rsidR="00321EC8" w:rsidRPr="00321EC8">
        <w:rPr>
          <w:rFonts w:ascii="Corbel" w:hAnsi="Corbel" w:cs="Calibri"/>
          <w:sz w:val="20"/>
          <w:szCs w:val="20"/>
        </w:rPr>
        <w:t>05OV3 Vertikálna elektroforéza</w:t>
      </w:r>
    </w:p>
    <w:p w14:paraId="16C8C908" w14:textId="26124994"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05OV5 Automatická elektroforéza</w:t>
      </w:r>
    </w:p>
    <w:p w14:paraId="5FA9FBEB" w14:textId="52CBFCE2"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8</w:t>
      </w:r>
      <w:r w:rsidR="00321EC8">
        <w:rPr>
          <w:rFonts w:ascii="Corbel" w:hAnsi="Corbel" w:cs="Calibri"/>
          <w:sz w:val="20"/>
          <w:szCs w:val="20"/>
        </w:rPr>
        <w:tab/>
        <w:t xml:space="preserve">-       </w:t>
      </w:r>
      <w:r w:rsidR="00321EC8" w:rsidRPr="00321EC8">
        <w:rPr>
          <w:rFonts w:ascii="Corbel" w:hAnsi="Corbel" w:cs="Calibri"/>
          <w:sz w:val="20"/>
          <w:szCs w:val="20"/>
        </w:rPr>
        <w:t>05OV7 PCR box</w:t>
      </w:r>
    </w:p>
    <w:p w14:paraId="21735B37" w14:textId="1F5E0566"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05OV12 Digitálny VORTEX</w:t>
      </w:r>
    </w:p>
    <w:p w14:paraId="173241DD" w14:textId="67AB808B"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9</w:t>
      </w:r>
      <w:r w:rsidR="00321EC8">
        <w:rPr>
          <w:rFonts w:ascii="Corbel" w:hAnsi="Corbel" w:cs="Calibri"/>
          <w:sz w:val="20"/>
          <w:szCs w:val="20"/>
        </w:rPr>
        <w:tab/>
        <w:t xml:space="preserve">-       </w:t>
      </w:r>
      <w:r w:rsidR="00321EC8" w:rsidRPr="00321EC8">
        <w:rPr>
          <w:rFonts w:ascii="Corbel" w:hAnsi="Corbel" w:cs="Calibri"/>
          <w:sz w:val="20"/>
          <w:szCs w:val="20"/>
        </w:rPr>
        <w:t>03OV5 Plnoautomatický acidobázický analyzátor krvných plynov</w:t>
      </w:r>
    </w:p>
    <w:p w14:paraId="7E156671" w14:textId="050B9A16"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10</w:t>
      </w:r>
      <w:r w:rsidR="00321EC8">
        <w:rPr>
          <w:rFonts w:ascii="Corbel" w:hAnsi="Corbel" w:cs="Calibri"/>
          <w:sz w:val="20"/>
          <w:szCs w:val="20"/>
        </w:rPr>
        <w:tab/>
        <w:t xml:space="preserve">-       </w:t>
      </w:r>
      <w:r w:rsidR="00321EC8" w:rsidRPr="00321EC8">
        <w:rPr>
          <w:rFonts w:ascii="Corbel" w:hAnsi="Corbel" w:cs="Calibri"/>
          <w:sz w:val="20"/>
          <w:szCs w:val="20"/>
        </w:rPr>
        <w:t>03OV8 Sálová centrifúga s 3 rotormi</w:t>
      </w:r>
    </w:p>
    <w:p w14:paraId="1607EEDF" w14:textId="2CC15256"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11</w:t>
      </w:r>
      <w:r w:rsidR="00321EC8">
        <w:rPr>
          <w:rFonts w:ascii="Corbel" w:hAnsi="Corbel" w:cs="Calibri"/>
          <w:sz w:val="20"/>
          <w:szCs w:val="20"/>
        </w:rPr>
        <w:tab/>
        <w:t xml:space="preserve">-       </w:t>
      </w:r>
      <w:r w:rsidR="00321EC8" w:rsidRPr="00321EC8">
        <w:rPr>
          <w:rFonts w:ascii="Corbel" w:hAnsi="Corbel" w:cs="Calibri"/>
          <w:sz w:val="20"/>
          <w:szCs w:val="20"/>
        </w:rPr>
        <w:t xml:space="preserve">05OV1 Stolový </w:t>
      </w:r>
      <w:proofErr w:type="spellStart"/>
      <w:r w:rsidR="00321EC8" w:rsidRPr="00321EC8">
        <w:rPr>
          <w:rFonts w:ascii="Corbel" w:hAnsi="Corbel" w:cs="Calibri"/>
          <w:sz w:val="20"/>
          <w:szCs w:val="20"/>
        </w:rPr>
        <w:t>sekvenátor</w:t>
      </w:r>
      <w:proofErr w:type="spellEnd"/>
    </w:p>
    <w:p w14:paraId="1EBDFE0E" w14:textId="07CB6B3F" w:rsidR="00321EC8" w:rsidRDefault="00321EC8" w:rsidP="00321EC8">
      <w:pPr>
        <w:pStyle w:val="Zkladntext0"/>
        <w:numPr>
          <w:ilvl w:val="0"/>
          <w:numId w:val="187"/>
        </w:numPr>
        <w:suppressAutoHyphens w:val="0"/>
        <w:jc w:val="both"/>
        <w:rPr>
          <w:rFonts w:ascii="Corbel" w:hAnsi="Corbel" w:cs="Calibri"/>
          <w:sz w:val="20"/>
          <w:szCs w:val="20"/>
        </w:rPr>
      </w:pPr>
      <w:r w:rsidRPr="00321EC8">
        <w:rPr>
          <w:rFonts w:ascii="Corbel" w:hAnsi="Corbel" w:cs="Calibri"/>
          <w:sz w:val="20"/>
          <w:szCs w:val="20"/>
        </w:rPr>
        <w:t>05OV9 Laboratórny Mixér</w:t>
      </w:r>
    </w:p>
    <w:p w14:paraId="5A6A4D5E" w14:textId="0BB9A033" w:rsidR="00D93A0B" w:rsidRDefault="00D93A0B" w:rsidP="00D93A0B">
      <w:pPr>
        <w:pStyle w:val="Zkladntext0"/>
        <w:suppressAutoHyphens w:val="0"/>
        <w:ind w:left="576"/>
        <w:jc w:val="both"/>
        <w:rPr>
          <w:rFonts w:ascii="Corbel" w:hAnsi="Corbel" w:cs="Calibri"/>
          <w:sz w:val="20"/>
          <w:szCs w:val="20"/>
        </w:rPr>
      </w:pPr>
      <w:r>
        <w:rPr>
          <w:rFonts w:ascii="Corbel" w:hAnsi="Corbel" w:cs="Calibri"/>
          <w:sz w:val="20"/>
          <w:szCs w:val="20"/>
        </w:rPr>
        <w:t>Časť 12</w:t>
      </w:r>
      <w:r w:rsidR="00321EC8">
        <w:rPr>
          <w:rFonts w:ascii="Corbel" w:hAnsi="Corbel" w:cs="Calibri"/>
          <w:sz w:val="20"/>
          <w:szCs w:val="20"/>
        </w:rPr>
        <w:t xml:space="preserve"> </w:t>
      </w:r>
      <w:r w:rsidR="00321EC8">
        <w:rPr>
          <w:rFonts w:ascii="Corbel" w:hAnsi="Corbel" w:cs="Calibri"/>
          <w:sz w:val="20"/>
          <w:szCs w:val="20"/>
        </w:rPr>
        <w:tab/>
        <w:t xml:space="preserve">-       </w:t>
      </w:r>
      <w:r w:rsidR="00321EC8" w:rsidRPr="00321EC8">
        <w:rPr>
          <w:rFonts w:ascii="Corbel" w:hAnsi="Corbel" w:cs="Calibri"/>
          <w:sz w:val="20"/>
          <w:szCs w:val="20"/>
        </w:rPr>
        <w:t xml:space="preserve">03OV1 </w:t>
      </w:r>
      <w:proofErr w:type="spellStart"/>
      <w:r w:rsidR="00321EC8" w:rsidRPr="00321EC8">
        <w:rPr>
          <w:rFonts w:ascii="Corbel" w:hAnsi="Corbel" w:cs="Calibri"/>
          <w:sz w:val="20"/>
          <w:szCs w:val="20"/>
        </w:rPr>
        <w:t>Anesteziologický</w:t>
      </w:r>
      <w:proofErr w:type="spellEnd"/>
      <w:r w:rsidR="00321EC8" w:rsidRPr="00321EC8">
        <w:rPr>
          <w:rFonts w:ascii="Corbel" w:hAnsi="Corbel" w:cs="Calibri"/>
          <w:sz w:val="20"/>
          <w:szCs w:val="20"/>
        </w:rPr>
        <w:t xml:space="preserve"> prístroj</w:t>
      </w:r>
    </w:p>
    <w:p w14:paraId="084341A9" w14:textId="77777777" w:rsidR="000D3200" w:rsidRDefault="000D3200" w:rsidP="00D93A0B">
      <w:pPr>
        <w:pStyle w:val="Zkladntext0"/>
        <w:suppressAutoHyphens w:val="0"/>
        <w:ind w:left="576"/>
        <w:jc w:val="both"/>
        <w:rPr>
          <w:rFonts w:ascii="Corbel" w:hAnsi="Corbel" w:cs="Calibri"/>
          <w:sz w:val="20"/>
          <w:szCs w:val="20"/>
        </w:rPr>
      </w:pPr>
    </w:p>
    <w:p w14:paraId="0C8CAD2A" w14:textId="77777777" w:rsidR="008D650E" w:rsidRPr="00962E5B" w:rsidRDefault="008D650E" w:rsidP="008D650E">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Variantné riešenie</w:t>
      </w:r>
    </w:p>
    <w:p w14:paraId="0BDBDC9B" w14:textId="77777777" w:rsidR="008D650E" w:rsidRPr="00962E5B" w:rsidRDefault="008D650E" w:rsidP="008D650E">
      <w:pPr>
        <w:pStyle w:val="Zkladntext0"/>
        <w:numPr>
          <w:ilvl w:val="1"/>
          <w:numId w:val="1"/>
        </w:numPr>
        <w:ind w:left="578" w:hanging="578"/>
        <w:jc w:val="both"/>
        <w:rPr>
          <w:rFonts w:ascii="Corbel" w:hAnsi="Corbel" w:cs="Calibri"/>
          <w:sz w:val="20"/>
          <w:szCs w:val="20"/>
        </w:rPr>
      </w:pPr>
      <w:r w:rsidRPr="00962E5B">
        <w:rPr>
          <w:rFonts w:ascii="Corbel" w:hAnsi="Corbel" w:cs="Calibri"/>
          <w:sz w:val="20"/>
          <w:szCs w:val="20"/>
        </w:rPr>
        <w:t>Verejný obstarávateľ neumožňuje</w:t>
      </w:r>
      <w:r w:rsidRPr="00962E5B">
        <w:rPr>
          <w:rFonts w:ascii="Corbel" w:hAnsi="Corbel" w:cs="Calibri"/>
          <w:b/>
          <w:sz w:val="20"/>
          <w:szCs w:val="20"/>
        </w:rPr>
        <w:t xml:space="preserve"> </w:t>
      </w:r>
      <w:r w:rsidRPr="00962E5B">
        <w:rPr>
          <w:rFonts w:ascii="Corbel" w:hAnsi="Corbel" w:cs="Calibri"/>
          <w:sz w:val="20"/>
          <w:szCs w:val="20"/>
        </w:rPr>
        <w:t>predložiť variantné riešenie vo vzťahu k požiadavke na predmet zákazky. Ak bude súčasťou ponuky aj variantné riešenie, nebude takéto riešenie zaradené do vyhodnotenia a bude sa naň hľadieť akoby nebolo predložené.</w:t>
      </w:r>
    </w:p>
    <w:p w14:paraId="4B5ABEB6"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Zdroj finančných prostriedkov a spôsob financovania</w:t>
      </w:r>
    </w:p>
    <w:p w14:paraId="1FDA5C4A" w14:textId="51335DB1" w:rsidR="00737ABF" w:rsidRPr="00962E5B" w:rsidRDefault="00811B25" w:rsidP="00811B25">
      <w:pPr>
        <w:pStyle w:val="Zkladntext0"/>
        <w:numPr>
          <w:ilvl w:val="1"/>
          <w:numId w:val="1"/>
        </w:numPr>
        <w:jc w:val="both"/>
        <w:rPr>
          <w:rFonts w:ascii="Corbel" w:hAnsi="Corbel" w:cs="Calibri"/>
          <w:sz w:val="20"/>
          <w:szCs w:val="20"/>
        </w:rPr>
      </w:pPr>
      <w:r w:rsidRPr="00962E5B">
        <w:rPr>
          <w:rFonts w:ascii="Corbel" w:hAnsi="Corbel" w:cs="Calibri"/>
          <w:sz w:val="20"/>
          <w:szCs w:val="20"/>
        </w:rPr>
        <w:t>Predmet zákazky bude financovaný</w:t>
      </w:r>
      <w:r w:rsidR="005A1150" w:rsidRPr="00962E5B">
        <w:rPr>
          <w:rFonts w:ascii="Corbel" w:hAnsi="Corbel" w:cs="Calibri"/>
          <w:sz w:val="20"/>
          <w:szCs w:val="20"/>
        </w:rPr>
        <w:t xml:space="preserve"> z</w:t>
      </w:r>
      <w:r w:rsidR="00246C75">
        <w:rPr>
          <w:rFonts w:ascii="Corbel" w:hAnsi="Corbel" w:cs="Calibri"/>
          <w:sz w:val="20"/>
          <w:szCs w:val="20"/>
        </w:rPr>
        <w:t> </w:t>
      </w:r>
      <w:r w:rsidR="00246C75" w:rsidRPr="00246C75">
        <w:rPr>
          <w:rFonts w:ascii="Corbel" w:hAnsi="Corbel" w:cs="Calibri"/>
          <w:sz w:val="20"/>
          <w:szCs w:val="20"/>
        </w:rPr>
        <w:t xml:space="preserve">finančných prostriedkov </w:t>
      </w:r>
      <w:r w:rsidR="00620804">
        <w:rPr>
          <w:rFonts w:ascii="Corbel" w:hAnsi="Corbel" w:cs="Calibri"/>
          <w:sz w:val="20"/>
          <w:szCs w:val="20"/>
        </w:rPr>
        <w:t xml:space="preserve">Programu Slovensko, </w:t>
      </w:r>
      <w:r w:rsidR="00246C75">
        <w:rPr>
          <w:rFonts w:ascii="Corbel" w:hAnsi="Corbel" w:cs="Calibri"/>
          <w:sz w:val="20"/>
          <w:szCs w:val="20"/>
        </w:rPr>
        <w:t>projektu</w:t>
      </w:r>
      <w:r w:rsidR="00246C75" w:rsidRPr="00246C75">
        <w:t xml:space="preserve"> </w:t>
      </w:r>
      <w:r w:rsidR="00246C75">
        <w:t>„</w:t>
      </w:r>
      <w:r w:rsidR="00246C75" w:rsidRPr="00246C75">
        <w:rPr>
          <w:rFonts w:ascii="Corbel" w:hAnsi="Corbel" w:cs="Calibri"/>
          <w:sz w:val="20"/>
          <w:szCs w:val="20"/>
        </w:rPr>
        <w:t xml:space="preserve">Inovatívne postupy v liečbe </w:t>
      </w:r>
      <w:proofErr w:type="spellStart"/>
      <w:r w:rsidR="00246C75" w:rsidRPr="00246C75">
        <w:rPr>
          <w:rFonts w:ascii="Corbel" w:hAnsi="Corbel" w:cs="Calibri"/>
          <w:sz w:val="20"/>
          <w:szCs w:val="20"/>
        </w:rPr>
        <w:t>respiratívnych</w:t>
      </w:r>
      <w:proofErr w:type="spellEnd"/>
      <w:r w:rsidR="00246C75" w:rsidRPr="00246C75">
        <w:rPr>
          <w:rFonts w:ascii="Corbel" w:hAnsi="Corbel" w:cs="Calibri"/>
          <w:sz w:val="20"/>
          <w:szCs w:val="20"/>
        </w:rPr>
        <w:t xml:space="preserve"> ochorení</w:t>
      </w:r>
      <w:r w:rsidR="00246C75">
        <w:rPr>
          <w:rFonts w:ascii="Corbel" w:hAnsi="Corbel" w:cs="Calibri"/>
          <w:sz w:val="20"/>
          <w:szCs w:val="20"/>
        </w:rPr>
        <w:t>“</w:t>
      </w:r>
      <w:r w:rsidR="00620804">
        <w:rPr>
          <w:rFonts w:ascii="Corbel" w:hAnsi="Corbel" w:cs="Calibri"/>
          <w:sz w:val="20"/>
          <w:szCs w:val="20"/>
        </w:rPr>
        <w:t>, k</w:t>
      </w:r>
      <w:r w:rsidR="00620804" w:rsidRPr="00620804">
        <w:rPr>
          <w:rFonts w:ascii="Corbel" w:hAnsi="Corbel" w:cs="Calibri"/>
          <w:sz w:val="20"/>
          <w:szCs w:val="20"/>
        </w:rPr>
        <w:t xml:space="preserve">ód projektu: 401101C648 </w:t>
      </w:r>
      <w:r w:rsidR="00246C75">
        <w:rPr>
          <w:rFonts w:ascii="Corbel" w:hAnsi="Corbel" w:cs="Calibri"/>
          <w:sz w:val="20"/>
          <w:szCs w:val="20"/>
        </w:rPr>
        <w:t>a z vlastných prostriedkov verejného obstarávateľa.</w:t>
      </w:r>
    </w:p>
    <w:p w14:paraId="03F7CBB0" w14:textId="77777777" w:rsidR="000536E6" w:rsidRDefault="000536E6" w:rsidP="000536E6">
      <w:pPr>
        <w:pStyle w:val="Zkladntext0"/>
        <w:numPr>
          <w:ilvl w:val="1"/>
          <w:numId w:val="1"/>
        </w:numPr>
        <w:jc w:val="both"/>
        <w:rPr>
          <w:rFonts w:ascii="Corbel" w:hAnsi="Corbel" w:cs="Calibri"/>
          <w:sz w:val="20"/>
          <w:szCs w:val="20"/>
        </w:rPr>
      </w:pPr>
      <w:r w:rsidRPr="00962E5B">
        <w:rPr>
          <w:rFonts w:ascii="Corbel" w:hAnsi="Corbel" w:cs="Calibri"/>
          <w:sz w:val="20"/>
          <w:szCs w:val="20"/>
        </w:rPr>
        <w:t>Verejný obstarávateľ bude financovať predmet zákazky v súlade s návrhom zmluvy, ktorá tvorí súčasť týchto súťažných podkladov.</w:t>
      </w:r>
    </w:p>
    <w:p w14:paraId="6712F76C" w14:textId="5923B6B7" w:rsidR="00BF15D4" w:rsidRPr="00BF15D4" w:rsidRDefault="00BF15D4" w:rsidP="00D028C6">
      <w:pPr>
        <w:pStyle w:val="Zkladntext0"/>
        <w:numPr>
          <w:ilvl w:val="1"/>
          <w:numId w:val="1"/>
        </w:numPr>
        <w:jc w:val="both"/>
        <w:rPr>
          <w:rFonts w:ascii="Corbel" w:hAnsi="Corbel" w:cs="Calibri"/>
          <w:sz w:val="20"/>
          <w:szCs w:val="20"/>
        </w:rPr>
      </w:pPr>
      <w:r w:rsidRPr="00BF15D4">
        <w:rPr>
          <w:rFonts w:ascii="Corbel" w:hAnsi="Corbel" w:cs="Calibri"/>
          <w:sz w:val="20"/>
          <w:szCs w:val="20"/>
        </w:rPr>
        <w:t>Financovanie bude realizované formou bezhotovostného platobného styku podľa zmluvných podmienok.</w:t>
      </w:r>
    </w:p>
    <w:p w14:paraId="21CB5612"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Zmluva</w:t>
      </w:r>
    </w:p>
    <w:p w14:paraId="068DC539" w14:textId="60A31EEB" w:rsidR="00EC5AA8" w:rsidRPr="00962E5B" w:rsidRDefault="00EC5AA8" w:rsidP="00EC5AA8">
      <w:pPr>
        <w:pStyle w:val="Zkladntext0"/>
        <w:numPr>
          <w:ilvl w:val="1"/>
          <w:numId w:val="1"/>
        </w:numPr>
        <w:suppressAutoHyphens w:val="0"/>
        <w:jc w:val="both"/>
        <w:rPr>
          <w:rFonts w:ascii="Corbel" w:hAnsi="Corbel" w:cs="Calibri"/>
          <w:sz w:val="20"/>
          <w:szCs w:val="20"/>
        </w:rPr>
      </w:pPr>
      <w:r w:rsidRPr="00962E5B">
        <w:rPr>
          <w:rFonts w:ascii="Corbel" w:hAnsi="Corbel" w:cs="Calibri"/>
          <w:sz w:val="20"/>
          <w:szCs w:val="20"/>
        </w:rPr>
        <w:t>Výsledkom zadávania tejto zákazky bude kúpna zmluva</w:t>
      </w:r>
      <w:r w:rsidR="00620804">
        <w:rPr>
          <w:rFonts w:ascii="Corbel" w:hAnsi="Corbel" w:cs="Calibri"/>
          <w:sz w:val="20"/>
          <w:szCs w:val="20"/>
        </w:rPr>
        <w:t xml:space="preserve">/kúpne zmluvy pre </w:t>
      </w:r>
      <w:r w:rsidR="00663935">
        <w:rPr>
          <w:rFonts w:ascii="Corbel" w:hAnsi="Corbel" w:cs="Calibri"/>
          <w:sz w:val="20"/>
          <w:szCs w:val="20"/>
        </w:rPr>
        <w:t xml:space="preserve">každú časť </w:t>
      </w:r>
      <w:r w:rsidR="00620804">
        <w:rPr>
          <w:rFonts w:ascii="Corbel" w:hAnsi="Corbel" w:cs="Calibri"/>
          <w:sz w:val="20"/>
          <w:szCs w:val="20"/>
        </w:rPr>
        <w:t xml:space="preserve"> </w:t>
      </w:r>
      <w:r w:rsidRPr="00962E5B">
        <w:rPr>
          <w:rFonts w:ascii="Corbel" w:hAnsi="Corbel" w:cs="Calibri"/>
          <w:sz w:val="20"/>
          <w:szCs w:val="20"/>
        </w:rPr>
        <w:t xml:space="preserve"> zákazky </w:t>
      </w:r>
      <w:r w:rsidR="00663935">
        <w:rPr>
          <w:rFonts w:ascii="Corbel" w:hAnsi="Corbel" w:cs="Calibri"/>
          <w:sz w:val="20"/>
          <w:szCs w:val="20"/>
        </w:rPr>
        <w:t xml:space="preserve"> samostatne, </w:t>
      </w:r>
      <w:r w:rsidRPr="00962E5B">
        <w:rPr>
          <w:rFonts w:ascii="Corbel" w:hAnsi="Corbel" w:cs="Calibri"/>
          <w:sz w:val="20"/>
          <w:szCs w:val="20"/>
        </w:rPr>
        <w:t>uzatvorená</w:t>
      </w:r>
      <w:r w:rsidR="00620804">
        <w:rPr>
          <w:rFonts w:ascii="Corbel" w:hAnsi="Corbel" w:cs="Calibri"/>
          <w:sz w:val="20"/>
          <w:szCs w:val="20"/>
        </w:rPr>
        <w:t>/uzatvorené</w:t>
      </w:r>
      <w:r w:rsidRPr="00962E5B">
        <w:rPr>
          <w:rFonts w:ascii="Corbel" w:hAnsi="Corbel" w:cs="Calibri"/>
          <w:sz w:val="20"/>
          <w:szCs w:val="20"/>
        </w:rPr>
        <w:t xml:space="preserve"> s úspešným uchádzačom/uchádzačmi</w:t>
      </w:r>
      <w:r w:rsidR="00B33DA8">
        <w:rPr>
          <w:rFonts w:ascii="Corbel" w:hAnsi="Corbel" w:cs="Calibri"/>
          <w:sz w:val="20"/>
          <w:szCs w:val="20"/>
        </w:rPr>
        <w:t xml:space="preserve"> jednotlivých častí</w:t>
      </w:r>
      <w:r w:rsidRPr="00962E5B">
        <w:rPr>
          <w:rFonts w:ascii="Corbel" w:hAnsi="Corbel" w:cs="Calibri"/>
          <w:sz w:val="20"/>
          <w:szCs w:val="20"/>
        </w:rPr>
        <w:t>.</w:t>
      </w:r>
      <w:r w:rsidR="00663935">
        <w:rPr>
          <w:rFonts w:ascii="Corbel" w:hAnsi="Corbel" w:cs="Calibri"/>
          <w:sz w:val="20"/>
          <w:szCs w:val="20"/>
        </w:rPr>
        <w:t xml:space="preserve"> </w:t>
      </w:r>
      <w:r w:rsidR="00663935" w:rsidRPr="00962E5B">
        <w:rPr>
          <w:rFonts w:ascii="Corbel" w:hAnsi="Corbel" w:cs="Calibri"/>
          <w:sz w:val="20"/>
          <w:szCs w:val="20"/>
        </w:rPr>
        <w:t xml:space="preserve">(ďalej len „Zmluva“) </w:t>
      </w:r>
      <w:r w:rsidRPr="00962E5B">
        <w:rPr>
          <w:rFonts w:ascii="Corbel" w:hAnsi="Corbel" w:cs="Calibri"/>
          <w:sz w:val="20"/>
          <w:szCs w:val="20"/>
        </w:rPr>
        <w:t xml:space="preserve"> </w:t>
      </w:r>
      <w:r w:rsidR="00663935" w:rsidRPr="00663935">
        <w:rPr>
          <w:rFonts w:ascii="Corbel" w:hAnsi="Corbel" w:cs="Calibri"/>
          <w:sz w:val="20"/>
          <w:szCs w:val="20"/>
        </w:rPr>
        <w:t>Zmluva bude uzatvorená v súlade s príslušnými právnymi predpismi, najmä v súlade s ustanoveniami zákona č. 513/1991 Zb. Obchodný zákonník a zákona o verejnom obstarávaní.</w:t>
      </w:r>
    </w:p>
    <w:p w14:paraId="07D3CF30" w14:textId="259090DD" w:rsidR="00EC5AA8" w:rsidRDefault="00EC5AA8" w:rsidP="00EC5AA8">
      <w:pPr>
        <w:pStyle w:val="Zkladntext0"/>
        <w:numPr>
          <w:ilvl w:val="1"/>
          <w:numId w:val="1"/>
        </w:numPr>
        <w:suppressAutoHyphens w:val="0"/>
        <w:jc w:val="both"/>
        <w:rPr>
          <w:rFonts w:ascii="Corbel" w:hAnsi="Corbel" w:cs="Calibri"/>
          <w:sz w:val="20"/>
          <w:szCs w:val="20"/>
        </w:rPr>
      </w:pPr>
      <w:r w:rsidRPr="00962E5B">
        <w:rPr>
          <w:rFonts w:ascii="Corbel" w:hAnsi="Corbel" w:cs="Calibri"/>
          <w:sz w:val="20"/>
          <w:szCs w:val="20"/>
        </w:rPr>
        <w:t xml:space="preserve">Podrobné vymedzenie zmluvných podmienok na realizáciu zákazky tvorí časť </w:t>
      </w:r>
      <w:r w:rsidR="00981312">
        <w:rPr>
          <w:rFonts w:ascii="Corbel" w:hAnsi="Corbel" w:cs="Calibri"/>
          <w:sz w:val="20"/>
          <w:szCs w:val="20"/>
        </w:rPr>
        <w:t>(</w:t>
      </w:r>
      <w:r w:rsidR="00981312" w:rsidRPr="00962E5B">
        <w:rPr>
          <w:rFonts w:ascii="Corbel" w:hAnsi="Corbel" w:cs="Calibri"/>
          <w:sz w:val="20"/>
          <w:szCs w:val="20"/>
        </w:rPr>
        <w:t>D</w:t>
      </w:r>
      <w:r w:rsidR="00981312">
        <w:rPr>
          <w:rFonts w:ascii="Corbel" w:hAnsi="Corbel" w:cs="Calibri"/>
          <w:sz w:val="20"/>
          <w:szCs w:val="20"/>
        </w:rPr>
        <w:t>).</w:t>
      </w:r>
      <w:r w:rsidR="00981312" w:rsidRPr="00962E5B">
        <w:rPr>
          <w:rFonts w:ascii="Corbel" w:hAnsi="Corbel" w:cs="Calibri"/>
          <w:sz w:val="20"/>
          <w:szCs w:val="20"/>
        </w:rPr>
        <w:t xml:space="preserve"> </w:t>
      </w:r>
      <w:r w:rsidR="00981312">
        <w:rPr>
          <w:rFonts w:ascii="Corbel" w:hAnsi="Corbel" w:cs="Calibri"/>
          <w:sz w:val="20"/>
          <w:szCs w:val="20"/>
        </w:rPr>
        <w:t>Zmluv</w:t>
      </w:r>
      <w:r w:rsidR="00981312" w:rsidRPr="00962E5B">
        <w:rPr>
          <w:rFonts w:ascii="Corbel" w:hAnsi="Corbel" w:cs="Calibri"/>
          <w:sz w:val="20"/>
          <w:szCs w:val="20"/>
        </w:rPr>
        <w:t>né podmienky</w:t>
      </w:r>
      <w:r w:rsidR="00981312">
        <w:rPr>
          <w:rFonts w:ascii="Corbel" w:hAnsi="Corbel" w:cs="Calibri"/>
          <w:sz w:val="20"/>
          <w:szCs w:val="20"/>
        </w:rPr>
        <w:t>, v súlade s časťou</w:t>
      </w:r>
      <w:r w:rsidR="00981312" w:rsidRPr="00962E5B">
        <w:rPr>
          <w:rFonts w:ascii="Corbel" w:hAnsi="Corbel" w:cs="Calibri"/>
          <w:sz w:val="20"/>
          <w:szCs w:val="20"/>
        </w:rPr>
        <w:t xml:space="preserve"> </w:t>
      </w:r>
      <w:r w:rsidRPr="00962E5B">
        <w:rPr>
          <w:rFonts w:ascii="Corbel" w:hAnsi="Corbel" w:cs="Calibri"/>
          <w:sz w:val="20"/>
          <w:szCs w:val="20"/>
        </w:rPr>
        <w:t>(B) Opis predmetu zákazky</w:t>
      </w:r>
      <w:r w:rsidR="00981312">
        <w:rPr>
          <w:rFonts w:ascii="Corbel" w:hAnsi="Corbel" w:cs="Calibri"/>
          <w:sz w:val="20"/>
          <w:szCs w:val="20"/>
        </w:rPr>
        <w:t xml:space="preserve"> a</w:t>
      </w:r>
      <w:r w:rsidRPr="00962E5B">
        <w:rPr>
          <w:rFonts w:ascii="Corbel" w:hAnsi="Corbel" w:cs="Calibri"/>
          <w:sz w:val="20"/>
          <w:szCs w:val="20"/>
        </w:rPr>
        <w:t xml:space="preserve"> časť</w:t>
      </w:r>
      <w:r w:rsidR="00981312">
        <w:rPr>
          <w:rFonts w:ascii="Corbel" w:hAnsi="Corbel" w:cs="Calibri"/>
          <w:sz w:val="20"/>
          <w:szCs w:val="20"/>
        </w:rPr>
        <w:t>ou</w:t>
      </w:r>
      <w:r w:rsidRPr="00962E5B">
        <w:rPr>
          <w:rFonts w:ascii="Corbel" w:hAnsi="Corbel" w:cs="Calibri"/>
          <w:sz w:val="20"/>
          <w:szCs w:val="20"/>
        </w:rPr>
        <w:t xml:space="preserve"> (C) Spôsob určenia ceny týchto súťažných podkladov.</w:t>
      </w:r>
      <w:r w:rsidR="00663935">
        <w:rPr>
          <w:rFonts w:ascii="Corbel" w:hAnsi="Corbel" w:cs="Calibri"/>
          <w:sz w:val="20"/>
          <w:szCs w:val="20"/>
        </w:rPr>
        <w:t xml:space="preserve"> </w:t>
      </w:r>
      <w:r w:rsidR="00663935" w:rsidRPr="00663935">
        <w:rPr>
          <w:rFonts w:ascii="Corbel" w:hAnsi="Corbel" w:cs="Calibri"/>
          <w:sz w:val="20"/>
          <w:szCs w:val="20"/>
        </w:rPr>
        <w:t xml:space="preserve">Znenie zmluvy je záväzné, uchádzač nie je oprávnený meniť ustanovenia zmluvy. V prípade pripomienok k zmluve je potrebné, aby uchádzači využili inštitúty uvedené v zákone (žiadosť o vysvetlenie). </w:t>
      </w:r>
      <w:r w:rsidR="00650777">
        <w:rPr>
          <w:rFonts w:ascii="Corbel" w:hAnsi="Corbel" w:cs="Calibri"/>
          <w:sz w:val="20"/>
          <w:szCs w:val="20"/>
        </w:rPr>
        <w:t>U</w:t>
      </w:r>
      <w:r w:rsidR="00663935" w:rsidRPr="00663935">
        <w:rPr>
          <w:rFonts w:ascii="Corbel" w:hAnsi="Corbel" w:cs="Calibri"/>
          <w:sz w:val="20"/>
          <w:szCs w:val="20"/>
        </w:rPr>
        <w:t>chádzač berie na vedomie, že predložením ponuky súhlasí so zmluvnými podmienkami, ktoré tvoria prílohu týchto súťažných podkladov.</w:t>
      </w:r>
    </w:p>
    <w:p w14:paraId="410134F4" w14:textId="7698B836" w:rsidR="00BF15D4" w:rsidRPr="00BF15D4" w:rsidRDefault="00BF15D4" w:rsidP="00E568DF">
      <w:pPr>
        <w:pStyle w:val="Zkladntext0"/>
        <w:numPr>
          <w:ilvl w:val="1"/>
          <w:numId w:val="1"/>
        </w:numPr>
        <w:suppressAutoHyphens w:val="0"/>
        <w:jc w:val="both"/>
        <w:rPr>
          <w:rFonts w:ascii="Corbel" w:hAnsi="Corbel" w:cs="Calibri"/>
          <w:sz w:val="20"/>
          <w:szCs w:val="20"/>
        </w:rPr>
      </w:pPr>
      <w:r w:rsidRPr="00BF15D4">
        <w:rPr>
          <w:rFonts w:ascii="Corbel" w:hAnsi="Corbel" w:cs="Calibri"/>
          <w:sz w:val="20"/>
          <w:szCs w:val="20"/>
        </w:rPr>
        <w:t>Uchádzač sa zaväzuje strpieť výkon kontroly/auditu súvisiaceho s dodávaným tovarom do uplynutia lehôt v súlade so Zmluvou o poskytnutí prostriedkov mechanizmu Oprávnenými osobami na výkon tejto kontroly/auditu a tiež poskytnúť Oprávneným osobám všetku potrebnú súčinnosť.</w:t>
      </w:r>
    </w:p>
    <w:p w14:paraId="1B07471D" w14:textId="4D0612F6" w:rsidR="00BF15D4" w:rsidRPr="00BF15D4" w:rsidRDefault="00BF15D4" w:rsidP="00A16BB1">
      <w:pPr>
        <w:pStyle w:val="Zkladntext0"/>
        <w:numPr>
          <w:ilvl w:val="1"/>
          <w:numId w:val="1"/>
        </w:numPr>
        <w:suppressAutoHyphens w:val="0"/>
        <w:jc w:val="both"/>
        <w:rPr>
          <w:rFonts w:ascii="Corbel" w:hAnsi="Corbel" w:cs="Calibri"/>
          <w:sz w:val="20"/>
          <w:szCs w:val="20"/>
        </w:rPr>
      </w:pPr>
      <w:r w:rsidRPr="00BF15D4">
        <w:rPr>
          <w:rFonts w:ascii="Corbel" w:hAnsi="Corbel" w:cs="Calibri"/>
          <w:sz w:val="20"/>
          <w:szCs w:val="20"/>
        </w:rPr>
        <w:t>Výkon kontroly/auditu/overovania sa môže uskutočniť aj v čase po ukončení trvania zmlúv  tejto zákazky do doby ukončenia účinnosti všetkých Zmlúv o poskytnutí prostriedkov mechanizmu</w:t>
      </w:r>
      <w:r>
        <w:rPr>
          <w:rFonts w:ascii="Corbel" w:hAnsi="Corbel" w:cs="Calibri"/>
          <w:sz w:val="20"/>
          <w:szCs w:val="20"/>
        </w:rPr>
        <w:t>,</w:t>
      </w:r>
      <w:r w:rsidRPr="00BF15D4">
        <w:rPr>
          <w:rFonts w:ascii="Corbel" w:hAnsi="Corbel" w:cs="Calibri"/>
          <w:sz w:val="20"/>
          <w:szCs w:val="20"/>
        </w:rPr>
        <w:t xml:space="preserve"> na základe</w:t>
      </w:r>
      <w:r>
        <w:rPr>
          <w:rFonts w:ascii="Corbel" w:hAnsi="Corbel" w:cs="Calibri"/>
          <w:sz w:val="20"/>
          <w:szCs w:val="20"/>
        </w:rPr>
        <w:t xml:space="preserve"> </w:t>
      </w:r>
      <w:r w:rsidRPr="00BF15D4">
        <w:rPr>
          <w:rFonts w:ascii="Corbel" w:hAnsi="Corbel" w:cs="Calibri"/>
          <w:sz w:val="20"/>
          <w:szCs w:val="20"/>
        </w:rPr>
        <w:t>ktorých dochádza k financovaniu predmetu zákazky.</w:t>
      </w:r>
    </w:p>
    <w:p w14:paraId="7C565CEC" w14:textId="5B33B6D5"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Miesto a </w:t>
      </w:r>
      <w:r w:rsidR="004622FA">
        <w:rPr>
          <w:rFonts w:ascii="Corbel" w:hAnsi="Corbel" w:cs="Calibri"/>
          <w:b/>
          <w:sz w:val="20"/>
          <w:szCs w:val="20"/>
        </w:rPr>
        <w:t>lehota</w:t>
      </w:r>
      <w:r w:rsidRPr="00962E5B">
        <w:rPr>
          <w:rFonts w:ascii="Corbel" w:hAnsi="Corbel" w:cs="Calibri"/>
          <w:b/>
          <w:sz w:val="20"/>
          <w:szCs w:val="20"/>
        </w:rPr>
        <w:t xml:space="preserve"> plnenia</w:t>
      </w:r>
    </w:p>
    <w:p w14:paraId="1837CBAA" w14:textId="77777777" w:rsidR="00B2445E" w:rsidRPr="00962E5B" w:rsidRDefault="00614CED">
      <w:pPr>
        <w:pStyle w:val="Zkladntext0"/>
        <w:numPr>
          <w:ilvl w:val="1"/>
          <w:numId w:val="1"/>
        </w:numPr>
        <w:spacing w:before="240"/>
        <w:jc w:val="both"/>
        <w:rPr>
          <w:rFonts w:ascii="Corbel" w:hAnsi="Corbel" w:cs="Calibri"/>
          <w:i/>
          <w:sz w:val="20"/>
          <w:szCs w:val="20"/>
          <w:u w:val="single"/>
        </w:rPr>
      </w:pPr>
      <w:r w:rsidRPr="00962E5B">
        <w:rPr>
          <w:rFonts w:ascii="Corbel" w:hAnsi="Corbel" w:cs="Calibri"/>
          <w:i/>
          <w:sz w:val="20"/>
          <w:szCs w:val="20"/>
          <w:u w:val="single"/>
        </w:rPr>
        <w:t>Miesto plnenia:</w:t>
      </w:r>
    </w:p>
    <w:p w14:paraId="4BF9D923" w14:textId="3A3E4179" w:rsidR="00716004" w:rsidRPr="00962E5B" w:rsidRDefault="00620804" w:rsidP="004622FA">
      <w:pPr>
        <w:pStyle w:val="Zkladntext0"/>
        <w:spacing w:before="240"/>
        <w:jc w:val="both"/>
        <w:rPr>
          <w:rFonts w:ascii="Corbel" w:hAnsi="Corbel" w:cs="Tahoma"/>
          <w:sz w:val="20"/>
          <w:szCs w:val="20"/>
          <w:lang w:eastAsia="sk-SK"/>
        </w:rPr>
      </w:pPr>
      <w:r w:rsidRPr="004622FA">
        <w:rPr>
          <w:rFonts w:ascii="Corbel" w:hAnsi="Corbel" w:cs="Tahoma"/>
          <w:sz w:val="20"/>
          <w:szCs w:val="20"/>
          <w:lang w:eastAsia="sk-SK"/>
        </w:rPr>
        <w:t>Univerzit</w:t>
      </w:r>
      <w:r w:rsidR="004622FA" w:rsidRPr="004622FA">
        <w:rPr>
          <w:rFonts w:ascii="Corbel" w:hAnsi="Corbel" w:cs="Tahoma"/>
          <w:sz w:val="20"/>
          <w:szCs w:val="20"/>
          <w:lang w:eastAsia="sk-SK"/>
        </w:rPr>
        <w:t>a</w:t>
      </w:r>
      <w:r w:rsidRPr="004622FA">
        <w:rPr>
          <w:rFonts w:ascii="Corbel" w:hAnsi="Corbel" w:cs="Tahoma"/>
          <w:sz w:val="20"/>
          <w:szCs w:val="20"/>
          <w:lang w:eastAsia="sk-SK"/>
        </w:rPr>
        <w:t xml:space="preserve"> Komenského v Bratislave, </w:t>
      </w:r>
      <w:proofErr w:type="spellStart"/>
      <w:r w:rsidRPr="004622FA">
        <w:rPr>
          <w:rFonts w:ascii="Corbel" w:hAnsi="Corbel" w:cs="Tahoma"/>
          <w:sz w:val="20"/>
          <w:szCs w:val="20"/>
          <w:lang w:eastAsia="sk-SK"/>
        </w:rPr>
        <w:t>Jesseniov</w:t>
      </w:r>
      <w:r w:rsidR="004622FA" w:rsidRPr="004622FA">
        <w:rPr>
          <w:rFonts w:ascii="Corbel" w:hAnsi="Corbel" w:cs="Tahoma"/>
          <w:sz w:val="20"/>
          <w:szCs w:val="20"/>
          <w:lang w:eastAsia="sk-SK"/>
        </w:rPr>
        <w:t>a</w:t>
      </w:r>
      <w:proofErr w:type="spellEnd"/>
      <w:r w:rsidRPr="004622FA">
        <w:rPr>
          <w:rFonts w:ascii="Corbel" w:hAnsi="Corbel" w:cs="Tahoma"/>
          <w:sz w:val="20"/>
          <w:szCs w:val="20"/>
          <w:lang w:eastAsia="sk-SK"/>
        </w:rPr>
        <w:t xml:space="preserve"> lekársk</w:t>
      </w:r>
      <w:r w:rsidR="004622FA" w:rsidRPr="004622FA">
        <w:rPr>
          <w:rFonts w:ascii="Corbel" w:hAnsi="Corbel" w:cs="Tahoma"/>
          <w:sz w:val="20"/>
          <w:szCs w:val="20"/>
          <w:lang w:eastAsia="sk-SK"/>
        </w:rPr>
        <w:t>a</w:t>
      </w:r>
      <w:r w:rsidRPr="004622FA">
        <w:rPr>
          <w:rFonts w:ascii="Corbel" w:hAnsi="Corbel" w:cs="Tahoma"/>
          <w:sz w:val="20"/>
          <w:szCs w:val="20"/>
          <w:lang w:eastAsia="sk-SK"/>
        </w:rPr>
        <w:t xml:space="preserve"> fakult</w:t>
      </w:r>
      <w:r w:rsidR="004622FA" w:rsidRPr="004622FA">
        <w:rPr>
          <w:rFonts w:ascii="Corbel" w:hAnsi="Corbel" w:cs="Tahoma"/>
          <w:sz w:val="20"/>
          <w:szCs w:val="20"/>
          <w:lang w:eastAsia="sk-SK"/>
        </w:rPr>
        <w:t>a</w:t>
      </w:r>
      <w:r w:rsidRPr="004622FA">
        <w:rPr>
          <w:rFonts w:ascii="Corbel" w:hAnsi="Corbel" w:cs="Tahoma"/>
          <w:sz w:val="20"/>
          <w:szCs w:val="20"/>
          <w:lang w:eastAsia="sk-SK"/>
        </w:rPr>
        <w:t xml:space="preserve"> v Martine, </w:t>
      </w:r>
      <w:r w:rsidR="004622FA" w:rsidRPr="004622FA">
        <w:rPr>
          <w:rFonts w:ascii="Corbel" w:hAnsi="Corbel" w:cs="Tahoma"/>
          <w:sz w:val="20"/>
          <w:szCs w:val="20"/>
          <w:lang w:eastAsia="sk-SK"/>
        </w:rPr>
        <w:t>M</w:t>
      </w:r>
      <w:r w:rsidRPr="004622FA">
        <w:rPr>
          <w:rFonts w:ascii="Corbel" w:hAnsi="Corbel" w:cs="Tahoma"/>
          <w:sz w:val="20"/>
          <w:szCs w:val="20"/>
          <w:lang w:eastAsia="sk-SK"/>
        </w:rPr>
        <w:t>alá Hora 4</w:t>
      </w:r>
      <w:r w:rsidR="004622FA" w:rsidRPr="004622FA">
        <w:rPr>
          <w:rFonts w:ascii="Corbel" w:hAnsi="Corbel" w:cs="Tahoma"/>
          <w:sz w:val="20"/>
          <w:szCs w:val="20"/>
          <w:lang w:eastAsia="sk-SK"/>
        </w:rPr>
        <w:t>C</w:t>
      </w:r>
      <w:r w:rsidRPr="004622FA">
        <w:rPr>
          <w:rFonts w:ascii="Corbel" w:hAnsi="Corbel" w:cs="Tahoma"/>
          <w:sz w:val="20"/>
          <w:szCs w:val="20"/>
          <w:lang w:eastAsia="sk-SK"/>
        </w:rPr>
        <w:t>, Malá Hora 4</w:t>
      </w:r>
      <w:r w:rsidR="004622FA" w:rsidRPr="004622FA">
        <w:rPr>
          <w:rFonts w:ascii="Corbel" w:hAnsi="Corbel" w:cs="Tahoma"/>
          <w:sz w:val="20"/>
          <w:szCs w:val="20"/>
          <w:lang w:eastAsia="sk-SK"/>
        </w:rPr>
        <w:t>D</w:t>
      </w:r>
      <w:r w:rsidRPr="004622FA">
        <w:rPr>
          <w:rFonts w:ascii="Corbel" w:hAnsi="Corbel" w:cs="Tahoma"/>
          <w:sz w:val="20"/>
          <w:szCs w:val="20"/>
          <w:lang w:eastAsia="sk-SK"/>
        </w:rPr>
        <w:t xml:space="preserve">, </w:t>
      </w:r>
      <w:r w:rsidR="00083C49" w:rsidRPr="004622FA">
        <w:rPr>
          <w:rFonts w:ascii="Corbel" w:hAnsi="Corbel" w:cs="Tahoma"/>
          <w:sz w:val="20"/>
          <w:szCs w:val="20"/>
          <w:lang w:eastAsia="sk-SK"/>
        </w:rPr>
        <w:t>036 01 Martin.</w:t>
      </w:r>
    </w:p>
    <w:p w14:paraId="501B91B6" w14:textId="3D92A29A" w:rsidR="00D05BA1" w:rsidRDefault="00384D2F" w:rsidP="00384D2F">
      <w:pPr>
        <w:pStyle w:val="Zarkazkladnhotextu"/>
        <w:spacing w:after="0"/>
        <w:ind w:left="0"/>
        <w:jc w:val="both"/>
        <w:rPr>
          <w:rFonts w:ascii="Corbel" w:hAnsi="Corbel" w:cs="Calibri"/>
          <w:i/>
          <w:sz w:val="20"/>
          <w:szCs w:val="20"/>
          <w:u w:val="single"/>
        </w:rPr>
      </w:pPr>
      <w:r>
        <w:rPr>
          <w:rFonts w:ascii="Corbel" w:hAnsi="Corbel" w:cs="Calibri"/>
          <w:i/>
          <w:sz w:val="20"/>
          <w:szCs w:val="20"/>
          <w:u w:val="single"/>
        </w:rPr>
        <w:t xml:space="preserve">7.2 </w:t>
      </w:r>
      <w:r w:rsidRPr="00384D2F">
        <w:rPr>
          <w:rFonts w:ascii="Corbel" w:hAnsi="Corbel" w:cs="Calibri"/>
          <w:i/>
          <w:sz w:val="20"/>
          <w:szCs w:val="20"/>
        </w:rPr>
        <w:tab/>
      </w:r>
      <w:r w:rsidR="00D05BA1" w:rsidRPr="00D05BA1">
        <w:rPr>
          <w:rFonts w:ascii="Corbel" w:hAnsi="Corbel" w:cs="Calibri"/>
          <w:i/>
          <w:sz w:val="20"/>
          <w:szCs w:val="20"/>
          <w:u w:val="single"/>
        </w:rPr>
        <w:t xml:space="preserve">Lehota dodania tovaru </w:t>
      </w:r>
    </w:p>
    <w:p w14:paraId="3ACF513B" w14:textId="4CB1E36F" w:rsidR="00D05BA1" w:rsidRDefault="00D05BA1" w:rsidP="00D05BA1">
      <w:pPr>
        <w:pStyle w:val="Default"/>
        <w:jc w:val="both"/>
        <w:rPr>
          <w:rFonts w:ascii="Corbel" w:hAnsi="Corbel" w:cs="Segoe UI"/>
          <w:sz w:val="22"/>
          <w:szCs w:val="20"/>
        </w:rPr>
      </w:pPr>
    </w:p>
    <w:p w14:paraId="3E6C0F5D" w14:textId="77777777" w:rsidR="00D05BA1" w:rsidRDefault="00D05BA1" w:rsidP="00D05BA1">
      <w:pPr>
        <w:pStyle w:val="Default"/>
        <w:spacing w:before="120" w:after="120"/>
        <w:jc w:val="both"/>
        <w:rPr>
          <w:rFonts w:ascii="Corbel" w:hAnsi="Corbel" w:cs="Segoe UI"/>
          <w:sz w:val="22"/>
          <w:szCs w:val="20"/>
        </w:rPr>
        <w:sectPr w:rsidR="00D05BA1" w:rsidSect="004622FA">
          <w:footerReference w:type="default" r:id="rId13"/>
          <w:pgSz w:w="11906" w:h="16838"/>
          <w:pgMar w:top="1418" w:right="1418" w:bottom="1418" w:left="1418" w:header="709" w:footer="340" w:gutter="0"/>
          <w:cols w:space="708"/>
          <w:docGrid w:linePitch="360"/>
        </w:sectPr>
      </w:pPr>
    </w:p>
    <w:tbl>
      <w:tblPr>
        <w:tblStyle w:val="Mriekatabuky"/>
        <w:tblW w:w="0" w:type="auto"/>
        <w:tblLook w:val="04A0" w:firstRow="1" w:lastRow="0" w:firstColumn="1" w:lastColumn="0" w:noHBand="0" w:noVBand="1"/>
      </w:tblPr>
      <w:tblGrid>
        <w:gridCol w:w="1129"/>
        <w:gridCol w:w="7931"/>
      </w:tblGrid>
      <w:tr w:rsidR="00D05BA1" w:rsidRPr="00D0193C" w14:paraId="6B7FC56A" w14:textId="77777777" w:rsidTr="009E1DDC">
        <w:trPr>
          <w:trHeight w:val="397"/>
        </w:trPr>
        <w:tc>
          <w:tcPr>
            <w:tcW w:w="1129" w:type="dxa"/>
            <w:vAlign w:val="center"/>
          </w:tcPr>
          <w:p w14:paraId="668FAF97"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lastRenderedPageBreak/>
              <w:t>Časť č. 1</w:t>
            </w:r>
          </w:p>
        </w:tc>
        <w:tc>
          <w:tcPr>
            <w:tcW w:w="7931" w:type="dxa"/>
            <w:vAlign w:val="center"/>
          </w:tcPr>
          <w:p w14:paraId="31502A9E" w14:textId="5000A98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20</w:t>
            </w:r>
            <w:r w:rsidRPr="00D0193C">
              <w:rPr>
                <w:rFonts w:ascii="Corbel" w:hAnsi="Corbel" w:cs="Segoe UI"/>
                <w:sz w:val="20"/>
                <w:szCs w:val="20"/>
              </w:rPr>
              <w:t xml:space="preserve"> týždňov od nadobudnutia účinnosti kúpnej zmluvy</w:t>
            </w:r>
          </w:p>
        </w:tc>
      </w:tr>
      <w:tr w:rsidR="00D05BA1" w:rsidRPr="00D0193C" w14:paraId="55F9B752" w14:textId="77777777" w:rsidTr="009E1DDC">
        <w:trPr>
          <w:trHeight w:val="397"/>
        </w:trPr>
        <w:tc>
          <w:tcPr>
            <w:tcW w:w="1129" w:type="dxa"/>
            <w:vAlign w:val="center"/>
          </w:tcPr>
          <w:p w14:paraId="1FC5616E"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Časť č. 2 </w:t>
            </w:r>
          </w:p>
        </w:tc>
        <w:tc>
          <w:tcPr>
            <w:tcW w:w="7931" w:type="dxa"/>
            <w:vAlign w:val="center"/>
          </w:tcPr>
          <w:p w14:paraId="72377E6B" w14:textId="02DE888D"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4 t</w:t>
            </w:r>
            <w:r w:rsidRPr="00D0193C">
              <w:rPr>
                <w:rFonts w:ascii="Corbel" w:hAnsi="Corbel" w:cs="Segoe UI"/>
                <w:sz w:val="20"/>
                <w:szCs w:val="20"/>
              </w:rPr>
              <w:t>ýždňov od nadobudnutia účinnosti kúpnej zmluvy</w:t>
            </w:r>
          </w:p>
        </w:tc>
      </w:tr>
      <w:tr w:rsidR="00D05BA1" w:rsidRPr="00D0193C" w14:paraId="058BA27B" w14:textId="77777777" w:rsidTr="009E1DDC">
        <w:trPr>
          <w:trHeight w:val="397"/>
        </w:trPr>
        <w:tc>
          <w:tcPr>
            <w:tcW w:w="1129" w:type="dxa"/>
            <w:vAlign w:val="center"/>
          </w:tcPr>
          <w:p w14:paraId="67FAA6B8"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Časť č. 3</w:t>
            </w:r>
          </w:p>
        </w:tc>
        <w:tc>
          <w:tcPr>
            <w:tcW w:w="7931" w:type="dxa"/>
            <w:vAlign w:val="center"/>
          </w:tcPr>
          <w:p w14:paraId="15DACA32" w14:textId="48EACBFA"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16</w:t>
            </w:r>
            <w:r w:rsidRPr="00D0193C">
              <w:rPr>
                <w:rFonts w:ascii="Corbel" w:hAnsi="Corbel" w:cs="Segoe UI"/>
                <w:sz w:val="20"/>
                <w:szCs w:val="20"/>
              </w:rPr>
              <w:t xml:space="preserve"> týždňov od nadobudnutia účinnosti kúpnej zmluvy</w:t>
            </w:r>
          </w:p>
        </w:tc>
      </w:tr>
      <w:tr w:rsidR="00D05BA1" w:rsidRPr="00D0193C" w14:paraId="6A7145F3" w14:textId="77777777" w:rsidTr="009E1DDC">
        <w:trPr>
          <w:trHeight w:val="397"/>
        </w:trPr>
        <w:tc>
          <w:tcPr>
            <w:tcW w:w="1129" w:type="dxa"/>
            <w:vAlign w:val="center"/>
          </w:tcPr>
          <w:p w14:paraId="58E4F2A4"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Časť č. 4 </w:t>
            </w:r>
          </w:p>
        </w:tc>
        <w:tc>
          <w:tcPr>
            <w:tcW w:w="7931" w:type="dxa"/>
            <w:vAlign w:val="center"/>
          </w:tcPr>
          <w:p w14:paraId="623D72FD" w14:textId="34DFF5BC"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10</w:t>
            </w:r>
            <w:r w:rsidRPr="00D0193C">
              <w:rPr>
                <w:rFonts w:ascii="Corbel" w:hAnsi="Corbel" w:cs="Segoe UI"/>
                <w:sz w:val="20"/>
                <w:szCs w:val="20"/>
              </w:rPr>
              <w:t xml:space="preserve"> týždňov od nadobudnutia účinnosti kúpnej zmluvy</w:t>
            </w:r>
          </w:p>
        </w:tc>
      </w:tr>
      <w:tr w:rsidR="00D05BA1" w:rsidRPr="00D0193C" w14:paraId="34AA51D8" w14:textId="77777777" w:rsidTr="009E1DDC">
        <w:trPr>
          <w:trHeight w:val="397"/>
        </w:trPr>
        <w:tc>
          <w:tcPr>
            <w:tcW w:w="1129" w:type="dxa"/>
            <w:vAlign w:val="center"/>
          </w:tcPr>
          <w:p w14:paraId="169566A7"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Časť č. 5</w:t>
            </w:r>
          </w:p>
        </w:tc>
        <w:tc>
          <w:tcPr>
            <w:tcW w:w="7931" w:type="dxa"/>
            <w:vAlign w:val="center"/>
          </w:tcPr>
          <w:p w14:paraId="7C8FD34E" w14:textId="4010601B"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12</w:t>
            </w:r>
            <w:r w:rsidRPr="00D0193C">
              <w:rPr>
                <w:rFonts w:ascii="Corbel" w:hAnsi="Corbel" w:cs="Segoe UI"/>
                <w:sz w:val="20"/>
                <w:szCs w:val="20"/>
              </w:rPr>
              <w:t xml:space="preserve"> týždňov od nadobudnutia účinnosti kúpnej zmluvy</w:t>
            </w:r>
          </w:p>
        </w:tc>
      </w:tr>
      <w:tr w:rsidR="00D05BA1" w:rsidRPr="00D0193C" w14:paraId="04415BC8" w14:textId="77777777" w:rsidTr="009E1DDC">
        <w:trPr>
          <w:trHeight w:val="397"/>
        </w:trPr>
        <w:tc>
          <w:tcPr>
            <w:tcW w:w="1129" w:type="dxa"/>
            <w:vAlign w:val="center"/>
          </w:tcPr>
          <w:p w14:paraId="0512A4B6"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Časť č. 6</w:t>
            </w:r>
          </w:p>
        </w:tc>
        <w:tc>
          <w:tcPr>
            <w:tcW w:w="7931" w:type="dxa"/>
            <w:vAlign w:val="center"/>
          </w:tcPr>
          <w:p w14:paraId="37459A68" w14:textId="152D15E8"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4</w:t>
            </w:r>
            <w:r w:rsidRPr="00D0193C">
              <w:rPr>
                <w:rFonts w:ascii="Corbel" w:hAnsi="Corbel" w:cs="Segoe UI"/>
                <w:sz w:val="20"/>
                <w:szCs w:val="20"/>
              </w:rPr>
              <w:t xml:space="preserve"> týždňov od nadobudnutia účinnosti kúpnej zmluvy</w:t>
            </w:r>
          </w:p>
        </w:tc>
      </w:tr>
      <w:tr w:rsidR="00D05BA1" w:rsidRPr="00D0193C" w14:paraId="6884EBE3" w14:textId="77777777" w:rsidTr="009E1DDC">
        <w:trPr>
          <w:trHeight w:val="397"/>
        </w:trPr>
        <w:tc>
          <w:tcPr>
            <w:tcW w:w="1129" w:type="dxa"/>
            <w:vAlign w:val="center"/>
          </w:tcPr>
          <w:p w14:paraId="5A6AAC85"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Časť č. 7</w:t>
            </w:r>
          </w:p>
        </w:tc>
        <w:tc>
          <w:tcPr>
            <w:tcW w:w="7931" w:type="dxa"/>
            <w:vAlign w:val="center"/>
          </w:tcPr>
          <w:p w14:paraId="4969523E" w14:textId="1D4E8140"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4</w:t>
            </w:r>
            <w:r w:rsidRPr="00D0193C">
              <w:rPr>
                <w:rFonts w:ascii="Corbel" w:hAnsi="Corbel" w:cs="Segoe UI"/>
                <w:sz w:val="20"/>
                <w:szCs w:val="20"/>
              </w:rPr>
              <w:t xml:space="preserve"> týždňov od nadobudnutia účinnosti kúpnej zmluvy</w:t>
            </w:r>
          </w:p>
        </w:tc>
      </w:tr>
      <w:tr w:rsidR="00D05BA1" w:rsidRPr="00D0193C" w14:paraId="20CF34BA" w14:textId="77777777" w:rsidTr="009E1DDC">
        <w:trPr>
          <w:trHeight w:val="397"/>
        </w:trPr>
        <w:tc>
          <w:tcPr>
            <w:tcW w:w="1129" w:type="dxa"/>
            <w:vAlign w:val="center"/>
          </w:tcPr>
          <w:p w14:paraId="4E5A5BB9"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Časť č. 8</w:t>
            </w:r>
          </w:p>
        </w:tc>
        <w:tc>
          <w:tcPr>
            <w:tcW w:w="7931" w:type="dxa"/>
            <w:vAlign w:val="center"/>
          </w:tcPr>
          <w:p w14:paraId="7B7DB680" w14:textId="2FE8639D"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4</w:t>
            </w:r>
            <w:r w:rsidRPr="00D0193C">
              <w:rPr>
                <w:rFonts w:ascii="Corbel" w:hAnsi="Corbel" w:cs="Segoe UI"/>
                <w:sz w:val="20"/>
                <w:szCs w:val="20"/>
              </w:rPr>
              <w:t xml:space="preserve"> týždňov od nadobudnutia účinnosti kúpnej zmluvy</w:t>
            </w:r>
          </w:p>
        </w:tc>
      </w:tr>
      <w:tr w:rsidR="00D05BA1" w:rsidRPr="00D0193C" w14:paraId="6564841F" w14:textId="77777777" w:rsidTr="009E1DDC">
        <w:trPr>
          <w:trHeight w:val="397"/>
        </w:trPr>
        <w:tc>
          <w:tcPr>
            <w:tcW w:w="1129" w:type="dxa"/>
            <w:vAlign w:val="center"/>
          </w:tcPr>
          <w:p w14:paraId="48269086"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Časť č. 9</w:t>
            </w:r>
          </w:p>
        </w:tc>
        <w:tc>
          <w:tcPr>
            <w:tcW w:w="7931" w:type="dxa"/>
            <w:vAlign w:val="center"/>
          </w:tcPr>
          <w:p w14:paraId="0A832D10" w14:textId="68DBC1ED"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5</w:t>
            </w:r>
            <w:r w:rsidRPr="00D0193C">
              <w:rPr>
                <w:rFonts w:ascii="Corbel" w:hAnsi="Corbel" w:cs="Segoe UI"/>
                <w:sz w:val="20"/>
                <w:szCs w:val="20"/>
              </w:rPr>
              <w:t xml:space="preserve"> týždňov od nadobudnutia účinnosti kúpnej zmluvy</w:t>
            </w:r>
          </w:p>
        </w:tc>
      </w:tr>
      <w:tr w:rsidR="00D05BA1" w:rsidRPr="00D0193C" w14:paraId="065DD74F" w14:textId="77777777" w:rsidTr="009E1DDC">
        <w:trPr>
          <w:trHeight w:val="397"/>
        </w:trPr>
        <w:tc>
          <w:tcPr>
            <w:tcW w:w="1129" w:type="dxa"/>
            <w:vAlign w:val="center"/>
          </w:tcPr>
          <w:p w14:paraId="5C2D73C6" w14:textId="77777777"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Časť č. 10</w:t>
            </w:r>
          </w:p>
        </w:tc>
        <w:tc>
          <w:tcPr>
            <w:tcW w:w="7931" w:type="dxa"/>
            <w:vAlign w:val="center"/>
          </w:tcPr>
          <w:p w14:paraId="56BF5CF4" w14:textId="7FB7BBB6"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10</w:t>
            </w:r>
            <w:r w:rsidRPr="00D0193C">
              <w:rPr>
                <w:rFonts w:ascii="Corbel" w:hAnsi="Corbel" w:cs="Segoe UI"/>
                <w:sz w:val="20"/>
                <w:szCs w:val="20"/>
              </w:rPr>
              <w:t xml:space="preserve"> týždňov od nadobudnutia účinnosti kúpnej zmluvy</w:t>
            </w:r>
          </w:p>
        </w:tc>
      </w:tr>
      <w:tr w:rsidR="00D05BA1" w:rsidRPr="00D0193C" w14:paraId="753AF63B" w14:textId="77777777" w:rsidTr="009E1DDC">
        <w:trPr>
          <w:trHeight w:val="397"/>
        </w:trPr>
        <w:tc>
          <w:tcPr>
            <w:tcW w:w="1129" w:type="dxa"/>
            <w:vAlign w:val="center"/>
          </w:tcPr>
          <w:p w14:paraId="59199CEF" w14:textId="4B7B7EED"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Časť č. 11</w:t>
            </w:r>
          </w:p>
        </w:tc>
        <w:tc>
          <w:tcPr>
            <w:tcW w:w="7931" w:type="dxa"/>
            <w:vAlign w:val="center"/>
          </w:tcPr>
          <w:p w14:paraId="46A64F3F" w14:textId="66410795" w:rsidR="00D05BA1" w:rsidRPr="00D0193C" w:rsidRDefault="00D05BA1" w:rsidP="009E1DDC">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8</w:t>
            </w:r>
            <w:r w:rsidRPr="00D0193C">
              <w:rPr>
                <w:rFonts w:ascii="Corbel" w:hAnsi="Corbel" w:cs="Segoe UI"/>
                <w:sz w:val="20"/>
                <w:szCs w:val="20"/>
              </w:rPr>
              <w:t xml:space="preserve"> týždňov od nadobudnutia účinnosti kúpnej zmluvy</w:t>
            </w:r>
          </w:p>
        </w:tc>
      </w:tr>
      <w:tr w:rsidR="00D05BA1" w:rsidRPr="00D73705" w14:paraId="4BD707C1" w14:textId="77777777" w:rsidTr="009E1DDC">
        <w:trPr>
          <w:trHeight w:val="397"/>
        </w:trPr>
        <w:tc>
          <w:tcPr>
            <w:tcW w:w="1129" w:type="dxa"/>
            <w:vAlign w:val="center"/>
          </w:tcPr>
          <w:p w14:paraId="0522A138" w14:textId="4655A2CA" w:rsidR="00D05BA1" w:rsidRPr="00D0193C" w:rsidRDefault="00D05BA1" w:rsidP="00D05BA1">
            <w:pPr>
              <w:pStyle w:val="Default"/>
              <w:spacing w:before="120" w:after="120"/>
              <w:rPr>
                <w:rFonts w:ascii="Corbel" w:hAnsi="Corbel" w:cs="Segoe UI"/>
                <w:sz w:val="20"/>
                <w:szCs w:val="20"/>
              </w:rPr>
            </w:pPr>
            <w:r w:rsidRPr="00D0193C">
              <w:rPr>
                <w:rFonts w:ascii="Corbel" w:hAnsi="Corbel" w:cs="Segoe UI"/>
                <w:sz w:val="20"/>
                <w:szCs w:val="20"/>
              </w:rPr>
              <w:t>Časť č. 12</w:t>
            </w:r>
          </w:p>
        </w:tc>
        <w:tc>
          <w:tcPr>
            <w:tcW w:w="7931" w:type="dxa"/>
            <w:vAlign w:val="center"/>
          </w:tcPr>
          <w:p w14:paraId="1C8F986B" w14:textId="1D416EA0" w:rsidR="00D05BA1" w:rsidRPr="00D0193C" w:rsidRDefault="00D05BA1" w:rsidP="00D05BA1">
            <w:pPr>
              <w:pStyle w:val="Default"/>
              <w:spacing w:before="120" w:after="120"/>
              <w:rPr>
                <w:rFonts w:ascii="Corbel" w:hAnsi="Corbel" w:cs="Segoe UI"/>
                <w:sz w:val="20"/>
                <w:szCs w:val="20"/>
              </w:rPr>
            </w:pPr>
            <w:r w:rsidRPr="00D0193C">
              <w:rPr>
                <w:rFonts w:ascii="Corbel" w:hAnsi="Corbel" w:cs="Segoe UI"/>
                <w:sz w:val="20"/>
                <w:szCs w:val="20"/>
              </w:rPr>
              <w:t xml:space="preserve">do </w:t>
            </w:r>
            <w:r w:rsidR="00D0193C" w:rsidRPr="00D0193C">
              <w:rPr>
                <w:rFonts w:ascii="Corbel" w:hAnsi="Corbel" w:cs="Segoe UI"/>
                <w:sz w:val="20"/>
                <w:szCs w:val="20"/>
              </w:rPr>
              <w:t>10</w:t>
            </w:r>
            <w:r w:rsidRPr="00D0193C">
              <w:rPr>
                <w:rFonts w:ascii="Corbel" w:hAnsi="Corbel" w:cs="Segoe UI"/>
                <w:sz w:val="20"/>
                <w:szCs w:val="20"/>
              </w:rPr>
              <w:t xml:space="preserve"> týždňov od nadobudnutia účinnosti kúpnej zmluvy</w:t>
            </w:r>
          </w:p>
        </w:tc>
      </w:tr>
    </w:tbl>
    <w:p w14:paraId="4452E2B0" w14:textId="77777777" w:rsidR="00D05BA1" w:rsidRPr="00962E5B" w:rsidRDefault="00D05BA1" w:rsidP="003D432C">
      <w:pPr>
        <w:pStyle w:val="Zarkazkladnhotextu"/>
        <w:spacing w:after="0"/>
        <w:ind w:left="720"/>
        <w:jc w:val="both"/>
        <w:rPr>
          <w:rFonts w:ascii="Corbel" w:hAnsi="Corbel" w:cs="Calibri"/>
          <w:bCs/>
          <w:sz w:val="20"/>
          <w:szCs w:val="20"/>
        </w:rPr>
      </w:pPr>
    </w:p>
    <w:p w14:paraId="26B28A0D"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Oprávnený uchádzač</w:t>
      </w:r>
    </w:p>
    <w:p w14:paraId="2A66D7A3" w14:textId="654C5837" w:rsidR="00B2445E" w:rsidRPr="00083C49" w:rsidRDefault="00614CED" w:rsidP="00365721">
      <w:pPr>
        <w:pStyle w:val="Zkladntext0"/>
        <w:numPr>
          <w:ilvl w:val="1"/>
          <w:numId w:val="1"/>
        </w:numPr>
        <w:spacing w:before="240"/>
        <w:jc w:val="both"/>
        <w:rPr>
          <w:rFonts w:ascii="Corbel" w:hAnsi="Corbel" w:cs="Calibri"/>
          <w:sz w:val="20"/>
          <w:szCs w:val="20"/>
          <w:highlight w:val="yellow"/>
        </w:rPr>
      </w:pPr>
      <w:r w:rsidRPr="00365721">
        <w:rPr>
          <w:rFonts w:ascii="Corbel" w:hAnsi="Corbel" w:cs="Calibri"/>
          <w:sz w:val="20"/>
          <w:szCs w:val="20"/>
        </w:rPr>
        <w:t>Ponuku môže predložiť uchádzač alebo skupina dodávateľov (ďalej len „skupina“) podľa § 37 zákona č.</w:t>
      </w:r>
      <w:r w:rsidRPr="00384D2F">
        <w:rPr>
          <w:rFonts w:ascii="Corbel" w:hAnsi="Corbel" w:cs="Calibri"/>
          <w:sz w:val="20"/>
          <w:szCs w:val="20"/>
        </w:rPr>
        <w:t xml:space="preserve"> 343/2015 </w:t>
      </w:r>
      <w:proofErr w:type="spellStart"/>
      <w:r w:rsidRPr="00384D2F">
        <w:rPr>
          <w:rFonts w:ascii="Corbel" w:hAnsi="Corbel" w:cs="Calibri"/>
          <w:sz w:val="20"/>
          <w:szCs w:val="20"/>
        </w:rPr>
        <w:t>Z.z</w:t>
      </w:r>
      <w:proofErr w:type="spellEnd"/>
      <w:r w:rsidRPr="00384D2F">
        <w:rPr>
          <w:rFonts w:ascii="Corbel" w:hAnsi="Corbel" w:cs="Calibri"/>
          <w:sz w:val="20"/>
          <w:szCs w:val="20"/>
        </w:rPr>
        <w:t>. o verejnom obstarávaní a o zmene a doplnení niektorých zákonov (ďalej len „zákon“). V prípade, že je uchádzačom skupina, takýto uchádzač je povinný v ponuke predložiť doklad podpísaný všetkými členmi skupiny o nominovaní vedúceho člena skupiny</w:t>
      </w:r>
      <w:r w:rsidR="00083C49" w:rsidRPr="00384D2F">
        <w:rPr>
          <w:rFonts w:ascii="Corbel" w:hAnsi="Corbel" w:cs="Calibri"/>
          <w:sz w:val="20"/>
          <w:szCs w:val="20"/>
        </w:rPr>
        <w:t>,</w:t>
      </w:r>
      <w:r w:rsidRPr="00384D2F">
        <w:rPr>
          <w:rFonts w:ascii="Corbel" w:hAnsi="Corbel" w:cs="Calibri"/>
          <w:sz w:val="20"/>
          <w:szCs w:val="20"/>
        </w:rPr>
        <w:t xml:space="preserve"> oprávneného konať v mene ostatných členov skupiny</w:t>
      </w:r>
      <w:r w:rsidRPr="00962E5B">
        <w:rPr>
          <w:rFonts w:ascii="Corbel" w:hAnsi="Corbel" w:cs="Calibri"/>
          <w:sz w:val="20"/>
          <w:szCs w:val="20"/>
        </w:rPr>
        <w:t xml:space="preserve"> v súvislosti so zadávaním tejto zákazky. </w:t>
      </w:r>
    </w:p>
    <w:p w14:paraId="466B4F0F" w14:textId="4C81A9C4"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Definovanie ponuky a spôsob predloženia</w:t>
      </w:r>
    </w:p>
    <w:p w14:paraId="1DC4D58B" w14:textId="77777777" w:rsidR="00B2445E" w:rsidRPr="00962E5B" w:rsidRDefault="00614CED" w:rsidP="00D746D7">
      <w:pPr>
        <w:pStyle w:val="Zkladntext0"/>
        <w:numPr>
          <w:ilvl w:val="1"/>
          <w:numId w:val="9"/>
        </w:numPr>
        <w:spacing w:before="240"/>
        <w:jc w:val="both"/>
        <w:rPr>
          <w:rFonts w:ascii="Corbel" w:hAnsi="Corbel"/>
          <w:sz w:val="20"/>
          <w:szCs w:val="20"/>
        </w:rPr>
      </w:pPr>
      <w:r w:rsidRPr="00962E5B">
        <w:rPr>
          <w:rFonts w:ascii="Corbel" w:hAnsi="Corbel"/>
          <w:sz w:val="20"/>
          <w:szCs w:val="20"/>
        </w:rPr>
        <w:t>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p>
    <w:p w14:paraId="2341049F" w14:textId="5A1CEE2B" w:rsidR="00B2445E" w:rsidRPr="00962E5B" w:rsidRDefault="00614CED" w:rsidP="00D746D7">
      <w:pPr>
        <w:pStyle w:val="Zkladntext0"/>
        <w:numPr>
          <w:ilvl w:val="1"/>
          <w:numId w:val="10"/>
        </w:numPr>
        <w:spacing w:before="240"/>
        <w:jc w:val="both"/>
        <w:rPr>
          <w:rFonts w:ascii="Corbel" w:hAnsi="Corbel"/>
          <w:sz w:val="20"/>
          <w:szCs w:val="20"/>
        </w:rPr>
      </w:pPr>
      <w:r w:rsidRPr="00962E5B">
        <w:rPr>
          <w:rFonts w:ascii="Corbel" w:hAnsi="Corbel"/>
          <w:sz w:val="20"/>
          <w:szCs w:val="20"/>
        </w:rPr>
        <w:t>Ponuku na predmet zákazky uchádzač predloží v lehote na predkladanie ponúk elektronickou formou prostredníctvom systému elektronického verejného obstarávania (ďalej len „systém E</w:t>
      </w:r>
      <w:r w:rsidR="00650777">
        <w:rPr>
          <w:rFonts w:ascii="Corbel" w:hAnsi="Corbel"/>
          <w:sz w:val="20"/>
          <w:szCs w:val="20"/>
        </w:rPr>
        <w:t>P</w:t>
      </w:r>
      <w:r w:rsidRPr="00962E5B">
        <w:rPr>
          <w:rFonts w:ascii="Corbel" w:hAnsi="Corbel"/>
          <w:sz w:val="20"/>
          <w:szCs w:val="20"/>
        </w:rPr>
        <w:t xml:space="preserve">VO“), ktorý je prevádzkovaný Úradom </w:t>
      </w:r>
      <w:r w:rsidR="00627E65">
        <w:rPr>
          <w:rFonts w:ascii="Corbel" w:hAnsi="Corbel"/>
          <w:sz w:val="20"/>
          <w:szCs w:val="20"/>
        </w:rPr>
        <w:t>vlády SR</w:t>
      </w:r>
      <w:r w:rsidRPr="00962E5B">
        <w:rPr>
          <w:rFonts w:ascii="Corbel" w:hAnsi="Corbel"/>
          <w:sz w:val="20"/>
          <w:szCs w:val="20"/>
        </w:rPr>
        <w:t xml:space="preserve"> a prístupný na webovej adrese:  </w:t>
      </w:r>
      <w:r w:rsidR="00B26D2D" w:rsidRPr="00962E5B">
        <w:rPr>
          <w:rStyle w:val="Hypertextovprepojenie"/>
          <w:rFonts w:ascii="Corbel" w:hAnsi="Corbel"/>
          <w:sz w:val="20"/>
          <w:szCs w:val="20"/>
        </w:rPr>
        <w:t>https://www.isepvo.sk/</w:t>
      </w:r>
      <w:r w:rsidRPr="00962E5B">
        <w:rPr>
          <w:rFonts w:ascii="Corbel" w:hAnsi="Corbel"/>
          <w:sz w:val="20"/>
          <w:szCs w:val="20"/>
        </w:rPr>
        <w:t>.</w:t>
      </w:r>
    </w:p>
    <w:p w14:paraId="105B1A69" w14:textId="12D03F66" w:rsidR="00B2445E" w:rsidRPr="00962E5B" w:rsidRDefault="00614CED" w:rsidP="00D746D7">
      <w:pPr>
        <w:pStyle w:val="Zkladntext0"/>
        <w:numPr>
          <w:ilvl w:val="1"/>
          <w:numId w:val="11"/>
        </w:numPr>
        <w:spacing w:before="240"/>
        <w:jc w:val="both"/>
        <w:rPr>
          <w:rFonts w:ascii="Corbel" w:hAnsi="Corbel"/>
          <w:sz w:val="20"/>
          <w:szCs w:val="20"/>
        </w:rPr>
      </w:pPr>
      <w:r w:rsidRPr="00962E5B">
        <w:rPr>
          <w:rFonts w:ascii="Corbel" w:hAnsi="Corbel"/>
          <w:sz w:val="20"/>
          <w:szCs w:val="20"/>
        </w:rPr>
        <w:t>Elektronickú ponuku môže predložiť uchádzač, ktorý sa zaregistroval do systému E</w:t>
      </w:r>
      <w:r w:rsidR="00650777">
        <w:rPr>
          <w:rFonts w:ascii="Corbel" w:hAnsi="Corbel"/>
          <w:sz w:val="20"/>
          <w:szCs w:val="20"/>
        </w:rPr>
        <w:t>P</w:t>
      </w:r>
      <w:r w:rsidRPr="00962E5B">
        <w:rPr>
          <w:rFonts w:ascii="Corbel" w:hAnsi="Corbel"/>
          <w:sz w:val="20"/>
          <w:szCs w:val="20"/>
        </w:rPr>
        <w:t>VO (</w:t>
      </w:r>
      <w:r w:rsidR="00B26D2D" w:rsidRPr="00962E5B">
        <w:rPr>
          <w:rStyle w:val="Hypertextovprepojenie"/>
          <w:rFonts w:ascii="Corbel" w:hAnsi="Corbel"/>
          <w:sz w:val="20"/>
          <w:szCs w:val="20"/>
        </w:rPr>
        <w:t>https://www.isepvo.sk/</w:t>
      </w:r>
      <w:r w:rsidRPr="00962E5B">
        <w:rPr>
          <w:rFonts w:ascii="Corbel" w:hAnsi="Corbel"/>
          <w:sz w:val="20"/>
          <w:szCs w:val="20"/>
        </w:rPr>
        <w:t xml:space="preserve">). </w:t>
      </w:r>
    </w:p>
    <w:p w14:paraId="1210EF09"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Platnosť ponuky</w:t>
      </w:r>
    </w:p>
    <w:p w14:paraId="2EAEEB49" w14:textId="77777777" w:rsidR="00B2445E" w:rsidRPr="00962E5B" w:rsidRDefault="00614CED">
      <w:pPr>
        <w:pStyle w:val="Zkladntext0"/>
        <w:numPr>
          <w:ilvl w:val="1"/>
          <w:numId w:val="1"/>
        </w:numPr>
        <w:ind w:left="578" w:hanging="578"/>
        <w:jc w:val="both"/>
        <w:rPr>
          <w:rFonts w:ascii="Corbel" w:hAnsi="Corbel" w:cs="Calibri"/>
          <w:sz w:val="20"/>
          <w:szCs w:val="20"/>
        </w:rPr>
      </w:pPr>
      <w:r w:rsidRPr="00962E5B">
        <w:rPr>
          <w:rFonts w:ascii="Corbel" w:hAnsi="Corbel" w:cs="Calibri"/>
          <w:sz w:val="20"/>
          <w:szCs w:val="20"/>
        </w:rPr>
        <w:t>Uchádzač je svojou ponukou viazaný počas lehoty viazanosti ponúk.</w:t>
      </w:r>
    </w:p>
    <w:p w14:paraId="07852025" w14:textId="443EEAE9" w:rsidR="00B2445E" w:rsidRPr="00962E5B" w:rsidRDefault="00614CED">
      <w:pPr>
        <w:pStyle w:val="Zkladntext0"/>
        <w:numPr>
          <w:ilvl w:val="1"/>
          <w:numId w:val="1"/>
        </w:numPr>
        <w:ind w:left="578" w:hanging="578"/>
        <w:jc w:val="both"/>
        <w:rPr>
          <w:rFonts w:ascii="Corbel" w:hAnsi="Corbel" w:cs="Calibri"/>
          <w:sz w:val="20"/>
          <w:szCs w:val="20"/>
        </w:rPr>
      </w:pPr>
      <w:r w:rsidRPr="00962E5B">
        <w:rPr>
          <w:rFonts w:ascii="Corbel" w:hAnsi="Corbel" w:cs="Calibri"/>
          <w:sz w:val="20"/>
          <w:szCs w:val="20"/>
        </w:rPr>
        <w:t>Lehota viazanosti ponúk</w:t>
      </w:r>
      <w:r w:rsidR="001F70E8" w:rsidRPr="00962E5B">
        <w:rPr>
          <w:rFonts w:ascii="Corbel" w:hAnsi="Corbel" w:cs="Calibri"/>
          <w:sz w:val="20"/>
          <w:szCs w:val="20"/>
        </w:rPr>
        <w:t xml:space="preserve">: </w:t>
      </w:r>
      <w:r w:rsidRPr="00962E5B">
        <w:rPr>
          <w:rFonts w:ascii="Corbel" w:hAnsi="Corbel" w:cs="Calibri"/>
          <w:sz w:val="20"/>
          <w:szCs w:val="20"/>
        </w:rPr>
        <w:t xml:space="preserve"> </w:t>
      </w:r>
      <w:r w:rsidR="00A81584" w:rsidRPr="00D05BA1">
        <w:rPr>
          <w:rFonts w:ascii="Corbel" w:hAnsi="Corbel" w:cs="Calibri"/>
          <w:b/>
          <w:bCs/>
          <w:sz w:val="20"/>
          <w:szCs w:val="20"/>
        </w:rPr>
        <w:t>12</w:t>
      </w:r>
      <w:r w:rsidR="001F70E8" w:rsidRPr="00D05BA1">
        <w:rPr>
          <w:rFonts w:ascii="Corbel" w:hAnsi="Corbel" w:cs="Calibri"/>
          <w:b/>
          <w:bCs/>
          <w:sz w:val="20"/>
          <w:szCs w:val="20"/>
        </w:rPr>
        <w:t xml:space="preserve"> mesiacov</w:t>
      </w:r>
      <w:r w:rsidR="001F70E8" w:rsidRPr="00D05BA1">
        <w:rPr>
          <w:rFonts w:ascii="Corbel" w:hAnsi="Corbel" w:cs="Calibri"/>
          <w:sz w:val="20"/>
          <w:szCs w:val="20"/>
        </w:rPr>
        <w:t xml:space="preserve"> </w:t>
      </w:r>
      <w:r w:rsidR="00D05BA1" w:rsidRPr="00D05BA1">
        <w:rPr>
          <w:rFonts w:ascii="Corbel" w:hAnsi="Corbel" w:cs="Calibri"/>
          <w:sz w:val="20"/>
          <w:szCs w:val="20"/>
        </w:rPr>
        <w:t xml:space="preserve">od uplynutia lehoty na </w:t>
      </w:r>
      <w:r w:rsidR="001F70E8" w:rsidRPr="00D05BA1">
        <w:rPr>
          <w:rFonts w:ascii="Corbel" w:hAnsi="Corbel" w:cs="Calibri"/>
          <w:sz w:val="20"/>
          <w:szCs w:val="20"/>
        </w:rPr>
        <w:t xml:space="preserve"> predkladani</w:t>
      </w:r>
      <w:r w:rsidR="00D05BA1" w:rsidRPr="00D05BA1">
        <w:rPr>
          <w:rFonts w:ascii="Corbel" w:hAnsi="Corbel" w:cs="Calibri"/>
          <w:sz w:val="20"/>
          <w:szCs w:val="20"/>
        </w:rPr>
        <w:t>e</w:t>
      </w:r>
      <w:r w:rsidR="001F70E8" w:rsidRPr="00D05BA1">
        <w:rPr>
          <w:rFonts w:ascii="Corbel" w:hAnsi="Corbel" w:cs="Calibri"/>
          <w:sz w:val="20"/>
          <w:szCs w:val="20"/>
        </w:rPr>
        <w:t xml:space="preserve"> ponúk</w:t>
      </w:r>
      <w:r w:rsidR="00D05BA1" w:rsidRPr="00D05BA1">
        <w:rPr>
          <w:rFonts w:ascii="Corbel" w:hAnsi="Corbel" w:cs="Calibri"/>
          <w:sz w:val="20"/>
          <w:szCs w:val="20"/>
        </w:rPr>
        <w:t>, uvedenej v oznámení o vyhlásení verejného obstarávania</w:t>
      </w:r>
      <w:r w:rsidRPr="00D05BA1">
        <w:rPr>
          <w:rFonts w:ascii="Corbel" w:hAnsi="Corbel" w:cs="Calibri"/>
          <w:sz w:val="20"/>
          <w:szCs w:val="20"/>
        </w:rPr>
        <w:t>.</w:t>
      </w:r>
    </w:p>
    <w:p w14:paraId="192EF001"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lastRenderedPageBreak/>
        <w:t>Náklady na ponuku</w:t>
      </w:r>
    </w:p>
    <w:p w14:paraId="38BA118F" w14:textId="77777777" w:rsidR="00B2445E" w:rsidRPr="00962E5B" w:rsidRDefault="00614CED">
      <w:pPr>
        <w:pStyle w:val="Zkladntext0"/>
        <w:numPr>
          <w:ilvl w:val="1"/>
          <w:numId w:val="1"/>
        </w:numPr>
        <w:ind w:left="578" w:hanging="578"/>
        <w:jc w:val="both"/>
        <w:rPr>
          <w:rFonts w:ascii="Corbel" w:hAnsi="Corbel" w:cs="Calibri"/>
          <w:sz w:val="20"/>
          <w:szCs w:val="20"/>
        </w:rPr>
      </w:pPr>
      <w:r w:rsidRPr="00962E5B">
        <w:rPr>
          <w:rFonts w:ascii="Corbel" w:hAnsi="Corbel" w:cs="Calibri"/>
          <w:sz w:val="20"/>
          <w:szCs w:val="20"/>
        </w:rPr>
        <w:t>Všetky náklady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55406175" w14:textId="77777777" w:rsidR="00B2445E" w:rsidRPr="00962E5B" w:rsidRDefault="00614CED">
      <w:pPr>
        <w:pStyle w:val="Zkladntext0"/>
        <w:numPr>
          <w:ilvl w:val="1"/>
          <w:numId w:val="1"/>
        </w:numPr>
        <w:ind w:left="578" w:hanging="578"/>
        <w:jc w:val="both"/>
        <w:rPr>
          <w:rFonts w:ascii="Corbel" w:hAnsi="Corbel" w:cs="Calibri"/>
          <w:sz w:val="20"/>
          <w:szCs w:val="20"/>
        </w:rPr>
      </w:pPr>
      <w:r w:rsidRPr="00962E5B">
        <w:rPr>
          <w:rFonts w:ascii="Corbel" w:hAnsi="Corbel" w:cs="Calibri"/>
          <w:sz w:val="20"/>
          <w:szCs w:val="20"/>
        </w:rPr>
        <w:t>Ponuky predložené v súlade s bodom 24 sa počas lehoty viazanosti a ani po uplynutí lehoty viazanosti ponúk uchádzačom nevracajú. Zostávajú verejnému obstarávateľovi ako súčasť dokumentácie o verejnom obstarávaní.</w:t>
      </w:r>
    </w:p>
    <w:p w14:paraId="21E79C6C" w14:textId="77777777" w:rsidR="00B2445E" w:rsidRPr="00962E5B" w:rsidRDefault="00B2445E">
      <w:pPr>
        <w:pStyle w:val="Zkladntext0"/>
        <w:jc w:val="both"/>
        <w:rPr>
          <w:rFonts w:ascii="Corbel" w:hAnsi="Corbel" w:cs="Calibri"/>
          <w:sz w:val="20"/>
          <w:szCs w:val="20"/>
        </w:rPr>
      </w:pPr>
    </w:p>
    <w:p w14:paraId="4D68A9AF"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Podmienky zrušenia zadávania zákazky</w:t>
      </w:r>
    </w:p>
    <w:p w14:paraId="43427F3B" w14:textId="77777777" w:rsidR="00B2445E" w:rsidRPr="00962E5B" w:rsidRDefault="00614CED">
      <w:pPr>
        <w:pStyle w:val="Zkladntext0"/>
        <w:numPr>
          <w:ilvl w:val="1"/>
          <w:numId w:val="1"/>
        </w:numPr>
        <w:ind w:left="578" w:hanging="578"/>
        <w:jc w:val="both"/>
        <w:rPr>
          <w:rFonts w:ascii="Corbel" w:hAnsi="Corbel" w:cs="Calibri"/>
          <w:sz w:val="20"/>
          <w:szCs w:val="20"/>
        </w:rPr>
      </w:pPr>
      <w:r w:rsidRPr="00962E5B">
        <w:rPr>
          <w:rFonts w:ascii="Corbel" w:hAnsi="Corbel" w:cs="Calibri"/>
          <w:sz w:val="20"/>
          <w:szCs w:val="20"/>
        </w:rPr>
        <w:t>Verejný obstarávateľ zruší vyhlásený postup zadávania zákazky, ak bude splnená niektorá z podmienok v súlade s § 57 ods. 1 zákona.</w:t>
      </w:r>
    </w:p>
    <w:p w14:paraId="6917E069" w14:textId="77777777" w:rsidR="00B2445E" w:rsidRPr="00962E5B" w:rsidRDefault="00614CED">
      <w:pPr>
        <w:pStyle w:val="Zkladntext0"/>
        <w:numPr>
          <w:ilvl w:val="1"/>
          <w:numId w:val="1"/>
        </w:numPr>
        <w:ind w:left="578" w:hanging="578"/>
        <w:jc w:val="both"/>
        <w:rPr>
          <w:rFonts w:ascii="Corbel" w:hAnsi="Corbel" w:cs="Calibri"/>
          <w:sz w:val="20"/>
          <w:szCs w:val="20"/>
        </w:rPr>
      </w:pPr>
      <w:r w:rsidRPr="00962E5B">
        <w:rPr>
          <w:rFonts w:ascii="Corbel" w:hAnsi="Corbel" w:cs="Calibri"/>
          <w:sz w:val="20"/>
          <w:szCs w:val="20"/>
        </w:rPr>
        <w:t>Verejný obstarávateľ môže zrušiť vyhlásený postup zadávania zákazky, ak nastanú okolností podľa § 57 ods. 2 zákona.</w:t>
      </w:r>
    </w:p>
    <w:p w14:paraId="5408FE26" w14:textId="7750A906" w:rsidR="00B2445E" w:rsidRPr="00962E5B" w:rsidRDefault="00614CED">
      <w:pPr>
        <w:pStyle w:val="Zkladntext0"/>
        <w:numPr>
          <w:ilvl w:val="1"/>
          <w:numId w:val="1"/>
        </w:numPr>
        <w:ind w:left="578" w:hanging="578"/>
        <w:jc w:val="both"/>
        <w:rPr>
          <w:rFonts w:ascii="Corbel" w:hAnsi="Corbel" w:cs="Calibri"/>
          <w:sz w:val="20"/>
          <w:szCs w:val="20"/>
        </w:rPr>
      </w:pPr>
      <w:r w:rsidRPr="00962E5B">
        <w:rPr>
          <w:rFonts w:ascii="Corbel" w:hAnsi="Corbel" w:cs="Calibri"/>
          <w:sz w:val="20"/>
          <w:szCs w:val="20"/>
        </w:rPr>
        <w:t>Verejný obstarávateľ si vyhradzuje právo neuzavrieť zmluvu s úspešným uchádzačom, pokiaľ výsledkom verejnej súťaže bude vyššia finančná hodnota ponuky úspešného uchádzača ako predpokladaná hodnota zákazky</w:t>
      </w:r>
      <w:r w:rsidR="00A81584">
        <w:rPr>
          <w:rFonts w:ascii="Corbel" w:hAnsi="Corbel" w:cs="Calibri"/>
          <w:sz w:val="20"/>
          <w:szCs w:val="20"/>
        </w:rPr>
        <w:t>/časti zákazky</w:t>
      </w:r>
      <w:r w:rsidRPr="00962E5B">
        <w:rPr>
          <w:rFonts w:ascii="Corbel" w:hAnsi="Corbel" w:cs="Calibri"/>
          <w:sz w:val="20"/>
          <w:szCs w:val="20"/>
        </w:rPr>
        <w:t>.</w:t>
      </w:r>
    </w:p>
    <w:p w14:paraId="780AE81E" w14:textId="219DE160" w:rsidR="00B2445E" w:rsidRPr="00365721" w:rsidRDefault="00614CED">
      <w:pPr>
        <w:pStyle w:val="Zkladntext0"/>
        <w:numPr>
          <w:ilvl w:val="1"/>
          <w:numId w:val="1"/>
        </w:numPr>
        <w:jc w:val="both"/>
        <w:rPr>
          <w:rFonts w:ascii="Corbel" w:hAnsi="Corbel" w:cs="Calibri"/>
          <w:sz w:val="20"/>
          <w:szCs w:val="20"/>
        </w:rPr>
      </w:pPr>
      <w:r w:rsidRPr="00365721">
        <w:rPr>
          <w:rFonts w:ascii="Corbel" w:hAnsi="Corbel" w:cs="Calibri"/>
          <w:sz w:val="20"/>
          <w:szCs w:val="20"/>
        </w:rPr>
        <w:t xml:space="preserve">Verejný obstarávateľ si vyhradzuje právo </w:t>
      </w:r>
      <w:r w:rsidRPr="00365721">
        <w:rPr>
          <w:rFonts w:ascii="Corbel" w:hAnsi="Corbel"/>
          <w:bCs/>
          <w:sz w:val="20"/>
          <w:szCs w:val="20"/>
        </w:rPr>
        <w:t xml:space="preserve">zrušiť verejné obstarávanie v prípade neakceptovania procesu verejného obstarávania zo strany poskytovateľa </w:t>
      </w:r>
      <w:r w:rsidR="003303A0" w:rsidRPr="00365721">
        <w:rPr>
          <w:rFonts w:ascii="Corbel" w:hAnsi="Corbel"/>
          <w:bCs/>
          <w:sz w:val="20"/>
          <w:szCs w:val="20"/>
        </w:rPr>
        <w:t>finančných prostriedkov</w:t>
      </w:r>
      <w:r w:rsidRPr="00365721">
        <w:rPr>
          <w:rFonts w:ascii="Corbel" w:hAnsi="Corbel"/>
          <w:bCs/>
          <w:sz w:val="20"/>
          <w:szCs w:val="20"/>
        </w:rPr>
        <w:t>.</w:t>
      </w:r>
    </w:p>
    <w:p w14:paraId="5577D1D1" w14:textId="77777777" w:rsidR="00B2445E" w:rsidRPr="00962E5B" w:rsidRDefault="00B2445E">
      <w:pPr>
        <w:pStyle w:val="Zkladntext0"/>
        <w:jc w:val="both"/>
        <w:rPr>
          <w:rFonts w:ascii="Corbel" w:hAnsi="Corbel" w:cs="Calibri"/>
          <w:sz w:val="20"/>
          <w:szCs w:val="20"/>
        </w:rPr>
      </w:pPr>
    </w:p>
    <w:p w14:paraId="70B90FC5" w14:textId="77777777" w:rsidR="00B2445E" w:rsidRPr="00962E5B" w:rsidRDefault="00B2445E">
      <w:pPr>
        <w:pStyle w:val="Zkladntext0"/>
        <w:jc w:val="both"/>
        <w:rPr>
          <w:rFonts w:ascii="Corbel" w:hAnsi="Corbel" w:cs="Calibri"/>
          <w:sz w:val="20"/>
          <w:szCs w:val="20"/>
        </w:rPr>
      </w:pPr>
    </w:p>
    <w:p w14:paraId="069EF866" w14:textId="77777777" w:rsidR="00B2445E" w:rsidRPr="00962E5B" w:rsidRDefault="00614CED">
      <w:pPr>
        <w:pStyle w:val="Zkladntext0"/>
        <w:jc w:val="both"/>
        <w:rPr>
          <w:rFonts w:ascii="Corbel" w:hAnsi="Corbel" w:cs="Calibri"/>
          <w:sz w:val="20"/>
          <w:szCs w:val="20"/>
        </w:rPr>
      </w:pPr>
      <w:r w:rsidRPr="00962E5B">
        <w:rPr>
          <w:rFonts w:ascii="Corbel" w:hAnsi="Corbel"/>
        </w:rPr>
        <w:br w:type="page"/>
      </w:r>
    </w:p>
    <w:p w14:paraId="1BAC100A" w14:textId="77777777" w:rsidR="00B2445E" w:rsidRPr="00962E5B" w:rsidRDefault="00B2445E">
      <w:pPr>
        <w:jc w:val="center"/>
        <w:rPr>
          <w:rFonts w:ascii="Corbel" w:hAnsi="Corbel" w:cs="Calibri"/>
          <w:b/>
          <w:bCs/>
        </w:rPr>
      </w:pPr>
    </w:p>
    <w:p w14:paraId="32EFFED7" w14:textId="77777777" w:rsidR="00B2445E" w:rsidRPr="00962E5B" w:rsidRDefault="00614CED">
      <w:pPr>
        <w:jc w:val="center"/>
        <w:rPr>
          <w:rFonts w:ascii="Corbel" w:hAnsi="Corbel" w:cs="Calibri"/>
          <w:b/>
          <w:bCs/>
        </w:rPr>
      </w:pPr>
      <w:r w:rsidRPr="00962E5B">
        <w:rPr>
          <w:rFonts w:ascii="Corbel" w:hAnsi="Corbel" w:cs="Calibri"/>
          <w:b/>
          <w:bCs/>
        </w:rPr>
        <w:t>Časť II.</w:t>
      </w:r>
    </w:p>
    <w:p w14:paraId="3C104237" w14:textId="77777777" w:rsidR="00B2445E" w:rsidRPr="00962E5B" w:rsidRDefault="00614CED">
      <w:pPr>
        <w:jc w:val="center"/>
        <w:rPr>
          <w:rFonts w:ascii="Corbel" w:hAnsi="Corbel" w:cs="Calibri"/>
          <w:b/>
          <w:bCs/>
        </w:rPr>
      </w:pPr>
      <w:r w:rsidRPr="00962E5B">
        <w:rPr>
          <w:rFonts w:ascii="Corbel" w:hAnsi="Corbel" w:cs="Calibri"/>
          <w:b/>
          <w:bCs/>
        </w:rPr>
        <w:t>KOMUNIKÁCIA, DOROZUMIEVANIE A VYSVETĽOVANIE</w:t>
      </w:r>
    </w:p>
    <w:p w14:paraId="56C91617" w14:textId="77777777" w:rsidR="00B2445E" w:rsidRPr="00962E5B" w:rsidRDefault="00B2445E">
      <w:pPr>
        <w:pStyle w:val="Zkladntext0"/>
        <w:jc w:val="both"/>
        <w:rPr>
          <w:rFonts w:ascii="Corbel" w:hAnsi="Corbel" w:cs="Calibri"/>
          <w:sz w:val="20"/>
          <w:szCs w:val="20"/>
        </w:rPr>
      </w:pPr>
    </w:p>
    <w:p w14:paraId="7B614F96" w14:textId="375E6052"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Dorozumievanie medzi verejným obstarávateľom, záujemcami</w:t>
      </w:r>
      <w:r w:rsidR="00724E8F">
        <w:rPr>
          <w:rFonts w:ascii="Corbel" w:hAnsi="Corbel" w:cs="Calibri"/>
          <w:b/>
          <w:sz w:val="20"/>
          <w:szCs w:val="20"/>
        </w:rPr>
        <w:t>/</w:t>
      </w:r>
      <w:r w:rsidRPr="00962E5B">
        <w:rPr>
          <w:rFonts w:ascii="Corbel" w:hAnsi="Corbel" w:cs="Calibri"/>
          <w:b/>
          <w:sz w:val="20"/>
          <w:szCs w:val="20"/>
        </w:rPr>
        <w:t>uchádzačmi</w:t>
      </w:r>
    </w:p>
    <w:p w14:paraId="369E730D" w14:textId="37B7D1B5" w:rsidR="00724E8F" w:rsidRPr="00724E8F" w:rsidRDefault="00724E8F" w:rsidP="00C70BF7">
      <w:pPr>
        <w:pStyle w:val="Zkladntext0"/>
        <w:numPr>
          <w:ilvl w:val="1"/>
          <w:numId w:val="1"/>
        </w:numPr>
        <w:jc w:val="both"/>
        <w:rPr>
          <w:rFonts w:ascii="Corbel" w:hAnsi="Corbel" w:cs="Calibri"/>
          <w:sz w:val="20"/>
          <w:szCs w:val="20"/>
        </w:rPr>
      </w:pPr>
      <w:r w:rsidRPr="00724E8F">
        <w:rPr>
          <w:rFonts w:ascii="Corbel" w:hAnsi="Corbel" w:cs="Calibri"/>
          <w:sz w:val="20"/>
          <w:szCs w:val="20"/>
        </w:rPr>
        <w:t>V súlade s ustanovením § 20 ZVO sa komunikácia medzi verejným obstarávateľom a záujemcami/uchádzačmi uskutočňuje v tomto verejnom obstarávaní písomne výhradne v slovenskom jazyku (prípadne českom jazyku) systémom elektronického verejného obstarávania prostredníctvom Elektronickej platformy IS EPVO, ktorá zabezpečí trvalé zachytenie ich obsahu.</w:t>
      </w:r>
    </w:p>
    <w:p w14:paraId="49792B3F" w14:textId="2130B263" w:rsidR="00724E8F" w:rsidRPr="00724E8F" w:rsidRDefault="00724E8F" w:rsidP="00194AF3">
      <w:pPr>
        <w:pStyle w:val="Zkladntext0"/>
        <w:numPr>
          <w:ilvl w:val="1"/>
          <w:numId w:val="1"/>
        </w:numPr>
        <w:jc w:val="both"/>
        <w:rPr>
          <w:rFonts w:ascii="Corbel" w:hAnsi="Corbel" w:cs="Calibri"/>
          <w:sz w:val="20"/>
          <w:szCs w:val="20"/>
        </w:rPr>
      </w:pPr>
      <w:r w:rsidRPr="00724E8F">
        <w:rPr>
          <w:rFonts w:ascii="Corbel" w:hAnsi="Corbel" w:cs="Calibri"/>
          <w:sz w:val="20"/>
          <w:szCs w:val="20"/>
        </w:rPr>
        <w:t>Je potrebné postupovať v súlade s informáciami uvedenými na adrese https://www.isepvo.sk/ , kde sú prístupné príručky pre záujemcov/uchádzačov.</w:t>
      </w:r>
    </w:p>
    <w:p w14:paraId="7BD74DF6" w14:textId="100F996B" w:rsidR="00724E8F" w:rsidRPr="00724E8F" w:rsidRDefault="00724E8F" w:rsidP="00672B05">
      <w:pPr>
        <w:pStyle w:val="Zkladntext0"/>
        <w:numPr>
          <w:ilvl w:val="1"/>
          <w:numId w:val="1"/>
        </w:numPr>
        <w:jc w:val="both"/>
        <w:rPr>
          <w:rFonts w:ascii="Corbel" w:hAnsi="Corbel" w:cs="Calibri"/>
          <w:sz w:val="20"/>
          <w:szCs w:val="20"/>
        </w:rPr>
      </w:pPr>
      <w:r w:rsidRPr="00724E8F">
        <w:rPr>
          <w:rFonts w:ascii="Corbel" w:hAnsi="Corbel" w:cs="Calibri"/>
          <w:sz w:val="20"/>
          <w:szCs w:val="20"/>
        </w:rPr>
        <w:t>Príručka používateľa informačného systému Elektronického verejného obstarávania – IS EPVO je k dispozícii na adrese: https://www.isepvo.sk/dokumentacia/</w:t>
      </w:r>
    </w:p>
    <w:p w14:paraId="3CD1AD09" w14:textId="159E0610" w:rsidR="00724E8F" w:rsidRPr="00724E8F" w:rsidRDefault="00724E8F" w:rsidP="001B0C07">
      <w:pPr>
        <w:pStyle w:val="Zkladntext0"/>
        <w:numPr>
          <w:ilvl w:val="1"/>
          <w:numId w:val="1"/>
        </w:numPr>
        <w:jc w:val="both"/>
        <w:rPr>
          <w:rFonts w:ascii="Corbel" w:hAnsi="Corbel" w:cs="Calibri"/>
          <w:sz w:val="20"/>
          <w:szCs w:val="20"/>
        </w:rPr>
      </w:pPr>
      <w:r w:rsidRPr="00724E8F">
        <w:rPr>
          <w:rFonts w:ascii="Corbel" w:hAnsi="Corbel" w:cs="Calibri"/>
          <w:sz w:val="20"/>
          <w:szCs w:val="20"/>
        </w:rPr>
        <w:t>Verejný obstarávateľ uverejní v profile verejného obstarávateľa, ktorý je prepojený s elektronickou platformou informácie a dokumenty podľa § 43 ods. 1 a ods. 2 a podľa § 64 ZVO a poskytuje k nim bezodplatne neobmedzený prístup.</w:t>
      </w:r>
    </w:p>
    <w:p w14:paraId="5F5B037C" w14:textId="272197F3" w:rsidR="00724E8F" w:rsidRPr="00724E8F" w:rsidRDefault="00724E8F" w:rsidP="00E4463A">
      <w:pPr>
        <w:pStyle w:val="Zkladntext0"/>
        <w:numPr>
          <w:ilvl w:val="1"/>
          <w:numId w:val="1"/>
        </w:numPr>
        <w:jc w:val="both"/>
        <w:rPr>
          <w:rFonts w:ascii="Corbel" w:hAnsi="Corbel" w:cs="Calibri"/>
          <w:sz w:val="20"/>
          <w:szCs w:val="20"/>
        </w:rPr>
      </w:pPr>
      <w:r w:rsidRPr="00724E8F">
        <w:rPr>
          <w:rFonts w:ascii="Corbel" w:hAnsi="Corbel" w:cs="Calibri"/>
          <w:sz w:val="20"/>
          <w:szCs w:val="20"/>
        </w:rPr>
        <w:t>Verejný obstarávateľ odporúča záujemcom/uchádzačom, aby v IS EPVO si aktivovali funkciu „Aktivácia notifikácie“. Aktivácia notifikácie – vytvorí väzbu na danú zákazku a aktivuje zasielanie notifikačných e-mailov v rámci vysvetľovania súťažných podkladov, schválenia všeobecnej žiadosti a oznamov pre záujemcov/uchádzačov, ak verejný obstarávateľ v rámci danej zákazky vyššie uvedené použije, a ktoré verejný obstarávateľ v relevantných prípadoch zverejňuje aj na svojom profile/profile zákazky uvedenom v bode 1.1 tejto časti súťažných podkladov.</w:t>
      </w:r>
    </w:p>
    <w:p w14:paraId="6F858582" w14:textId="692A15CD" w:rsidR="00724E8F" w:rsidRPr="00724E8F" w:rsidRDefault="00724E8F" w:rsidP="00BE4CB6">
      <w:pPr>
        <w:pStyle w:val="Zkladntext0"/>
        <w:numPr>
          <w:ilvl w:val="1"/>
          <w:numId w:val="1"/>
        </w:numPr>
        <w:jc w:val="both"/>
        <w:rPr>
          <w:rFonts w:ascii="Corbel" w:hAnsi="Corbel" w:cs="Calibri"/>
          <w:sz w:val="20"/>
          <w:szCs w:val="20"/>
        </w:rPr>
      </w:pPr>
      <w:r w:rsidRPr="00724E8F">
        <w:rPr>
          <w:rFonts w:ascii="Corbel" w:hAnsi="Corbel" w:cs="Calibri"/>
          <w:sz w:val="20"/>
          <w:szCs w:val="20"/>
        </w:rPr>
        <w:t>Za moment doručenia elektronickej informácie sa považuje moment jej odoslania v systéme IS EPVO.</w:t>
      </w:r>
    </w:p>
    <w:p w14:paraId="762D072D" w14:textId="07E4FD8A" w:rsidR="00724E8F" w:rsidRDefault="00724E8F" w:rsidP="00724E8F">
      <w:pPr>
        <w:pStyle w:val="Zkladntext0"/>
        <w:numPr>
          <w:ilvl w:val="1"/>
          <w:numId w:val="1"/>
        </w:numPr>
        <w:jc w:val="both"/>
        <w:rPr>
          <w:rFonts w:ascii="Corbel" w:hAnsi="Corbel" w:cs="Calibri"/>
          <w:sz w:val="20"/>
          <w:szCs w:val="20"/>
        </w:rPr>
      </w:pPr>
      <w:r w:rsidRPr="00724E8F">
        <w:rPr>
          <w:rFonts w:ascii="Corbel" w:hAnsi="Corbel" w:cs="Calibri"/>
          <w:sz w:val="20"/>
          <w:szCs w:val="20"/>
        </w:rPr>
        <w:t>Na iný spôsob komunikácie, ako je vyššie uvedený verejný obstarávateľ nebude brať zreteľ.</w:t>
      </w:r>
    </w:p>
    <w:p w14:paraId="4705D9C9" w14:textId="77B1AC54" w:rsidR="00B2445E" w:rsidRPr="00962E5B" w:rsidRDefault="00614CED" w:rsidP="00724E8F">
      <w:pPr>
        <w:pStyle w:val="Zkladntext0"/>
        <w:numPr>
          <w:ilvl w:val="1"/>
          <w:numId w:val="1"/>
        </w:numPr>
        <w:jc w:val="both"/>
        <w:rPr>
          <w:rFonts w:ascii="Corbel" w:hAnsi="Corbel" w:cs="Calibri"/>
          <w:sz w:val="20"/>
          <w:szCs w:val="20"/>
        </w:rPr>
      </w:pPr>
      <w:r w:rsidRPr="00962E5B">
        <w:rPr>
          <w:rFonts w:ascii="Corbel" w:hAnsi="Corbel" w:cs="Calibri"/>
          <w:sz w:val="20"/>
          <w:szCs w:val="20"/>
        </w:rPr>
        <w:t xml:space="preserve">V prípade zistenia alebo akéhokoľvek podozrenia z neštandardného správania sa systému EVO môžu záujemcovia/uchádzači kontaktovať </w:t>
      </w:r>
      <w:hyperlink r:id="rId14" w:history="1">
        <w:r w:rsidR="00B26D2D" w:rsidRPr="00962E5B">
          <w:rPr>
            <w:rStyle w:val="Hypertextovprepojenie"/>
            <w:rFonts w:ascii="Corbel" w:hAnsi="Corbel" w:cs="Calibri"/>
            <w:sz w:val="20"/>
            <w:szCs w:val="20"/>
          </w:rPr>
          <w:t>eplatforma@vlada.gov.sk</w:t>
        </w:r>
      </w:hyperlink>
      <w:r w:rsidRPr="00962E5B">
        <w:rPr>
          <w:rFonts w:ascii="Corbel" w:hAnsi="Corbel" w:cs="Calibri"/>
          <w:sz w:val="20"/>
          <w:szCs w:val="20"/>
        </w:rPr>
        <w:t>.</w:t>
      </w:r>
      <w:r w:rsidR="00B26D2D" w:rsidRPr="00962E5B">
        <w:rPr>
          <w:rFonts w:ascii="Corbel" w:hAnsi="Corbel" w:cs="Calibri"/>
          <w:sz w:val="20"/>
          <w:szCs w:val="20"/>
        </w:rPr>
        <w:t xml:space="preserve"> </w:t>
      </w:r>
    </w:p>
    <w:p w14:paraId="4680BF9F"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Vysvetľovanie súťažných podkladov</w:t>
      </w:r>
    </w:p>
    <w:p w14:paraId="3A799D31" w14:textId="161E18FB" w:rsidR="00143C38" w:rsidRPr="00143C38" w:rsidRDefault="00143C38" w:rsidP="00657F19">
      <w:pPr>
        <w:pStyle w:val="Zkladntext0"/>
        <w:numPr>
          <w:ilvl w:val="1"/>
          <w:numId w:val="1"/>
        </w:numPr>
        <w:jc w:val="both"/>
        <w:rPr>
          <w:rFonts w:ascii="Corbel" w:hAnsi="Corbel" w:cs="Calibri"/>
          <w:sz w:val="20"/>
          <w:szCs w:val="20"/>
        </w:rPr>
      </w:pPr>
      <w:r w:rsidRPr="00143C38">
        <w:rPr>
          <w:rFonts w:ascii="Corbel" w:hAnsi="Corbel" w:cs="Calibri"/>
          <w:sz w:val="20"/>
          <w:szCs w:val="20"/>
        </w:rPr>
        <w:t xml:space="preserve">V prípade nejasností alebo potreby vysvetlenia informácií uvedených v Oznámení o vyhlásení verejného obstarávania ponúk, v SP alebo inej sprievodnej dokumentácií, môže záujemca v lehote na predkladanie ponúk požiadať o ich vysvetlenie výhradne prostredníctvom </w:t>
      </w:r>
      <w:hyperlink r:id="rId15" w:history="1">
        <w:r w:rsidRPr="00143C38">
          <w:rPr>
            <w:rStyle w:val="Hypertextovprepojenie"/>
            <w:rFonts w:ascii="Corbel" w:hAnsi="Corbel" w:cs="Calibri"/>
            <w:sz w:val="20"/>
            <w:szCs w:val="20"/>
          </w:rPr>
          <w:t>https://www.isepvo.sk/</w:t>
        </w:r>
      </w:hyperlink>
      <w:r w:rsidRPr="00143C38">
        <w:rPr>
          <w:rFonts w:ascii="Corbel" w:hAnsi="Corbel" w:cs="Calibri"/>
          <w:sz w:val="20"/>
          <w:szCs w:val="20"/>
        </w:rPr>
        <w:t xml:space="preserve"> - komunikácia.</w:t>
      </w:r>
    </w:p>
    <w:p w14:paraId="53D30362" w14:textId="77777777" w:rsidR="00B2445E" w:rsidRPr="00143C38" w:rsidRDefault="00614CED">
      <w:pPr>
        <w:pStyle w:val="Zkladntext0"/>
        <w:numPr>
          <w:ilvl w:val="1"/>
          <w:numId w:val="1"/>
        </w:numPr>
        <w:jc w:val="both"/>
        <w:rPr>
          <w:rFonts w:ascii="Corbel" w:hAnsi="Corbel" w:cs="Calibri"/>
          <w:sz w:val="20"/>
          <w:szCs w:val="20"/>
        </w:rPr>
      </w:pPr>
      <w:r w:rsidRPr="00143C38">
        <w:rPr>
          <w:rFonts w:ascii="Corbel" w:hAnsi="Corbel" w:cs="Calibri"/>
          <w:sz w:val="20"/>
          <w:szCs w:val="20"/>
        </w:rPr>
        <w:t>Vysvetlenie informácií uvedených v Oznámení o vyhlásení verejného obstarávania, v súťažných podkladoch alebo v inej sprievodnej dokumentácii verejný obstarávateľ bezodkladne oznámi všetkým záujemcom, najneskôr však šesť dní pred uplynutím lehoty na predkladanie ponúk za predpokladu, že o vysvetlenie sa požiada dostatočne vopred.</w:t>
      </w:r>
    </w:p>
    <w:p w14:paraId="318FB6C5" w14:textId="77777777" w:rsidR="00B2445E" w:rsidRPr="00962E5B" w:rsidRDefault="00614CED">
      <w:pPr>
        <w:pStyle w:val="Zkladntext0"/>
        <w:numPr>
          <w:ilvl w:val="1"/>
          <w:numId w:val="1"/>
        </w:numPr>
        <w:jc w:val="both"/>
        <w:rPr>
          <w:rFonts w:ascii="Corbel" w:hAnsi="Corbel" w:cs="Calibri"/>
          <w:sz w:val="20"/>
          <w:szCs w:val="20"/>
        </w:rPr>
      </w:pPr>
      <w:r w:rsidRPr="00962E5B">
        <w:rPr>
          <w:rFonts w:ascii="Corbel" w:hAnsi="Corbel" w:cs="Calibri"/>
          <w:sz w:val="20"/>
          <w:szCs w:val="20"/>
        </w:rPr>
        <w:t>Vysvetlenia a doplnenia údajov uvedených v Oznámení o vyhlásení verejného obstarávania alebo v súťažných podkladoch alebo v inej sprievodnej dokumentácii k súťažným podkladom budú zároveň zverejnené na Profile verejného obstarávateľa.</w:t>
      </w:r>
    </w:p>
    <w:p w14:paraId="71637EE7" w14:textId="77777777" w:rsidR="00B2445E" w:rsidRPr="00962E5B" w:rsidRDefault="00614CED">
      <w:pPr>
        <w:pStyle w:val="Zkladntext0"/>
        <w:numPr>
          <w:ilvl w:val="0"/>
          <w:numId w:val="1"/>
        </w:numPr>
        <w:spacing w:before="240"/>
        <w:jc w:val="both"/>
        <w:rPr>
          <w:rFonts w:ascii="Corbel" w:hAnsi="Corbel" w:cs="Calibri"/>
          <w:b/>
          <w:sz w:val="20"/>
          <w:szCs w:val="20"/>
        </w:rPr>
      </w:pPr>
      <w:r w:rsidRPr="00962E5B">
        <w:rPr>
          <w:rFonts w:ascii="Corbel" w:hAnsi="Corbel" w:cs="Calibri"/>
          <w:b/>
          <w:sz w:val="20"/>
          <w:szCs w:val="20"/>
        </w:rPr>
        <w:t xml:space="preserve"> Obhliadka miesta plnenia</w:t>
      </w:r>
    </w:p>
    <w:p w14:paraId="11084DDF" w14:textId="5D61DB93" w:rsidR="00B2445E" w:rsidRPr="00962E5B" w:rsidRDefault="00614CED">
      <w:pPr>
        <w:pStyle w:val="Zkladntext0"/>
        <w:numPr>
          <w:ilvl w:val="1"/>
          <w:numId w:val="1"/>
        </w:numPr>
        <w:spacing w:before="240"/>
        <w:jc w:val="both"/>
        <w:rPr>
          <w:rFonts w:ascii="Corbel" w:hAnsi="Corbel" w:cs="Calibri"/>
          <w:sz w:val="20"/>
          <w:szCs w:val="20"/>
        </w:rPr>
      </w:pPr>
      <w:r w:rsidRPr="00962E5B">
        <w:rPr>
          <w:rFonts w:ascii="Corbel" w:hAnsi="Corbel" w:cs="Calibri"/>
          <w:sz w:val="20"/>
          <w:szCs w:val="20"/>
        </w:rPr>
        <w:t>Obhliadka</w:t>
      </w:r>
      <w:r w:rsidR="00143C38">
        <w:rPr>
          <w:rFonts w:ascii="Corbel" w:hAnsi="Corbel" w:cs="Calibri"/>
          <w:sz w:val="20"/>
          <w:szCs w:val="20"/>
        </w:rPr>
        <w:t xml:space="preserve"> sa neuplatňuje</w:t>
      </w:r>
      <w:r w:rsidRPr="00962E5B">
        <w:rPr>
          <w:rFonts w:ascii="Corbel" w:hAnsi="Corbel" w:cs="Calibri"/>
          <w:sz w:val="20"/>
          <w:szCs w:val="20"/>
        </w:rPr>
        <w:t xml:space="preserve">. </w:t>
      </w:r>
    </w:p>
    <w:p w14:paraId="45CBF26E" w14:textId="77777777" w:rsidR="00B2445E" w:rsidRDefault="00B2445E">
      <w:pPr>
        <w:pStyle w:val="Zkladntext0"/>
        <w:jc w:val="both"/>
        <w:rPr>
          <w:rFonts w:ascii="Corbel" w:hAnsi="Corbel" w:cs="Calibri"/>
          <w:sz w:val="20"/>
          <w:szCs w:val="20"/>
        </w:rPr>
      </w:pPr>
    </w:p>
    <w:p w14:paraId="4181609F" w14:textId="77777777" w:rsidR="008349A8" w:rsidRDefault="008349A8">
      <w:pPr>
        <w:pStyle w:val="Zkladntext0"/>
        <w:jc w:val="both"/>
        <w:rPr>
          <w:rFonts w:ascii="Corbel" w:hAnsi="Corbel" w:cs="Calibri"/>
          <w:sz w:val="20"/>
          <w:szCs w:val="20"/>
        </w:rPr>
      </w:pPr>
    </w:p>
    <w:p w14:paraId="7DACE6B0" w14:textId="77777777" w:rsidR="008349A8" w:rsidRPr="00962E5B" w:rsidRDefault="008349A8">
      <w:pPr>
        <w:pStyle w:val="Zkladntext0"/>
        <w:jc w:val="both"/>
        <w:rPr>
          <w:rFonts w:ascii="Corbel" w:hAnsi="Corbel" w:cs="Calibri"/>
          <w:sz w:val="20"/>
          <w:szCs w:val="20"/>
        </w:rPr>
      </w:pPr>
    </w:p>
    <w:p w14:paraId="24D29737" w14:textId="77777777" w:rsidR="00B2445E" w:rsidRPr="00962E5B" w:rsidRDefault="00614CED">
      <w:pPr>
        <w:jc w:val="center"/>
        <w:rPr>
          <w:rFonts w:ascii="Corbel" w:hAnsi="Corbel" w:cs="Calibri"/>
          <w:b/>
          <w:bCs/>
        </w:rPr>
      </w:pPr>
      <w:r w:rsidRPr="00962E5B">
        <w:rPr>
          <w:rFonts w:ascii="Corbel" w:hAnsi="Corbel" w:cs="Calibri"/>
          <w:b/>
          <w:bCs/>
        </w:rPr>
        <w:lastRenderedPageBreak/>
        <w:t>Časť III.</w:t>
      </w:r>
    </w:p>
    <w:p w14:paraId="3DFFD719" w14:textId="77777777" w:rsidR="00B2445E" w:rsidRPr="00962E5B" w:rsidRDefault="00614CED">
      <w:pPr>
        <w:jc w:val="center"/>
        <w:rPr>
          <w:rFonts w:ascii="Corbel" w:hAnsi="Corbel" w:cs="Calibri"/>
          <w:b/>
          <w:bCs/>
        </w:rPr>
      </w:pPr>
      <w:r w:rsidRPr="00962E5B">
        <w:rPr>
          <w:rFonts w:ascii="Corbel" w:hAnsi="Corbel" w:cs="Calibri"/>
          <w:b/>
          <w:bCs/>
        </w:rPr>
        <w:t>PRÍPRAVA PONUKY</w:t>
      </w:r>
    </w:p>
    <w:p w14:paraId="1AEBA3D0"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Jazyk ponuky</w:t>
      </w:r>
    </w:p>
    <w:p w14:paraId="5CF83236" w14:textId="588A57A2" w:rsidR="00B2445E" w:rsidRPr="00962E5B" w:rsidRDefault="000A5AC2">
      <w:pPr>
        <w:pStyle w:val="Zkladntext0"/>
        <w:numPr>
          <w:ilvl w:val="1"/>
          <w:numId w:val="1"/>
        </w:numPr>
        <w:spacing w:before="240"/>
        <w:jc w:val="both"/>
        <w:rPr>
          <w:rFonts w:ascii="Corbel" w:hAnsi="Corbel" w:cs="Calibri"/>
          <w:sz w:val="20"/>
          <w:szCs w:val="20"/>
        </w:rPr>
      </w:pPr>
      <w:r w:rsidRPr="00962E5B">
        <w:rPr>
          <w:rFonts w:ascii="Corbel" w:hAnsi="Corbel" w:cs="Calibri"/>
          <w:sz w:val="20"/>
          <w:szCs w:val="20"/>
        </w:rPr>
        <w:t xml:space="preserve">Ponuky, návrhy a ďalšie doklady a dokumenty vo verejnom obstarávaní sa predkladajú v štátnom jazyku </w:t>
      </w:r>
      <w:r>
        <w:rPr>
          <w:rFonts w:ascii="Corbel" w:hAnsi="Corbel" w:cs="Calibri"/>
          <w:sz w:val="20"/>
          <w:szCs w:val="20"/>
        </w:rPr>
        <w:t xml:space="preserve"> </w:t>
      </w:r>
      <w:r w:rsidRPr="000A5AC2">
        <w:rPr>
          <w:rFonts w:ascii="Corbel" w:hAnsi="Corbel" w:cs="Calibri"/>
          <w:sz w:val="20"/>
          <w:szCs w:val="20"/>
        </w:rPr>
        <w:t>Slovenskej republiky, t. j. v slovenskom jazyku</w:t>
      </w:r>
      <w:r>
        <w:rPr>
          <w:rFonts w:ascii="Corbel" w:hAnsi="Corbel" w:cs="Calibri"/>
          <w:sz w:val="20"/>
          <w:szCs w:val="20"/>
        </w:rPr>
        <w:t xml:space="preserve">. </w:t>
      </w:r>
    </w:p>
    <w:p w14:paraId="38AB1EAE" w14:textId="09826F62" w:rsidR="00B2445E" w:rsidRPr="00962E5B" w:rsidRDefault="00614CED">
      <w:pPr>
        <w:pStyle w:val="Zkladntext0"/>
        <w:numPr>
          <w:ilvl w:val="1"/>
          <w:numId w:val="1"/>
        </w:numPr>
        <w:spacing w:before="240"/>
        <w:jc w:val="both"/>
        <w:rPr>
          <w:rFonts w:ascii="Corbel" w:hAnsi="Corbel" w:cs="Calibri"/>
          <w:sz w:val="20"/>
          <w:szCs w:val="20"/>
        </w:rPr>
      </w:pPr>
      <w:r w:rsidRPr="00962E5B">
        <w:rPr>
          <w:rFonts w:ascii="Corbel" w:hAnsi="Corbel" w:cs="Calibri"/>
          <w:sz w:val="20"/>
          <w:szCs w:val="20"/>
        </w:rPr>
        <w:t xml:space="preserve">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 </w:t>
      </w:r>
    </w:p>
    <w:p w14:paraId="17C4C39E"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Obsah ponuky</w:t>
      </w:r>
    </w:p>
    <w:p w14:paraId="72914608" w14:textId="2AD42925" w:rsidR="00B2445E" w:rsidRPr="009C32C4" w:rsidRDefault="00614CED" w:rsidP="003D2711">
      <w:pPr>
        <w:pStyle w:val="Zkladntext0"/>
        <w:numPr>
          <w:ilvl w:val="1"/>
          <w:numId w:val="1"/>
        </w:numPr>
        <w:jc w:val="both"/>
        <w:rPr>
          <w:rFonts w:ascii="Corbel" w:hAnsi="Corbel" w:cs="Calibri"/>
          <w:sz w:val="20"/>
          <w:szCs w:val="20"/>
        </w:rPr>
      </w:pPr>
      <w:r w:rsidRPr="009C32C4">
        <w:rPr>
          <w:rFonts w:ascii="Corbel" w:hAnsi="Corbel" w:cs="Calibri"/>
          <w:sz w:val="20"/>
          <w:szCs w:val="20"/>
        </w:rPr>
        <w:t>Ponuka</w:t>
      </w:r>
      <w:r w:rsidRPr="009C32C4">
        <w:rPr>
          <w:rFonts w:ascii="Corbel" w:hAnsi="Corbel" w:cs="Calibri"/>
          <w:b/>
          <w:sz w:val="20"/>
          <w:szCs w:val="20"/>
        </w:rPr>
        <w:t xml:space="preserve">  </w:t>
      </w:r>
      <w:r w:rsidRPr="009C32C4">
        <w:rPr>
          <w:rFonts w:ascii="Corbel" w:hAnsi="Corbel" w:cs="Calibri"/>
          <w:sz w:val="20"/>
          <w:szCs w:val="20"/>
        </w:rPr>
        <w:t>sa  predkladá  v elektronickej  forme  prostredníctvom  systému  EVO</w:t>
      </w:r>
      <w:r w:rsidR="009C32C4" w:rsidRPr="009C32C4">
        <w:rPr>
          <w:rFonts w:ascii="Corbel" w:hAnsi="Corbel" w:cs="Calibri"/>
          <w:sz w:val="20"/>
          <w:szCs w:val="20"/>
        </w:rPr>
        <w:t>. Doklady predložené uchádzačom môžu byť v súlade s § 49 ods. 7 ZVO kópie originálnych dokladov v elektronickej podobe (odporúčaný formát „</w:t>
      </w:r>
      <w:proofErr w:type="spellStart"/>
      <w:r w:rsidR="009C32C4" w:rsidRPr="009C32C4">
        <w:rPr>
          <w:rFonts w:ascii="Corbel" w:hAnsi="Corbel" w:cs="Calibri"/>
          <w:sz w:val="20"/>
          <w:szCs w:val="20"/>
        </w:rPr>
        <w:t>pdf</w:t>
      </w:r>
      <w:proofErr w:type="spellEnd"/>
      <w:r w:rsidR="009C32C4" w:rsidRPr="009C32C4">
        <w:rPr>
          <w:rFonts w:ascii="Corbel" w:hAnsi="Corbel" w:cs="Calibri"/>
          <w:sz w:val="20"/>
          <w:szCs w:val="20"/>
        </w:rPr>
        <w:t>“). Ponuka predložená uchádzačom musí obsahovať nasledovné doklady a dokumenty:</w:t>
      </w:r>
    </w:p>
    <w:p w14:paraId="4A38A59B" w14:textId="77777777" w:rsidR="00B2445E" w:rsidRPr="00962E5B" w:rsidRDefault="00614CED">
      <w:pPr>
        <w:pStyle w:val="Zkladntext0"/>
        <w:numPr>
          <w:ilvl w:val="2"/>
          <w:numId w:val="1"/>
        </w:numPr>
        <w:jc w:val="both"/>
        <w:rPr>
          <w:rFonts w:ascii="Corbel" w:hAnsi="Corbel" w:cs="Calibri"/>
          <w:sz w:val="20"/>
          <w:szCs w:val="20"/>
        </w:rPr>
      </w:pPr>
      <w:r w:rsidRPr="00962E5B">
        <w:rPr>
          <w:rFonts w:ascii="Corbel" w:hAnsi="Corbel" w:cs="Calibri"/>
          <w:sz w:val="20"/>
          <w:szCs w:val="20"/>
        </w:rPr>
        <w:t>Sprievodný list vygenerovaný systémom EVO.</w:t>
      </w:r>
    </w:p>
    <w:p w14:paraId="7A35F928" w14:textId="0703EC74" w:rsidR="00B2445E" w:rsidRPr="009C32C4" w:rsidRDefault="00614CED" w:rsidP="00AE40E9">
      <w:pPr>
        <w:pStyle w:val="Zkladntext0"/>
        <w:numPr>
          <w:ilvl w:val="2"/>
          <w:numId w:val="1"/>
        </w:numPr>
        <w:jc w:val="both"/>
        <w:rPr>
          <w:rFonts w:ascii="Corbel" w:hAnsi="Corbel" w:cs="Calibri"/>
          <w:i/>
          <w:iCs/>
          <w:sz w:val="20"/>
          <w:szCs w:val="20"/>
        </w:rPr>
      </w:pPr>
      <w:r w:rsidRPr="009C32C4">
        <w:rPr>
          <w:rFonts w:ascii="Corbel" w:hAnsi="Corbel" w:cs="Calibri"/>
          <w:sz w:val="20"/>
          <w:szCs w:val="20"/>
        </w:rPr>
        <w:t xml:space="preserve">Identifikačné údaje uchádzača </w:t>
      </w:r>
      <w:r w:rsidR="006559F2">
        <w:rPr>
          <w:rFonts w:ascii="Corbel" w:hAnsi="Corbel" w:cs="Calibri"/>
          <w:sz w:val="20"/>
          <w:szCs w:val="20"/>
        </w:rPr>
        <w:t xml:space="preserve">- </w:t>
      </w:r>
      <w:r w:rsidR="00093A87" w:rsidRPr="00DB511D">
        <w:rPr>
          <w:rFonts w:ascii="Corbel" w:hAnsi="Corbel" w:cs="Calibri"/>
          <w:sz w:val="20"/>
          <w:szCs w:val="20"/>
        </w:rPr>
        <w:t>(Príloha č.</w:t>
      </w:r>
      <w:r w:rsidR="00093A87">
        <w:rPr>
          <w:rFonts w:ascii="Corbel" w:hAnsi="Corbel" w:cs="Calibri"/>
          <w:sz w:val="20"/>
          <w:szCs w:val="20"/>
        </w:rPr>
        <w:t>7</w:t>
      </w:r>
      <w:r w:rsidR="00093A87" w:rsidRPr="00DB511D">
        <w:rPr>
          <w:rFonts w:ascii="Corbel" w:hAnsi="Corbel" w:cs="Calibri"/>
          <w:sz w:val="20"/>
          <w:szCs w:val="20"/>
        </w:rPr>
        <w:t>)</w:t>
      </w:r>
      <w:r w:rsidR="00093A87" w:rsidRPr="004238B7">
        <w:rPr>
          <w:rFonts w:ascii="Corbel" w:hAnsi="Corbel" w:cs="Calibri"/>
          <w:sz w:val="20"/>
          <w:szCs w:val="20"/>
        </w:rPr>
        <w:t>.</w:t>
      </w:r>
      <w:r w:rsidR="00093A87" w:rsidRPr="004238B7">
        <w:rPr>
          <w:rFonts w:ascii="Corbel" w:hAnsi="Corbel" w:cs="Calibri"/>
          <w:i/>
          <w:iCs/>
          <w:sz w:val="20"/>
          <w:szCs w:val="20"/>
        </w:rPr>
        <w:t xml:space="preserve"> </w:t>
      </w:r>
      <w:r w:rsidR="009C32C4" w:rsidRPr="009C32C4">
        <w:rPr>
          <w:rFonts w:ascii="Corbel" w:hAnsi="Corbel" w:cs="Calibri"/>
          <w:sz w:val="20"/>
          <w:szCs w:val="20"/>
        </w:rPr>
        <w:t xml:space="preserve"> </w:t>
      </w:r>
      <w:r w:rsidR="009C32C4" w:rsidRPr="009C32C4">
        <w:rPr>
          <w:rFonts w:ascii="Corbel" w:hAnsi="Corbel" w:cs="Calibri"/>
          <w:i/>
          <w:iCs/>
          <w:sz w:val="20"/>
          <w:szCs w:val="20"/>
        </w:rPr>
        <w:t>Uchádzač predkladá spoločne za všetky časti na ktoré predkladá ponuku.</w:t>
      </w:r>
    </w:p>
    <w:p w14:paraId="4EF9462F" w14:textId="432A0985" w:rsidR="00DB511D" w:rsidRDefault="00DB511D" w:rsidP="00DB511D">
      <w:pPr>
        <w:pStyle w:val="Zkladntext0"/>
        <w:numPr>
          <w:ilvl w:val="2"/>
          <w:numId w:val="1"/>
        </w:numPr>
        <w:jc w:val="both"/>
        <w:rPr>
          <w:rFonts w:ascii="Corbel" w:hAnsi="Corbel" w:cs="Calibri"/>
          <w:i/>
          <w:iCs/>
          <w:sz w:val="20"/>
          <w:szCs w:val="20"/>
        </w:rPr>
      </w:pPr>
      <w:r>
        <w:rPr>
          <w:rFonts w:ascii="Corbel" w:hAnsi="Corbel" w:cs="Calibri"/>
          <w:sz w:val="20"/>
          <w:szCs w:val="20"/>
        </w:rPr>
        <w:t>Čestné vyhlásenie skupiny dodávateľov a p</w:t>
      </w:r>
      <w:r w:rsidR="00614CED" w:rsidRPr="004238B7">
        <w:rPr>
          <w:rFonts w:ascii="Corbel" w:hAnsi="Corbel" w:cs="Calibri"/>
          <w:sz w:val="20"/>
          <w:szCs w:val="20"/>
        </w:rPr>
        <w:t>lnú moc pre osobu, ktorá sa zaregistrovala v systéme EVO ako „Osoba oprávnená podpisovať ponuku“ a</w:t>
      </w:r>
      <w:r w:rsidR="004238B7" w:rsidRPr="004238B7">
        <w:rPr>
          <w:rFonts w:ascii="Corbel" w:hAnsi="Corbel" w:cs="Calibri"/>
          <w:sz w:val="20"/>
          <w:szCs w:val="20"/>
        </w:rPr>
        <w:t xml:space="preserve"> osoba, </w:t>
      </w:r>
      <w:r w:rsidR="00614CED" w:rsidRPr="004238B7">
        <w:rPr>
          <w:rFonts w:ascii="Corbel" w:hAnsi="Corbel" w:cs="Calibri"/>
          <w:sz w:val="20"/>
          <w:szCs w:val="20"/>
        </w:rPr>
        <w:t>ktorá bude konať v mene všetkých osôb uchádzača v prípade, ak právo konať v mene uchádzača majú súčasne viaceré osoby uchádzača</w:t>
      </w:r>
      <w:r>
        <w:rPr>
          <w:rFonts w:ascii="Corbel" w:hAnsi="Corbel" w:cs="Calibri"/>
          <w:sz w:val="20"/>
          <w:szCs w:val="20"/>
        </w:rPr>
        <w:t xml:space="preserve"> </w:t>
      </w:r>
      <w:r w:rsidRPr="00DB511D">
        <w:rPr>
          <w:rFonts w:ascii="Corbel" w:hAnsi="Corbel" w:cs="Calibri"/>
          <w:sz w:val="20"/>
          <w:szCs w:val="20"/>
        </w:rPr>
        <w:t xml:space="preserve"> (Príloha č.4)</w:t>
      </w:r>
      <w:r w:rsidR="00614CED" w:rsidRPr="004238B7">
        <w:rPr>
          <w:rFonts w:ascii="Corbel" w:hAnsi="Corbel" w:cs="Calibri"/>
          <w:sz w:val="20"/>
          <w:szCs w:val="20"/>
        </w:rPr>
        <w:t>.</w:t>
      </w:r>
      <w:r w:rsidR="004238B7" w:rsidRPr="004238B7">
        <w:rPr>
          <w:rFonts w:ascii="Corbel" w:hAnsi="Corbel" w:cs="Calibri"/>
          <w:i/>
          <w:iCs/>
          <w:sz w:val="20"/>
          <w:szCs w:val="20"/>
        </w:rPr>
        <w:t xml:space="preserve"> Uchádzač</w:t>
      </w:r>
      <w:r w:rsidR="004238B7" w:rsidRPr="009C32C4">
        <w:rPr>
          <w:rFonts w:ascii="Corbel" w:hAnsi="Corbel" w:cs="Calibri"/>
          <w:i/>
          <w:iCs/>
          <w:sz w:val="20"/>
          <w:szCs w:val="20"/>
        </w:rPr>
        <w:t xml:space="preserve"> predkladá spoločne za všetky časti na ktoré predkladá ponuku</w:t>
      </w:r>
      <w:r w:rsidRPr="00DB511D">
        <w:rPr>
          <w:rFonts w:ascii="Corbel" w:hAnsi="Corbel" w:cs="Calibri"/>
          <w:i/>
          <w:iCs/>
          <w:sz w:val="20"/>
          <w:szCs w:val="20"/>
        </w:rPr>
        <w:t xml:space="preserve"> </w:t>
      </w:r>
    </w:p>
    <w:p w14:paraId="0BCBB19B" w14:textId="4EC134B6" w:rsidR="008A5708" w:rsidRPr="008A5708" w:rsidRDefault="00614CED" w:rsidP="009C32C4">
      <w:pPr>
        <w:pStyle w:val="Zkladntext0"/>
        <w:numPr>
          <w:ilvl w:val="2"/>
          <w:numId w:val="1"/>
        </w:numPr>
        <w:jc w:val="both"/>
        <w:rPr>
          <w:rFonts w:ascii="Corbel" w:hAnsi="Corbel" w:cs="Calibri"/>
          <w:i/>
          <w:iCs/>
          <w:sz w:val="20"/>
          <w:szCs w:val="20"/>
        </w:rPr>
      </w:pPr>
      <w:r w:rsidRPr="00FA4FAA">
        <w:rPr>
          <w:rFonts w:ascii="Corbel" w:hAnsi="Corbel" w:cs="Calibri"/>
          <w:sz w:val="20"/>
          <w:szCs w:val="20"/>
        </w:rPr>
        <w:t xml:space="preserve">Vyhlásenie uchádzača o podmienkach súťaže. Verejný obstarávateľ odporúča postupovať podľa </w:t>
      </w:r>
      <w:r w:rsidR="00FA4FAA">
        <w:rPr>
          <w:rFonts w:ascii="Corbel" w:hAnsi="Corbel" w:cs="Calibri"/>
          <w:sz w:val="20"/>
          <w:szCs w:val="20"/>
        </w:rPr>
        <w:t xml:space="preserve"> </w:t>
      </w:r>
      <w:r w:rsidRPr="00FA4FAA">
        <w:rPr>
          <w:rFonts w:ascii="Corbel" w:hAnsi="Corbel" w:cs="Calibri"/>
          <w:sz w:val="20"/>
          <w:szCs w:val="20"/>
        </w:rPr>
        <w:t>Príloh</w:t>
      </w:r>
      <w:r w:rsidR="009C32C4" w:rsidRPr="00FA4FAA">
        <w:rPr>
          <w:rFonts w:ascii="Corbel" w:hAnsi="Corbel" w:cs="Calibri"/>
          <w:sz w:val="20"/>
          <w:szCs w:val="20"/>
        </w:rPr>
        <w:t>y</w:t>
      </w:r>
      <w:r w:rsidRPr="00FA4FAA">
        <w:rPr>
          <w:rFonts w:ascii="Corbel" w:hAnsi="Corbel" w:cs="Calibri"/>
          <w:sz w:val="20"/>
          <w:szCs w:val="20"/>
        </w:rPr>
        <w:t xml:space="preserve"> č. </w:t>
      </w:r>
      <w:r w:rsidR="00FA4FAA" w:rsidRPr="00FA4FAA">
        <w:rPr>
          <w:rFonts w:ascii="Corbel" w:hAnsi="Corbel" w:cs="Calibri"/>
          <w:sz w:val="20"/>
          <w:szCs w:val="20"/>
        </w:rPr>
        <w:t>8</w:t>
      </w:r>
      <w:r w:rsidR="0072729F" w:rsidRPr="00FA4FAA">
        <w:rPr>
          <w:rFonts w:ascii="Corbel" w:hAnsi="Corbel" w:cs="Calibri"/>
          <w:sz w:val="20"/>
          <w:szCs w:val="20"/>
        </w:rPr>
        <w:t xml:space="preserve"> </w:t>
      </w:r>
      <w:r w:rsidRPr="00FA4FAA">
        <w:rPr>
          <w:rFonts w:ascii="Corbel" w:hAnsi="Corbel" w:cs="Calibri"/>
          <w:sz w:val="20"/>
          <w:szCs w:val="20"/>
        </w:rPr>
        <w:t xml:space="preserve"> Vyhlásenie uchádzača o podmienkach súťaže.</w:t>
      </w:r>
      <w:r w:rsidR="009C32C4" w:rsidRPr="00FA4FAA">
        <w:rPr>
          <w:rFonts w:ascii="Corbel" w:hAnsi="Corbel" w:cs="Calibri"/>
          <w:sz w:val="20"/>
          <w:szCs w:val="20"/>
        </w:rPr>
        <w:t xml:space="preserve"> </w:t>
      </w:r>
      <w:r w:rsidR="009C32C4" w:rsidRPr="00FA4FAA">
        <w:rPr>
          <w:rFonts w:ascii="Corbel" w:hAnsi="Corbel" w:cs="Calibri"/>
          <w:i/>
          <w:iCs/>
          <w:sz w:val="20"/>
          <w:szCs w:val="20"/>
        </w:rPr>
        <w:t>Uchádzač predkladá spoločne za všetky časti na ktoré</w:t>
      </w:r>
      <w:r w:rsidR="009C32C4" w:rsidRPr="009C32C4">
        <w:rPr>
          <w:rFonts w:ascii="Corbel" w:hAnsi="Corbel" w:cs="Calibri"/>
          <w:i/>
          <w:iCs/>
          <w:sz w:val="20"/>
          <w:szCs w:val="20"/>
        </w:rPr>
        <w:t xml:space="preserve"> predkladá ponuku.</w:t>
      </w:r>
      <w:r w:rsidR="008A5708" w:rsidRPr="008A5708">
        <w:rPr>
          <w:rFonts w:ascii="Corbel" w:hAnsi="Corbel"/>
        </w:rPr>
        <w:t xml:space="preserve"> </w:t>
      </w:r>
    </w:p>
    <w:p w14:paraId="7F0DADCC" w14:textId="46BC9216" w:rsidR="009C32C4" w:rsidRPr="008A5708" w:rsidRDefault="008A5708" w:rsidP="009C32C4">
      <w:pPr>
        <w:pStyle w:val="Zkladntext0"/>
        <w:numPr>
          <w:ilvl w:val="2"/>
          <w:numId w:val="1"/>
        </w:numPr>
        <w:jc w:val="both"/>
        <w:rPr>
          <w:rFonts w:ascii="Corbel" w:hAnsi="Corbel" w:cs="Calibri"/>
          <w:sz w:val="20"/>
          <w:szCs w:val="20"/>
        </w:rPr>
      </w:pPr>
      <w:r w:rsidRPr="008A5708">
        <w:rPr>
          <w:rFonts w:ascii="Corbel" w:hAnsi="Corbel" w:cs="Calibri"/>
          <w:sz w:val="20"/>
          <w:szCs w:val="20"/>
        </w:rPr>
        <w:t xml:space="preserve">Vyhlásenie uchádzača o subdodávkach – príloha č. 3 </w:t>
      </w:r>
      <w:r>
        <w:rPr>
          <w:rFonts w:ascii="Corbel" w:hAnsi="Corbel" w:cs="Calibri"/>
          <w:sz w:val="20"/>
          <w:szCs w:val="20"/>
        </w:rPr>
        <w:t xml:space="preserve">KZ </w:t>
      </w:r>
      <w:r w:rsidRPr="008A5708">
        <w:rPr>
          <w:rFonts w:ascii="Corbel" w:hAnsi="Corbel" w:cs="Calibri"/>
          <w:sz w:val="20"/>
          <w:szCs w:val="20"/>
        </w:rPr>
        <w:t>týchto súťažných podkladov</w:t>
      </w:r>
      <w:r>
        <w:rPr>
          <w:rFonts w:ascii="Corbel" w:hAnsi="Corbel" w:cs="Calibri"/>
          <w:sz w:val="20"/>
          <w:szCs w:val="20"/>
        </w:rPr>
        <w:t>.</w:t>
      </w:r>
    </w:p>
    <w:p w14:paraId="63E6A4A4" w14:textId="23A404C4" w:rsidR="00B2445E" w:rsidRPr="00962E5B" w:rsidRDefault="00614CED">
      <w:pPr>
        <w:pStyle w:val="Zkladntext0"/>
        <w:numPr>
          <w:ilvl w:val="2"/>
          <w:numId w:val="1"/>
        </w:numPr>
        <w:jc w:val="both"/>
        <w:rPr>
          <w:rFonts w:ascii="Corbel" w:hAnsi="Corbel" w:cs="Calibri"/>
          <w:sz w:val="20"/>
          <w:szCs w:val="20"/>
        </w:rPr>
      </w:pPr>
      <w:r w:rsidRPr="00962E5B">
        <w:rPr>
          <w:rFonts w:ascii="Corbel" w:hAnsi="Corbel" w:cs="Calibri"/>
          <w:sz w:val="20"/>
          <w:szCs w:val="20"/>
        </w:rPr>
        <w:t>že ponuku predkladá skupina dodávateľov) v súlade s bodom 8.1 súťažných podkladov.</w:t>
      </w:r>
    </w:p>
    <w:p w14:paraId="22470577" w14:textId="1658FCC8" w:rsidR="00B2445E" w:rsidRPr="004238B7" w:rsidRDefault="004238B7" w:rsidP="003B6CC8">
      <w:pPr>
        <w:pStyle w:val="Zkladntext0"/>
        <w:numPr>
          <w:ilvl w:val="2"/>
          <w:numId w:val="1"/>
        </w:numPr>
        <w:jc w:val="both"/>
        <w:rPr>
          <w:rFonts w:ascii="Corbel" w:hAnsi="Corbel" w:cs="Calibri"/>
          <w:i/>
          <w:iCs/>
          <w:sz w:val="20"/>
          <w:szCs w:val="20"/>
        </w:rPr>
      </w:pPr>
      <w:r w:rsidRPr="004238B7">
        <w:rPr>
          <w:rFonts w:ascii="Corbel" w:hAnsi="Corbel" w:cs="Calibri"/>
          <w:sz w:val="20"/>
          <w:szCs w:val="20"/>
        </w:rPr>
        <w:t xml:space="preserve">Potvrdenia, doklady a dokumenty, prostredníctvom ktorých uchádzač preukazuje splnenie podmienok účasti vo verejnom obstarávaní, uvedené v Oznámení </w:t>
      </w:r>
      <w:r>
        <w:rPr>
          <w:rFonts w:ascii="Corbel" w:hAnsi="Corbel" w:cs="Calibri"/>
          <w:sz w:val="20"/>
          <w:szCs w:val="20"/>
        </w:rPr>
        <w:t>o vyhlásení verejného obstarávania</w:t>
      </w:r>
      <w:r w:rsidRPr="004238B7">
        <w:rPr>
          <w:rFonts w:ascii="Corbel" w:hAnsi="Corbel" w:cs="Calibri"/>
          <w:sz w:val="20"/>
          <w:szCs w:val="20"/>
        </w:rPr>
        <w:t xml:space="preserve"> a týchto SP. </w:t>
      </w:r>
      <w:r w:rsidR="00E84704" w:rsidRPr="004238B7">
        <w:rPr>
          <w:rFonts w:ascii="Corbel" w:hAnsi="Corbel" w:cs="Calibri"/>
          <w:sz w:val="20"/>
          <w:szCs w:val="20"/>
        </w:rPr>
        <w:t>Tieto  môžu byť nahradené jednotným európskym dokumentom podľa § 39 zákona o verejnom obstarávaní.</w:t>
      </w:r>
      <w:r w:rsidR="00E84704">
        <w:rPr>
          <w:rFonts w:ascii="Corbel" w:hAnsi="Corbel" w:cs="Calibri"/>
          <w:sz w:val="20"/>
          <w:szCs w:val="20"/>
        </w:rPr>
        <w:t xml:space="preserve"> </w:t>
      </w:r>
      <w:r w:rsidRPr="004238B7">
        <w:rPr>
          <w:rFonts w:ascii="Corbel" w:hAnsi="Corbel" w:cs="Calibri"/>
          <w:i/>
          <w:iCs/>
          <w:sz w:val="20"/>
          <w:szCs w:val="20"/>
        </w:rPr>
        <w:t>Uchádzač predkladá samostatne za každú časť na ktorú predkladá ponuku.</w:t>
      </w:r>
    </w:p>
    <w:p w14:paraId="2E5DA95A" w14:textId="29C8EDB5" w:rsidR="004238B7" w:rsidRPr="00E84704" w:rsidRDefault="004238B7" w:rsidP="004238B7">
      <w:pPr>
        <w:pStyle w:val="Zkladntext0"/>
        <w:numPr>
          <w:ilvl w:val="2"/>
          <w:numId w:val="1"/>
        </w:numPr>
        <w:jc w:val="both"/>
        <w:rPr>
          <w:rFonts w:ascii="Corbel" w:hAnsi="Corbel" w:cs="Calibri"/>
          <w:sz w:val="20"/>
          <w:szCs w:val="20"/>
        </w:rPr>
      </w:pPr>
      <w:r w:rsidRPr="004238B7">
        <w:rPr>
          <w:rFonts w:ascii="Corbel" w:hAnsi="Corbel" w:cs="Calibri"/>
          <w:sz w:val="20"/>
          <w:szCs w:val="20"/>
        </w:rPr>
        <w:t>Návrh kúpnej zmluvy pre príslušnú časť na ktorú uchádzač predkladá ponuku,</w:t>
      </w:r>
      <w:r w:rsidR="00614CED" w:rsidRPr="004238B7">
        <w:rPr>
          <w:rFonts w:ascii="Corbel" w:hAnsi="Corbel" w:cs="Calibri"/>
          <w:sz w:val="20"/>
          <w:szCs w:val="20"/>
        </w:rPr>
        <w:t xml:space="preserve"> spracovaný podľa časti (D) </w:t>
      </w:r>
      <w:r w:rsidR="00C26DF5">
        <w:rPr>
          <w:rFonts w:ascii="Corbel" w:hAnsi="Corbel" w:cs="Calibri"/>
          <w:sz w:val="20"/>
          <w:szCs w:val="20"/>
        </w:rPr>
        <w:t>Zmluvné</w:t>
      </w:r>
      <w:r w:rsidR="00614CED" w:rsidRPr="004238B7">
        <w:rPr>
          <w:rFonts w:ascii="Corbel" w:hAnsi="Corbel" w:cs="Calibri"/>
          <w:sz w:val="20"/>
          <w:szCs w:val="20"/>
        </w:rPr>
        <w:t xml:space="preserve"> podmienky súťažných podkladov podpísaný štatutárnym zástupcom uchádzača alebo iným zástupcom uchádzača, ktorý je oprávnený konať v mene uchádzača v záväzkových vzťahoch</w:t>
      </w:r>
      <w:r w:rsidR="00DD25E5" w:rsidRPr="004238B7">
        <w:rPr>
          <w:rFonts w:ascii="Corbel" w:hAnsi="Corbel" w:cs="Calibri"/>
          <w:sz w:val="20"/>
          <w:szCs w:val="20"/>
        </w:rPr>
        <w:t>, vrátane príloh.</w:t>
      </w:r>
      <w:r w:rsidRPr="004238B7">
        <w:rPr>
          <w:rFonts w:ascii="Corbel" w:hAnsi="Corbel" w:cs="Calibri"/>
          <w:sz w:val="20"/>
          <w:szCs w:val="20"/>
        </w:rPr>
        <w:t xml:space="preserve"> </w:t>
      </w:r>
      <w:r w:rsidR="00C26DF5">
        <w:rPr>
          <w:rFonts w:ascii="Corbel" w:hAnsi="Corbel" w:cs="Calibri"/>
          <w:sz w:val="20"/>
          <w:szCs w:val="20"/>
        </w:rPr>
        <w:t>Zmluvné</w:t>
      </w:r>
      <w:r w:rsidR="00C26DF5" w:rsidRPr="004238B7">
        <w:rPr>
          <w:rFonts w:ascii="Corbel" w:hAnsi="Corbel" w:cs="Calibri"/>
          <w:sz w:val="20"/>
          <w:szCs w:val="20"/>
        </w:rPr>
        <w:t xml:space="preserve"> </w:t>
      </w:r>
      <w:r w:rsidRPr="004238B7">
        <w:rPr>
          <w:rFonts w:ascii="Corbel" w:hAnsi="Corbel" w:cs="Calibri"/>
          <w:sz w:val="20"/>
          <w:szCs w:val="20"/>
        </w:rPr>
        <w:t xml:space="preserve">podmienky nesmú byť v rozpore s </w:t>
      </w:r>
      <w:r w:rsidR="00C26DF5">
        <w:rPr>
          <w:rFonts w:ascii="Corbel" w:hAnsi="Corbel" w:cs="Calibri"/>
          <w:sz w:val="20"/>
          <w:szCs w:val="20"/>
        </w:rPr>
        <w:t>Zmluvnými</w:t>
      </w:r>
      <w:r w:rsidR="00C26DF5" w:rsidRPr="004238B7">
        <w:rPr>
          <w:rFonts w:ascii="Corbel" w:hAnsi="Corbel" w:cs="Calibri"/>
          <w:sz w:val="20"/>
          <w:szCs w:val="20"/>
        </w:rPr>
        <w:t xml:space="preserve"> </w:t>
      </w:r>
      <w:r w:rsidRPr="004238B7">
        <w:rPr>
          <w:rFonts w:ascii="Corbel" w:hAnsi="Corbel" w:cs="Calibri"/>
          <w:sz w:val="20"/>
          <w:szCs w:val="20"/>
        </w:rPr>
        <w:t>podmienkami, uvedenými verejným obstarávateľom</w:t>
      </w:r>
      <w:r>
        <w:rPr>
          <w:rFonts w:ascii="Corbel" w:hAnsi="Corbel" w:cs="Calibri"/>
          <w:sz w:val="20"/>
          <w:szCs w:val="20"/>
        </w:rPr>
        <w:t xml:space="preserve"> v týchto súťažných podkladoch. </w:t>
      </w:r>
      <w:r w:rsidRPr="004238B7">
        <w:rPr>
          <w:rFonts w:ascii="Corbel" w:hAnsi="Corbel" w:cs="Calibri"/>
          <w:i/>
          <w:iCs/>
          <w:sz w:val="20"/>
          <w:szCs w:val="20"/>
        </w:rPr>
        <w:t>Uchádzač predkladá samostatne za každú časť na ktorú predkladá ponuku.</w:t>
      </w:r>
    </w:p>
    <w:p w14:paraId="59AC2389" w14:textId="6DA050B1" w:rsidR="00E84704" w:rsidRPr="00781308" w:rsidRDefault="00E84704" w:rsidP="00A926AA">
      <w:pPr>
        <w:pStyle w:val="Zkladntext0"/>
        <w:numPr>
          <w:ilvl w:val="2"/>
          <w:numId w:val="1"/>
        </w:numPr>
        <w:jc w:val="both"/>
        <w:rPr>
          <w:rFonts w:ascii="Corbel" w:hAnsi="Corbel" w:cs="Calibri"/>
          <w:sz w:val="20"/>
          <w:szCs w:val="20"/>
        </w:rPr>
      </w:pPr>
      <w:r w:rsidRPr="00781308">
        <w:rPr>
          <w:rFonts w:ascii="Corbel" w:hAnsi="Corbel" w:cs="Calibri"/>
          <w:sz w:val="20"/>
          <w:szCs w:val="20"/>
        </w:rPr>
        <w:t>Špecifikácia vo formáte „</w:t>
      </w:r>
      <w:proofErr w:type="spellStart"/>
      <w:r w:rsidRPr="00781308">
        <w:rPr>
          <w:rFonts w:ascii="Corbel" w:hAnsi="Corbel" w:cs="Calibri"/>
          <w:sz w:val="20"/>
          <w:szCs w:val="20"/>
        </w:rPr>
        <w:t>xls</w:t>
      </w:r>
      <w:proofErr w:type="spellEnd"/>
      <w:r w:rsidRPr="00781308">
        <w:rPr>
          <w:rFonts w:ascii="Corbel" w:hAnsi="Corbel" w:cs="Calibri"/>
          <w:sz w:val="20"/>
          <w:szCs w:val="20"/>
        </w:rPr>
        <w:t>“ a aj podpísané vo formáte „</w:t>
      </w:r>
      <w:proofErr w:type="spellStart"/>
      <w:r w:rsidRPr="00781308">
        <w:rPr>
          <w:rFonts w:ascii="Corbel" w:hAnsi="Corbel" w:cs="Calibri"/>
          <w:sz w:val="20"/>
          <w:szCs w:val="20"/>
        </w:rPr>
        <w:t>pdf</w:t>
      </w:r>
      <w:proofErr w:type="spellEnd"/>
      <w:r w:rsidRPr="00781308">
        <w:rPr>
          <w:rFonts w:ascii="Corbel" w:hAnsi="Corbel" w:cs="Calibri"/>
          <w:sz w:val="20"/>
          <w:szCs w:val="20"/>
        </w:rPr>
        <w:t>“ pre príslušnú časť na ktorú uchádzač predkladá ponuku a to vo forme vyplnenia Prílohy</w:t>
      </w:r>
      <w:r w:rsidR="00441987" w:rsidRPr="00781308">
        <w:rPr>
          <w:rFonts w:ascii="Corbel" w:hAnsi="Corbel" w:cs="Calibri"/>
          <w:sz w:val="20"/>
          <w:szCs w:val="20"/>
        </w:rPr>
        <w:t xml:space="preserve"> </w:t>
      </w:r>
      <w:r w:rsidRPr="00781308">
        <w:rPr>
          <w:rFonts w:ascii="Corbel" w:hAnsi="Corbel" w:cs="Calibri"/>
          <w:sz w:val="20"/>
          <w:szCs w:val="20"/>
        </w:rPr>
        <w:t>č.</w:t>
      </w:r>
      <w:r w:rsidR="00441987" w:rsidRPr="00781308">
        <w:rPr>
          <w:rFonts w:ascii="Corbel" w:hAnsi="Corbel" w:cs="Calibri"/>
          <w:sz w:val="20"/>
          <w:szCs w:val="20"/>
        </w:rPr>
        <w:t>1/1 – 1/12</w:t>
      </w:r>
      <w:r w:rsidR="00FA4FAA">
        <w:rPr>
          <w:rFonts w:ascii="Corbel" w:hAnsi="Corbel" w:cs="Calibri"/>
          <w:sz w:val="20"/>
          <w:szCs w:val="20"/>
        </w:rPr>
        <w:t xml:space="preserve"> KZ</w:t>
      </w:r>
      <w:r w:rsidR="00781308" w:rsidRPr="00781308">
        <w:rPr>
          <w:rFonts w:ascii="Corbel" w:hAnsi="Corbel" w:cs="Calibri"/>
          <w:sz w:val="20"/>
          <w:szCs w:val="20"/>
        </w:rPr>
        <w:t xml:space="preserve"> </w:t>
      </w:r>
      <w:r w:rsidR="00441987" w:rsidRPr="00781308">
        <w:rPr>
          <w:rFonts w:ascii="Corbel" w:hAnsi="Corbel" w:cs="Calibri"/>
          <w:sz w:val="20"/>
          <w:szCs w:val="20"/>
        </w:rPr>
        <w:t>(podľa časti, na ktorú uchádzač ponuku predkladá)</w:t>
      </w:r>
      <w:r w:rsidRPr="00781308">
        <w:rPr>
          <w:rFonts w:ascii="Corbel" w:hAnsi="Corbel" w:cs="Calibri"/>
          <w:sz w:val="20"/>
          <w:szCs w:val="20"/>
        </w:rPr>
        <w:t xml:space="preserve"> – Opis predmetu zákazky </w:t>
      </w:r>
    </w:p>
    <w:p w14:paraId="144FFEFC" w14:textId="6661D8B1" w:rsidR="00B2445E" w:rsidRPr="00962E5B" w:rsidRDefault="00614CED">
      <w:pPr>
        <w:pStyle w:val="Odsekzoznamu"/>
        <w:numPr>
          <w:ilvl w:val="2"/>
          <w:numId w:val="1"/>
        </w:numPr>
        <w:jc w:val="both"/>
        <w:rPr>
          <w:rFonts w:ascii="Corbel" w:hAnsi="Corbel" w:cs="Calibri"/>
          <w:sz w:val="20"/>
          <w:szCs w:val="20"/>
        </w:rPr>
      </w:pPr>
      <w:r w:rsidRPr="00962E5B">
        <w:rPr>
          <w:rFonts w:ascii="Corbel" w:hAnsi="Corbel" w:cs="Calibri"/>
          <w:sz w:val="20"/>
          <w:szCs w:val="20"/>
        </w:rPr>
        <w:t>Podrobný opis technických a funkčných vlastností</w:t>
      </w:r>
      <w:r w:rsidR="00403ED0">
        <w:rPr>
          <w:rFonts w:ascii="Corbel" w:hAnsi="Corbel" w:cs="Calibri"/>
          <w:sz w:val="20"/>
          <w:szCs w:val="20"/>
        </w:rPr>
        <w:t xml:space="preserve"> (technický list ponúkaného tovaru alebo  </w:t>
      </w:r>
      <w:proofErr w:type="spellStart"/>
      <w:r w:rsidR="00403ED0">
        <w:rPr>
          <w:rFonts w:ascii="Corbel" w:hAnsi="Corbel" w:cs="Calibri"/>
          <w:sz w:val="20"/>
          <w:szCs w:val="20"/>
        </w:rPr>
        <w:t>link</w:t>
      </w:r>
      <w:proofErr w:type="spellEnd"/>
      <w:r w:rsidR="00403ED0">
        <w:rPr>
          <w:rFonts w:ascii="Corbel" w:hAnsi="Corbel" w:cs="Calibri"/>
          <w:sz w:val="20"/>
          <w:szCs w:val="20"/>
        </w:rPr>
        <w:t xml:space="preserve"> na ponúkaný tovar, na ktorom sú uvedené technické informácie  alebo iný dokument, preukazujúci splnenie minimálnych požiadaviek na predmet zákazky)</w:t>
      </w:r>
      <w:r w:rsidRPr="00962E5B">
        <w:rPr>
          <w:rFonts w:ascii="Corbel" w:hAnsi="Corbel" w:cs="Calibri"/>
          <w:sz w:val="20"/>
          <w:szCs w:val="20"/>
        </w:rPr>
        <w:t xml:space="preserve">, ktorý je v súlade s časťou (B) Opis predmetu zákazky súťažných podkladov. Uchádzač zároveň uvedie konkrétne typové označenie navrhovaného zariadenia/zariadení. </w:t>
      </w:r>
    </w:p>
    <w:p w14:paraId="5BF5C5A3" w14:textId="77777777" w:rsidR="00B2445E" w:rsidRPr="00962E5B" w:rsidRDefault="00B2445E">
      <w:pPr>
        <w:pStyle w:val="Odsekzoznamu"/>
        <w:jc w:val="both"/>
        <w:rPr>
          <w:rFonts w:ascii="Corbel" w:hAnsi="Corbel" w:cs="Calibri"/>
          <w:sz w:val="20"/>
          <w:szCs w:val="20"/>
        </w:rPr>
      </w:pPr>
    </w:p>
    <w:p w14:paraId="7EABF1FA" w14:textId="47D12464" w:rsidR="00B2445E" w:rsidRPr="00E84704" w:rsidRDefault="00614CED" w:rsidP="00906AD3">
      <w:pPr>
        <w:pStyle w:val="Zkladntext0"/>
        <w:numPr>
          <w:ilvl w:val="2"/>
          <w:numId w:val="1"/>
        </w:numPr>
        <w:jc w:val="both"/>
        <w:rPr>
          <w:rFonts w:ascii="Corbel" w:hAnsi="Corbel" w:cs="Calibri"/>
          <w:sz w:val="20"/>
          <w:szCs w:val="20"/>
        </w:rPr>
      </w:pPr>
      <w:r w:rsidRPr="004238B7">
        <w:rPr>
          <w:rFonts w:ascii="Corbel" w:hAnsi="Corbel" w:cs="Calibri"/>
          <w:sz w:val="20"/>
          <w:szCs w:val="20"/>
        </w:rPr>
        <w:lastRenderedPageBreak/>
        <w:t>Návrh na plnenie kritérií na vyhodnotenie ponúk</w:t>
      </w:r>
      <w:r w:rsidR="004238B7" w:rsidRPr="004238B7">
        <w:t xml:space="preserve"> </w:t>
      </w:r>
      <w:r w:rsidR="004238B7" w:rsidRPr="004238B7">
        <w:rPr>
          <w:rFonts w:ascii="Corbel" w:hAnsi="Corbel" w:cs="Calibri"/>
          <w:sz w:val="20"/>
          <w:szCs w:val="20"/>
        </w:rPr>
        <w:t>pre príslušnú časť na ktorú uchádzač predkladá ponuku,</w:t>
      </w:r>
      <w:r w:rsidRPr="004238B7">
        <w:rPr>
          <w:rFonts w:ascii="Corbel" w:hAnsi="Corbel" w:cs="Calibri"/>
          <w:sz w:val="20"/>
          <w:szCs w:val="20"/>
        </w:rPr>
        <w:t xml:space="preserve"> v súlade s časťou (F) Kritériá na hodnotenie ponúk a spôsob ich uplatnenia súťažných </w:t>
      </w:r>
      <w:r w:rsidRPr="00781308">
        <w:rPr>
          <w:rFonts w:ascii="Corbel" w:hAnsi="Corbel" w:cs="Calibri"/>
          <w:sz w:val="20"/>
          <w:szCs w:val="20"/>
        </w:rPr>
        <w:t xml:space="preserve">podkladov. </w:t>
      </w:r>
      <w:r w:rsidR="00E84704" w:rsidRPr="00781308">
        <w:rPr>
          <w:rFonts w:ascii="Corbel" w:hAnsi="Corbel" w:cs="Calibri"/>
          <w:sz w:val="20"/>
          <w:szCs w:val="20"/>
        </w:rPr>
        <w:t xml:space="preserve">Návrh na plnenie kritérií tvorí Prílohu </w:t>
      </w:r>
      <w:r w:rsidR="00441987" w:rsidRPr="00781308">
        <w:rPr>
          <w:rFonts w:ascii="Corbel" w:hAnsi="Corbel" w:cs="Calibri"/>
          <w:sz w:val="20"/>
          <w:szCs w:val="20"/>
        </w:rPr>
        <w:t xml:space="preserve"> č</w:t>
      </w:r>
      <w:r w:rsidR="00E84704" w:rsidRPr="00781308">
        <w:rPr>
          <w:rFonts w:ascii="Corbel" w:hAnsi="Corbel" w:cs="Calibri"/>
          <w:sz w:val="20"/>
          <w:szCs w:val="20"/>
        </w:rPr>
        <w:t>.</w:t>
      </w:r>
      <w:r w:rsidR="009930BC" w:rsidRPr="00781308">
        <w:rPr>
          <w:rFonts w:ascii="Corbel" w:hAnsi="Corbel" w:cs="Calibri"/>
          <w:sz w:val="20"/>
          <w:szCs w:val="20"/>
        </w:rPr>
        <w:t>2/1 – 2/12</w:t>
      </w:r>
      <w:r w:rsidR="00E84704" w:rsidRPr="00781308">
        <w:rPr>
          <w:rFonts w:ascii="Corbel" w:hAnsi="Corbel" w:cs="Calibri"/>
          <w:sz w:val="20"/>
          <w:szCs w:val="20"/>
        </w:rPr>
        <w:t xml:space="preserve"> </w:t>
      </w:r>
      <w:r w:rsidR="00FA4FAA">
        <w:rPr>
          <w:rFonts w:ascii="Corbel" w:hAnsi="Corbel" w:cs="Calibri"/>
          <w:sz w:val="20"/>
          <w:szCs w:val="20"/>
        </w:rPr>
        <w:t xml:space="preserve">KZ </w:t>
      </w:r>
      <w:r w:rsidR="00E84704" w:rsidRPr="00781308">
        <w:rPr>
          <w:rFonts w:ascii="Corbel" w:hAnsi="Corbel" w:cs="Calibri"/>
          <w:sz w:val="20"/>
          <w:szCs w:val="20"/>
        </w:rPr>
        <w:t>týchto súťažných podkladov</w:t>
      </w:r>
      <w:r w:rsidR="009930BC" w:rsidRPr="00781308">
        <w:rPr>
          <w:rFonts w:ascii="Corbel" w:hAnsi="Corbel" w:cs="Calibri"/>
          <w:sz w:val="20"/>
          <w:szCs w:val="20"/>
        </w:rPr>
        <w:t xml:space="preserve"> (podľa</w:t>
      </w:r>
      <w:r w:rsidR="009930BC">
        <w:rPr>
          <w:rFonts w:ascii="Corbel" w:hAnsi="Corbel" w:cs="Calibri"/>
          <w:sz w:val="20"/>
          <w:szCs w:val="20"/>
        </w:rPr>
        <w:t xml:space="preserve"> časti, na ktorú uchádzač ponuku predkladá)</w:t>
      </w:r>
      <w:r w:rsidR="00E84704">
        <w:rPr>
          <w:rFonts w:ascii="Corbel" w:hAnsi="Corbel" w:cs="Calibri"/>
          <w:sz w:val="20"/>
          <w:szCs w:val="20"/>
        </w:rPr>
        <w:t xml:space="preserve">. </w:t>
      </w:r>
      <w:r w:rsidR="004238B7" w:rsidRPr="004238B7">
        <w:rPr>
          <w:rFonts w:ascii="Corbel" w:hAnsi="Corbel" w:cs="Calibri"/>
          <w:sz w:val="20"/>
          <w:szCs w:val="20"/>
        </w:rPr>
        <w:t>Dokument musí byť podpísaný uchádzačom, a to jeho štatutárnym orgánom alebo členom štatutárneho orgánu alebo iným zástupcom uchádzača, ktorý je oprávnený konať v mene uchádzača v záväzkových vzťahoch.</w:t>
      </w:r>
      <w:r w:rsidR="004238B7">
        <w:rPr>
          <w:rFonts w:ascii="Corbel" w:hAnsi="Corbel" w:cs="Calibri"/>
          <w:sz w:val="20"/>
          <w:szCs w:val="20"/>
        </w:rPr>
        <w:t xml:space="preserve"> </w:t>
      </w:r>
      <w:r w:rsidR="004238B7" w:rsidRPr="004238B7">
        <w:rPr>
          <w:rFonts w:ascii="Corbel" w:hAnsi="Corbel" w:cs="Calibri"/>
          <w:i/>
          <w:iCs/>
          <w:sz w:val="20"/>
          <w:szCs w:val="20"/>
        </w:rPr>
        <w:t>Uchádzač predkladá samostatne za každú časť na ktorú predkladá ponuku.</w:t>
      </w:r>
    </w:p>
    <w:p w14:paraId="3994C8A9" w14:textId="77777777" w:rsidR="00E84704" w:rsidRDefault="00E84704" w:rsidP="00E84704">
      <w:pPr>
        <w:pStyle w:val="Odsekzoznamu"/>
        <w:rPr>
          <w:rFonts w:ascii="Corbel" w:hAnsi="Corbel" w:cs="Calibri"/>
          <w:sz w:val="20"/>
          <w:szCs w:val="20"/>
        </w:rPr>
      </w:pPr>
    </w:p>
    <w:p w14:paraId="0F596F1E" w14:textId="44C4CFF8" w:rsidR="00E84704" w:rsidRPr="00E84704" w:rsidRDefault="00E84704" w:rsidP="00601807">
      <w:pPr>
        <w:pStyle w:val="Zkladntext0"/>
        <w:numPr>
          <w:ilvl w:val="2"/>
          <w:numId w:val="1"/>
        </w:numPr>
        <w:jc w:val="both"/>
        <w:rPr>
          <w:rFonts w:ascii="Corbel" w:hAnsi="Corbel" w:cs="Calibri"/>
          <w:i/>
          <w:iCs/>
          <w:sz w:val="20"/>
          <w:szCs w:val="20"/>
        </w:rPr>
      </w:pPr>
      <w:r w:rsidRPr="00781308">
        <w:rPr>
          <w:rFonts w:ascii="Corbel" w:hAnsi="Corbel" w:cs="Calibri"/>
          <w:sz w:val="20"/>
          <w:szCs w:val="20"/>
        </w:rPr>
        <w:t xml:space="preserve">Čestné vyhlásenie uchádzača podľa § 32 ods. 7 ZVO (Príloha č. 5) </w:t>
      </w:r>
      <w:r w:rsidRPr="00781308">
        <w:rPr>
          <w:rFonts w:ascii="Corbel" w:hAnsi="Corbel" w:cs="Calibri"/>
          <w:i/>
          <w:iCs/>
          <w:sz w:val="20"/>
          <w:szCs w:val="20"/>
        </w:rPr>
        <w:t>Uchádzač predkladá spoločne za všetky</w:t>
      </w:r>
      <w:r w:rsidRPr="00E84704">
        <w:rPr>
          <w:rFonts w:ascii="Corbel" w:hAnsi="Corbel" w:cs="Calibri"/>
          <w:i/>
          <w:iCs/>
          <w:sz w:val="20"/>
          <w:szCs w:val="20"/>
        </w:rPr>
        <w:t xml:space="preserve"> časti na ktoré predkladá ponuku.</w:t>
      </w:r>
    </w:p>
    <w:p w14:paraId="65DA040D" w14:textId="259A5D91" w:rsidR="00E84704" w:rsidRPr="00E84704" w:rsidRDefault="00E84704" w:rsidP="00D57566">
      <w:pPr>
        <w:pStyle w:val="Zkladntext0"/>
        <w:numPr>
          <w:ilvl w:val="2"/>
          <w:numId w:val="1"/>
        </w:numPr>
        <w:jc w:val="both"/>
        <w:rPr>
          <w:rFonts w:ascii="Corbel" w:hAnsi="Corbel" w:cs="Calibri"/>
          <w:i/>
          <w:iCs/>
          <w:sz w:val="20"/>
          <w:szCs w:val="20"/>
        </w:rPr>
      </w:pPr>
      <w:r w:rsidRPr="00781308">
        <w:rPr>
          <w:rFonts w:ascii="Corbel" w:hAnsi="Corbel" w:cs="Calibri"/>
          <w:sz w:val="20"/>
          <w:szCs w:val="20"/>
        </w:rPr>
        <w:t xml:space="preserve">Čestné vyhlásenie </w:t>
      </w:r>
      <w:r w:rsidR="00441987" w:rsidRPr="00781308">
        <w:rPr>
          <w:rFonts w:ascii="Corbel" w:hAnsi="Corbel" w:cs="Calibri"/>
          <w:sz w:val="20"/>
          <w:szCs w:val="20"/>
        </w:rPr>
        <w:t xml:space="preserve">ku konfliktu záujmov a </w:t>
      </w:r>
      <w:r w:rsidRPr="00781308">
        <w:rPr>
          <w:rFonts w:ascii="Corbel" w:hAnsi="Corbel" w:cs="Calibri"/>
          <w:sz w:val="20"/>
          <w:szCs w:val="20"/>
        </w:rPr>
        <w:t>k uplatňovaniu medzinárodných sankcií (Príloha č. 6</w:t>
      </w:r>
      <w:r w:rsidRPr="00781308">
        <w:rPr>
          <w:rFonts w:ascii="Corbel" w:hAnsi="Corbel" w:cs="Calibri"/>
          <w:i/>
          <w:iCs/>
          <w:sz w:val="20"/>
          <w:szCs w:val="20"/>
        </w:rPr>
        <w:t>)</w:t>
      </w:r>
      <w:r w:rsidRPr="00E84704">
        <w:rPr>
          <w:rFonts w:ascii="Corbel" w:hAnsi="Corbel" w:cs="Calibri"/>
          <w:i/>
          <w:iCs/>
          <w:sz w:val="20"/>
          <w:szCs w:val="20"/>
        </w:rPr>
        <w:t xml:space="preserve"> Uchádzač predkladá spoločne za všetky časti na ktoré predkladá ponuku.</w:t>
      </w:r>
    </w:p>
    <w:p w14:paraId="0F437099" w14:textId="6761C8D4" w:rsidR="00E6416D" w:rsidRPr="00E6416D" w:rsidRDefault="00E6416D" w:rsidP="006131CF">
      <w:pPr>
        <w:pStyle w:val="Zkladntext0"/>
        <w:numPr>
          <w:ilvl w:val="2"/>
          <w:numId w:val="1"/>
        </w:numPr>
        <w:jc w:val="both"/>
        <w:rPr>
          <w:rFonts w:ascii="Corbel" w:hAnsi="Corbel" w:cs="Calibri"/>
          <w:sz w:val="20"/>
          <w:szCs w:val="20"/>
          <w:u w:val="single"/>
        </w:rPr>
      </w:pPr>
      <w:r w:rsidRPr="00E6416D">
        <w:rPr>
          <w:rFonts w:ascii="Corbel" w:hAnsi="Corbel" w:cs="Calibri"/>
          <w:sz w:val="20"/>
          <w:szCs w:val="20"/>
          <w:u w:val="single"/>
        </w:rPr>
        <w:t xml:space="preserve">Verejný obstarávateľ nastavil v zákazke v IS EPVO </w:t>
      </w:r>
      <w:r w:rsidRPr="00E6416D">
        <w:rPr>
          <w:rFonts w:ascii="Corbel" w:hAnsi="Corbel" w:cs="Calibri"/>
          <w:b/>
          <w:bCs/>
          <w:sz w:val="20"/>
          <w:szCs w:val="20"/>
          <w:u w:val="single"/>
        </w:rPr>
        <w:t>štruktúrované kritériá</w:t>
      </w:r>
      <w:r w:rsidRPr="00E6416D">
        <w:rPr>
          <w:rFonts w:ascii="Corbel" w:hAnsi="Corbel" w:cs="Calibri"/>
          <w:sz w:val="20"/>
          <w:szCs w:val="20"/>
          <w:u w:val="single"/>
        </w:rPr>
        <w:t xml:space="preserve"> a uchádzač musí pri predkladaní ponuky </w:t>
      </w:r>
      <w:r w:rsidR="00441987">
        <w:rPr>
          <w:rFonts w:ascii="Corbel" w:hAnsi="Corbel" w:cs="Calibri"/>
          <w:sz w:val="20"/>
          <w:szCs w:val="20"/>
          <w:u w:val="single"/>
        </w:rPr>
        <w:t xml:space="preserve">v IS EPVO </w:t>
      </w:r>
      <w:r w:rsidRPr="00E6416D">
        <w:rPr>
          <w:rFonts w:ascii="Corbel" w:hAnsi="Corbel" w:cs="Calibri"/>
          <w:sz w:val="20"/>
          <w:szCs w:val="20"/>
          <w:u w:val="single"/>
        </w:rPr>
        <w:t xml:space="preserve">tieto štruktúrované kritériá </w:t>
      </w:r>
      <w:r w:rsidRPr="00E6416D">
        <w:rPr>
          <w:rFonts w:ascii="Corbel" w:hAnsi="Corbel" w:cs="Calibri"/>
          <w:b/>
          <w:bCs/>
          <w:sz w:val="20"/>
          <w:szCs w:val="20"/>
          <w:u w:val="single"/>
        </w:rPr>
        <w:t>vyplniť pre každú časť</w:t>
      </w:r>
      <w:r w:rsidRPr="00E6416D">
        <w:rPr>
          <w:rFonts w:ascii="Corbel" w:hAnsi="Corbel" w:cs="Calibri"/>
          <w:sz w:val="20"/>
          <w:szCs w:val="20"/>
          <w:u w:val="single"/>
        </w:rPr>
        <w:t>, na ktorú ponuku predkladá. Bez vyplnenia štruktúrovaných kritérií nemôže predložiť ponuku.</w:t>
      </w:r>
    </w:p>
    <w:p w14:paraId="2CE0A409" w14:textId="2DA2E621" w:rsidR="00B2445E" w:rsidRPr="00962E5B" w:rsidRDefault="00614CED">
      <w:pPr>
        <w:pStyle w:val="Zkladntext0"/>
        <w:numPr>
          <w:ilvl w:val="0"/>
          <w:numId w:val="1"/>
        </w:numPr>
        <w:spacing w:before="240"/>
        <w:jc w:val="both"/>
        <w:rPr>
          <w:rFonts w:ascii="Corbel" w:hAnsi="Corbel" w:cs="Calibri"/>
          <w:b/>
          <w:sz w:val="20"/>
          <w:szCs w:val="20"/>
        </w:rPr>
      </w:pPr>
      <w:r w:rsidRPr="00962E5B">
        <w:rPr>
          <w:rFonts w:ascii="Corbel" w:hAnsi="Corbel" w:cs="Calibri"/>
          <w:b/>
          <w:sz w:val="20"/>
          <w:szCs w:val="20"/>
        </w:rPr>
        <w:t xml:space="preserve">Splnenie podmienok účasti uchádzačov </w:t>
      </w:r>
    </w:p>
    <w:p w14:paraId="4101CA08" w14:textId="77777777" w:rsidR="00B2445E" w:rsidRPr="00962E5B" w:rsidRDefault="00614CED" w:rsidP="00D746D7">
      <w:pPr>
        <w:pStyle w:val="Zkladntext0"/>
        <w:numPr>
          <w:ilvl w:val="1"/>
          <w:numId w:val="12"/>
        </w:numPr>
        <w:ind w:left="578" w:hanging="578"/>
        <w:jc w:val="both"/>
        <w:rPr>
          <w:rFonts w:ascii="Corbel" w:hAnsi="Corbel" w:cs="Calibri"/>
          <w:sz w:val="20"/>
          <w:szCs w:val="20"/>
        </w:rPr>
      </w:pPr>
      <w:r w:rsidRPr="00962E5B">
        <w:rPr>
          <w:rFonts w:ascii="Corbel" w:hAnsi="Corbel" w:cs="Calibri"/>
          <w:sz w:val="20"/>
          <w:szCs w:val="20"/>
        </w:rPr>
        <w:t>Uchádzači pri predkladaní ponúk preukazujú splnenie podmienok účasti predložením dokladov resp. dokumentov, preukazujúcich splnenie podmienok účasti podľa podmienok účasti uvedených v oznámení o vyhlásení verejného obstarávania a v časti (E) Podmienky účasti súťažných podkladov. Uchádzači pri preukázaní splnenia podmienok účasti môžu v súlade s § 39 využiť jednotný európsky dokument. Uchádzači môžu pri preukázaní splnenia podmienok účasti využiť aj kombináciu týchto možností.</w:t>
      </w:r>
    </w:p>
    <w:p w14:paraId="7CB069CC" w14:textId="2935AAC5" w:rsidR="00B2445E" w:rsidRPr="00962E5B" w:rsidRDefault="00614CED" w:rsidP="00D746D7">
      <w:pPr>
        <w:pStyle w:val="Zkladntext0"/>
        <w:numPr>
          <w:ilvl w:val="1"/>
          <w:numId w:val="13"/>
        </w:numPr>
        <w:ind w:left="578" w:hanging="578"/>
        <w:jc w:val="both"/>
        <w:rPr>
          <w:rFonts w:ascii="Corbel" w:hAnsi="Corbel" w:cs="Calibri"/>
          <w:sz w:val="20"/>
          <w:szCs w:val="20"/>
        </w:rPr>
      </w:pPr>
      <w:r w:rsidRPr="00962E5B">
        <w:rPr>
          <w:rFonts w:ascii="Corbel" w:hAnsi="Corbel" w:cs="Calibri"/>
          <w:sz w:val="20"/>
          <w:szCs w:val="20"/>
        </w:rPr>
        <w:t>Verejný obstarávateľ požaduje, v prípade uchádzača preukazujúceho splnenie podmienok účasti v zmysle § 39 ods. 1 zákona o verejnom obstarávaní jednotným európskym dokumentom, aby vo svojej ponuke predložil Štandardný formulár jednotného európskeho dokumentu</w:t>
      </w:r>
      <w:r w:rsidR="00781308">
        <w:rPr>
          <w:rFonts w:ascii="Corbel" w:hAnsi="Corbel" w:cs="Calibri"/>
          <w:sz w:val="20"/>
          <w:szCs w:val="20"/>
        </w:rPr>
        <w:t xml:space="preserve">. </w:t>
      </w:r>
      <w:r w:rsidR="00781308" w:rsidRPr="00781308">
        <w:rPr>
          <w:rFonts w:ascii="Corbel" w:hAnsi="Corbel" w:cs="Calibri"/>
          <w:sz w:val="20"/>
          <w:szCs w:val="20"/>
        </w:rPr>
        <w:t>Ďalšie informácie sú uvedené v časti E. Podmienky účasti týchto súťažných podkladov.</w:t>
      </w:r>
      <w:r w:rsidRPr="00962E5B">
        <w:rPr>
          <w:rFonts w:ascii="Corbel" w:hAnsi="Corbel" w:cs="Calibri"/>
          <w:sz w:val="20"/>
          <w:szCs w:val="20"/>
        </w:rPr>
        <w:t xml:space="preserve"> </w:t>
      </w:r>
    </w:p>
    <w:p w14:paraId="16D7AF99" w14:textId="1211AD2B" w:rsidR="00B2445E" w:rsidRPr="00962E5B" w:rsidRDefault="00614CED" w:rsidP="00D746D7">
      <w:pPr>
        <w:pStyle w:val="Zkladntext0"/>
        <w:numPr>
          <w:ilvl w:val="1"/>
          <w:numId w:val="14"/>
        </w:numPr>
        <w:ind w:left="578" w:hanging="578"/>
        <w:jc w:val="both"/>
        <w:rPr>
          <w:rFonts w:ascii="Corbel" w:hAnsi="Corbel" w:cs="Calibri"/>
          <w:sz w:val="20"/>
          <w:szCs w:val="20"/>
        </w:rPr>
      </w:pPr>
      <w:r w:rsidRPr="00962E5B">
        <w:rPr>
          <w:rFonts w:ascii="Corbel" w:hAnsi="Corbel" w:cs="Calibri"/>
          <w:sz w:val="20"/>
          <w:szCs w:val="20"/>
        </w:rPr>
        <w:t>Uchádzač predkladá jednotný európsky dokument osobitne:</w:t>
      </w:r>
    </w:p>
    <w:p w14:paraId="6B78370D" w14:textId="77777777" w:rsidR="00B2445E" w:rsidRPr="00962E5B" w:rsidRDefault="00614CED" w:rsidP="00D746D7">
      <w:pPr>
        <w:pStyle w:val="Zkladntext0"/>
        <w:numPr>
          <w:ilvl w:val="0"/>
          <w:numId w:val="15"/>
        </w:numPr>
        <w:jc w:val="both"/>
        <w:rPr>
          <w:rFonts w:ascii="Corbel" w:hAnsi="Corbel" w:cs="Calibri"/>
          <w:sz w:val="20"/>
          <w:szCs w:val="20"/>
        </w:rPr>
      </w:pPr>
      <w:r w:rsidRPr="00962E5B">
        <w:rPr>
          <w:rFonts w:ascii="Corbel" w:hAnsi="Corbel" w:cs="Calibri"/>
          <w:sz w:val="20"/>
          <w:szCs w:val="20"/>
        </w:rPr>
        <w:t xml:space="preserve">za seba, </w:t>
      </w:r>
    </w:p>
    <w:p w14:paraId="7DE4EFF2" w14:textId="77777777" w:rsidR="00B2445E" w:rsidRDefault="00614CED" w:rsidP="00D746D7">
      <w:pPr>
        <w:pStyle w:val="Zkladntext0"/>
        <w:numPr>
          <w:ilvl w:val="0"/>
          <w:numId w:val="16"/>
        </w:numPr>
        <w:jc w:val="both"/>
        <w:rPr>
          <w:rFonts w:ascii="Corbel" w:hAnsi="Corbel" w:cs="Calibri"/>
          <w:sz w:val="20"/>
          <w:szCs w:val="20"/>
        </w:rPr>
      </w:pPr>
      <w:r w:rsidRPr="00962E5B">
        <w:rPr>
          <w:rFonts w:ascii="Corbel" w:hAnsi="Corbel" w:cs="Calibri"/>
          <w:sz w:val="20"/>
          <w:szCs w:val="20"/>
        </w:rPr>
        <w:t xml:space="preserve">za osobu, ktorej finančné zdroje alebo technické a odborné kapacity využíva na preukázanie splnenia podmienok účasti. </w:t>
      </w:r>
    </w:p>
    <w:p w14:paraId="03EC0E9F" w14:textId="1B37A70F" w:rsidR="002F621E" w:rsidRPr="00781308" w:rsidRDefault="002F621E" w:rsidP="00D746D7">
      <w:pPr>
        <w:pStyle w:val="Zkladntext0"/>
        <w:numPr>
          <w:ilvl w:val="0"/>
          <w:numId w:val="16"/>
        </w:numPr>
        <w:jc w:val="both"/>
        <w:rPr>
          <w:rFonts w:ascii="Corbel" w:hAnsi="Corbel" w:cs="Calibri"/>
          <w:sz w:val="20"/>
          <w:szCs w:val="20"/>
        </w:rPr>
      </w:pPr>
      <w:r w:rsidRPr="00781308">
        <w:rPr>
          <w:rFonts w:ascii="Corbel" w:hAnsi="Corbel" w:cs="Calibri"/>
          <w:sz w:val="20"/>
          <w:szCs w:val="20"/>
        </w:rPr>
        <w:t>za subdodávateľov (ak je relevantné)</w:t>
      </w:r>
    </w:p>
    <w:p w14:paraId="52D60B6D" w14:textId="77777777" w:rsidR="00B2445E" w:rsidRPr="00962E5B" w:rsidRDefault="00614CED" w:rsidP="00D746D7">
      <w:pPr>
        <w:pStyle w:val="Zkladntext0"/>
        <w:numPr>
          <w:ilvl w:val="1"/>
          <w:numId w:val="17"/>
        </w:numPr>
        <w:ind w:left="578" w:hanging="578"/>
        <w:jc w:val="both"/>
        <w:rPr>
          <w:rFonts w:ascii="Corbel" w:hAnsi="Corbel" w:cs="Calibri"/>
          <w:sz w:val="20"/>
          <w:szCs w:val="20"/>
        </w:rPr>
      </w:pPr>
      <w:r w:rsidRPr="00962E5B">
        <w:rPr>
          <w:rFonts w:ascii="Corbel" w:hAnsi="Corbel" w:cs="Calibri"/>
          <w:sz w:val="20"/>
          <w:szCs w:val="20"/>
        </w:rPr>
        <w:t xml:space="preserve">Ak sa verejného obstarávania zúčastňuje skupina dodávateľov, jednotný európsky dokument predkladá každý člen skupiny osobitne. </w:t>
      </w:r>
    </w:p>
    <w:p w14:paraId="78813FD1" w14:textId="77777777" w:rsidR="00B2445E" w:rsidRPr="00962E5B" w:rsidRDefault="00614CED" w:rsidP="00D746D7">
      <w:pPr>
        <w:pStyle w:val="Zkladntext0"/>
        <w:numPr>
          <w:ilvl w:val="1"/>
          <w:numId w:val="18"/>
        </w:numPr>
        <w:spacing w:after="0"/>
        <w:jc w:val="both"/>
        <w:rPr>
          <w:rFonts w:ascii="Corbel" w:hAnsi="Corbel" w:cs="Calibri"/>
          <w:sz w:val="20"/>
          <w:szCs w:val="20"/>
        </w:rPr>
      </w:pPr>
      <w:r w:rsidRPr="00962E5B">
        <w:rPr>
          <w:rFonts w:ascii="Corbel" w:hAnsi="Corbel" w:cs="Calibri"/>
          <w:sz w:val="20"/>
          <w:szCs w:val="20"/>
        </w:rPr>
        <w:t xml:space="preserve">Verejný obstarávateľ uvádza, že obmedzuje informácie požadované na podmienky účasti (týkajúce sa časti IV: Podmienky účasti oddiel A až D jednotného európskeho dokumentu) na jednu otázku, s odpoveďou </w:t>
      </w:r>
      <w:r w:rsidRPr="00962E5B">
        <w:rPr>
          <w:rFonts w:ascii="Corbel" w:hAnsi="Corbel" w:cs="Calibri"/>
          <w:sz w:val="20"/>
          <w:szCs w:val="20"/>
          <w:u w:val="single"/>
        </w:rPr>
        <w:t>áno</w:t>
      </w:r>
      <w:r w:rsidRPr="00962E5B">
        <w:rPr>
          <w:rFonts w:ascii="Corbel" w:hAnsi="Corbel" w:cs="Calibri"/>
          <w:sz w:val="20"/>
          <w:szCs w:val="20"/>
        </w:rPr>
        <w:t xml:space="preserve"> alebo </w:t>
      </w:r>
      <w:r w:rsidRPr="00962E5B">
        <w:rPr>
          <w:rFonts w:ascii="Corbel" w:hAnsi="Corbel" w:cs="Calibri"/>
          <w:sz w:val="20"/>
          <w:szCs w:val="20"/>
          <w:u w:val="single"/>
        </w:rPr>
        <w:t>nie</w:t>
      </w:r>
      <w:r w:rsidRPr="00962E5B">
        <w:rPr>
          <w:rFonts w:ascii="Corbel" w:hAnsi="Corbel" w:cs="Calibri"/>
          <w:sz w:val="20"/>
          <w:szCs w:val="20"/>
        </w:rPr>
        <w:t xml:space="preserve"> (α: </w:t>
      </w:r>
      <w:r w:rsidRPr="006D6606">
        <w:rPr>
          <w:rFonts w:ascii="Corbel" w:hAnsi="Corbel" w:cs="Calibri"/>
          <w:sz w:val="20"/>
          <w:szCs w:val="20"/>
          <w:u w:val="single"/>
        </w:rPr>
        <w:t>Globálny údaj pre všetky podmienky účasti</w:t>
      </w:r>
      <w:r w:rsidRPr="00962E5B">
        <w:rPr>
          <w:rFonts w:ascii="Corbel" w:hAnsi="Corbel" w:cs="Calibri"/>
          <w:sz w:val="20"/>
          <w:szCs w:val="20"/>
        </w:rPr>
        <w:t xml:space="preserve">), </w:t>
      </w:r>
      <w:proofErr w:type="spellStart"/>
      <w:r w:rsidRPr="00962E5B">
        <w:rPr>
          <w:rFonts w:ascii="Corbel" w:hAnsi="Corbel" w:cs="Calibri"/>
          <w:sz w:val="20"/>
          <w:szCs w:val="20"/>
        </w:rPr>
        <w:t>t.j</w:t>
      </w:r>
      <w:proofErr w:type="spellEnd"/>
      <w:r w:rsidRPr="00962E5B">
        <w:rPr>
          <w:rFonts w:ascii="Corbel" w:hAnsi="Corbel" w:cs="Calibri"/>
          <w:sz w:val="20"/>
          <w:szCs w:val="20"/>
        </w:rPr>
        <w:t xml:space="preserve">. či hospodárske subjekty spĺňajú všetky požadované podmienky účasti, týkajúce sa ekonomického a finančného postavenia a technickej alebo odbornej spôsobilosti. </w:t>
      </w:r>
    </w:p>
    <w:p w14:paraId="117A325C" w14:textId="77777777" w:rsidR="00B2445E" w:rsidRPr="00962E5B" w:rsidRDefault="00B2445E">
      <w:pPr>
        <w:pStyle w:val="Zkladntext0"/>
        <w:spacing w:after="0"/>
        <w:ind w:left="576"/>
        <w:jc w:val="both"/>
        <w:rPr>
          <w:rFonts w:ascii="Corbel" w:hAnsi="Corbel" w:cs="Calibri"/>
          <w:sz w:val="20"/>
          <w:szCs w:val="20"/>
        </w:rPr>
      </w:pPr>
    </w:p>
    <w:p w14:paraId="17EAA999" w14:textId="77777777" w:rsidR="00B2445E" w:rsidRPr="00962E5B" w:rsidRDefault="00614CED" w:rsidP="00D746D7">
      <w:pPr>
        <w:pStyle w:val="Zkladntext0"/>
        <w:numPr>
          <w:ilvl w:val="1"/>
          <w:numId w:val="19"/>
        </w:numPr>
        <w:spacing w:after="0"/>
        <w:jc w:val="both"/>
        <w:rPr>
          <w:rFonts w:ascii="Corbel" w:hAnsi="Corbel" w:cs="Calibri"/>
          <w:sz w:val="20"/>
          <w:szCs w:val="20"/>
        </w:rPr>
      </w:pPr>
      <w:r w:rsidRPr="00962E5B">
        <w:rPr>
          <w:rFonts w:ascii="Corbel" w:hAnsi="Corbel" w:cs="Calibri"/>
          <w:sz w:val="20"/>
          <w:szCs w:val="20"/>
        </w:rPr>
        <w:t xml:space="preserve">Ak uchádzač použije jednotný európsky dokument, verejný obstarávateľ môže na zabezpečenie riadneho priebehu verejného obstarávania kedykoľvek v jeho priebehu uchádzača písomne prostredníctvom systému EVO požiadať o predloženie dokladu alebo dokladov nahradených jednotným európskym dokumentom. Uchádzač prekladá doklady preukazujúce splnenie podmienok účasti verejnému obstarávateľovi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 </w:t>
      </w:r>
    </w:p>
    <w:p w14:paraId="20791293" w14:textId="77777777" w:rsidR="00B2445E" w:rsidRPr="00962E5B" w:rsidRDefault="00B2445E">
      <w:pPr>
        <w:pStyle w:val="Odsekzoznamu"/>
        <w:rPr>
          <w:rFonts w:ascii="Corbel" w:hAnsi="Corbel" w:cs="Calibri"/>
          <w:sz w:val="20"/>
          <w:szCs w:val="20"/>
        </w:rPr>
      </w:pPr>
    </w:p>
    <w:p w14:paraId="5FCA4986" w14:textId="2C365836" w:rsidR="00B2445E" w:rsidRPr="00962E5B" w:rsidRDefault="00614CED" w:rsidP="006D6606">
      <w:pPr>
        <w:pStyle w:val="Zkladntext0"/>
        <w:jc w:val="both"/>
        <w:rPr>
          <w:rFonts w:ascii="Corbel" w:hAnsi="Corbel" w:cs="Calibri"/>
          <w:sz w:val="20"/>
          <w:szCs w:val="20"/>
        </w:rPr>
      </w:pPr>
      <w:r w:rsidRPr="00962E5B">
        <w:rPr>
          <w:rFonts w:ascii="Corbel" w:hAnsi="Corbel" w:cs="Calibri"/>
          <w:sz w:val="20"/>
          <w:szCs w:val="20"/>
        </w:rPr>
        <w:t xml:space="preserve">Ak nedošlo k predloženiu dokladov preukazujúcich splnenie podmienok účasti skôr, verejný obstarávateľ po vyhodnotení ponúk vyhodnotí splnenie podmienok účasti v súlade s § 55 ods. 1 </w:t>
      </w:r>
      <w:r w:rsidR="00E84704">
        <w:rPr>
          <w:rFonts w:ascii="Corbel" w:hAnsi="Corbel" w:cs="Calibri"/>
          <w:sz w:val="20"/>
          <w:szCs w:val="20"/>
        </w:rPr>
        <w:t>a </w:t>
      </w:r>
      <w:r w:rsidR="006D6606">
        <w:rPr>
          <w:rFonts w:ascii="Corbel" w:hAnsi="Corbel" w:cs="Calibri"/>
          <w:sz w:val="20"/>
          <w:szCs w:val="20"/>
        </w:rPr>
        <w:t xml:space="preserve">§ 66 ods. 7 </w:t>
      </w:r>
      <w:r w:rsidR="006D6606" w:rsidRPr="00962E5B">
        <w:rPr>
          <w:rFonts w:ascii="Corbel" w:hAnsi="Corbel" w:cs="Calibri"/>
          <w:sz w:val="20"/>
          <w:szCs w:val="20"/>
        </w:rPr>
        <w:t>zákona</w:t>
      </w:r>
      <w:r w:rsidRPr="00962E5B">
        <w:rPr>
          <w:rFonts w:ascii="Corbel" w:hAnsi="Corbel" w:cs="Calibri"/>
          <w:sz w:val="20"/>
          <w:szCs w:val="20"/>
        </w:rPr>
        <w:t xml:space="preserve">.  </w:t>
      </w:r>
    </w:p>
    <w:p w14:paraId="6E737564" w14:textId="77777777" w:rsidR="00B2445E" w:rsidRPr="006D6606" w:rsidRDefault="00614CED">
      <w:pPr>
        <w:pStyle w:val="Zkladntext0"/>
        <w:numPr>
          <w:ilvl w:val="0"/>
          <w:numId w:val="1"/>
        </w:numPr>
        <w:spacing w:before="240"/>
        <w:ind w:left="357" w:hanging="357"/>
        <w:jc w:val="both"/>
        <w:rPr>
          <w:rFonts w:ascii="Corbel" w:hAnsi="Corbel" w:cs="Calibri"/>
          <w:b/>
          <w:sz w:val="20"/>
          <w:szCs w:val="20"/>
        </w:rPr>
      </w:pPr>
      <w:r w:rsidRPr="006D6606">
        <w:rPr>
          <w:rFonts w:ascii="Corbel" w:hAnsi="Corbel" w:cs="Calibri"/>
          <w:b/>
          <w:sz w:val="20"/>
          <w:szCs w:val="20"/>
        </w:rPr>
        <w:t>Zábezpeka</w:t>
      </w:r>
    </w:p>
    <w:p w14:paraId="3681FDDB" w14:textId="77777777" w:rsidR="008E09A8" w:rsidRPr="006D6606" w:rsidRDefault="00185DD1" w:rsidP="00D30CDA">
      <w:pPr>
        <w:pStyle w:val="Zarkazkladnhotextu"/>
        <w:numPr>
          <w:ilvl w:val="1"/>
          <w:numId w:val="1"/>
        </w:numPr>
        <w:suppressAutoHyphens w:val="0"/>
        <w:spacing w:after="0"/>
        <w:jc w:val="both"/>
        <w:rPr>
          <w:rFonts w:ascii="Corbel" w:hAnsi="Corbel" w:cs="Calibri"/>
          <w:sz w:val="20"/>
          <w:szCs w:val="20"/>
        </w:rPr>
      </w:pPr>
      <w:r w:rsidRPr="006D6606">
        <w:rPr>
          <w:rFonts w:ascii="Corbel" w:hAnsi="Corbel" w:cs="Calibri"/>
          <w:sz w:val="20"/>
          <w:szCs w:val="20"/>
        </w:rPr>
        <w:t xml:space="preserve">Zábezpeka </w:t>
      </w:r>
      <w:r w:rsidR="003850F7" w:rsidRPr="006D6606">
        <w:rPr>
          <w:rFonts w:ascii="Corbel" w:hAnsi="Corbel" w:cs="Calibri"/>
          <w:sz w:val="20"/>
          <w:szCs w:val="20"/>
        </w:rPr>
        <w:t xml:space="preserve">ponúk </w:t>
      </w:r>
      <w:r w:rsidRPr="006D6606">
        <w:rPr>
          <w:rFonts w:ascii="Corbel" w:hAnsi="Corbel" w:cs="Calibri"/>
          <w:sz w:val="20"/>
          <w:szCs w:val="20"/>
        </w:rPr>
        <w:t xml:space="preserve">sa </w:t>
      </w:r>
      <w:r w:rsidR="008E09A8" w:rsidRPr="006D6606">
        <w:rPr>
          <w:rFonts w:ascii="Corbel" w:hAnsi="Corbel" w:cs="Calibri"/>
          <w:sz w:val="20"/>
          <w:szCs w:val="20"/>
        </w:rPr>
        <w:t>ne</w:t>
      </w:r>
      <w:r w:rsidRPr="006D6606">
        <w:rPr>
          <w:rFonts w:ascii="Corbel" w:hAnsi="Corbel" w:cs="Calibri"/>
          <w:sz w:val="20"/>
          <w:szCs w:val="20"/>
        </w:rPr>
        <w:t>vyžaduje</w:t>
      </w:r>
      <w:r w:rsidR="008E09A8" w:rsidRPr="006D6606">
        <w:rPr>
          <w:rFonts w:ascii="Corbel" w:hAnsi="Corbel" w:cs="Calibri"/>
          <w:sz w:val="20"/>
          <w:szCs w:val="20"/>
        </w:rPr>
        <w:t>.</w:t>
      </w:r>
    </w:p>
    <w:p w14:paraId="58DEC8A4"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Mena a ceny uvádzané v ponuke</w:t>
      </w:r>
    </w:p>
    <w:p w14:paraId="75C41A22" w14:textId="77777777" w:rsidR="00B2445E" w:rsidRDefault="00614CED">
      <w:pPr>
        <w:pStyle w:val="Zkladntext0"/>
        <w:numPr>
          <w:ilvl w:val="1"/>
          <w:numId w:val="1"/>
        </w:numPr>
        <w:jc w:val="both"/>
        <w:rPr>
          <w:rFonts w:ascii="Corbel" w:hAnsi="Corbel" w:cs="Calibri"/>
          <w:sz w:val="20"/>
          <w:szCs w:val="20"/>
        </w:rPr>
      </w:pPr>
      <w:r w:rsidRPr="00962E5B">
        <w:rPr>
          <w:rFonts w:ascii="Corbel" w:hAnsi="Corbel" w:cs="Calibri"/>
          <w:sz w:val="20"/>
          <w:szCs w:val="20"/>
        </w:rPr>
        <w:t xml:space="preserve">Navrhovaná zmluvná cena musí byť stanovená podľa zákona č. 18/1996 </w:t>
      </w:r>
      <w:proofErr w:type="spellStart"/>
      <w:r w:rsidRPr="00962E5B">
        <w:rPr>
          <w:rFonts w:ascii="Corbel" w:hAnsi="Corbel" w:cs="Calibri"/>
          <w:sz w:val="20"/>
          <w:szCs w:val="20"/>
        </w:rPr>
        <w:t>Z.z</w:t>
      </w:r>
      <w:proofErr w:type="spellEnd"/>
      <w:r w:rsidRPr="00962E5B">
        <w:rPr>
          <w:rFonts w:ascii="Corbel" w:hAnsi="Corbel" w:cs="Calibri"/>
          <w:sz w:val="20"/>
          <w:szCs w:val="20"/>
        </w:rPr>
        <w:t>. o cenách v znení neskorších predpisov.</w:t>
      </w:r>
    </w:p>
    <w:p w14:paraId="021D69C9" w14:textId="436A51AA" w:rsidR="000A5AC2" w:rsidRPr="000A5AC2" w:rsidRDefault="000A5AC2" w:rsidP="00B477F0">
      <w:pPr>
        <w:pStyle w:val="Zkladntext0"/>
        <w:numPr>
          <w:ilvl w:val="1"/>
          <w:numId w:val="1"/>
        </w:numPr>
        <w:jc w:val="both"/>
        <w:rPr>
          <w:rFonts w:ascii="Corbel" w:hAnsi="Corbel" w:cs="Calibri"/>
          <w:sz w:val="20"/>
          <w:szCs w:val="20"/>
        </w:rPr>
      </w:pPr>
      <w:r w:rsidRPr="000A5AC2">
        <w:rPr>
          <w:rFonts w:ascii="Corbel" w:hAnsi="Corbel" w:cs="Calibri"/>
          <w:sz w:val="20"/>
          <w:szCs w:val="20"/>
        </w:rPr>
        <w:t>Uchádzač je povinný do navrhovaných jednotkových cien zahrnúť všetky priame a nepriame náklady a riziká všetkých druhov, v takej výške ako sú potrebné pre riadne  realizovanie zákazky. Navrhovaná cena musí zahŕňať všetky náklady, potrebné na  realizáciu plnenia predmetu zákazky.</w:t>
      </w:r>
    </w:p>
    <w:p w14:paraId="7F2B9364" w14:textId="2B0E8AC8" w:rsidR="00B2445E" w:rsidRDefault="00614CED" w:rsidP="00602DD8">
      <w:pPr>
        <w:pStyle w:val="Zkladntext0"/>
        <w:numPr>
          <w:ilvl w:val="1"/>
          <w:numId w:val="1"/>
        </w:numPr>
        <w:jc w:val="both"/>
        <w:rPr>
          <w:rFonts w:ascii="Corbel" w:hAnsi="Corbel" w:cs="Calibri"/>
          <w:sz w:val="20"/>
          <w:szCs w:val="20"/>
        </w:rPr>
      </w:pPr>
      <w:r w:rsidRPr="000A5AC2">
        <w:rPr>
          <w:rFonts w:ascii="Corbel" w:hAnsi="Corbel" w:cs="Calibri"/>
          <w:sz w:val="20"/>
          <w:szCs w:val="20"/>
        </w:rPr>
        <w:t>Uchádzačom navrhovaná cena musí byť vyjadrená v mene EUR</w:t>
      </w:r>
      <w:r w:rsidR="000A5AC2">
        <w:rPr>
          <w:rFonts w:ascii="Corbel" w:hAnsi="Corbel" w:cs="Calibri"/>
          <w:sz w:val="20"/>
          <w:szCs w:val="20"/>
        </w:rPr>
        <w:t>,</w:t>
      </w:r>
      <w:r w:rsidR="000A5AC2" w:rsidRPr="000A5AC2">
        <w:rPr>
          <w:rFonts w:ascii="Corbel" w:hAnsi="Corbel" w:cs="Calibri"/>
          <w:sz w:val="20"/>
          <w:szCs w:val="20"/>
        </w:rPr>
        <w:t xml:space="preserve"> </w:t>
      </w:r>
      <w:r w:rsidR="000A5AC2">
        <w:rPr>
          <w:rFonts w:ascii="Corbel" w:hAnsi="Corbel" w:cs="Calibri"/>
          <w:sz w:val="20"/>
          <w:szCs w:val="20"/>
        </w:rPr>
        <w:t>s</w:t>
      </w:r>
      <w:r w:rsidR="000A5AC2" w:rsidRPr="000A5AC2">
        <w:rPr>
          <w:rFonts w:ascii="Corbel" w:hAnsi="Corbel" w:cs="Calibri"/>
          <w:sz w:val="20"/>
          <w:szCs w:val="20"/>
        </w:rPr>
        <w:t>o zaokrúhlením na dve desatinné miesta.</w:t>
      </w:r>
    </w:p>
    <w:p w14:paraId="4ECD1579" w14:textId="4D97E047" w:rsidR="000A5AC2" w:rsidRPr="000A5AC2" w:rsidRDefault="000A5AC2" w:rsidP="007B4052">
      <w:pPr>
        <w:pStyle w:val="Zkladntext0"/>
        <w:numPr>
          <w:ilvl w:val="1"/>
          <w:numId w:val="1"/>
        </w:numPr>
        <w:jc w:val="both"/>
        <w:rPr>
          <w:rFonts w:ascii="Corbel" w:hAnsi="Corbel" w:cs="Calibri"/>
          <w:sz w:val="20"/>
          <w:szCs w:val="20"/>
        </w:rPr>
      </w:pPr>
      <w:r w:rsidRPr="000A5AC2">
        <w:rPr>
          <w:rFonts w:ascii="Corbel" w:hAnsi="Corbel" w:cs="Calibri"/>
          <w:sz w:val="20"/>
          <w:szCs w:val="20"/>
        </w:rPr>
        <w:t>Ak uchádzač nie je platiteľom DPH, uvedie navrhovanú celkovú cenu (v stĺpci „s DPH“). Skutočnosť, že uchádzač nie je platiteľom DPH uvedie v predloženej ponuke.</w:t>
      </w:r>
    </w:p>
    <w:p w14:paraId="676BF1E4" w14:textId="1C7F6A45" w:rsidR="000A5AC2" w:rsidRPr="000A5AC2" w:rsidRDefault="000A5AC2" w:rsidP="00CF60E0">
      <w:pPr>
        <w:pStyle w:val="Zkladntext0"/>
        <w:numPr>
          <w:ilvl w:val="1"/>
          <w:numId w:val="1"/>
        </w:numPr>
        <w:jc w:val="both"/>
        <w:rPr>
          <w:rFonts w:ascii="Corbel" w:hAnsi="Corbel" w:cs="Calibri"/>
          <w:sz w:val="20"/>
          <w:szCs w:val="20"/>
        </w:rPr>
      </w:pPr>
      <w:r w:rsidRPr="000A5AC2">
        <w:rPr>
          <w:rFonts w:ascii="Corbel" w:hAnsi="Corbel" w:cs="Calibri"/>
          <w:sz w:val="20"/>
          <w:szCs w:val="20"/>
        </w:rPr>
        <w:t>Ak uchádzač nie je platiteľom DPH, zmluvná cena bude považovaná za konečnú aj v prípade, ak by počas plnenia predmetu zákazky sa stal platiteľom DPH, preto verejný obstarávateľ odporúča uchádzačovi zohľadniť túto skutočnosť pri svojom návrhu na plnenie kritérií. V prípade, ak uchádzač je platiteľom DPH, avšak jeho sídlo je v inom členskom štáte Európskej únie alebo sídli mimo EÚ, zmluvná cena bude rozdelená na ním navrhovanú cenu bez DPH, výšku DPH a aj cenu s DPH podľa slovenských právnych predpisov (DPH 23%), aj keď samotnú DPH nebude v súlade s komunitárnym právom fakturovať.</w:t>
      </w:r>
    </w:p>
    <w:p w14:paraId="26049C9E" w14:textId="77777777" w:rsidR="00B2445E" w:rsidRPr="003C7D88" w:rsidRDefault="00614CED">
      <w:pPr>
        <w:pStyle w:val="Zkladntext0"/>
        <w:numPr>
          <w:ilvl w:val="1"/>
          <w:numId w:val="1"/>
        </w:numPr>
        <w:jc w:val="both"/>
        <w:rPr>
          <w:rFonts w:ascii="Corbel" w:hAnsi="Corbel" w:cs="Calibri"/>
          <w:sz w:val="20"/>
          <w:szCs w:val="20"/>
        </w:rPr>
      </w:pPr>
      <w:r w:rsidRPr="003C7D88">
        <w:rPr>
          <w:rFonts w:ascii="Corbel" w:hAnsi="Corbel" w:cs="Calibri"/>
          <w:sz w:val="20"/>
          <w:szCs w:val="20"/>
        </w:rPr>
        <w:t>Podrobnosti o stanovení zmluvnej ceny sú uvedené v časti (C) Spôsob určenia ceny súťažných podkladov.</w:t>
      </w:r>
    </w:p>
    <w:p w14:paraId="19F9150B" w14:textId="77777777" w:rsidR="00B2445E" w:rsidRPr="00962E5B" w:rsidRDefault="00614CED">
      <w:pPr>
        <w:pStyle w:val="Zkladntext0"/>
        <w:numPr>
          <w:ilvl w:val="0"/>
          <w:numId w:val="1"/>
        </w:numPr>
        <w:spacing w:before="240"/>
        <w:ind w:left="357" w:hanging="357"/>
        <w:jc w:val="both"/>
        <w:rPr>
          <w:rFonts w:ascii="Corbel" w:hAnsi="Corbel" w:cs="Calibri"/>
          <w:b/>
          <w:sz w:val="20"/>
          <w:szCs w:val="20"/>
        </w:rPr>
      </w:pPr>
      <w:r w:rsidRPr="00962E5B">
        <w:rPr>
          <w:rFonts w:ascii="Corbel" w:hAnsi="Corbel" w:cs="Calibri"/>
          <w:b/>
          <w:sz w:val="20"/>
          <w:szCs w:val="20"/>
        </w:rPr>
        <w:t>Vyhotovenie ponuky</w:t>
      </w:r>
    </w:p>
    <w:p w14:paraId="6211F9F0" w14:textId="5D0A2458" w:rsidR="006D6606" w:rsidRDefault="00614CED" w:rsidP="007B0F86">
      <w:pPr>
        <w:pStyle w:val="Zkladntext0"/>
        <w:numPr>
          <w:ilvl w:val="1"/>
          <w:numId w:val="22"/>
        </w:numPr>
        <w:jc w:val="both"/>
        <w:rPr>
          <w:rFonts w:ascii="Corbel" w:hAnsi="Corbel" w:cs="Calibri"/>
          <w:sz w:val="20"/>
          <w:szCs w:val="20"/>
        </w:rPr>
      </w:pPr>
      <w:r w:rsidRPr="006D6606">
        <w:rPr>
          <w:rFonts w:ascii="Corbel" w:hAnsi="Corbel" w:cs="Calibri"/>
          <w:sz w:val="20"/>
          <w:szCs w:val="20"/>
        </w:rPr>
        <w:t xml:space="preserve">Ponuka </w:t>
      </w:r>
      <w:r w:rsidR="006D6606">
        <w:rPr>
          <w:rFonts w:ascii="Corbel" w:hAnsi="Corbel" w:cs="Calibri"/>
          <w:sz w:val="20"/>
          <w:szCs w:val="20"/>
        </w:rPr>
        <w:t xml:space="preserve">musí byť </w:t>
      </w:r>
      <w:r w:rsidRPr="006D6606">
        <w:rPr>
          <w:rFonts w:ascii="Corbel" w:hAnsi="Corbel" w:cs="Calibri"/>
          <w:sz w:val="20"/>
          <w:szCs w:val="20"/>
        </w:rPr>
        <w:t xml:space="preserve">vyhotovená a predložená </w:t>
      </w:r>
      <w:bookmarkStart w:id="6" w:name="_Hlk233786948"/>
      <w:r w:rsidRPr="006D6606">
        <w:rPr>
          <w:rFonts w:ascii="Corbel" w:hAnsi="Corbel" w:cs="Calibri"/>
          <w:sz w:val="20"/>
          <w:szCs w:val="20"/>
        </w:rPr>
        <w:t xml:space="preserve">v elektronickej forme </w:t>
      </w:r>
      <w:r w:rsidR="006D6606" w:rsidRPr="006D6606">
        <w:rPr>
          <w:rFonts w:ascii="Corbel" w:hAnsi="Corbel" w:cs="Calibri"/>
          <w:sz w:val="20"/>
          <w:szCs w:val="20"/>
        </w:rPr>
        <w:t xml:space="preserve">podľa § 49 ods. 1 písm. a) ZVO v lehote na predkladanie ponúk </w:t>
      </w:r>
      <w:bookmarkEnd w:id="6"/>
      <w:r w:rsidR="006D6606" w:rsidRPr="006D6606">
        <w:rPr>
          <w:rFonts w:ascii="Corbel" w:hAnsi="Corbel" w:cs="Calibri"/>
          <w:sz w:val="20"/>
          <w:szCs w:val="20"/>
        </w:rPr>
        <w:t xml:space="preserve">prostredníctvom IS EPVO a </w:t>
      </w:r>
      <w:r w:rsidRPr="006D6606">
        <w:rPr>
          <w:rFonts w:ascii="Corbel" w:hAnsi="Corbel" w:cs="Calibri"/>
          <w:sz w:val="20"/>
          <w:szCs w:val="20"/>
        </w:rPr>
        <w:t xml:space="preserve">musí byť vo formáte, ktorý zabezpečí trvalé zachytenie jej obsahu v súlade s požiadavkami uvedenými v týchto súťažných podkladoch. </w:t>
      </w:r>
    </w:p>
    <w:p w14:paraId="07FC1ED6" w14:textId="3B7721E4" w:rsidR="00B2445E" w:rsidRPr="006D6606" w:rsidRDefault="00614CED" w:rsidP="007B0F86">
      <w:pPr>
        <w:pStyle w:val="Zkladntext0"/>
        <w:numPr>
          <w:ilvl w:val="1"/>
          <w:numId w:val="22"/>
        </w:numPr>
        <w:jc w:val="both"/>
        <w:rPr>
          <w:rFonts w:ascii="Corbel" w:hAnsi="Corbel" w:cs="Calibri"/>
          <w:sz w:val="20"/>
          <w:szCs w:val="20"/>
        </w:rPr>
      </w:pPr>
      <w:r w:rsidRPr="006D6606">
        <w:rPr>
          <w:rFonts w:ascii="Corbel" w:hAnsi="Corbel" w:cs="Calibri"/>
          <w:sz w:val="20"/>
          <w:szCs w:val="20"/>
        </w:rPr>
        <w:t xml:space="preserve">Doklady a dokumenty tvoriace obsah ponuky, požadované v týchto súťažných podkladoch, verejný obstarávateľ odporúča predložiť ako súbory </w:t>
      </w:r>
      <w:proofErr w:type="spellStart"/>
      <w:r w:rsidRPr="006D6606">
        <w:rPr>
          <w:rFonts w:ascii="Corbel" w:hAnsi="Corbel" w:cs="Calibri"/>
          <w:sz w:val="20"/>
          <w:szCs w:val="20"/>
        </w:rPr>
        <w:t>pdf</w:t>
      </w:r>
      <w:proofErr w:type="spellEnd"/>
      <w:r w:rsidRPr="006D6606">
        <w:rPr>
          <w:rFonts w:ascii="Corbel" w:hAnsi="Corbel" w:cs="Calibri"/>
          <w:sz w:val="20"/>
          <w:szCs w:val="20"/>
        </w:rPr>
        <w:t xml:space="preserve">. poprípade </w:t>
      </w:r>
      <w:proofErr w:type="spellStart"/>
      <w:r w:rsidRPr="006D6606">
        <w:rPr>
          <w:rFonts w:ascii="Corbel" w:hAnsi="Corbel" w:cs="Calibri"/>
          <w:sz w:val="20"/>
          <w:szCs w:val="20"/>
        </w:rPr>
        <w:t>jpg</w:t>
      </w:r>
      <w:proofErr w:type="spellEnd"/>
      <w:r w:rsidRPr="006D6606">
        <w:rPr>
          <w:rFonts w:ascii="Corbel" w:hAnsi="Corbel" w:cs="Calibri"/>
          <w:sz w:val="20"/>
          <w:szCs w:val="20"/>
        </w:rPr>
        <w:t>.</w:t>
      </w:r>
    </w:p>
    <w:p w14:paraId="6E37A213" w14:textId="77777777" w:rsidR="00B2445E" w:rsidRPr="00962E5B" w:rsidRDefault="00614CED">
      <w:pPr>
        <w:pStyle w:val="Zkladntext0"/>
        <w:ind w:left="576"/>
        <w:jc w:val="both"/>
        <w:rPr>
          <w:rFonts w:ascii="Corbel" w:hAnsi="Corbel" w:cs="Calibri"/>
          <w:sz w:val="20"/>
          <w:szCs w:val="20"/>
        </w:rPr>
      </w:pPr>
      <w:r w:rsidRPr="00962E5B">
        <w:rPr>
          <w:rFonts w:ascii="Corbel" w:hAnsi="Corbel" w:cs="Calibri"/>
          <w:sz w:val="20"/>
          <w:szCs w:val="20"/>
        </w:rPr>
        <w:t>V zmysle Výnosu MF SR č. 55/2014 Z. z. o štandardoch pre informačné systémy verejnej správy pri zverejňovaní súborov na web stránke je potrebné dodržať nasledovné formáty súborov:</w:t>
      </w:r>
    </w:p>
    <w:p w14:paraId="6751A4CB" w14:textId="77777777" w:rsidR="00B2445E" w:rsidRPr="00962E5B" w:rsidRDefault="00614CED">
      <w:pPr>
        <w:pStyle w:val="Zkladntext0"/>
        <w:numPr>
          <w:ilvl w:val="0"/>
          <w:numId w:val="7"/>
        </w:numPr>
        <w:jc w:val="both"/>
        <w:rPr>
          <w:rFonts w:ascii="Corbel" w:hAnsi="Corbel" w:cs="Calibri"/>
          <w:sz w:val="20"/>
          <w:szCs w:val="20"/>
        </w:rPr>
      </w:pPr>
      <w:r w:rsidRPr="00962E5B">
        <w:rPr>
          <w:rFonts w:ascii="Corbel" w:hAnsi="Corbel" w:cs="Calibri"/>
          <w:sz w:val="20"/>
          <w:szCs w:val="20"/>
        </w:rPr>
        <w:t>(.</w:t>
      </w:r>
      <w:proofErr w:type="spellStart"/>
      <w:r w:rsidRPr="00962E5B">
        <w:rPr>
          <w:rFonts w:ascii="Corbel" w:hAnsi="Corbel" w:cs="Calibri"/>
          <w:sz w:val="20"/>
          <w:szCs w:val="20"/>
        </w:rPr>
        <w:t>pdf</w:t>
      </w:r>
      <w:proofErr w:type="spellEnd"/>
      <w:r w:rsidRPr="00962E5B">
        <w:rPr>
          <w:rFonts w:ascii="Corbel" w:hAnsi="Corbel" w:cs="Calibri"/>
          <w:sz w:val="20"/>
          <w:szCs w:val="20"/>
        </w:rPr>
        <w:t>, .html, .</w:t>
      </w:r>
      <w:proofErr w:type="spellStart"/>
      <w:r w:rsidRPr="00962E5B">
        <w:rPr>
          <w:rFonts w:ascii="Corbel" w:hAnsi="Corbel" w:cs="Calibri"/>
          <w:sz w:val="20"/>
          <w:szCs w:val="20"/>
        </w:rPr>
        <w:t>htm</w:t>
      </w:r>
      <w:proofErr w:type="spellEnd"/>
      <w:r w:rsidRPr="00962E5B">
        <w:rPr>
          <w:rFonts w:ascii="Corbel" w:hAnsi="Corbel" w:cs="Calibri"/>
          <w:sz w:val="20"/>
          <w:szCs w:val="20"/>
        </w:rPr>
        <w:t>, .</w:t>
      </w:r>
      <w:proofErr w:type="spellStart"/>
      <w:r w:rsidRPr="00962E5B">
        <w:rPr>
          <w:rFonts w:ascii="Corbel" w:hAnsi="Corbel" w:cs="Calibri"/>
          <w:sz w:val="20"/>
          <w:szCs w:val="20"/>
        </w:rPr>
        <w:t>xhtml</w:t>
      </w:r>
      <w:proofErr w:type="spellEnd"/>
      <w:r w:rsidRPr="00962E5B">
        <w:rPr>
          <w:rFonts w:ascii="Corbel" w:hAnsi="Corbel" w:cs="Calibri"/>
          <w:sz w:val="20"/>
          <w:szCs w:val="20"/>
        </w:rPr>
        <w:t>, .</w:t>
      </w:r>
      <w:proofErr w:type="spellStart"/>
      <w:r w:rsidRPr="00962E5B">
        <w:rPr>
          <w:rFonts w:ascii="Corbel" w:hAnsi="Corbel" w:cs="Calibri"/>
          <w:sz w:val="20"/>
          <w:szCs w:val="20"/>
        </w:rPr>
        <w:t>odt</w:t>
      </w:r>
      <w:proofErr w:type="spellEnd"/>
      <w:r w:rsidRPr="00962E5B">
        <w:rPr>
          <w:rFonts w:ascii="Corbel" w:hAnsi="Corbel" w:cs="Calibri"/>
          <w:sz w:val="20"/>
          <w:szCs w:val="20"/>
        </w:rPr>
        <w:t>, .</w:t>
      </w:r>
      <w:proofErr w:type="spellStart"/>
      <w:r w:rsidRPr="00962E5B">
        <w:rPr>
          <w:rFonts w:ascii="Corbel" w:hAnsi="Corbel" w:cs="Calibri"/>
          <w:sz w:val="20"/>
          <w:szCs w:val="20"/>
        </w:rPr>
        <w:t>txt</w:t>
      </w:r>
      <w:proofErr w:type="spellEnd"/>
      <w:r w:rsidRPr="00962E5B">
        <w:rPr>
          <w:rFonts w:ascii="Corbel" w:hAnsi="Corbel" w:cs="Calibri"/>
          <w:sz w:val="20"/>
          <w:szCs w:val="20"/>
        </w:rPr>
        <w:t>, .</w:t>
      </w:r>
      <w:proofErr w:type="spellStart"/>
      <w:r w:rsidRPr="00962E5B">
        <w:rPr>
          <w:rFonts w:ascii="Corbel" w:hAnsi="Corbel" w:cs="Calibri"/>
          <w:sz w:val="20"/>
          <w:szCs w:val="20"/>
        </w:rPr>
        <w:t>docx</w:t>
      </w:r>
      <w:proofErr w:type="spellEnd"/>
      <w:r w:rsidRPr="00962E5B">
        <w:rPr>
          <w:rFonts w:ascii="Corbel" w:hAnsi="Corbel" w:cs="Calibri"/>
          <w:sz w:val="20"/>
          <w:szCs w:val="20"/>
        </w:rPr>
        <w:t>) pri textových výstupoch,</w:t>
      </w:r>
    </w:p>
    <w:p w14:paraId="422BDD2F" w14:textId="77777777" w:rsidR="00B2445E" w:rsidRPr="00962E5B" w:rsidRDefault="00614CED">
      <w:pPr>
        <w:pStyle w:val="Zkladntext0"/>
        <w:numPr>
          <w:ilvl w:val="0"/>
          <w:numId w:val="7"/>
        </w:numPr>
        <w:jc w:val="both"/>
        <w:rPr>
          <w:rFonts w:ascii="Corbel" w:hAnsi="Corbel" w:cs="Calibri"/>
          <w:sz w:val="20"/>
          <w:szCs w:val="20"/>
        </w:rPr>
      </w:pPr>
      <w:r w:rsidRPr="00962E5B">
        <w:rPr>
          <w:rFonts w:ascii="Corbel" w:hAnsi="Corbel" w:cs="Calibri"/>
          <w:sz w:val="20"/>
          <w:szCs w:val="20"/>
        </w:rPr>
        <w:t>(.</w:t>
      </w:r>
      <w:proofErr w:type="spellStart"/>
      <w:r w:rsidRPr="00962E5B">
        <w:rPr>
          <w:rFonts w:ascii="Corbel" w:hAnsi="Corbel" w:cs="Calibri"/>
          <w:sz w:val="20"/>
          <w:szCs w:val="20"/>
        </w:rPr>
        <w:t>ods</w:t>
      </w:r>
      <w:proofErr w:type="spellEnd"/>
      <w:r w:rsidRPr="00962E5B">
        <w:rPr>
          <w:rFonts w:ascii="Corbel" w:hAnsi="Corbel" w:cs="Calibri"/>
          <w:sz w:val="20"/>
          <w:szCs w:val="20"/>
        </w:rPr>
        <w:t>, .</w:t>
      </w:r>
      <w:proofErr w:type="spellStart"/>
      <w:r w:rsidRPr="00962E5B">
        <w:rPr>
          <w:rFonts w:ascii="Corbel" w:hAnsi="Corbel" w:cs="Calibri"/>
          <w:sz w:val="20"/>
          <w:szCs w:val="20"/>
        </w:rPr>
        <w:t>xlsx</w:t>
      </w:r>
      <w:proofErr w:type="spellEnd"/>
      <w:r w:rsidRPr="00962E5B">
        <w:rPr>
          <w:rFonts w:ascii="Corbel" w:hAnsi="Corbel" w:cs="Calibri"/>
          <w:sz w:val="20"/>
          <w:szCs w:val="20"/>
        </w:rPr>
        <w:t>) výstupy pri súboroch obsahujúcich tabuľky,</w:t>
      </w:r>
    </w:p>
    <w:p w14:paraId="27D11AF5" w14:textId="77777777" w:rsidR="00B2445E" w:rsidRPr="00962E5B" w:rsidRDefault="00614CED">
      <w:pPr>
        <w:pStyle w:val="Zkladntext0"/>
        <w:numPr>
          <w:ilvl w:val="0"/>
          <w:numId w:val="7"/>
        </w:numPr>
        <w:jc w:val="both"/>
        <w:rPr>
          <w:rFonts w:ascii="Corbel" w:hAnsi="Corbel" w:cs="Calibri"/>
          <w:sz w:val="20"/>
          <w:szCs w:val="20"/>
        </w:rPr>
      </w:pPr>
      <w:r w:rsidRPr="00962E5B">
        <w:rPr>
          <w:rFonts w:ascii="Corbel" w:hAnsi="Corbel" w:cs="Calibri"/>
          <w:sz w:val="20"/>
          <w:szCs w:val="20"/>
        </w:rPr>
        <w:t>(.</w:t>
      </w:r>
      <w:proofErr w:type="spellStart"/>
      <w:r w:rsidRPr="00962E5B">
        <w:rPr>
          <w:rFonts w:ascii="Corbel" w:hAnsi="Corbel" w:cs="Calibri"/>
          <w:sz w:val="20"/>
          <w:szCs w:val="20"/>
        </w:rPr>
        <w:t>zip</w:t>
      </w:r>
      <w:proofErr w:type="spellEnd"/>
      <w:r w:rsidRPr="00962E5B">
        <w:rPr>
          <w:rFonts w:ascii="Corbel" w:hAnsi="Corbel" w:cs="Calibri"/>
          <w:sz w:val="20"/>
          <w:szCs w:val="20"/>
        </w:rPr>
        <w:t>, .</w:t>
      </w:r>
      <w:proofErr w:type="spellStart"/>
      <w:r w:rsidRPr="00962E5B">
        <w:rPr>
          <w:rFonts w:ascii="Corbel" w:hAnsi="Corbel" w:cs="Calibri"/>
          <w:sz w:val="20"/>
          <w:szCs w:val="20"/>
        </w:rPr>
        <w:t>tar</w:t>
      </w:r>
      <w:proofErr w:type="spellEnd"/>
      <w:r w:rsidRPr="00962E5B">
        <w:rPr>
          <w:rFonts w:ascii="Corbel" w:hAnsi="Corbel" w:cs="Calibri"/>
          <w:sz w:val="20"/>
          <w:szCs w:val="20"/>
        </w:rPr>
        <w:t>, .</w:t>
      </w:r>
      <w:proofErr w:type="spellStart"/>
      <w:r w:rsidRPr="00962E5B">
        <w:rPr>
          <w:rFonts w:ascii="Corbel" w:hAnsi="Corbel" w:cs="Calibri"/>
          <w:sz w:val="20"/>
          <w:szCs w:val="20"/>
        </w:rPr>
        <w:t>gz</w:t>
      </w:r>
      <w:proofErr w:type="spellEnd"/>
      <w:r w:rsidRPr="00962E5B">
        <w:rPr>
          <w:rFonts w:ascii="Corbel" w:hAnsi="Corbel" w:cs="Calibri"/>
          <w:sz w:val="20"/>
          <w:szCs w:val="20"/>
        </w:rPr>
        <w:t>, .</w:t>
      </w:r>
      <w:proofErr w:type="spellStart"/>
      <w:r w:rsidRPr="00962E5B">
        <w:rPr>
          <w:rFonts w:ascii="Corbel" w:hAnsi="Corbel" w:cs="Calibri"/>
          <w:sz w:val="20"/>
          <w:szCs w:val="20"/>
        </w:rPr>
        <w:t>tgz</w:t>
      </w:r>
      <w:proofErr w:type="spellEnd"/>
      <w:r w:rsidRPr="00962E5B">
        <w:rPr>
          <w:rFonts w:ascii="Corbel" w:hAnsi="Corbel" w:cs="Calibri"/>
          <w:sz w:val="20"/>
          <w:szCs w:val="20"/>
        </w:rPr>
        <w:t>, .tar.gz) pre kompresiu súborov,</w:t>
      </w:r>
    </w:p>
    <w:p w14:paraId="1C03FC67" w14:textId="77777777" w:rsidR="00B2445E" w:rsidRPr="00962E5B" w:rsidRDefault="00614CED">
      <w:pPr>
        <w:pStyle w:val="Zkladntext0"/>
        <w:numPr>
          <w:ilvl w:val="0"/>
          <w:numId w:val="7"/>
        </w:numPr>
        <w:jc w:val="both"/>
        <w:rPr>
          <w:rFonts w:ascii="Corbel" w:hAnsi="Corbel" w:cs="Calibri"/>
          <w:sz w:val="20"/>
          <w:szCs w:val="20"/>
        </w:rPr>
      </w:pPr>
      <w:r w:rsidRPr="00962E5B">
        <w:rPr>
          <w:rFonts w:ascii="Corbel" w:hAnsi="Corbel" w:cs="Calibri"/>
          <w:sz w:val="20"/>
          <w:szCs w:val="20"/>
        </w:rPr>
        <w:t>(.</w:t>
      </w:r>
      <w:proofErr w:type="spellStart"/>
      <w:r w:rsidRPr="00962E5B">
        <w:rPr>
          <w:rFonts w:ascii="Corbel" w:hAnsi="Corbel" w:cs="Calibri"/>
          <w:sz w:val="20"/>
          <w:szCs w:val="20"/>
        </w:rPr>
        <w:t>gif</w:t>
      </w:r>
      <w:proofErr w:type="spellEnd"/>
      <w:r w:rsidRPr="00962E5B">
        <w:rPr>
          <w:rFonts w:ascii="Corbel" w:hAnsi="Corbel" w:cs="Calibri"/>
          <w:sz w:val="20"/>
          <w:szCs w:val="20"/>
        </w:rPr>
        <w:t>, .</w:t>
      </w:r>
      <w:proofErr w:type="spellStart"/>
      <w:r w:rsidRPr="00962E5B">
        <w:rPr>
          <w:rFonts w:ascii="Corbel" w:hAnsi="Corbel" w:cs="Calibri"/>
          <w:sz w:val="20"/>
          <w:szCs w:val="20"/>
        </w:rPr>
        <w:t>jpg</w:t>
      </w:r>
      <w:proofErr w:type="spellEnd"/>
      <w:r w:rsidRPr="00962E5B">
        <w:rPr>
          <w:rFonts w:ascii="Corbel" w:hAnsi="Corbel" w:cs="Calibri"/>
          <w:sz w:val="20"/>
          <w:szCs w:val="20"/>
        </w:rPr>
        <w:t>, .</w:t>
      </w:r>
      <w:proofErr w:type="spellStart"/>
      <w:r w:rsidRPr="00962E5B">
        <w:rPr>
          <w:rFonts w:ascii="Corbel" w:hAnsi="Corbel" w:cs="Calibri"/>
          <w:sz w:val="20"/>
          <w:szCs w:val="20"/>
        </w:rPr>
        <w:t>jpeg</w:t>
      </w:r>
      <w:proofErr w:type="spellEnd"/>
      <w:r w:rsidRPr="00962E5B">
        <w:rPr>
          <w:rFonts w:ascii="Corbel" w:hAnsi="Corbel" w:cs="Calibri"/>
          <w:sz w:val="20"/>
          <w:szCs w:val="20"/>
        </w:rPr>
        <w:t>, .</w:t>
      </w:r>
      <w:proofErr w:type="spellStart"/>
      <w:r w:rsidRPr="00962E5B">
        <w:rPr>
          <w:rFonts w:ascii="Corbel" w:hAnsi="Corbel" w:cs="Calibri"/>
          <w:sz w:val="20"/>
          <w:szCs w:val="20"/>
        </w:rPr>
        <w:t>jpe</w:t>
      </w:r>
      <w:proofErr w:type="spellEnd"/>
      <w:r w:rsidRPr="00962E5B">
        <w:rPr>
          <w:rFonts w:ascii="Corbel" w:hAnsi="Corbel" w:cs="Calibri"/>
          <w:sz w:val="20"/>
          <w:szCs w:val="20"/>
        </w:rPr>
        <w:t>, .</w:t>
      </w:r>
      <w:proofErr w:type="spellStart"/>
      <w:r w:rsidRPr="00962E5B">
        <w:rPr>
          <w:rFonts w:ascii="Corbel" w:hAnsi="Corbel" w:cs="Calibri"/>
          <w:sz w:val="20"/>
          <w:szCs w:val="20"/>
        </w:rPr>
        <w:t>jfif</w:t>
      </w:r>
      <w:proofErr w:type="spellEnd"/>
      <w:r w:rsidRPr="00962E5B">
        <w:rPr>
          <w:rFonts w:ascii="Corbel" w:hAnsi="Corbel" w:cs="Calibri"/>
          <w:sz w:val="20"/>
          <w:szCs w:val="20"/>
        </w:rPr>
        <w:t>, .</w:t>
      </w:r>
      <w:proofErr w:type="spellStart"/>
      <w:r w:rsidRPr="00962E5B">
        <w:rPr>
          <w:rFonts w:ascii="Corbel" w:hAnsi="Corbel" w:cs="Calibri"/>
          <w:sz w:val="20"/>
          <w:szCs w:val="20"/>
        </w:rPr>
        <w:t>jfi</w:t>
      </w:r>
      <w:proofErr w:type="spellEnd"/>
      <w:r w:rsidRPr="00962E5B">
        <w:rPr>
          <w:rFonts w:ascii="Corbel" w:hAnsi="Corbel" w:cs="Calibri"/>
          <w:sz w:val="20"/>
          <w:szCs w:val="20"/>
        </w:rPr>
        <w:t xml:space="preserve">, </w:t>
      </w:r>
      <w:proofErr w:type="spellStart"/>
      <w:r w:rsidRPr="00962E5B">
        <w:rPr>
          <w:rFonts w:ascii="Corbel" w:hAnsi="Corbel" w:cs="Calibri"/>
          <w:sz w:val="20"/>
          <w:szCs w:val="20"/>
        </w:rPr>
        <w:t>jif</w:t>
      </w:r>
      <w:proofErr w:type="spellEnd"/>
      <w:r w:rsidRPr="00962E5B">
        <w:rPr>
          <w:rFonts w:ascii="Corbel" w:hAnsi="Corbel" w:cs="Calibri"/>
          <w:sz w:val="20"/>
          <w:szCs w:val="20"/>
        </w:rPr>
        <w:t>, .</w:t>
      </w:r>
      <w:proofErr w:type="spellStart"/>
      <w:r w:rsidRPr="00962E5B">
        <w:rPr>
          <w:rFonts w:ascii="Corbel" w:hAnsi="Corbel" w:cs="Calibri"/>
          <w:sz w:val="20"/>
          <w:szCs w:val="20"/>
        </w:rPr>
        <w:t>tif</w:t>
      </w:r>
      <w:proofErr w:type="spellEnd"/>
      <w:r w:rsidRPr="00962E5B">
        <w:rPr>
          <w:rFonts w:ascii="Corbel" w:hAnsi="Corbel" w:cs="Calibri"/>
          <w:sz w:val="20"/>
          <w:szCs w:val="20"/>
        </w:rPr>
        <w:t>, .</w:t>
      </w:r>
      <w:proofErr w:type="spellStart"/>
      <w:r w:rsidRPr="00962E5B">
        <w:rPr>
          <w:rFonts w:ascii="Corbel" w:hAnsi="Corbel" w:cs="Calibri"/>
          <w:sz w:val="20"/>
          <w:szCs w:val="20"/>
        </w:rPr>
        <w:t>fiff</w:t>
      </w:r>
      <w:proofErr w:type="spellEnd"/>
      <w:r w:rsidRPr="00962E5B">
        <w:rPr>
          <w:rFonts w:ascii="Corbel" w:hAnsi="Corbel" w:cs="Calibri"/>
          <w:sz w:val="20"/>
          <w:szCs w:val="20"/>
        </w:rPr>
        <w:t>, .</w:t>
      </w:r>
      <w:proofErr w:type="spellStart"/>
      <w:r w:rsidRPr="00962E5B">
        <w:rPr>
          <w:rFonts w:ascii="Corbel" w:hAnsi="Corbel" w:cs="Calibri"/>
          <w:sz w:val="20"/>
          <w:szCs w:val="20"/>
        </w:rPr>
        <w:t>svg</w:t>
      </w:r>
      <w:proofErr w:type="spellEnd"/>
      <w:r w:rsidRPr="00962E5B">
        <w:rPr>
          <w:rFonts w:ascii="Corbel" w:hAnsi="Corbel" w:cs="Calibri"/>
          <w:sz w:val="20"/>
          <w:szCs w:val="20"/>
        </w:rPr>
        <w:t>, .</w:t>
      </w:r>
      <w:proofErr w:type="spellStart"/>
      <w:r w:rsidRPr="00962E5B">
        <w:rPr>
          <w:rFonts w:ascii="Corbel" w:hAnsi="Corbel" w:cs="Calibri"/>
          <w:sz w:val="20"/>
          <w:szCs w:val="20"/>
        </w:rPr>
        <w:t>png</w:t>
      </w:r>
      <w:proofErr w:type="spellEnd"/>
      <w:r w:rsidRPr="00962E5B">
        <w:rPr>
          <w:rFonts w:ascii="Corbel" w:hAnsi="Corbel" w:cs="Calibri"/>
          <w:sz w:val="20"/>
          <w:szCs w:val="20"/>
        </w:rPr>
        <w:t>) pri grafických súboroch.</w:t>
      </w:r>
    </w:p>
    <w:p w14:paraId="5FF6B543" w14:textId="77777777" w:rsidR="00B2445E" w:rsidRPr="00962E5B" w:rsidRDefault="00614CED">
      <w:pPr>
        <w:pStyle w:val="Zkladntext0"/>
        <w:ind w:left="576"/>
        <w:jc w:val="both"/>
        <w:rPr>
          <w:rFonts w:ascii="Corbel" w:hAnsi="Corbel" w:cs="Calibri"/>
          <w:sz w:val="20"/>
          <w:szCs w:val="20"/>
        </w:rPr>
      </w:pPr>
      <w:r w:rsidRPr="00962E5B">
        <w:rPr>
          <w:rFonts w:ascii="Corbel" w:hAnsi="Corbel" w:cs="Calibri"/>
          <w:sz w:val="20"/>
          <w:szCs w:val="20"/>
        </w:rPr>
        <w:t>Verejný obstarávateľ požaduje, aby uchádzači pri predkladaní elektronickej ponuky dodržali komunikačné formáty v súlade s vyššie citovaným Výnosom.</w:t>
      </w:r>
    </w:p>
    <w:p w14:paraId="60DF1861" w14:textId="5CB03E34" w:rsidR="00B2445E" w:rsidRPr="00FC5475" w:rsidRDefault="00614CED" w:rsidP="00F87D3C">
      <w:pPr>
        <w:pStyle w:val="Zkladntext0"/>
        <w:numPr>
          <w:ilvl w:val="1"/>
          <w:numId w:val="24"/>
        </w:numPr>
        <w:jc w:val="both"/>
        <w:rPr>
          <w:rFonts w:ascii="Corbel" w:hAnsi="Corbel" w:cs="Calibri"/>
          <w:sz w:val="20"/>
          <w:szCs w:val="20"/>
        </w:rPr>
      </w:pPr>
      <w:r w:rsidRPr="00FC5475">
        <w:rPr>
          <w:rFonts w:ascii="Corbel" w:hAnsi="Corbel" w:cs="Calibri"/>
          <w:sz w:val="20"/>
          <w:szCs w:val="20"/>
        </w:rPr>
        <w:t>Doklady a dokumenty tvoriace obsah ponuky požadované v Oznámení o vyhlásení verejného obstarávania a podľa týchto súťažných podkladov sa predkladajú v elektronickej podobe ako naskenované originály alebo ich úradne osvedčené kópie, pokiaľ nie je určené inak.</w:t>
      </w:r>
      <w:r w:rsidR="00FC5475" w:rsidRPr="00FC5475">
        <w:t xml:space="preserve"> </w:t>
      </w:r>
      <w:r w:rsidR="00FC5475" w:rsidRPr="00FC5475">
        <w:rPr>
          <w:rFonts w:ascii="Corbel" w:hAnsi="Corbel" w:cs="Calibri"/>
          <w:sz w:val="20"/>
          <w:szCs w:val="20"/>
        </w:rPr>
        <w:t>V prípade, že sú doklady, ktoré tvoria ponuku uchádzača, vydávané orgánom verejnej správy (alebo inou povinnou inštitúciou) priamo v digitálnej podobe, môže uchádzač vložiť do systému tento digitálny doklad (vrátane jeho úradného prekladu). Uchádzač je oprávnený použiť aj doklady transformované zaručenou konverziou podľa zákona č. 305/2013 Z. z. o elektronickej podobe výkonu pôsobnosti orgánov verejnej moci a o zmene a doplnení niektorých zákonov (zákon o e-</w:t>
      </w:r>
      <w:proofErr w:type="spellStart"/>
      <w:r w:rsidR="00FC5475" w:rsidRPr="00FC5475">
        <w:rPr>
          <w:rFonts w:ascii="Corbel" w:hAnsi="Corbel" w:cs="Calibri"/>
          <w:sz w:val="20"/>
          <w:szCs w:val="20"/>
        </w:rPr>
        <w:t>Governmente</w:t>
      </w:r>
      <w:proofErr w:type="spellEnd"/>
      <w:r w:rsidR="00FC5475" w:rsidRPr="00FC5475">
        <w:rPr>
          <w:rFonts w:ascii="Corbel" w:hAnsi="Corbel" w:cs="Calibri"/>
          <w:sz w:val="20"/>
          <w:szCs w:val="20"/>
        </w:rPr>
        <w:t xml:space="preserve">) v platnom znení. </w:t>
      </w:r>
      <w:r w:rsidRPr="00FC5475">
        <w:rPr>
          <w:rFonts w:ascii="Corbel" w:hAnsi="Corbel" w:cs="Calibri"/>
          <w:sz w:val="20"/>
          <w:szCs w:val="20"/>
        </w:rPr>
        <w:t xml:space="preserve"> </w:t>
      </w:r>
    </w:p>
    <w:p w14:paraId="69B72F4E" w14:textId="77777777" w:rsidR="00B2445E" w:rsidRPr="00962E5B" w:rsidRDefault="00614CED" w:rsidP="00D746D7">
      <w:pPr>
        <w:pStyle w:val="Zkladntext0"/>
        <w:numPr>
          <w:ilvl w:val="1"/>
          <w:numId w:val="25"/>
        </w:numPr>
        <w:jc w:val="both"/>
        <w:rPr>
          <w:rFonts w:ascii="Corbel" w:hAnsi="Corbel" w:cs="Calibri"/>
          <w:sz w:val="20"/>
          <w:szCs w:val="20"/>
        </w:rPr>
      </w:pPr>
      <w:r w:rsidRPr="00962E5B">
        <w:rPr>
          <w:rFonts w:ascii="Corbel" w:hAnsi="Corbel" w:cs="Calibri"/>
          <w:sz w:val="20"/>
          <w:szCs w:val="20"/>
        </w:rPr>
        <w:lastRenderedPageBreak/>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6BC6420E" w14:textId="77777777" w:rsidR="00B2445E" w:rsidRPr="00962E5B" w:rsidRDefault="00B2445E">
      <w:pPr>
        <w:pStyle w:val="Zkladntext0"/>
        <w:ind w:left="576"/>
        <w:jc w:val="both"/>
        <w:rPr>
          <w:rFonts w:ascii="Corbel" w:hAnsi="Corbel" w:cs="Calibri"/>
          <w:sz w:val="20"/>
          <w:szCs w:val="20"/>
        </w:rPr>
      </w:pPr>
    </w:p>
    <w:p w14:paraId="64D99BCD" w14:textId="6A0C714E" w:rsidR="00B2445E" w:rsidRPr="00962E5B" w:rsidRDefault="000B7FE9">
      <w:pPr>
        <w:jc w:val="center"/>
        <w:rPr>
          <w:rFonts w:ascii="Corbel" w:hAnsi="Corbel" w:cs="Calibri"/>
          <w:b/>
          <w:bCs/>
        </w:rPr>
      </w:pPr>
      <w:r>
        <w:rPr>
          <w:rFonts w:ascii="Corbel" w:hAnsi="Corbel" w:cs="Calibri"/>
          <w:b/>
          <w:bCs/>
        </w:rPr>
        <w:t>Č</w:t>
      </w:r>
      <w:r w:rsidR="00614CED" w:rsidRPr="00962E5B">
        <w:rPr>
          <w:rFonts w:ascii="Corbel" w:hAnsi="Corbel" w:cs="Calibri"/>
          <w:b/>
          <w:bCs/>
        </w:rPr>
        <w:t>asť IV.</w:t>
      </w:r>
    </w:p>
    <w:p w14:paraId="0B3B0701" w14:textId="77777777" w:rsidR="00B2445E" w:rsidRPr="00962E5B" w:rsidRDefault="00614CED">
      <w:pPr>
        <w:jc w:val="center"/>
        <w:rPr>
          <w:rFonts w:ascii="Corbel" w:hAnsi="Corbel" w:cs="Calibri"/>
          <w:b/>
          <w:bCs/>
        </w:rPr>
      </w:pPr>
      <w:r w:rsidRPr="00962E5B">
        <w:rPr>
          <w:rFonts w:ascii="Corbel" w:hAnsi="Corbel" w:cs="Calibri"/>
          <w:b/>
          <w:bCs/>
        </w:rPr>
        <w:t>PREDKLADANIE PONUKY</w:t>
      </w:r>
    </w:p>
    <w:p w14:paraId="72886AAE" w14:textId="77777777" w:rsidR="00B2445E" w:rsidRPr="00962E5B" w:rsidRDefault="00B2445E">
      <w:pPr>
        <w:pStyle w:val="Zkladntext0"/>
        <w:jc w:val="both"/>
        <w:rPr>
          <w:rFonts w:ascii="Corbel" w:hAnsi="Corbel" w:cs="Calibri"/>
          <w:sz w:val="20"/>
          <w:szCs w:val="20"/>
        </w:rPr>
      </w:pPr>
    </w:p>
    <w:p w14:paraId="767193B0" w14:textId="77777777" w:rsidR="00B2445E" w:rsidRPr="00962E5B" w:rsidRDefault="00614CED" w:rsidP="00D746D7">
      <w:pPr>
        <w:pStyle w:val="Zkladntext0"/>
        <w:numPr>
          <w:ilvl w:val="0"/>
          <w:numId w:val="26"/>
        </w:numPr>
        <w:spacing w:before="240"/>
        <w:ind w:left="357" w:hanging="357"/>
        <w:jc w:val="both"/>
        <w:rPr>
          <w:rFonts w:ascii="Corbel" w:hAnsi="Corbel" w:cs="Calibri"/>
          <w:b/>
          <w:sz w:val="20"/>
          <w:szCs w:val="20"/>
        </w:rPr>
      </w:pPr>
      <w:r w:rsidRPr="00962E5B">
        <w:rPr>
          <w:rFonts w:ascii="Corbel" w:hAnsi="Corbel" w:cs="Calibri"/>
          <w:b/>
          <w:sz w:val="20"/>
          <w:szCs w:val="20"/>
        </w:rPr>
        <w:t>Lehota na predkladanie ponúk</w:t>
      </w:r>
    </w:p>
    <w:p w14:paraId="7E3BB827" w14:textId="68DCCC03" w:rsidR="00B2445E" w:rsidRPr="00B532FD" w:rsidRDefault="00B532FD" w:rsidP="00670521">
      <w:pPr>
        <w:pStyle w:val="Zkladntext0"/>
        <w:numPr>
          <w:ilvl w:val="1"/>
          <w:numId w:val="27"/>
        </w:numPr>
        <w:jc w:val="both"/>
        <w:rPr>
          <w:rFonts w:ascii="Corbel" w:hAnsi="Corbel" w:cs="Calibri"/>
          <w:sz w:val="20"/>
          <w:szCs w:val="20"/>
        </w:rPr>
      </w:pPr>
      <w:r w:rsidRPr="00B532FD">
        <w:rPr>
          <w:rFonts w:ascii="Corbel" w:hAnsi="Corbel" w:cs="Calibri"/>
          <w:sz w:val="20"/>
          <w:szCs w:val="20"/>
        </w:rPr>
        <w:t xml:space="preserve">Ponuka sa v súlade s § 49 ods. 1 písm. a) ZVO predkladá v elektronickej podobe prostredníctvom IS EPVO, v lehote na predkladanie ponúk, ktorá je uvedená </w:t>
      </w:r>
      <w:r w:rsidRPr="00B532FD">
        <w:rPr>
          <w:rFonts w:ascii="Corbel" w:hAnsi="Corbel" w:cs="Calibri"/>
          <w:b/>
          <w:bCs/>
          <w:sz w:val="20"/>
          <w:szCs w:val="20"/>
        </w:rPr>
        <w:t>v Oznámení o vyhlásení verejného obstarávania</w:t>
      </w:r>
      <w:r w:rsidRPr="00B532FD">
        <w:rPr>
          <w:rFonts w:ascii="Corbel" w:hAnsi="Corbel" w:cs="Calibri"/>
          <w:sz w:val="20"/>
          <w:szCs w:val="20"/>
        </w:rPr>
        <w:t xml:space="preserve">. </w:t>
      </w:r>
      <w:r w:rsidR="00614CED" w:rsidRPr="00B532FD">
        <w:rPr>
          <w:rFonts w:ascii="Corbel" w:hAnsi="Corbel" w:cs="Calibri"/>
          <w:sz w:val="20"/>
          <w:szCs w:val="20"/>
        </w:rPr>
        <w:t>Po uvedenom čase nebude už uchádzačom umožnené predkladať alebo meniť svoje ponuky.</w:t>
      </w:r>
    </w:p>
    <w:p w14:paraId="54149BB0" w14:textId="77777777" w:rsidR="00B2445E" w:rsidRPr="00962E5B" w:rsidRDefault="00614CED" w:rsidP="00D746D7">
      <w:pPr>
        <w:pStyle w:val="Zkladntext0"/>
        <w:numPr>
          <w:ilvl w:val="0"/>
          <w:numId w:val="28"/>
        </w:numPr>
        <w:spacing w:before="240"/>
        <w:ind w:left="357" w:hanging="357"/>
        <w:jc w:val="both"/>
        <w:rPr>
          <w:rFonts w:ascii="Corbel" w:hAnsi="Corbel" w:cs="Calibri"/>
          <w:b/>
          <w:sz w:val="20"/>
          <w:szCs w:val="20"/>
        </w:rPr>
      </w:pPr>
      <w:r w:rsidRPr="00962E5B">
        <w:rPr>
          <w:rFonts w:ascii="Corbel" w:hAnsi="Corbel" w:cs="Calibri"/>
          <w:b/>
          <w:sz w:val="20"/>
          <w:szCs w:val="20"/>
        </w:rPr>
        <w:t>Predloženie ponuky</w:t>
      </w:r>
    </w:p>
    <w:p w14:paraId="25B28D8C" w14:textId="5100C14B" w:rsidR="006D6606" w:rsidRDefault="006D6606" w:rsidP="00D746D7">
      <w:pPr>
        <w:pStyle w:val="Zkladntext0"/>
        <w:numPr>
          <w:ilvl w:val="1"/>
          <w:numId w:val="29"/>
        </w:numPr>
        <w:jc w:val="both"/>
        <w:rPr>
          <w:rFonts w:ascii="Corbel" w:hAnsi="Corbel" w:cs="Calibri"/>
          <w:sz w:val="20"/>
          <w:szCs w:val="20"/>
        </w:rPr>
      </w:pPr>
      <w:r w:rsidRPr="006D6606">
        <w:rPr>
          <w:rFonts w:ascii="Corbel" w:hAnsi="Corbel" w:cs="Calibri"/>
          <w:sz w:val="20"/>
          <w:szCs w:val="20"/>
        </w:rPr>
        <w:t>Predkladanie ponúk je umožnené iba autentifikovaným uchádzačom</w:t>
      </w:r>
      <w:r w:rsidR="00181FE9">
        <w:rPr>
          <w:rFonts w:ascii="Corbel" w:hAnsi="Corbel" w:cs="Calibri"/>
          <w:sz w:val="20"/>
          <w:szCs w:val="20"/>
        </w:rPr>
        <w:t>.</w:t>
      </w:r>
    </w:p>
    <w:p w14:paraId="2225E8DA" w14:textId="7756A39B" w:rsidR="002F621E" w:rsidRPr="00181FE9" w:rsidRDefault="00614CED" w:rsidP="00103AA8">
      <w:pPr>
        <w:pStyle w:val="Zkladntext0"/>
        <w:numPr>
          <w:ilvl w:val="1"/>
          <w:numId w:val="29"/>
        </w:numPr>
        <w:suppressAutoHyphens w:val="0"/>
        <w:jc w:val="both"/>
        <w:rPr>
          <w:rFonts w:ascii="Corbel" w:hAnsi="Corbel" w:cs="Calibri"/>
          <w:sz w:val="20"/>
          <w:szCs w:val="20"/>
        </w:rPr>
      </w:pPr>
      <w:r w:rsidRPr="00181FE9">
        <w:rPr>
          <w:rFonts w:ascii="Corbel" w:hAnsi="Corbel" w:cs="Calibri"/>
          <w:sz w:val="20"/>
          <w:szCs w:val="20"/>
        </w:rPr>
        <w:t xml:space="preserve">Ponuka vyhotovená podľa bodu 21 a obsahujúca dokumenty a doklady podľa bodu 17 časti (A) Pokyny na vypracovanie ponuky týchto súťažných podkladov sa predkladá </w:t>
      </w:r>
      <w:r w:rsidR="00181FE9" w:rsidRPr="00181FE9">
        <w:rPr>
          <w:rFonts w:ascii="Corbel" w:hAnsi="Corbel" w:cs="Calibri"/>
          <w:sz w:val="20"/>
          <w:szCs w:val="20"/>
        </w:rPr>
        <w:t>v elektronickej forme podľa § 49 ods. 1 písm. a) ZVO v lehote na predkladanie ponúk</w:t>
      </w:r>
      <w:r w:rsidR="00181FE9">
        <w:rPr>
          <w:rFonts w:ascii="Corbel" w:hAnsi="Corbel" w:cs="Calibri"/>
          <w:sz w:val="20"/>
          <w:szCs w:val="20"/>
        </w:rPr>
        <w:t xml:space="preserve"> </w:t>
      </w:r>
      <w:r w:rsidR="00181FE9" w:rsidRPr="006D6606">
        <w:rPr>
          <w:rFonts w:ascii="Corbel" w:hAnsi="Corbel" w:cs="Calibri"/>
          <w:sz w:val="20"/>
          <w:szCs w:val="20"/>
        </w:rPr>
        <w:t>prostredníctvom IS EPVO</w:t>
      </w:r>
      <w:r w:rsidR="00181FE9">
        <w:rPr>
          <w:rFonts w:ascii="Corbel" w:hAnsi="Corbel" w:cs="Calibri"/>
          <w:sz w:val="20"/>
          <w:szCs w:val="20"/>
        </w:rPr>
        <w:t>.</w:t>
      </w:r>
    </w:p>
    <w:p w14:paraId="56ABD762" w14:textId="7F612723" w:rsidR="00B2445E" w:rsidRPr="002F621E" w:rsidRDefault="00614CED" w:rsidP="00C37A5F">
      <w:pPr>
        <w:pStyle w:val="Zkladntext0"/>
        <w:numPr>
          <w:ilvl w:val="1"/>
          <w:numId w:val="30"/>
        </w:numPr>
        <w:suppressAutoHyphens w:val="0"/>
        <w:jc w:val="both"/>
        <w:rPr>
          <w:rFonts w:ascii="Corbel" w:hAnsi="Corbel" w:cs="Calibri"/>
          <w:sz w:val="20"/>
          <w:szCs w:val="20"/>
        </w:rPr>
      </w:pPr>
      <w:r w:rsidRPr="002F621E">
        <w:rPr>
          <w:rFonts w:ascii="Corbel" w:hAnsi="Corbel" w:cs="Calibri"/>
          <w:sz w:val="20"/>
          <w:szCs w:val="20"/>
        </w:rPr>
        <w:t xml:space="preserve">Doklady a dokumenty tvoriace obsah ponuky požadované v Oznámení o vyhlásení verejného obstarávania a podľa týchto súťažných podkladov sa predkladajú v </w:t>
      </w:r>
      <w:r w:rsidR="00181FE9">
        <w:rPr>
          <w:rFonts w:ascii="Corbel" w:hAnsi="Corbel" w:cs="Calibri"/>
          <w:sz w:val="20"/>
          <w:szCs w:val="20"/>
        </w:rPr>
        <w:t>IS</w:t>
      </w:r>
      <w:r w:rsidRPr="002F621E">
        <w:rPr>
          <w:rFonts w:ascii="Corbel" w:hAnsi="Corbel" w:cs="Calibri"/>
          <w:sz w:val="20"/>
          <w:szCs w:val="20"/>
        </w:rPr>
        <w:t xml:space="preserve"> E</w:t>
      </w:r>
      <w:r w:rsidR="00181FE9">
        <w:rPr>
          <w:rFonts w:ascii="Corbel" w:hAnsi="Corbel" w:cs="Calibri"/>
          <w:sz w:val="20"/>
          <w:szCs w:val="20"/>
        </w:rPr>
        <w:t>P</w:t>
      </w:r>
      <w:r w:rsidRPr="002F621E">
        <w:rPr>
          <w:rFonts w:ascii="Corbel" w:hAnsi="Corbel" w:cs="Calibri"/>
          <w:sz w:val="20"/>
          <w:szCs w:val="20"/>
        </w:rPr>
        <w:t>VO elektronicky ako naskenované originály alebo ich úradne osvedčené kópie, pokiaľ nie je určené inak. Platí, že vložené doklady a dokumenty ponuky, u ktorých sa vyžaduje podpis, budú podpísané na originálne vyhotovenom dokumente a následne naskenované, uložené do súboru .</w:t>
      </w:r>
      <w:proofErr w:type="spellStart"/>
      <w:r w:rsidRPr="002F621E">
        <w:rPr>
          <w:rFonts w:ascii="Corbel" w:hAnsi="Corbel" w:cs="Calibri"/>
          <w:sz w:val="20"/>
          <w:szCs w:val="20"/>
        </w:rPr>
        <w:t>pdf</w:t>
      </w:r>
      <w:proofErr w:type="spellEnd"/>
      <w:r w:rsidRPr="002F621E">
        <w:rPr>
          <w:rFonts w:ascii="Corbel" w:hAnsi="Corbel" w:cs="Calibri"/>
          <w:sz w:val="20"/>
          <w:szCs w:val="20"/>
        </w:rPr>
        <w:t xml:space="preserve"> resp. .</w:t>
      </w:r>
      <w:proofErr w:type="spellStart"/>
      <w:r w:rsidRPr="002F621E">
        <w:rPr>
          <w:rFonts w:ascii="Corbel" w:hAnsi="Corbel" w:cs="Calibri"/>
          <w:sz w:val="20"/>
          <w:szCs w:val="20"/>
        </w:rPr>
        <w:t>jpg</w:t>
      </w:r>
      <w:proofErr w:type="spellEnd"/>
      <w:r w:rsidRPr="002F621E">
        <w:rPr>
          <w:rFonts w:ascii="Corbel" w:hAnsi="Corbel" w:cs="Calibri"/>
          <w:sz w:val="20"/>
          <w:szCs w:val="20"/>
        </w:rPr>
        <w:t xml:space="preserve"> a takto vložené do systému E</w:t>
      </w:r>
      <w:r w:rsidR="00181FE9">
        <w:rPr>
          <w:rFonts w:ascii="Corbel" w:hAnsi="Corbel" w:cs="Calibri"/>
          <w:sz w:val="20"/>
          <w:szCs w:val="20"/>
        </w:rPr>
        <w:t>P</w:t>
      </w:r>
      <w:r w:rsidRPr="002F621E">
        <w:rPr>
          <w:rFonts w:ascii="Corbel" w:hAnsi="Corbel" w:cs="Calibri"/>
          <w:sz w:val="20"/>
          <w:szCs w:val="20"/>
        </w:rPr>
        <w:t>VO. Všeobecne ale platí, že všetky dokumenty vložené do systému E</w:t>
      </w:r>
      <w:r w:rsidR="00181FE9">
        <w:rPr>
          <w:rFonts w:ascii="Corbel" w:hAnsi="Corbel" w:cs="Calibri"/>
          <w:sz w:val="20"/>
          <w:szCs w:val="20"/>
        </w:rPr>
        <w:t>P</w:t>
      </w:r>
      <w:r w:rsidRPr="002F621E">
        <w:rPr>
          <w:rFonts w:ascii="Corbel" w:hAnsi="Corbel" w:cs="Calibri"/>
          <w:sz w:val="20"/>
          <w:szCs w:val="20"/>
        </w:rPr>
        <w:t>VO sú podpísané elektronickým podpisom, ktorý je záujemcovi pridelený pri registrácii do zákazky samotným systémom.</w:t>
      </w:r>
    </w:p>
    <w:p w14:paraId="1972A39E" w14:textId="25EE86B3" w:rsidR="00B2445E" w:rsidRPr="00962E5B" w:rsidRDefault="00614CED" w:rsidP="00D746D7">
      <w:pPr>
        <w:pStyle w:val="Zkladntext0"/>
        <w:numPr>
          <w:ilvl w:val="1"/>
          <w:numId w:val="31"/>
        </w:numPr>
        <w:jc w:val="both"/>
        <w:rPr>
          <w:rFonts w:ascii="Corbel" w:hAnsi="Corbel" w:cs="Calibri"/>
          <w:sz w:val="20"/>
          <w:szCs w:val="20"/>
        </w:rPr>
      </w:pPr>
      <w:r w:rsidRPr="00962E5B">
        <w:rPr>
          <w:rFonts w:ascii="Corbel" w:hAnsi="Corbel" w:cs="Calibri"/>
          <w:sz w:val="20"/>
          <w:szCs w:val="20"/>
        </w:rPr>
        <w:t xml:space="preserve">Uchádzač predloží dokumenty a súbory tvoriace ponuku prostredníctvom systému EVO vo formátoch uvedených v príslušných bodoch týchto súťažných podkladov. Názvy súborov nesmú obsahovať diakritiku a slová musia byť spojené </w:t>
      </w:r>
      <w:proofErr w:type="spellStart"/>
      <w:r w:rsidRPr="00962E5B">
        <w:rPr>
          <w:rFonts w:ascii="Corbel" w:hAnsi="Corbel" w:cs="Calibri"/>
          <w:sz w:val="20"/>
          <w:szCs w:val="20"/>
        </w:rPr>
        <w:t>podčiarkovníkom</w:t>
      </w:r>
      <w:proofErr w:type="spellEnd"/>
      <w:r w:rsidRPr="00962E5B">
        <w:rPr>
          <w:rFonts w:ascii="Corbel" w:hAnsi="Corbel" w:cs="Calibri"/>
          <w:sz w:val="20"/>
          <w:szCs w:val="20"/>
        </w:rPr>
        <w:t>, napr. Navrh_na_plnenie_kriterii.pdf . Ak uchádzač túto požiadavku nesplní, systém E</w:t>
      </w:r>
      <w:r w:rsidR="00181FE9">
        <w:rPr>
          <w:rFonts w:ascii="Corbel" w:hAnsi="Corbel" w:cs="Calibri"/>
          <w:sz w:val="20"/>
          <w:szCs w:val="20"/>
        </w:rPr>
        <w:t>P</w:t>
      </w:r>
      <w:r w:rsidRPr="00962E5B">
        <w:rPr>
          <w:rFonts w:ascii="Corbel" w:hAnsi="Corbel" w:cs="Calibri"/>
          <w:sz w:val="20"/>
          <w:szCs w:val="20"/>
        </w:rPr>
        <w:t>VO môže dokument neprijať.</w:t>
      </w:r>
    </w:p>
    <w:p w14:paraId="5DFBB625" w14:textId="77777777" w:rsidR="00B2445E" w:rsidRPr="00962E5B" w:rsidRDefault="00614CED" w:rsidP="00D746D7">
      <w:pPr>
        <w:pStyle w:val="Zkladntext0"/>
        <w:numPr>
          <w:ilvl w:val="1"/>
          <w:numId w:val="32"/>
        </w:numPr>
        <w:jc w:val="both"/>
        <w:rPr>
          <w:rFonts w:ascii="Corbel" w:hAnsi="Corbel" w:cs="Calibri"/>
          <w:sz w:val="20"/>
          <w:szCs w:val="20"/>
        </w:rPr>
      </w:pPr>
      <w:r w:rsidRPr="00962E5B">
        <w:rPr>
          <w:rFonts w:ascii="Corbel" w:hAnsi="Corbel" w:cs="Calibri"/>
          <w:sz w:val="20"/>
          <w:szCs w:val="20"/>
        </w:rPr>
        <w:t>Verejný obstarávateľ odporúča uchádzačom predložiť ponuku v dostatočnom časovom predstihu pred uplynutím lehoty na predkladanie ponúk.</w:t>
      </w:r>
    </w:p>
    <w:p w14:paraId="1C8789CD" w14:textId="77777777" w:rsidR="00B2445E" w:rsidRPr="00962E5B" w:rsidRDefault="00614CED" w:rsidP="00D746D7">
      <w:pPr>
        <w:pStyle w:val="Zkladntext0"/>
        <w:numPr>
          <w:ilvl w:val="0"/>
          <w:numId w:val="33"/>
        </w:numPr>
        <w:spacing w:before="240"/>
        <w:ind w:left="357" w:hanging="357"/>
        <w:jc w:val="both"/>
        <w:rPr>
          <w:rFonts w:ascii="Corbel" w:hAnsi="Corbel" w:cs="Calibri"/>
          <w:b/>
          <w:sz w:val="20"/>
          <w:szCs w:val="20"/>
        </w:rPr>
      </w:pPr>
      <w:r w:rsidRPr="00962E5B">
        <w:rPr>
          <w:rFonts w:ascii="Corbel" w:hAnsi="Corbel" w:cs="Calibri"/>
          <w:b/>
          <w:sz w:val="20"/>
          <w:szCs w:val="20"/>
        </w:rPr>
        <w:t>Doplnenie, zmena a odvolanie ponuky</w:t>
      </w:r>
    </w:p>
    <w:p w14:paraId="749A6ADF" w14:textId="05D6C94B" w:rsidR="00B2445E" w:rsidRPr="00B532FD" w:rsidRDefault="00181FE9" w:rsidP="00D93CFD">
      <w:pPr>
        <w:pStyle w:val="Zkladntext0"/>
        <w:numPr>
          <w:ilvl w:val="1"/>
          <w:numId w:val="34"/>
        </w:numPr>
        <w:jc w:val="both"/>
        <w:rPr>
          <w:rFonts w:ascii="Corbel" w:hAnsi="Corbel" w:cs="Calibri"/>
          <w:b/>
          <w:bCs/>
        </w:rPr>
      </w:pPr>
      <w:r w:rsidRPr="00B532FD">
        <w:rPr>
          <w:rFonts w:ascii="Corbel" w:hAnsi="Corbel" w:cs="Calibri"/>
          <w:sz w:val="20"/>
          <w:szCs w:val="20"/>
        </w:rPr>
        <w:t xml:space="preserve">Uchádzač môže predloženú ponuku dodatočne doplniť, zmeniť alebo vziať späť a to do uplynutia lehoty na predkladanie ponúk. Doplnenú, zmenenú alebo inak upravenú ponuku je potrebné doručiť spôsobom opísaným v týchto súťažných podkladoch v lehote na predkladanie ponúk. Uchádzač pri odvolaní ponuky postupuje obdobne ako pri vložení prvotnej ponuky (kliknutím na tlačidlo „Stiahnuť ponuku“ a predložením novej ponuky). </w:t>
      </w:r>
    </w:p>
    <w:p w14:paraId="6302EBDD" w14:textId="77777777" w:rsidR="00B2445E" w:rsidRPr="00962E5B" w:rsidRDefault="00614CED">
      <w:pPr>
        <w:jc w:val="center"/>
        <w:rPr>
          <w:rFonts w:ascii="Corbel" w:hAnsi="Corbel" w:cs="Calibri"/>
          <w:b/>
          <w:bCs/>
        </w:rPr>
      </w:pPr>
      <w:r w:rsidRPr="00962E5B">
        <w:rPr>
          <w:rFonts w:ascii="Corbel" w:hAnsi="Corbel" w:cs="Calibri"/>
          <w:b/>
          <w:bCs/>
        </w:rPr>
        <w:t>Časť V.</w:t>
      </w:r>
    </w:p>
    <w:p w14:paraId="021F6B0F" w14:textId="77777777" w:rsidR="00B2445E" w:rsidRPr="00962E5B" w:rsidRDefault="00614CED">
      <w:pPr>
        <w:jc w:val="center"/>
        <w:rPr>
          <w:rFonts w:ascii="Corbel" w:hAnsi="Corbel" w:cs="Calibri"/>
          <w:b/>
          <w:bCs/>
        </w:rPr>
      </w:pPr>
      <w:r w:rsidRPr="00962E5B">
        <w:rPr>
          <w:rFonts w:ascii="Corbel" w:hAnsi="Corbel" w:cs="Calibri"/>
          <w:b/>
          <w:bCs/>
        </w:rPr>
        <w:t>OTVÁRANIE A ÚVODNÉ VYHODNOTENIE PONÚK</w:t>
      </w:r>
    </w:p>
    <w:p w14:paraId="0A5AD5E6" w14:textId="77777777" w:rsidR="00B2445E" w:rsidRPr="00962E5B" w:rsidRDefault="00B2445E">
      <w:pPr>
        <w:pStyle w:val="Zkladntext0"/>
        <w:jc w:val="both"/>
        <w:rPr>
          <w:rFonts w:ascii="Corbel" w:hAnsi="Corbel" w:cs="Calibri"/>
          <w:sz w:val="20"/>
          <w:szCs w:val="20"/>
        </w:rPr>
      </w:pPr>
    </w:p>
    <w:p w14:paraId="59CC9BEB" w14:textId="77777777" w:rsidR="00B2445E" w:rsidRPr="00962E5B" w:rsidRDefault="00614CED" w:rsidP="00D746D7">
      <w:pPr>
        <w:pStyle w:val="Zkladntext0"/>
        <w:numPr>
          <w:ilvl w:val="0"/>
          <w:numId w:val="35"/>
        </w:numPr>
        <w:spacing w:before="240"/>
        <w:ind w:left="357" w:hanging="357"/>
        <w:jc w:val="both"/>
        <w:rPr>
          <w:rFonts w:ascii="Corbel" w:hAnsi="Corbel" w:cs="Calibri"/>
          <w:b/>
          <w:sz w:val="20"/>
          <w:szCs w:val="20"/>
        </w:rPr>
      </w:pPr>
      <w:r w:rsidRPr="00962E5B">
        <w:rPr>
          <w:rFonts w:ascii="Corbel" w:hAnsi="Corbel" w:cs="Calibri"/>
          <w:b/>
          <w:sz w:val="20"/>
          <w:szCs w:val="20"/>
        </w:rPr>
        <w:t>Otváranie ponúk</w:t>
      </w:r>
    </w:p>
    <w:p w14:paraId="06F4CE13" w14:textId="1A616E72" w:rsidR="00FB0355" w:rsidRDefault="00FB0355" w:rsidP="00FB0355">
      <w:pPr>
        <w:pStyle w:val="Zkladntext0"/>
        <w:numPr>
          <w:ilvl w:val="1"/>
          <w:numId w:val="35"/>
        </w:numPr>
        <w:spacing w:before="240"/>
        <w:jc w:val="both"/>
        <w:rPr>
          <w:rFonts w:ascii="Corbel" w:hAnsi="Corbel" w:cs="Calibri"/>
          <w:sz w:val="20"/>
          <w:szCs w:val="20"/>
        </w:rPr>
      </w:pPr>
      <w:r w:rsidRPr="00FB0355">
        <w:rPr>
          <w:rFonts w:ascii="Corbel" w:hAnsi="Corbel" w:cs="Calibri"/>
          <w:sz w:val="20"/>
          <w:szCs w:val="20"/>
        </w:rPr>
        <w:t>Čas otvárania/sprístupnenia ponúk a miesto je v súlade s § 52 ods. 1 ZVO uvedený v oznámení o vyhlásení verejného obstarávania tejto zákazky.</w:t>
      </w:r>
    </w:p>
    <w:p w14:paraId="768EAA8E" w14:textId="73C8984D" w:rsidR="00B532FD" w:rsidRPr="00B532FD" w:rsidRDefault="00B532FD" w:rsidP="00075433">
      <w:pPr>
        <w:pStyle w:val="Zkladntext0"/>
        <w:numPr>
          <w:ilvl w:val="1"/>
          <w:numId w:val="35"/>
        </w:numPr>
        <w:spacing w:before="240"/>
        <w:jc w:val="both"/>
        <w:rPr>
          <w:rFonts w:ascii="Corbel" w:hAnsi="Corbel" w:cs="Calibri"/>
          <w:sz w:val="20"/>
          <w:szCs w:val="20"/>
        </w:rPr>
      </w:pPr>
      <w:r w:rsidRPr="00B532FD">
        <w:rPr>
          <w:rFonts w:ascii="Corbel" w:hAnsi="Corbel" w:cs="Calibri"/>
          <w:sz w:val="20"/>
          <w:szCs w:val="20"/>
        </w:rPr>
        <w:lastRenderedPageBreak/>
        <w:t>Otváranie ponúk sa uskutoční elektronicky. Verejný obstarávateľ podľa § 52 ods. 2 ZVO umožní účasť na otváraní ponúk všetkým uchádzačom, ktorí predložili ponuku v lehote na predkladanie ponúk. Umožnením účasti na otváraní ponúk sa rozumie sprístupnenie ponúk elektronicky prostredníctvom funkcionality IS EPVO. Umožnením účasti na otváraní ponúk sa rozumie automatické vytvorenie a odoslanie zápisnice z otvárania ponúk uchádzačom, ktorí predložili ponuku.</w:t>
      </w:r>
    </w:p>
    <w:p w14:paraId="24B067A5" w14:textId="2C111C19" w:rsidR="00FB0355" w:rsidRPr="00B532FD" w:rsidRDefault="00B532FD" w:rsidP="00CF02B3">
      <w:pPr>
        <w:pStyle w:val="Zkladntext0"/>
        <w:numPr>
          <w:ilvl w:val="1"/>
          <w:numId w:val="35"/>
        </w:numPr>
        <w:spacing w:before="240"/>
        <w:jc w:val="both"/>
        <w:rPr>
          <w:rFonts w:ascii="Corbel" w:hAnsi="Corbel" w:cs="Calibri"/>
          <w:sz w:val="20"/>
          <w:szCs w:val="20"/>
        </w:rPr>
      </w:pPr>
      <w:r w:rsidRPr="00B532FD">
        <w:rPr>
          <w:rFonts w:ascii="Corbel" w:hAnsi="Corbel" w:cs="Calibri"/>
          <w:sz w:val="20"/>
          <w:szCs w:val="20"/>
        </w:rPr>
        <w:t>Po otvorení ponúk, resp. po ich sprístupnení komisia určená verejným obstarávateľom vykoná všetky úkony podľa ZVO</w:t>
      </w:r>
      <w:r w:rsidR="00FB0355" w:rsidRPr="00B532FD">
        <w:rPr>
          <w:rFonts w:ascii="Corbel" w:hAnsi="Corbel" w:cs="Calibri"/>
          <w:sz w:val="20"/>
          <w:szCs w:val="20"/>
        </w:rPr>
        <w:t xml:space="preserve">. </w:t>
      </w:r>
    </w:p>
    <w:p w14:paraId="6C15B921" w14:textId="77777777" w:rsidR="00FB0355" w:rsidRDefault="00FB0355" w:rsidP="00FB0355">
      <w:pPr>
        <w:pStyle w:val="Zkladntext0"/>
        <w:numPr>
          <w:ilvl w:val="1"/>
          <w:numId w:val="35"/>
        </w:numPr>
        <w:tabs>
          <w:tab w:val="clear" w:pos="576"/>
          <w:tab w:val="num" w:pos="567"/>
        </w:tabs>
        <w:spacing w:before="240"/>
        <w:ind w:left="567" w:hanging="643"/>
        <w:jc w:val="both"/>
        <w:rPr>
          <w:rFonts w:ascii="Corbel" w:hAnsi="Corbel" w:cs="Calibri"/>
          <w:sz w:val="20"/>
          <w:szCs w:val="20"/>
        </w:rPr>
      </w:pPr>
      <w:r w:rsidRPr="00FB7059">
        <w:rPr>
          <w:rFonts w:ascii="Corbel" w:hAnsi="Corbel" w:cs="Calibri"/>
          <w:sz w:val="20"/>
          <w:szCs w:val="20"/>
        </w:rPr>
        <w:t xml:space="preserve">V určenom termíne otvárania ponúk sa všetky ponuky, ktoré boli vložené </w:t>
      </w:r>
      <w:r w:rsidRPr="00FB7059">
        <w:rPr>
          <w:rFonts w:ascii="Corbel" w:hAnsi="Corbel" w:cs="Calibri"/>
          <w:b/>
          <w:bCs/>
          <w:sz w:val="20"/>
          <w:szCs w:val="20"/>
        </w:rPr>
        <w:t>do „Štruktúrovaných kritérií</w:t>
      </w:r>
      <w:r w:rsidRPr="00FB7059">
        <w:rPr>
          <w:rFonts w:ascii="Corbel" w:hAnsi="Corbel" w:cs="Calibri"/>
          <w:sz w:val="20"/>
          <w:szCs w:val="20"/>
        </w:rPr>
        <w:t>“ v EVO v lehote na predkladanie ponúk, automaticky sprístupnia na otvorenie prostredníctvom on-line</w:t>
      </w:r>
      <w:r w:rsidRPr="00FB0355">
        <w:rPr>
          <w:rFonts w:ascii="Corbel" w:hAnsi="Corbel" w:cs="Calibri"/>
          <w:sz w:val="20"/>
          <w:szCs w:val="20"/>
        </w:rPr>
        <w:t xml:space="preserve"> funkcionality  EVO.</w:t>
      </w:r>
    </w:p>
    <w:p w14:paraId="7AF2F7EC" w14:textId="70070B49" w:rsidR="00FB0355" w:rsidRDefault="00FB0355" w:rsidP="00FB0355">
      <w:pPr>
        <w:pStyle w:val="Zkladntext0"/>
        <w:numPr>
          <w:ilvl w:val="1"/>
          <w:numId w:val="35"/>
        </w:numPr>
        <w:tabs>
          <w:tab w:val="clear" w:pos="576"/>
          <w:tab w:val="num" w:pos="567"/>
        </w:tabs>
        <w:spacing w:before="240"/>
        <w:ind w:left="567" w:hanging="643"/>
        <w:jc w:val="both"/>
        <w:rPr>
          <w:rFonts w:ascii="Corbel" w:hAnsi="Corbel" w:cs="Calibri"/>
          <w:sz w:val="20"/>
          <w:szCs w:val="20"/>
        </w:rPr>
      </w:pPr>
      <w:r w:rsidRPr="00FB0355">
        <w:rPr>
          <w:rFonts w:ascii="Corbel" w:hAnsi="Corbel" w:cs="Calibri"/>
          <w:sz w:val="20"/>
          <w:szCs w:val="20"/>
        </w:rPr>
        <w:t>Po otvorení ponúk sa vykonajú všetky úkony súvisiace s vyhodnotením ponúk podľa § 53 zákona o verejnom obstarávaní, úkony súvisiace s požiadaním o vysvetlenie ponuky alebo mimoriadne nízkej ponuky, ak to je uplatniteľné podľa § 53 ods. 2 ZVO; úkony súvisiace s vyhodnotením splnenia podmienok účasti podľa § 55 ods. 1 zákona o verejnom obstarávaní v spojení s § 40 zákona o verejnom obstarávaní v súlade s oznámením o vyhlásení verejného obstarávania, úkony súvisiace s požiadaním o vysvetlenie alebo doplnenie predložených dokladov preukazujúcich splnenie podmienok účasti ak z predložených dokladov nemožno posúdiť ich platnosť alebo splnenie podmienky účasti; úkony súvisiace s vylúčením uchádzačov, ak to prichádza do úvahy</w:t>
      </w:r>
      <w:r w:rsidR="00B532FD">
        <w:rPr>
          <w:rFonts w:ascii="Corbel" w:hAnsi="Corbel" w:cs="Calibri"/>
          <w:sz w:val="20"/>
          <w:szCs w:val="20"/>
        </w:rPr>
        <w:t xml:space="preserve"> v súlade s ustanoveniami zákona.</w:t>
      </w:r>
    </w:p>
    <w:p w14:paraId="1A57DC95" w14:textId="553F5D81" w:rsidR="00FB0355" w:rsidRPr="00FB7059" w:rsidRDefault="00FB0355" w:rsidP="00FB0355">
      <w:pPr>
        <w:pStyle w:val="Zkladntext0"/>
        <w:numPr>
          <w:ilvl w:val="1"/>
          <w:numId w:val="35"/>
        </w:numPr>
        <w:tabs>
          <w:tab w:val="clear" w:pos="576"/>
          <w:tab w:val="num" w:pos="567"/>
        </w:tabs>
        <w:spacing w:before="240"/>
        <w:ind w:left="567" w:hanging="643"/>
        <w:jc w:val="both"/>
        <w:rPr>
          <w:rFonts w:ascii="Corbel" w:hAnsi="Corbel" w:cs="Calibri"/>
          <w:sz w:val="20"/>
          <w:szCs w:val="20"/>
        </w:rPr>
      </w:pPr>
      <w:r w:rsidRPr="00FB7059">
        <w:rPr>
          <w:rFonts w:ascii="Corbel" w:hAnsi="Corbel" w:cs="Calibri"/>
          <w:sz w:val="20"/>
          <w:szCs w:val="20"/>
        </w:rPr>
        <w:t>Verejný obstarávateľ má za to, že predložením ponuky uchádzač zodpovedá za zabezpečenie aj súhlasov všetkých ostatných dotknutých osôb (subdodávateľov, osôb poskytujúcich prísľub tretej osoby) so spracovaním osobných údajov uvedených v predloženej ponuke podľa zákona č. 122/2013 Z. z. o ochrane osobných údajov a o zmene a doplnení niektorých zákonov v znení neskorších predpisov</w:t>
      </w:r>
    </w:p>
    <w:p w14:paraId="1B45B3F2" w14:textId="77777777" w:rsidR="00B2445E" w:rsidRPr="00962E5B" w:rsidRDefault="00614CED" w:rsidP="00D746D7">
      <w:pPr>
        <w:pStyle w:val="Zkladntext0"/>
        <w:numPr>
          <w:ilvl w:val="0"/>
          <w:numId w:val="39"/>
        </w:numPr>
        <w:spacing w:before="240"/>
        <w:ind w:left="357" w:hanging="357"/>
        <w:jc w:val="both"/>
        <w:rPr>
          <w:rFonts w:ascii="Corbel" w:hAnsi="Corbel" w:cs="Calibri"/>
          <w:b/>
          <w:sz w:val="20"/>
          <w:szCs w:val="20"/>
        </w:rPr>
      </w:pPr>
      <w:r w:rsidRPr="00962E5B">
        <w:rPr>
          <w:rFonts w:ascii="Corbel" w:hAnsi="Corbel" w:cs="Calibri"/>
          <w:b/>
          <w:sz w:val="20"/>
          <w:szCs w:val="20"/>
        </w:rPr>
        <w:t>Preskúmanie ponúk</w:t>
      </w:r>
    </w:p>
    <w:p w14:paraId="04B86FC7" w14:textId="77777777" w:rsidR="009E4186" w:rsidRDefault="00614CED" w:rsidP="00C13E21">
      <w:pPr>
        <w:pStyle w:val="Zkladntext0"/>
        <w:numPr>
          <w:ilvl w:val="1"/>
          <w:numId w:val="41"/>
        </w:numPr>
        <w:jc w:val="both"/>
        <w:rPr>
          <w:rFonts w:ascii="Corbel" w:hAnsi="Corbel" w:cs="Calibri"/>
          <w:sz w:val="20"/>
          <w:szCs w:val="20"/>
        </w:rPr>
      </w:pPr>
      <w:r w:rsidRPr="009E4186">
        <w:rPr>
          <w:rFonts w:ascii="Corbel" w:hAnsi="Corbel" w:cs="Calibri"/>
          <w:sz w:val="20"/>
          <w:szCs w:val="20"/>
        </w:rPr>
        <w:t>Do procesu vyhodnocovania ponúk budú zaradené len tie ponuky, ktoré boli predložené v lehote na predkladanie ponúk</w:t>
      </w:r>
      <w:r w:rsidR="009E4186">
        <w:rPr>
          <w:rFonts w:ascii="Corbel" w:hAnsi="Corbel" w:cs="Calibri"/>
          <w:sz w:val="20"/>
          <w:szCs w:val="20"/>
        </w:rPr>
        <w:t>.</w:t>
      </w:r>
    </w:p>
    <w:p w14:paraId="2BBAFC26" w14:textId="25B3FB32" w:rsidR="00B2445E" w:rsidRPr="009E4186" w:rsidRDefault="00614CED" w:rsidP="00C13E21">
      <w:pPr>
        <w:pStyle w:val="Zkladntext0"/>
        <w:numPr>
          <w:ilvl w:val="1"/>
          <w:numId w:val="41"/>
        </w:numPr>
        <w:jc w:val="both"/>
        <w:rPr>
          <w:rFonts w:ascii="Corbel" w:hAnsi="Corbel" w:cs="Calibri"/>
          <w:sz w:val="20"/>
          <w:szCs w:val="20"/>
        </w:rPr>
      </w:pPr>
      <w:r w:rsidRPr="009E4186">
        <w:rPr>
          <w:rFonts w:ascii="Corbel" w:hAnsi="Corbel" w:cs="Calibri"/>
          <w:sz w:val="20"/>
          <w:szCs w:val="20"/>
        </w:rPr>
        <w:t>Platnou ponukou je ponuka, ktorá vyhovuje všetkým požiadavkám a pokynom uvedeným v oznámení o vyhlásení verejného obstarávania a súťažných podkladoch a zároveň neobsahuje žiadne obmedzenia alebo výhrady, ktoré sú v rozpore so súťažnými podkladmi alebo nie je neregulárna alebo inak neprijateľná. Ostatné ponuky uchádzačov, ktoré nebudú spĺňať uvedené požiadavky alebo budú obsahovať obmedzenia a výhrady, budú z verejného obstarávania vylúčené.</w:t>
      </w:r>
    </w:p>
    <w:p w14:paraId="3F680E47" w14:textId="77777777" w:rsidR="00B2445E" w:rsidRPr="00962E5B" w:rsidRDefault="00614CED" w:rsidP="00D746D7">
      <w:pPr>
        <w:pStyle w:val="Zkladntext0"/>
        <w:numPr>
          <w:ilvl w:val="1"/>
          <w:numId w:val="42"/>
        </w:numPr>
        <w:jc w:val="both"/>
        <w:rPr>
          <w:rFonts w:ascii="Corbel" w:hAnsi="Corbel" w:cs="Calibri"/>
          <w:sz w:val="20"/>
          <w:szCs w:val="20"/>
        </w:rPr>
      </w:pPr>
      <w:r w:rsidRPr="00962E5B">
        <w:rPr>
          <w:rFonts w:ascii="Corbel" w:hAnsi="Corbel" w:cs="Calibri"/>
          <w:sz w:val="20"/>
          <w:szCs w:val="20"/>
        </w:rPr>
        <w:t>O vylúčení ponuky s uvedením dôvodu vylúčenia bude uchádzač písomne prostredníctvom systému EVO upovedomený s uvedením dôvodu a lehoty, v ktorej môže byť doručená námietka podľa § 170 ods. 3 písm. d) zákona o verejnom obstarávaní.</w:t>
      </w:r>
    </w:p>
    <w:p w14:paraId="15F896C8" w14:textId="77777777" w:rsidR="00B2445E" w:rsidRPr="00962E5B" w:rsidRDefault="00614CED" w:rsidP="00D746D7">
      <w:pPr>
        <w:pStyle w:val="Zkladntext0"/>
        <w:numPr>
          <w:ilvl w:val="0"/>
          <w:numId w:val="43"/>
        </w:numPr>
        <w:spacing w:before="240"/>
        <w:jc w:val="both"/>
        <w:rPr>
          <w:rFonts w:ascii="Corbel" w:hAnsi="Corbel" w:cs="Calibri"/>
          <w:b/>
          <w:sz w:val="20"/>
          <w:szCs w:val="20"/>
        </w:rPr>
      </w:pPr>
      <w:r w:rsidRPr="00962E5B">
        <w:rPr>
          <w:rFonts w:ascii="Corbel" w:hAnsi="Corbel" w:cs="Calibri"/>
          <w:b/>
          <w:sz w:val="20"/>
          <w:szCs w:val="20"/>
        </w:rPr>
        <w:t>Vysvetľovanie ponúk</w:t>
      </w:r>
    </w:p>
    <w:p w14:paraId="422BBA85" w14:textId="77777777" w:rsidR="00794703" w:rsidRDefault="00614CED" w:rsidP="00471408">
      <w:pPr>
        <w:pStyle w:val="Zkladntext0"/>
        <w:numPr>
          <w:ilvl w:val="1"/>
          <w:numId w:val="45"/>
        </w:numPr>
        <w:jc w:val="both"/>
        <w:rPr>
          <w:rFonts w:ascii="Corbel" w:hAnsi="Corbel" w:cs="Calibri"/>
          <w:sz w:val="20"/>
          <w:szCs w:val="20"/>
        </w:rPr>
      </w:pPr>
      <w:r w:rsidRPr="00794703">
        <w:rPr>
          <w:rFonts w:ascii="Corbel" w:hAnsi="Corbel" w:cs="Calibri"/>
          <w:sz w:val="20"/>
          <w:szCs w:val="20"/>
        </w:rPr>
        <w:t>Verejný obstarávateľ požiada uchádzača o vysvetlenie alebo doplnenie predložených dokladov</w:t>
      </w:r>
      <w:r w:rsidR="00794703" w:rsidRPr="00794703">
        <w:rPr>
          <w:rFonts w:ascii="Corbel" w:hAnsi="Corbel" w:cs="Calibri"/>
          <w:sz w:val="20"/>
          <w:szCs w:val="20"/>
        </w:rPr>
        <w:t xml:space="preserve"> v súlade so znením § 40 ods. 4 zákona</w:t>
      </w:r>
      <w:r w:rsidRPr="00794703">
        <w:rPr>
          <w:rFonts w:ascii="Corbel" w:hAnsi="Corbel" w:cs="Calibri"/>
          <w:sz w:val="20"/>
          <w:szCs w:val="20"/>
        </w:rPr>
        <w:t>. Verejný obstarávateľ písomne prostredníctvom systému EVO požiada uchádzača o vysvetlenie alebo doplnenie predložených dokladov vždy, keď z predložených dokladov nemožno posúdiť ich platnosť alebo splnenie podmienok účasti</w:t>
      </w:r>
      <w:r w:rsidR="00794703">
        <w:rPr>
          <w:rFonts w:ascii="Corbel" w:hAnsi="Corbel" w:cs="Calibri"/>
          <w:sz w:val="20"/>
          <w:szCs w:val="20"/>
        </w:rPr>
        <w:t>.</w:t>
      </w:r>
    </w:p>
    <w:p w14:paraId="026A707B" w14:textId="0F3D6A82" w:rsidR="00B2445E" w:rsidRPr="00794703" w:rsidRDefault="00614CED" w:rsidP="00471408">
      <w:pPr>
        <w:pStyle w:val="Zkladntext0"/>
        <w:numPr>
          <w:ilvl w:val="1"/>
          <w:numId w:val="45"/>
        </w:numPr>
        <w:jc w:val="both"/>
        <w:rPr>
          <w:rFonts w:ascii="Corbel" w:hAnsi="Corbel" w:cs="Calibri"/>
          <w:sz w:val="20"/>
          <w:szCs w:val="20"/>
        </w:rPr>
      </w:pPr>
      <w:r w:rsidRPr="00794703">
        <w:rPr>
          <w:rFonts w:ascii="Corbel" w:hAnsi="Corbel" w:cs="Calibri"/>
          <w:sz w:val="20"/>
          <w:szCs w:val="20"/>
        </w:rPr>
        <w:t>Verejný obstarávateľ písomne prostredníctvom systému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zákona o verejnom obstarávaní.</w:t>
      </w:r>
    </w:p>
    <w:p w14:paraId="4869D65B" w14:textId="77777777" w:rsidR="00B2445E" w:rsidRPr="00962E5B" w:rsidRDefault="00614CED" w:rsidP="00D746D7">
      <w:pPr>
        <w:pStyle w:val="Zkladntext0"/>
        <w:numPr>
          <w:ilvl w:val="1"/>
          <w:numId w:val="46"/>
        </w:numPr>
        <w:jc w:val="both"/>
        <w:rPr>
          <w:rFonts w:ascii="Corbel" w:hAnsi="Corbel" w:cs="Calibri"/>
          <w:sz w:val="20"/>
          <w:szCs w:val="20"/>
        </w:rPr>
      </w:pPr>
      <w:r w:rsidRPr="00962E5B">
        <w:rPr>
          <w:rFonts w:ascii="Corbel" w:hAnsi="Corbel" w:cs="Calibri"/>
          <w:sz w:val="20"/>
          <w:szCs w:val="20"/>
        </w:rPr>
        <w:t xml:space="preserve">Ak komisia identifikuje nezrovnalosti alebo nejasnosti v informáciách alebo dôkazoch, ktoré uchádzač poskytol, písomne prostredníctvom systému EVO požiada o vysvetlenie ponuky a ak je to potrebné aj o </w:t>
      </w:r>
      <w:r w:rsidRPr="00962E5B">
        <w:rPr>
          <w:rFonts w:ascii="Corbel" w:hAnsi="Corbel" w:cs="Calibri"/>
          <w:sz w:val="20"/>
          <w:szCs w:val="20"/>
        </w:rPr>
        <w:lastRenderedPageBreak/>
        <w:t>predloženie dokladov v súlade s § 53 ods. 1 zákona o verejnom obstarávaní. Vysvetlením ponuky nemôže dôjsť k jej zmene. Za zmenu ponuky sa nepovažuje odstránenie zrejmých chýb v písaní a počítaní.</w:t>
      </w:r>
    </w:p>
    <w:p w14:paraId="1F513954" w14:textId="77777777" w:rsidR="00B2445E" w:rsidRPr="00962E5B" w:rsidRDefault="00614CED" w:rsidP="00D746D7">
      <w:pPr>
        <w:pStyle w:val="Zkladntext0"/>
        <w:numPr>
          <w:ilvl w:val="1"/>
          <w:numId w:val="47"/>
        </w:numPr>
        <w:jc w:val="both"/>
        <w:rPr>
          <w:rFonts w:ascii="Corbel" w:hAnsi="Corbel" w:cs="Calibri"/>
          <w:sz w:val="20"/>
          <w:szCs w:val="20"/>
        </w:rPr>
      </w:pPr>
      <w:r w:rsidRPr="00962E5B">
        <w:rPr>
          <w:rFonts w:ascii="Corbel" w:hAnsi="Corbel" w:cs="Calibri"/>
          <w:sz w:val="20"/>
          <w:szCs w:val="20"/>
        </w:rPr>
        <w:t>Ak ponuka uchádzača bude obsahovať mimoriadne nízku ponuku, komisia prostredníctvom systému EVO požiada uchádzača v zmysle § 53 ods. 2 zákona o verejnom obstarávaní o podrobnosti týkajúce sa tej časti ponuky, ktoré sú pre jej cenu podstatné. Uchádzač doručí odôvodnenie mimoriadne nízkej ponuky v lehote určenej verejným obstarávateľom cez systém EVO.</w:t>
      </w:r>
    </w:p>
    <w:p w14:paraId="0A1114F3" w14:textId="77777777" w:rsidR="00B2445E" w:rsidRPr="00962E5B" w:rsidRDefault="00614CED" w:rsidP="00D746D7">
      <w:pPr>
        <w:pStyle w:val="Zkladntext0"/>
        <w:numPr>
          <w:ilvl w:val="1"/>
          <w:numId w:val="48"/>
        </w:numPr>
        <w:jc w:val="both"/>
        <w:rPr>
          <w:rFonts w:ascii="Corbel" w:hAnsi="Corbel" w:cs="Calibri"/>
          <w:sz w:val="20"/>
          <w:szCs w:val="20"/>
        </w:rPr>
      </w:pPr>
      <w:r w:rsidRPr="00962E5B">
        <w:rPr>
          <w:rFonts w:ascii="Corbel" w:hAnsi="Corbel" w:cs="Calibri"/>
          <w:sz w:val="20"/>
          <w:szCs w:val="20"/>
        </w:rPr>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35877A45" w14:textId="6161C776" w:rsidR="00B2445E" w:rsidRPr="00962E5B" w:rsidRDefault="00614CED" w:rsidP="00D746D7">
      <w:pPr>
        <w:pStyle w:val="Zkladntext0"/>
        <w:numPr>
          <w:ilvl w:val="1"/>
          <w:numId w:val="50"/>
        </w:numPr>
        <w:jc w:val="both"/>
        <w:rPr>
          <w:rFonts w:ascii="Corbel" w:hAnsi="Corbel" w:cs="Calibri"/>
          <w:sz w:val="20"/>
          <w:szCs w:val="20"/>
        </w:rPr>
      </w:pPr>
      <w:r w:rsidRPr="00962E5B">
        <w:rPr>
          <w:rFonts w:ascii="Corbel" w:hAnsi="Corbel" w:cs="Calibri"/>
          <w:sz w:val="20"/>
          <w:szCs w:val="20"/>
        </w:rPr>
        <w:t xml:space="preserve">Verejný obstarávateľ vylúči z verejného obstarávania uchádzača, ak nastane niektorý z dôvodov vylúčenia podľa § 40 ods. 6, 7 a 8 resp. podľa § 53 ods. </w:t>
      </w:r>
      <w:r w:rsidR="0047374F" w:rsidRPr="00962E5B">
        <w:rPr>
          <w:rFonts w:ascii="Corbel" w:hAnsi="Corbel" w:cs="Calibri"/>
          <w:sz w:val="20"/>
          <w:szCs w:val="20"/>
        </w:rPr>
        <w:t>4</w:t>
      </w:r>
      <w:r w:rsidRPr="00962E5B">
        <w:rPr>
          <w:rFonts w:ascii="Corbel" w:hAnsi="Corbel" w:cs="Calibri"/>
          <w:sz w:val="20"/>
          <w:szCs w:val="20"/>
        </w:rPr>
        <w:t xml:space="preserve"> zákona o verejnom obstarávaní.</w:t>
      </w:r>
    </w:p>
    <w:p w14:paraId="296A71F9" w14:textId="77777777" w:rsidR="00B2445E" w:rsidRPr="00962E5B" w:rsidRDefault="00614CED" w:rsidP="00D746D7">
      <w:pPr>
        <w:pStyle w:val="Zkladntext0"/>
        <w:numPr>
          <w:ilvl w:val="1"/>
          <w:numId w:val="51"/>
        </w:numPr>
        <w:jc w:val="both"/>
        <w:rPr>
          <w:rFonts w:ascii="Corbel" w:hAnsi="Corbel" w:cs="Calibri"/>
          <w:sz w:val="20"/>
          <w:szCs w:val="20"/>
        </w:rPr>
      </w:pPr>
      <w:r w:rsidRPr="00962E5B">
        <w:rPr>
          <w:rFonts w:ascii="Corbel" w:hAnsi="Corbel" w:cs="Calibri"/>
          <w:sz w:val="20"/>
          <w:szCs w:val="20"/>
        </w:rPr>
        <w:t>Verejný obstarávateľ  bezodkladne  prostredníctvom  systému EVO  upovedomí  uchádzača, že  bol  vylúčený   s uvedením  dôvodu  a lehoty,  v ktorej  môže  byť  doručená  námietka  podľa  §  170  ods.   3  písm.  d)  zákona o verejnom obstarávaní.</w:t>
      </w:r>
    </w:p>
    <w:p w14:paraId="73A32D2E" w14:textId="77777777" w:rsidR="00B2445E" w:rsidRPr="00962E5B" w:rsidRDefault="00614CED" w:rsidP="00D746D7">
      <w:pPr>
        <w:pStyle w:val="Zkladntext0"/>
        <w:numPr>
          <w:ilvl w:val="0"/>
          <w:numId w:val="52"/>
        </w:numPr>
        <w:spacing w:before="240"/>
        <w:jc w:val="both"/>
        <w:rPr>
          <w:rFonts w:ascii="Corbel" w:hAnsi="Corbel" w:cs="Calibri"/>
          <w:b/>
          <w:sz w:val="20"/>
          <w:szCs w:val="20"/>
        </w:rPr>
      </w:pPr>
      <w:r w:rsidRPr="00962E5B">
        <w:rPr>
          <w:rFonts w:ascii="Corbel" w:hAnsi="Corbel" w:cs="Calibri"/>
          <w:b/>
          <w:sz w:val="20"/>
          <w:szCs w:val="20"/>
        </w:rPr>
        <w:t>Hodnotenie ponúk</w:t>
      </w:r>
    </w:p>
    <w:p w14:paraId="560921BD" w14:textId="77777777" w:rsidR="00B2445E" w:rsidRPr="00962E5B" w:rsidRDefault="00614CED" w:rsidP="00D746D7">
      <w:pPr>
        <w:pStyle w:val="Zkladntext0"/>
        <w:numPr>
          <w:ilvl w:val="1"/>
          <w:numId w:val="53"/>
        </w:numPr>
        <w:jc w:val="both"/>
        <w:rPr>
          <w:rFonts w:ascii="Corbel" w:hAnsi="Corbel" w:cs="Calibri"/>
          <w:sz w:val="20"/>
          <w:szCs w:val="20"/>
        </w:rPr>
      </w:pPr>
      <w:r w:rsidRPr="00962E5B">
        <w:rPr>
          <w:rFonts w:ascii="Corbel" w:hAnsi="Corbel" w:cs="Calibri"/>
          <w:sz w:val="20"/>
          <w:szCs w:val="20"/>
        </w:rPr>
        <w:t>Komisia hodnotí ponuky v súlade s § 40 a § 53 zákona o verejnom obstarávaní.</w:t>
      </w:r>
    </w:p>
    <w:p w14:paraId="37603C62" w14:textId="77777777" w:rsidR="00B2445E" w:rsidRPr="00962E5B" w:rsidRDefault="00614CED" w:rsidP="00D746D7">
      <w:pPr>
        <w:pStyle w:val="Zkladntext0"/>
        <w:numPr>
          <w:ilvl w:val="1"/>
          <w:numId w:val="54"/>
        </w:numPr>
        <w:jc w:val="both"/>
        <w:rPr>
          <w:rFonts w:ascii="Corbel" w:hAnsi="Corbel" w:cs="Calibri"/>
          <w:sz w:val="20"/>
          <w:szCs w:val="20"/>
        </w:rPr>
      </w:pPr>
      <w:r w:rsidRPr="00962E5B">
        <w:rPr>
          <w:rFonts w:ascii="Corbel" w:hAnsi="Corbel" w:cs="Calibri"/>
          <w:sz w:val="20"/>
          <w:szCs w:val="20"/>
        </w:rPr>
        <w:t>Pri vyhodnocovaní ponúk  posudzuje  komisia  splnenie  podmienok  účasti,  požiadaviek  na  predmet  zákazky a postupuje podľa kritérií na vyhodnotenie ponúk uvedených v Oznámení o vyhlásení verejného obstarávania spôsobom určeným v časti (F) Kritériá na vyhodnotenie ponúk a spôsob ich uplatnenia.</w:t>
      </w:r>
    </w:p>
    <w:p w14:paraId="01F94496" w14:textId="7AB36E31" w:rsidR="00B2445E" w:rsidRPr="00962E5B" w:rsidRDefault="00614CED" w:rsidP="00D746D7">
      <w:pPr>
        <w:pStyle w:val="Zkladntext0"/>
        <w:numPr>
          <w:ilvl w:val="1"/>
          <w:numId w:val="55"/>
        </w:numPr>
        <w:jc w:val="both"/>
        <w:rPr>
          <w:rFonts w:ascii="Corbel" w:hAnsi="Corbel" w:cs="Calibri"/>
          <w:sz w:val="20"/>
          <w:szCs w:val="20"/>
        </w:rPr>
      </w:pPr>
      <w:r w:rsidRPr="00962E5B">
        <w:rPr>
          <w:rFonts w:ascii="Corbel" w:hAnsi="Corbel" w:cs="Calibri"/>
          <w:sz w:val="20"/>
          <w:szCs w:val="20"/>
        </w:rPr>
        <w:t>Verejný obstarávateľ bude postupovať v súlade s § 66 ods. 7 zákona o verejnom obstarávaní, to znamená, že verejný obstarávateľ využije reverzný postup</w:t>
      </w:r>
      <w:r w:rsidR="00A96170">
        <w:rPr>
          <w:rFonts w:ascii="Corbel" w:hAnsi="Corbel" w:cs="Calibri"/>
          <w:sz w:val="20"/>
          <w:szCs w:val="20"/>
        </w:rPr>
        <w:t xml:space="preserve"> a vyhodnotenie ponúk z hľadiska splnenia požiadaviek na predmet zákazky a vyhodnotenie splnenia podmienok účasti sa uskutoční po vyhodnotení ponúk na základe kritérií na vyhodnotenie ponúk.</w:t>
      </w:r>
    </w:p>
    <w:p w14:paraId="52C8DED2" w14:textId="77777777" w:rsidR="00B2445E" w:rsidRPr="00962E5B" w:rsidRDefault="00614CED" w:rsidP="00D746D7">
      <w:pPr>
        <w:pStyle w:val="Zkladntext0"/>
        <w:numPr>
          <w:ilvl w:val="0"/>
          <w:numId w:val="56"/>
        </w:numPr>
        <w:spacing w:before="240"/>
        <w:jc w:val="both"/>
        <w:rPr>
          <w:rFonts w:ascii="Corbel" w:hAnsi="Corbel" w:cs="Calibri"/>
          <w:b/>
          <w:sz w:val="20"/>
          <w:szCs w:val="20"/>
        </w:rPr>
      </w:pPr>
      <w:r w:rsidRPr="00962E5B">
        <w:rPr>
          <w:rFonts w:ascii="Corbel" w:hAnsi="Corbel" w:cs="Calibri"/>
          <w:b/>
          <w:sz w:val="20"/>
          <w:szCs w:val="20"/>
        </w:rPr>
        <w:t xml:space="preserve">Kritériá na vyhodnotenie ponúk </w:t>
      </w:r>
    </w:p>
    <w:p w14:paraId="7F18FE32" w14:textId="77777777" w:rsidR="00B2445E" w:rsidRPr="00962E5B" w:rsidRDefault="00614CED" w:rsidP="00D746D7">
      <w:pPr>
        <w:pStyle w:val="Zarkazkladnhotextu"/>
        <w:numPr>
          <w:ilvl w:val="1"/>
          <w:numId w:val="57"/>
        </w:numPr>
        <w:jc w:val="both"/>
        <w:rPr>
          <w:rFonts w:ascii="Corbel" w:hAnsi="Corbel" w:cs="Calibri"/>
          <w:sz w:val="20"/>
          <w:szCs w:val="20"/>
        </w:rPr>
      </w:pPr>
      <w:r w:rsidRPr="00962E5B">
        <w:rPr>
          <w:rFonts w:ascii="Corbel" w:hAnsi="Corbel" w:cs="Calibri"/>
          <w:sz w:val="20"/>
          <w:szCs w:val="20"/>
        </w:rPr>
        <w:t>Komisia na vyhodnotenie ponúk hodnotí ponuky podľa bodu 28., pričom kritériá a spôsoby výberu najvhodnejšej ponuky sú uvedené v časti (F) Kritériá na vyhodnotenie ponúk a spôsoby ich uplatnenia.</w:t>
      </w:r>
    </w:p>
    <w:p w14:paraId="7CDCC82F" w14:textId="77777777" w:rsidR="00B2445E" w:rsidRPr="00962E5B" w:rsidRDefault="00614CED" w:rsidP="00D746D7">
      <w:pPr>
        <w:pStyle w:val="Zarkazkladnhotextu"/>
        <w:numPr>
          <w:ilvl w:val="1"/>
          <w:numId w:val="58"/>
        </w:numPr>
        <w:jc w:val="both"/>
        <w:rPr>
          <w:rFonts w:ascii="Corbel" w:hAnsi="Corbel" w:cs="Calibri"/>
          <w:sz w:val="20"/>
          <w:szCs w:val="20"/>
        </w:rPr>
      </w:pPr>
      <w:r w:rsidRPr="00962E5B">
        <w:rPr>
          <w:rFonts w:ascii="Corbel" w:hAnsi="Corbel" w:cs="Calibri"/>
          <w:sz w:val="20"/>
          <w:szCs w:val="20"/>
        </w:rPr>
        <w:t xml:space="preserve">Úspešným uchádzačom sa stane uchádzač, ktorý predloží najlepšiu ponuku z hľadiska kritérií uvedených v časti (F) Kritéria na vyhodnotenie ponúk a spôsob ich uplatnenia. </w:t>
      </w:r>
    </w:p>
    <w:p w14:paraId="68C41B32" w14:textId="5CBF0795" w:rsidR="00B2445E" w:rsidRPr="00962E5B" w:rsidRDefault="00B2445E">
      <w:pPr>
        <w:rPr>
          <w:rFonts w:ascii="Corbel" w:hAnsi="Corbel"/>
          <w:sz w:val="20"/>
          <w:szCs w:val="20"/>
        </w:rPr>
      </w:pPr>
    </w:p>
    <w:p w14:paraId="46543A7C" w14:textId="77777777" w:rsidR="00B2445E" w:rsidRPr="00962E5B" w:rsidRDefault="00614CED">
      <w:pPr>
        <w:jc w:val="center"/>
        <w:rPr>
          <w:rFonts w:ascii="Corbel" w:hAnsi="Corbel" w:cs="Calibri"/>
          <w:b/>
          <w:bCs/>
        </w:rPr>
      </w:pPr>
      <w:r w:rsidRPr="00962E5B">
        <w:rPr>
          <w:rFonts w:ascii="Corbel" w:hAnsi="Corbel" w:cs="Calibri"/>
          <w:b/>
          <w:bCs/>
        </w:rPr>
        <w:t>Časť VI.</w:t>
      </w:r>
    </w:p>
    <w:p w14:paraId="2854816A" w14:textId="77777777" w:rsidR="00B2445E" w:rsidRPr="00962E5B" w:rsidRDefault="00614CED">
      <w:pPr>
        <w:jc w:val="center"/>
        <w:rPr>
          <w:rFonts w:ascii="Corbel" w:hAnsi="Corbel" w:cs="Calibri"/>
          <w:b/>
          <w:bCs/>
        </w:rPr>
      </w:pPr>
      <w:r w:rsidRPr="00962E5B">
        <w:rPr>
          <w:rFonts w:ascii="Corbel" w:hAnsi="Corbel" w:cs="Calibri"/>
          <w:b/>
          <w:bCs/>
        </w:rPr>
        <w:t>INFORMÁCIA O VÝSLEDKU VYHODNOTENIA PONÚK, PRIJATIE PONUKY A UZAVRETIE ZMLUVY</w:t>
      </w:r>
    </w:p>
    <w:p w14:paraId="4CF5753B" w14:textId="77777777" w:rsidR="00B2445E" w:rsidRPr="00962E5B" w:rsidRDefault="00614CED" w:rsidP="00D746D7">
      <w:pPr>
        <w:pStyle w:val="Zkladntext0"/>
        <w:numPr>
          <w:ilvl w:val="0"/>
          <w:numId w:val="59"/>
        </w:numPr>
        <w:spacing w:before="240"/>
        <w:ind w:left="357" w:hanging="357"/>
        <w:jc w:val="both"/>
        <w:rPr>
          <w:rFonts w:ascii="Corbel" w:hAnsi="Corbel" w:cs="Calibri"/>
          <w:b/>
          <w:sz w:val="20"/>
          <w:szCs w:val="20"/>
        </w:rPr>
      </w:pPr>
      <w:r w:rsidRPr="00962E5B">
        <w:rPr>
          <w:rFonts w:ascii="Corbel" w:hAnsi="Corbel" w:cs="Calibri"/>
          <w:b/>
          <w:sz w:val="20"/>
          <w:szCs w:val="20"/>
        </w:rPr>
        <w:t>Informácia o výsledku vyhodnotenia ponúk</w:t>
      </w:r>
    </w:p>
    <w:p w14:paraId="7F9F3B56" w14:textId="77777777" w:rsidR="00B2445E" w:rsidRPr="00962E5B" w:rsidRDefault="00614CED" w:rsidP="00D746D7">
      <w:pPr>
        <w:pStyle w:val="Zkladntext0"/>
        <w:numPr>
          <w:ilvl w:val="1"/>
          <w:numId w:val="60"/>
        </w:numPr>
        <w:jc w:val="both"/>
        <w:rPr>
          <w:rFonts w:ascii="Corbel" w:hAnsi="Corbel" w:cs="Calibri"/>
          <w:sz w:val="20"/>
          <w:szCs w:val="20"/>
        </w:rPr>
      </w:pPr>
      <w:r w:rsidRPr="00962E5B">
        <w:rPr>
          <w:rFonts w:ascii="Corbel" w:hAnsi="Corbel" w:cs="Calibri"/>
          <w:sz w:val="20"/>
          <w:szCs w:val="20"/>
        </w:rPr>
        <w:t>Verejný obstarávateľ prostredníctvom systému EVO pošle všetkým uchádzačom, ktorých ponuky boli vyhodnocované, bezodkladne po vyhodnotení oznámenie o výsledku vyhodnotenia ponúk.</w:t>
      </w:r>
    </w:p>
    <w:p w14:paraId="1AB44975" w14:textId="77777777" w:rsidR="00B2445E" w:rsidRPr="00962E5B" w:rsidRDefault="00614CED" w:rsidP="00D746D7">
      <w:pPr>
        <w:pStyle w:val="Zkladntext0"/>
        <w:numPr>
          <w:ilvl w:val="1"/>
          <w:numId w:val="61"/>
        </w:numPr>
        <w:jc w:val="both"/>
        <w:rPr>
          <w:rFonts w:ascii="Corbel" w:hAnsi="Corbel" w:cs="Calibri"/>
          <w:sz w:val="20"/>
          <w:szCs w:val="20"/>
        </w:rPr>
      </w:pPr>
      <w:r w:rsidRPr="00962E5B">
        <w:rPr>
          <w:rFonts w:ascii="Corbel" w:hAnsi="Corbel" w:cs="Calibri"/>
          <w:sz w:val="20"/>
          <w:szCs w:val="20"/>
        </w:rPr>
        <w:t xml:space="preserve">Úspešnému uchádzačovi verejný obstarávateľ oznámi, že jeho ponuku prijíma. </w:t>
      </w:r>
    </w:p>
    <w:p w14:paraId="1172C0AF" w14:textId="77777777" w:rsidR="00B2445E" w:rsidRPr="00962E5B" w:rsidRDefault="00614CED" w:rsidP="00D746D7">
      <w:pPr>
        <w:pStyle w:val="Zkladntext0"/>
        <w:numPr>
          <w:ilvl w:val="1"/>
          <w:numId w:val="62"/>
        </w:numPr>
        <w:jc w:val="both"/>
        <w:rPr>
          <w:rFonts w:ascii="Corbel" w:hAnsi="Corbel" w:cs="Calibri"/>
          <w:sz w:val="20"/>
          <w:szCs w:val="20"/>
        </w:rPr>
      </w:pPr>
      <w:r w:rsidRPr="00962E5B">
        <w:rPr>
          <w:rFonts w:ascii="Corbel" w:hAnsi="Corbel" w:cs="Calibri"/>
          <w:sz w:val="20"/>
          <w:szCs w:val="20"/>
        </w:rPr>
        <w:t xml:space="preserve">Súčasne ostatným uchádzačom pošle oznámenie, že neuspeli. V tomto oznámení uvedie dôvody, pre ktoré ich ponuka nebola prijatá. V oznámení uvedie identifikáciu úspešného uchádzača alebo uchádzačov, informáciu o charakteristikách a výhodách prijatej ponuky alebo ponúk a lehotu, v ktorej môže byť doručená námietka podľa § 170 ods. 3 písm. f) zákona o verejnom obstarávaní. </w:t>
      </w:r>
    </w:p>
    <w:p w14:paraId="7A56AF5F" w14:textId="2B45F83F" w:rsidR="00B2445E" w:rsidRPr="00962E5B" w:rsidRDefault="00614CED" w:rsidP="00D746D7">
      <w:pPr>
        <w:pStyle w:val="Zkladntext0"/>
        <w:numPr>
          <w:ilvl w:val="0"/>
          <w:numId w:val="63"/>
        </w:numPr>
        <w:spacing w:before="240"/>
        <w:ind w:left="357" w:hanging="357"/>
        <w:jc w:val="both"/>
        <w:rPr>
          <w:rFonts w:ascii="Corbel" w:hAnsi="Corbel" w:cs="Calibri"/>
          <w:b/>
          <w:sz w:val="20"/>
          <w:szCs w:val="20"/>
        </w:rPr>
      </w:pPr>
      <w:r w:rsidRPr="00962E5B">
        <w:rPr>
          <w:rFonts w:ascii="Corbel" w:hAnsi="Corbel" w:cs="Calibri"/>
          <w:b/>
          <w:sz w:val="20"/>
          <w:szCs w:val="20"/>
        </w:rPr>
        <w:t>Uza</w:t>
      </w:r>
      <w:r w:rsidR="0004205F">
        <w:rPr>
          <w:rFonts w:ascii="Corbel" w:hAnsi="Corbel" w:cs="Calibri"/>
          <w:b/>
          <w:sz w:val="20"/>
          <w:szCs w:val="20"/>
        </w:rPr>
        <w:t>v</w:t>
      </w:r>
      <w:r w:rsidRPr="00962E5B">
        <w:rPr>
          <w:rFonts w:ascii="Corbel" w:hAnsi="Corbel" w:cs="Calibri"/>
          <w:b/>
          <w:sz w:val="20"/>
          <w:szCs w:val="20"/>
        </w:rPr>
        <w:t>re</w:t>
      </w:r>
      <w:r w:rsidR="0004205F">
        <w:rPr>
          <w:rFonts w:ascii="Corbel" w:hAnsi="Corbel" w:cs="Calibri"/>
          <w:b/>
          <w:sz w:val="20"/>
          <w:szCs w:val="20"/>
        </w:rPr>
        <w:t>t</w:t>
      </w:r>
      <w:r w:rsidRPr="00962E5B">
        <w:rPr>
          <w:rFonts w:ascii="Corbel" w:hAnsi="Corbel" w:cs="Calibri"/>
          <w:b/>
          <w:sz w:val="20"/>
          <w:szCs w:val="20"/>
        </w:rPr>
        <w:t>ie zmluvy</w:t>
      </w:r>
    </w:p>
    <w:p w14:paraId="6A92B962" w14:textId="77777777" w:rsidR="00B2445E" w:rsidRPr="00962E5B" w:rsidRDefault="00614CED" w:rsidP="00D746D7">
      <w:pPr>
        <w:pStyle w:val="Zkladntext0"/>
        <w:numPr>
          <w:ilvl w:val="1"/>
          <w:numId w:val="64"/>
        </w:numPr>
        <w:jc w:val="both"/>
        <w:rPr>
          <w:rFonts w:ascii="Corbel" w:hAnsi="Corbel" w:cs="Calibri"/>
          <w:sz w:val="20"/>
          <w:szCs w:val="20"/>
        </w:rPr>
      </w:pPr>
      <w:r w:rsidRPr="00962E5B">
        <w:rPr>
          <w:rFonts w:ascii="Corbel" w:hAnsi="Corbel" w:cs="Calibri"/>
          <w:sz w:val="20"/>
          <w:szCs w:val="20"/>
        </w:rPr>
        <w:t xml:space="preserve">Verejný obstarávateľ ZVO vyzve úspešného uchádzača na predloženie zmluvy. Uchádzač predloží potrebný počet výtlačkov verejnému obstarávateľovi v lehote určenej verejným obstarávateľom. </w:t>
      </w:r>
    </w:p>
    <w:p w14:paraId="19DED7C5" w14:textId="36F92624" w:rsidR="00B2445E" w:rsidRPr="00962E5B" w:rsidRDefault="00614CED" w:rsidP="00D746D7">
      <w:pPr>
        <w:pStyle w:val="Zarkazkladnhotextu"/>
        <w:numPr>
          <w:ilvl w:val="1"/>
          <w:numId w:val="65"/>
        </w:numPr>
        <w:jc w:val="both"/>
        <w:rPr>
          <w:rFonts w:ascii="Corbel" w:hAnsi="Corbel" w:cs="Calibri"/>
          <w:sz w:val="20"/>
          <w:szCs w:val="20"/>
        </w:rPr>
      </w:pPr>
      <w:r w:rsidRPr="00962E5B">
        <w:rPr>
          <w:rFonts w:ascii="Corbel" w:hAnsi="Corbel" w:cs="Calibri"/>
          <w:sz w:val="20"/>
          <w:szCs w:val="20"/>
        </w:rPr>
        <w:lastRenderedPageBreak/>
        <w:t xml:space="preserve">Verejný obstarávateľ uzavrie zmluvu v lehote viazanosti ponúk. Uzavretá zmluva nesmie byť v rozpore so súťažnými podkladmi a s ponukou predloženou úspešným uchádzačom. Verejný obstarávateľ uzavrie zmluvu    s úspešným uchádzačom </w:t>
      </w:r>
      <w:r w:rsidR="0004205F">
        <w:rPr>
          <w:rFonts w:ascii="Corbel" w:hAnsi="Corbel" w:cs="Calibri"/>
          <w:sz w:val="20"/>
          <w:szCs w:val="20"/>
        </w:rPr>
        <w:t>každej časti predmetu zákazky samostatne,</w:t>
      </w:r>
      <w:r w:rsidRPr="00962E5B">
        <w:rPr>
          <w:rFonts w:ascii="Corbel" w:hAnsi="Corbel" w:cs="Calibri"/>
          <w:sz w:val="20"/>
          <w:szCs w:val="20"/>
        </w:rPr>
        <w:t xml:space="preserve"> v súlade s § 56 zákona o verejnom obstarávaní. </w:t>
      </w:r>
    </w:p>
    <w:p w14:paraId="15085B03" w14:textId="7F2DF100" w:rsidR="00B2445E" w:rsidRPr="00962E5B" w:rsidRDefault="00614CED" w:rsidP="00D746D7">
      <w:pPr>
        <w:pStyle w:val="Zkladntext0"/>
        <w:numPr>
          <w:ilvl w:val="1"/>
          <w:numId w:val="66"/>
        </w:numPr>
        <w:jc w:val="both"/>
        <w:rPr>
          <w:rFonts w:ascii="Corbel" w:hAnsi="Corbel" w:cs="Calibri"/>
          <w:sz w:val="20"/>
          <w:szCs w:val="20"/>
        </w:rPr>
      </w:pPr>
      <w:r w:rsidRPr="00962E5B">
        <w:rPr>
          <w:rFonts w:ascii="Corbel" w:hAnsi="Corbel" w:cs="Calibri"/>
          <w:sz w:val="20"/>
          <w:szCs w:val="20"/>
        </w:rPr>
        <w:t>Verejný obstarávateľ môže uzavrieť zmluvu s úspešným uchádzačom alebo uchádzačmi najskôr jedenásty deň odo dňa odoslania informácie o výsledku vyhodnotenia ponúk podľa § 55 zákona o verejnom obstarávaní, ak neboli doručené námietky podľa § 170 zákona o verejnom obstarávaní.</w:t>
      </w:r>
    </w:p>
    <w:p w14:paraId="7C984FA3" w14:textId="77777777" w:rsidR="00B2445E" w:rsidRPr="00962E5B" w:rsidRDefault="00614CED" w:rsidP="00D746D7">
      <w:pPr>
        <w:pStyle w:val="Zarkazkladnhotextu"/>
        <w:numPr>
          <w:ilvl w:val="1"/>
          <w:numId w:val="67"/>
        </w:numPr>
        <w:jc w:val="both"/>
        <w:rPr>
          <w:rFonts w:ascii="Corbel" w:hAnsi="Corbel" w:cs="Calibri"/>
          <w:sz w:val="20"/>
          <w:szCs w:val="20"/>
        </w:rPr>
      </w:pPr>
      <w:r w:rsidRPr="00962E5B">
        <w:rPr>
          <w:rFonts w:ascii="Corbel" w:hAnsi="Corbel" w:cs="Calibri"/>
          <w:sz w:val="20"/>
          <w:szCs w:val="20"/>
        </w:rPr>
        <w:t xml:space="preserve">Úspešný uchádzač alebo uchádzači sú povinní poskytnúť verejnému obstarávateľovi riadnu súčinnosť potrebnú na uzavretie zmluvy tak, aby mohla byť uzavretá do 10 pracovných dní odo dňa uplynutia lehoty podľa § 56 ods. 2 až 7 zákona o verejnom obstarávaní, ak boli na jej uzavretie písomne vyzvaní. </w:t>
      </w:r>
    </w:p>
    <w:p w14:paraId="7A342057" w14:textId="533F5AC1" w:rsidR="00B2445E" w:rsidRPr="00962E5B" w:rsidRDefault="00614CED" w:rsidP="00D746D7">
      <w:pPr>
        <w:pStyle w:val="Zkladntext0"/>
        <w:numPr>
          <w:ilvl w:val="1"/>
          <w:numId w:val="68"/>
        </w:numPr>
        <w:jc w:val="both"/>
        <w:rPr>
          <w:rFonts w:ascii="Corbel" w:hAnsi="Corbel" w:cs="Calibri"/>
          <w:sz w:val="20"/>
          <w:szCs w:val="20"/>
        </w:rPr>
      </w:pPr>
      <w:r w:rsidRPr="00962E5B">
        <w:rPr>
          <w:rFonts w:ascii="Corbel" w:hAnsi="Corbel" w:cs="Calibri"/>
          <w:sz w:val="20"/>
          <w:szCs w:val="20"/>
        </w:rPr>
        <w:t xml:space="preserve">Ak úspešný uchádzač alebo uchádzači odmietnu uzavrieť zmluvu alebo nie sú splnené povinnosti podľa § 56 ods. 8 zákona o verejnom obstarávaní, verejný obstarávateľ môže uzavrieť zmluvu s uchádzačom alebo uchádzačmi, ktorí sa umiestnili </w:t>
      </w:r>
      <w:r w:rsidR="00A96170">
        <w:rPr>
          <w:rFonts w:ascii="Corbel" w:hAnsi="Corbel" w:cs="Calibri"/>
          <w:sz w:val="20"/>
          <w:szCs w:val="20"/>
        </w:rPr>
        <w:t>na nasledujúcom mieste v poradí</w:t>
      </w:r>
      <w:r w:rsidRPr="00962E5B">
        <w:rPr>
          <w:rFonts w:ascii="Corbel" w:hAnsi="Corbel" w:cs="Calibri"/>
          <w:sz w:val="20"/>
          <w:szCs w:val="20"/>
        </w:rPr>
        <w:t>.</w:t>
      </w:r>
    </w:p>
    <w:p w14:paraId="1D4555D0" w14:textId="641DA922" w:rsidR="00B2445E" w:rsidRPr="00962E5B" w:rsidRDefault="00614CED" w:rsidP="00D746D7">
      <w:pPr>
        <w:pStyle w:val="Zkladntext0"/>
        <w:numPr>
          <w:ilvl w:val="1"/>
          <w:numId w:val="70"/>
        </w:numPr>
        <w:jc w:val="both"/>
        <w:rPr>
          <w:rFonts w:ascii="Corbel" w:hAnsi="Corbel" w:cs="Calibri"/>
          <w:sz w:val="20"/>
          <w:szCs w:val="20"/>
        </w:rPr>
      </w:pPr>
      <w:r w:rsidRPr="00962E5B">
        <w:rPr>
          <w:rFonts w:ascii="Corbel" w:hAnsi="Corbel" w:cs="Calibri"/>
          <w:sz w:val="20"/>
          <w:szCs w:val="20"/>
        </w:rPr>
        <w:t xml:space="preserve">Uchádzač alebo uchádzači, ktorí sa umiestnili </w:t>
      </w:r>
      <w:r w:rsidR="00794703">
        <w:rPr>
          <w:rFonts w:ascii="Corbel" w:hAnsi="Corbel" w:cs="Calibri"/>
          <w:sz w:val="20"/>
          <w:szCs w:val="20"/>
        </w:rPr>
        <w:t xml:space="preserve">na nasledujúcom mieste </w:t>
      </w:r>
      <w:r w:rsidRPr="00962E5B">
        <w:rPr>
          <w:rFonts w:ascii="Corbel" w:hAnsi="Corbel" w:cs="Calibri"/>
          <w:sz w:val="20"/>
          <w:szCs w:val="20"/>
        </w:rPr>
        <w:t>v poradí, sú povinní poskytnúť verejnému obstarávateľovi riadnu súčinnosť, potrebnú na uzavretie zmluvy tak, aby mohla byť uzavretá do 10 pracovných dní odo dňa, keď boli na jej uzavretie písomne vyzvaní.</w:t>
      </w:r>
    </w:p>
    <w:p w14:paraId="07F9D925" w14:textId="77777777" w:rsidR="00B2445E" w:rsidRDefault="00614CED" w:rsidP="00D746D7">
      <w:pPr>
        <w:pStyle w:val="Zkladntext0"/>
        <w:numPr>
          <w:ilvl w:val="1"/>
          <w:numId w:val="71"/>
        </w:numPr>
        <w:jc w:val="both"/>
        <w:rPr>
          <w:rFonts w:ascii="Corbel" w:hAnsi="Corbel" w:cs="Calibri"/>
          <w:sz w:val="20"/>
          <w:szCs w:val="20"/>
        </w:rPr>
      </w:pPr>
      <w:r w:rsidRPr="00962E5B">
        <w:rPr>
          <w:rFonts w:ascii="Corbel" w:hAnsi="Corbel" w:cs="Calibri"/>
          <w:sz w:val="20"/>
          <w:szCs w:val="20"/>
        </w:rPr>
        <w:t>Verejný obstarávateľ nesmie uzavrieť zmluvu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22A791FC" w14:textId="1827EF14" w:rsidR="000B7FE9" w:rsidRDefault="000B7FE9" w:rsidP="000B7FE9">
      <w:pPr>
        <w:pStyle w:val="Odsekzoznamu"/>
        <w:numPr>
          <w:ilvl w:val="1"/>
          <w:numId w:val="71"/>
        </w:numPr>
        <w:rPr>
          <w:rFonts w:ascii="Corbel" w:hAnsi="Corbel" w:cs="Calibri"/>
          <w:sz w:val="20"/>
          <w:szCs w:val="20"/>
        </w:rPr>
      </w:pPr>
      <w:r>
        <w:rPr>
          <w:rFonts w:ascii="Corbel" w:hAnsi="Corbel" w:cs="Calibri"/>
          <w:sz w:val="20"/>
          <w:szCs w:val="20"/>
        </w:rPr>
        <w:t>Zároveň v</w:t>
      </w:r>
      <w:r w:rsidRPr="00962E5B">
        <w:rPr>
          <w:rFonts w:ascii="Corbel" w:hAnsi="Corbel" w:cs="Calibri"/>
          <w:sz w:val="20"/>
          <w:szCs w:val="20"/>
        </w:rPr>
        <w:t>erejný obstarávateľ nesmie uzavrieť zmluvu</w:t>
      </w:r>
      <w:r w:rsidRPr="000B7FE9">
        <w:rPr>
          <w:rFonts w:ascii="Corbel" w:hAnsi="Corbel" w:cs="Calibri"/>
          <w:sz w:val="20"/>
          <w:szCs w:val="20"/>
        </w:rPr>
        <w:t xml:space="preserve"> s uchádzačom, ktorý má povinnosť zapisovať sa do RPVS a ktorého konečným užívateľom výhod zapísaným v registri partnerov verejného sektora je niektorý z verejných funkcionárov podľa § 11 ods. 1 písm. c) ZVO (týka sa aj konečných užívateľov výhod subdodávateľa tohto uchádzača, ktorý má povinnosť zápisu do RPVS</w:t>
      </w:r>
      <w:r>
        <w:rPr>
          <w:rFonts w:ascii="Corbel" w:hAnsi="Corbel" w:cs="Calibri"/>
          <w:sz w:val="20"/>
          <w:szCs w:val="20"/>
        </w:rPr>
        <w:t>)</w:t>
      </w:r>
      <w:r w:rsidRPr="000B7FE9">
        <w:rPr>
          <w:rFonts w:ascii="Corbel" w:hAnsi="Corbel" w:cs="Calibri"/>
          <w:sz w:val="20"/>
          <w:szCs w:val="20"/>
        </w:rPr>
        <w:t>.</w:t>
      </w:r>
    </w:p>
    <w:p w14:paraId="3AA0AA3F" w14:textId="77777777" w:rsidR="000B7FE9" w:rsidRPr="000B7FE9" w:rsidRDefault="000B7FE9" w:rsidP="000B7FE9">
      <w:pPr>
        <w:pStyle w:val="Odsekzoznamu"/>
        <w:ind w:left="576"/>
        <w:rPr>
          <w:rFonts w:ascii="Corbel" w:hAnsi="Corbel" w:cs="Calibri"/>
          <w:sz w:val="20"/>
          <w:szCs w:val="20"/>
        </w:rPr>
      </w:pPr>
    </w:p>
    <w:p w14:paraId="012BA4E1" w14:textId="77777777" w:rsidR="000B7FE9" w:rsidRDefault="000B7FE9" w:rsidP="000B7FE9">
      <w:pPr>
        <w:pStyle w:val="Odsekzoznamu"/>
        <w:numPr>
          <w:ilvl w:val="1"/>
          <w:numId w:val="71"/>
        </w:numPr>
        <w:rPr>
          <w:rFonts w:ascii="Corbel" w:hAnsi="Corbel" w:cs="Calibri"/>
          <w:sz w:val="20"/>
          <w:szCs w:val="20"/>
        </w:rPr>
      </w:pPr>
      <w:r w:rsidRPr="000B7FE9">
        <w:rPr>
          <w:rFonts w:ascii="Corbel" w:hAnsi="Corbel" w:cs="Calibri"/>
          <w:sz w:val="20"/>
          <w:szCs w:val="20"/>
        </w:rPr>
        <w:t>Úspešný uchádzač alebo uchádzači, ich subdodávatelia, sú povinní v čase uzatvorenia zmluvy byť zapísaní v RPVS, ak sa na nich táto povinnosť vzťahuje, a mať v predmetnom registri zapísaných všetkých konečných užívateľov výhod v súlade so zákonom o RPVS.</w:t>
      </w:r>
    </w:p>
    <w:p w14:paraId="26B28664" w14:textId="77777777" w:rsidR="000B7FE9" w:rsidRPr="000B7FE9" w:rsidRDefault="000B7FE9" w:rsidP="000B7FE9">
      <w:pPr>
        <w:pStyle w:val="Odsekzoznamu"/>
        <w:ind w:left="576"/>
        <w:rPr>
          <w:rFonts w:ascii="Corbel" w:hAnsi="Corbel" w:cs="Calibri"/>
          <w:sz w:val="20"/>
          <w:szCs w:val="20"/>
        </w:rPr>
      </w:pPr>
    </w:p>
    <w:p w14:paraId="170C05FC" w14:textId="77777777" w:rsidR="00B2445E" w:rsidRPr="00962E5B" w:rsidRDefault="00614CED" w:rsidP="00D746D7">
      <w:pPr>
        <w:pStyle w:val="Zkladntext0"/>
        <w:numPr>
          <w:ilvl w:val="1"/>
          <w:numId w:val="72"/>
        </w:numPr>
        <w:jc w:val="both"/>
        <w:rPr>
          <w:rFonts w:ascii="Corbel" w:hAnsi="Corbel" w:cs="Calibri"/>
          <w:sz w:val="20"/>
          <w:szCs w:val="20"/>
        </w:rPr>
      </w:pPr>
      <w:r w:rsidRPr="00962E5B">
        <w:rPr>
          <w:rFonts w:ascii="Corbel" w:hAnsi="Corbel" w:cs="Calibri"/>
          <w:sz w:val="20"/>
          <w:szCs w:val="20"/>
        </w:rPr>
        <w:t>Uzatvorená zmluva nesmie byť v rozpore s týmito súťažnými podkladmi a s ponukou predloženou úspešným uchádzačom.</w:t>
      </w:r>
    </w:p>
    <w:p w14:paraId="434E4819" w14:textId="77777777" w:rsidR="00B2445E" w:rsidRDefault="00614CED" w:rsidP="00D746D7">
      <w:pPr>
        <w:pStyle w:val="Zkladntext0"/>
        <w:numPr>
          <w:ilvl w:val="1"/>
          <w:numId w:val="73"/>
        </w:numPr>
        <w:jc w:val="both"/>
        <w:rPr>
          <w:rFonts w:ascii="Corbel" w:hAnsi="Corbel" w:cs="Calibri"/>
          <w:sz w:val="20"/>
          <w:szCs w:val="20"/>
        </w:rPr>
      </w:pPr>
      <w:r w:rsidRPr="00962E5B">
        <w:rPr>
          <w:rFonts w:ascii="Corbel" w:hAnsi="Corbel" w:cs="Calibri"/>
          <w:sz w:val="20"/>
          <w:szCs w:val="20"/>
        </w:rPr>
        <w:t>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3EC25425" w14:textId="77777777" w:rsidR="00330A5D" w:rsidRPr="00330A5D" w:rsidRDefault="00330A5D" w:rsidP="00330A5D">
      <w:pPr>
        <w:pStyle w:val="Zkladntext0"/>
        <w:numPr>
          <w:ilvl w:val="1"/>
          <w:numId w:val="73"/>
        </w:numPr>
        <w:jc w:val="both"/>
        <w:rPr>
          <w:rFonts w:ascii="Corbel" w:hAnsi="Corbel" w:cs="Calibri"/>
          <w:sz w:val="20"/>
          <w:szCs w:val="20"/>
        </w:rPr>
      </w:pPr>
      <w:r w:rsidRPr="00330A5D">
        <w:rPr>
          <w:rFonts w:ascii="Corbel" w:hAnsi="Corbel" w:cs="Calibri"/>
          <w:sz w:val="20"/>
          <w:szCs w:val="20"/>
          <w:u w:val="single"/>
        </w:rPr>
        <w:t>Verejný obstarávateľ informuje záujemcov/uchádzačov, že predmetné verejné obstarávanie bude predložené na predbežnú kontrolu pred uzavretím zmluvy podľa § 184r zákona</w:t>
      </w:r>
      <w:r w:rsidRPr="00330A5D">
        <w:rPr>
          <w:rFonts w:ascii="Corbel" w:hAnsi="Corbel" w:cs="Calibri"/>
          <w:sz w:val="20"/>
          <w:szCs w:val="20"/>
        </w:rPr>
        <w:t xml:space="preserve">. </w:t>
      </w:r>
    </w:p>
    <w:p w14:paraId="39A7598B" w14:textId="4022F56B" w:rsidR="00330A5D" w:rsidRPr="00962E5B" w:rsidRDefault="00330A5D" w:rsidP="00330A5D">
      <w:pPr>
        <w:pStyle w:val="Zkladntext0"/>
        <w:numPr>
          <w:ilvl w:val="1"/>
          <w:numId w:val="73"/>
        </w:numPr>
        <w:jc w:val="both"/>
        <w:rPr>
          <w:rFonts w:ascii="Corbel" w:hAnsi="Corbel" w:cs="Calibri"/>
          <w:sz w:val="20"/>
          <w:szCs w:val="20"/>
        </w:rPr>
      </w:pPr>
      <w:r w:rsidRPr="00330A5D">
        <w:rPr>
          <w:rFonts w:ascii="Corbel" w:hAnsi="Corbel" w:cs="Calibri"/>
          <w:sz w:val="20"/>
          <w:szCs w:val="20"/>
        </w:rPr>
        <w:t>V prípade, že orgán kontroly vo svojom oznámení konštatuje nesúlad so zákonom alebo zmluvou a poskytnutí NFP, verejný obstarávateľ si vyhradzuje právo prijať potrebné nápravné opatrenia, vrátane zrušenia postupu verejného obstarávania.</w:t>
      </w:r>
    </w:p>
    <w:p w14:paraId="6C334D77" w14:textId="77777777" w:rsidR="00B2445E" w:rsidRPr="00962E5B" w:rsidRDefault="00B2445E">
      <w:pPr>
        <w:rPr>
          <w:rFonts w:ascii="Corbel" w:hAnsi="Corbel"/>
          <w:sz w:val="20"/>
          <w:szCs w:val="20"/>
        </w:rPr>
      </w:pPr>
    </w:p>
    <w:p w14:paraId="072FB0FD" w14:textId="77777777" w:rsidR="00B2445E" w:rsidRPr="00962E5B" w:rsidRDefault="00B2445E">
      <w:pPr>
        <w:rPr>
          <w:rFonts w:ascii="Corbel" w:hAnsi="Corbel"/>
          <w:sz w:val="20"/>
          <w:szCs w:val="20"/>
        </w:rPr>
      </w:pPr>
    </w:p>
    <w:p w14:paraId="4BA59CF8" w14:textId="77777777" w:rsidR="00B2445E" w:rsidRPr="00962E5B" w:rsidRDefault="00614CED">
      <w:pPr>
        <w:jc w:val="center"/>
        <w:rPr>
          <w:rFonts w:ascii="Corbel" w:hAnsi="Corbel" w:cs="Calibri"/>
          <w:b/>
          <w:bCs/>
        </w:rPr>
      </w:pPr>
      <w:r w:rsidRPr="00962E5B">
        <w:rPr>
          <w:rFonts w:ascii="Corbel" w:hAnsi="Corbel" w:cs="Calibri"/>
          <w:b/>
          <w:bCs/>
        </w:rPr>
        <w:t>Časť VII.</w:t>
      </w:r>
    </w:p>
    <w:p w14:paraId="2B83C5BD" w14:textId="77777777" w:rsidR="00B2445E" w:rsidRPr="00962E5B" w:rsidRDefault="00614CED">
      <w:pPr>
        <w:jc w:val="center"/>
        <w:rPr>
          <w:rFonts w:ascii="Corbel" w:hAnsi="Corbel" w:cs="Calibri"/>
          <w:b/>
          <w:bCs/>
        </w:rPr>
      </w:pPr>
      <w:r w:rsidRPr="00962E5B">
        <w:rPr>
          <w:rFonts w:ascii="Corbel" w:hAnsi="Corbel" w:cs="Calibri"/>
          <w:b/>
          <w:bCs/>
        </w:rPr>
        <w:t>ZRUŠENIE POUŽITÉHO POSTUPU ZADÁVANIA ZÁKAZKY A REVÍZNE POSTUPY</w:t>
      </w:r>
    </w:p>
    <w:p w14:paraId="7945AFDC" w14:textId="77777777" w:rsidR="00B2445E" w:rsidRPr="00962E5B" w:rsidRDefault="00B2445E">
      <w:pPr>
        <w:pStyle w:val="Zkladntext0"/>
        <w:jc w:val="both"/>
        <w:rPr>
          <w:rFonts w:ascii="Corbel" w:hAnsi="Corbel" w:cs="Calibri"/>
          <w:sz w:val="20"/>
          <w:szCs w:val="20"/>
        </w:rPr>
      </w:pPr>
    </w:p>
    <w:p w14:paraId="017880B7" w14:textId="77777777" w:rsidR="00B2445E" w:rsidRPr="00962E5B" w:rsidRDefault="00614CED" w:rsidP="00D746D7">
      <w:pPr>
        <w:pStyle w:val="Zkladntext0"/>
        <w:numPr>
          <w:ilvl w:val="0"/>
          <w:numId w:val="74"/>
        </w:numPr>
        <w:spacing w:before="240"/>
        <w:ind w:left="357" w:hanging="357"/>
        <w:jc w:val="both"/>
        <w:rPr>
          <w:rFonts w:ascii="Corbel" w:hAnsi="Corbel" w:cs="Calibri"/>
          <w:b/>
          <w:sz w:val="20"/>
          <w:szCs w:val="20"/>
        </w:rPr>
      </w:pPr>
      <w:r w:rsidRPr="00962E5B">
        <w:rPr>
          <w:rFonts w:ascii="Corbel" w:hAnsi="Corbel" w:cs="Calibri"/>
          <w:b/>
          <w:sz w:val="20"/>
          <w:szCs w:val="20"/>
        </w:rPr>
        <w:t>Zrušenie zadávania zákazky</w:t>
      </w:r>
    </w:p>
    <w:p w14:paraId="06EE8E47" w14:textId="77777777" w:rsidR="00B2445E" w:rsidRPr="00962E5B" w:rsidRDefault="00614CED" w:rsidP="00D746D7">
      <w:pPr>
        <w:pStyle w:val="Zkladntext0"/>
        <w:numPr>
          <w:ilvl w:val="1"/>
          <w:numId w:val="75"/>
        </w:numPr>
        <w:spacing w:before="240"/>
        <w:jc w:val="both"/>
        <w:rPr>
          <w:rFonts w:ascii="Corbel" w:hAnsi="Corbel" w:cs="Calibri"/>
          <w:sz w:val="20"/>
          <w:szCs w:val="20"/>
        </w:rPr>
      </w:pPr>
      <w:r w:rsidRPr="00962E5B">
        <w:rPr>
          <w:rFonts w:ascii="Corbel" w:hAnsi="Corbel" w:cs="Calibri"/>
          <w:sz w:val="20"/>
          <w:szCs w:val="20"/>
        </w:rPr>
        <w:t>Verejný obstarávateľ zruší zadávanie predmetnej zákazky podľa podmienok uvedených v bode 12.</w:t>
      </w:r>
    </w:p>
    <w:p w14:paraId="08D4EA34" w14:textId="77777777" w:rsidR="00B2445E" w:rsidRPr="00962E5B" w:rsidRDefault="00614CED" w:rsidP="00D746D7">
      <w:pPr>
        <w:pStyle w:val="Zkladntext0"/>
        <w:numPr>
          <w:ilvl w:val="1"/>
          <w:numId w:val="76"/>
        </w:numPr>
        <w:spacing w:before="240"/>
        <w:jc w:val="both"/>
        <w:rPr>
          <w:rFonts w:ascii="Corbel" w:hAnsi="Corbel" w:cs="Calibri"/>
          <w:sz w:val="20"/>
          <w:szCs w:val="20"/>
        </w:rPr>
      </w:pPr>
      <w:r w:rsidRPr="00962E5B">
        <w:rPr>
          <w:rFonts w:ascii="Corbel" w:hAnsi="Corbel" w:cs="Calibri"/>
          <w:sz w:val="20"/>
          <w:szCs w:val="20"/>
        </w:rPr>
        <w:lastRenderedPageBreak/>
        <w:t>Verejný obstarávateľ prostredníctvom systému EVO bezodkladne upovedomí uchádzačov o zrušení zadávania predmetnej zákazky s uvedením dôvodu zrušenia a oznámi postup, ktorý použije na zadávanie zákazky na pôvodný predmet obstarávania.</w:t>
      </w:r>
    </w:p>
    <w:p w14:paraId="6B29728A" w14:textId="77777777" w:rsidR="00B2445E" w:rsidRPr="00962E5B" w:rsidRDefault="00614CED" w:rsidP="00D746D7">
      <w:pPr>
        <w:pStyle w:val="Zkladntext0"/>
        <w:numPr>
          <w:ilvl w:val="0"/>
          <w:numId w:val="77"/>
        </w:numPr>
        <w:spacing w:before="240"/>
        <w:ind w:left="357" w:hanging="357"/>
        <w:jc w:val="both"/>
        <w:rPr>
          <w:rFonts w:ascii="Corbel" w:hAnsi="Corbel" w:cs="Calibri"/>
          <w:b/>
          <w:sz w:val="20"/>
          <w:szCs w:val="20"/>
        </w:rPr>
      </w:pPr>
      <w:r w:rsidRPr="00962E5B">
        <w:rPr>
          <w:rFonts w:ascii="Corbel" w:hAnsi="Corbel" w:cs="Calibri"/>
          <w:b/>
          <w:sz w:val="20"/>
          <w:szCs w:val="20"/>
        </w:rPr>
        <w:t>Revízne postupy</w:t>
      </w:r>
    </w:p>
    <w:p w14:paraId="301C0FAF" w14:textId="3A7E26DD" w:rsidR="00B2445E" w:rsidRPr="00962E5B" w:rsidRDefault="00614CED" w:rsidP="00D746D7">
      <w:pPr>
        <w:pStyle w:val="Zkladntext0"/>
        <w:numPr>
          <w:ilvl w:val="1"/>
          <w:numId w:val="78"/>
        </w:numPr>
        <w:spacing w:before="240"/>
        <w:jc w:val="both"/>
        <w:rPr>
          <w:rFonts w:ascii="Corbel" w:hAnsi="Corbel" w:cs="Calibri"/>
          <w:sz w:val="20"/>
          <w:szCs w:val="20"/>
        </w:rPr>
      </w:pPr>
      <w:r w:rsidRPr="00962E5B">
        <w:rPr>
          <w:rFonts w:ascii="Corbel" w:hAnsi="Corbel" w:cs="Calibri"/>
          <w:sz w:val="20"/>
          <w:szCs w:val="20"/>
        </w:rPr>
        <w:t>Záujemca alebo uchádzač, ktorý sa domnieva, že postupom verejného obstarávateľa boli alebo mohli byť dotknuté jeho práva alebo právom chránené záujmy, môže voči konaniu verejného obstarávateľa uplatniť revízne postupy v súlade s ustanovením § 170 zákona o verejnom obstarávaní.</w:t>
      </w:r>
    </w:p>
    <w:p w14:paraId="3F926BE4" w14:textId="2DA974B9" w:rsidR="00B2445E" w:rsidRPr="00962E5B" w:rsidRDefault="00614CED" w:rsidP="00D746D7">
      <w:pPr>
        <w:pStyle w:val="Zkladntext0"/>
        <w:numPr>
          <w:ilvl w:val="1"/>
          <w:numId w:val="79"/>
        </w:numPr>
        <w:spacing w:before="240"/>
        <w:jc w:val="both"/>
        <w:rPr>
          <w:rFonts w:ascii="Corbel" w:hAnsi="Corbel" w:cs="Calibri"/>
          <w:sz w:val="20"/>
          <w:szCs w:val="20"/>
        </w:rPr>
      </w:pPr>
      <w:r w:rsidRPr="00962E5B">
        <w:rPr>
          <w:rFonts w:ascii="Corbel" w:hAnsi="Corbel" w:cs="Calibri"/>
          <w:sz w:val="20"/>
          <w:szCs w:val="20"/>
        </w:rPr>
        <w:t>Okruh dôvodov pre uplatnenie revíznych postupov ustanovuje § 170 zákona o verejnom obstarávaní.</w:t>
      </w:r>
    </w:p>
    <w:p w14:paraId="6F41CFF5" w14:textId="77777777" w:rsidR="00B2445E" w:rsidRPr="00962E5B" w:rsidRDefault="00614CED" w:rsidP="00D746D7">
      <w:pPr>
        <w:pStyle w:val="Zkladntext0"/>
        <w:numPr>
          <w:ilvl w:val="1"/>
          <w:numId w:val="80"/>
        </w:numPr>
        <w:spacing w:before="240"/>
        <w:jc w:val="both"/>
        <w:rPr>
          <w:rFonts w:ascii="Corbel" w:hAnsi="Corbel" w:cs="Calibri"/>
          <w:sz w:val="20"/>
          <w:szCs w:val="20"/>
        </w:rPr>
      </w:pPr>
      <w:r w:rsidRPr="00962E5B">
        <w:rPr>
          <w:rFonts w:ascii="Corbel" w:hAnsi="Corbel" w:cs="Calibri"/>
          <w:sz w:val="20"/>
          <w:szCs w:val="20"/>
        </w:rPr>
        <w:t>V prípade uplatnenia revíznych postupov záujemca alebo uchádzač postupuje v zmysle zákona o verejnom obstarávaní.</w:t>
      </w:r>
    </w:p>
    <w:p w14:paraId="4AD3EACE" w14:textId="77777777" w:rsidR="00B2445E" w:rsidRPr="00962E5B" w:rsidRDefault="00614CED">
      <w:pPr>
        <w:rPr>
          <w:rFonts w:ascii="Corbel" w:hAnsi="Corbel"/>
          <w:sz w:val="20"/>
          <w:szCs w:val="20"/>
        </w:rPr>
      </w:pPr>
      <w:r w:rsidRPr="00962E5B">
        <w:rPr>
          <w:rFonts w:ascii="Corbel" w:hAnsi="Corbel"/>
          <w:sz w:val="20"/>
          <w:szCs w:val="20"/>
        </w:rPr>
        <w:t xml:space="preserve"> </w:t>
      </w:r>
    </w:p>
    <w:p w14:paraId="3EE3C3F7" w14:textId="77777777" w:rsidR="00B2445E" w:rsidRPr="00962E5B" w:rsidRDefault="00614CED">
      <w:pPr>
        <w:jc w:val="center"/>
        <w:rPr>
          <w:rFonts w:ascii="Corbel" w:hAnsi="Corbel" w:cs="Calibri"/>
          <w:b/>
          <w:bCs/>
        </w:rPr>
      </w:pPr>
      <w:r w:rsidRPr="00962E5B">
        <w:rPr>
          <w:rFonts w:ascii="Corbel" w:hAnsi="Corbel" w:cs="Calibri"/>
          <w:b/>
          <w:bCs/>
        </w:rPr>
        <w:t>Časť VIII.</w:t>
      </w:r>
    </w:p>
    <w:p w14:paraId="42E1C07C" w14:textId="77777777" w:rsidR="00B2445E" w:rsidRPr="00962E5B" w:rsidRDefault="00614CED">
      <w:pPr>
        <w:jc w:val="center"/>
        <w:rPr>
          <w:rFonts w:ascii="Corbel" w:hAnsi="Corbel" w:cs="Calibri"/>
          <w:b/>
          <w:bCs/>
          <w:caps/>
        </w:rPr>
      </w:pPr>
      <w:r w:rsidRPr="00962E5B">
        <w:rPr>
          <w:rFonts w:ascii="Corbel" w:hAnsi="Corbel" w:cs="Calibri"/>
          <w:b/>
          <w:bCs/>
          <w:caps/>
        </w:rPr>
        <w:t>DÔVERNOSŤ A ETICKÉ PODMIENKY</w:t>
      </w:r>
    </w:p>
    <w:p w14:paraId="0C04E220" w14:textId="77777777" w:rsidR="00B2445E" w:rsidRPr="00962E5B" w:rsidRDefault="00614CED" w:rsidP="00D746D7">
      <w:pPr>
        <w:pStyle w:val="Zkladntext0"/>
        <w:numPr>
          <w:ilvl w:val="0"/>
          <w:numId w:val="81"/>
        </w:numPr>
        <w:spacing w:before="240"/>
        <w:ind w:left="357" w:hanging="357"/>
        <w:jc w:val="both"/>
        <w:rPr>
          <w:rFonts w:ascii="Corbel" w:hAnsi="Corbel" w:cs="Calibri"/>
          <w:b/>
          <w:sz w:val="20"/>
          <w:szCs w:val="20"/>
        </w:rPr>
      </w:pPr>
      <w:r w:rsidRPr="00962E5B">
        <w:rPr>
          <w:rFonts w:ascii="Corbel" w:hAnsi="Corbel" w:cs="Calibri"/>
          <w:b/>
          <w:sz w:val="20"/>
          <w:szCs w:val="20"/>
        </w:rPr>
        <w:t>Dôvernosť procesu verejného obstarávania</w:t>
      </w:r>
    </w:p>
    <w:p w14:paraId="3263A2B1" w14:textId="77777777" w:rsidR="00B2445E" w:rsidRPr="00962E5B" w:rsidRDefault="00614CED" w:rsidP="00D746D7">
      <w:pPr>
        <w:pStyle w:val="Zkladntext0"/>
        <w:numPr>
          <w:ilvl w:val="1"/>
          <w:numId w:val="82"/>
        </w:numPr>
        <w:spacing w:before="240"/>
        <w:jc w:val="both"/>
        <w:rPr>
          <w:rFonts w:ascii="Corbel" w:hAnsi="Corbel" w:cs="Calibri"/>
          <w:sz w:val="20"/>
          <w:szCs w:val="20"/>
        </w:rPr>
      </w:pPr>
      <w:r w:rsidRPr="00962E5B">
        <w:rPr>
          <w:rFonts w:ascii="Corbel" w:hAnsi="Corbel" w:cs="Calibri"/>
          <w:sz w:val="20"/>
          <w:szCs w:val="20"/>
        </w:rPr>
        <w:t>Informácie,  týkajúce  sa  preskúmavania,   vysvetľovania,  vyhodnocovania,   vzájomného  porovnania  ponúk   a odporúčaní na prijatie ponuky sú dôverné. Členovia komisie na vyhodnotenie ponúk a zodpovedné osoby verejného obstarávateľa/zodpovedné osoby obstarávateľskej organizácie nesmú/nebudú počas prebiehajúceho procesu vyhlásenej súťaže poskytovať alebo zverejňovať uvedené informácie o obsahu ponúk ani uchádzačom, ani žiadnym iným tretím osobám.</w:t>
      </w:r>
    </w:p>
    <w:p w14:paraId="33653B91" w14:textId="77777777" w:rsidR="00B2445E" w:rsidRPr="00962E5B" w:rsidRDefault="00614CED" w:rsidP="00D746D7">
      <w:pPr>
        <w:pStyle w:val="Zkladntext0"/>
        <w:numPr>
          <w:ilvl w:val="1"/>
          <w:numId w:val="83"/>
        </w:numPr>
        <w:spacing w:before="240"/>
        <w:jc w:val="both"/>
        <w:rPr>
          <w:rFonts w:ascii="Corbel" w:hAnsi="Corbel" w:cs="Calibri"/>
          <w:sz w:val="20"/>
          <w:szCs w:val="20"/>
        </w:rPr>
      </w:pPr>
      <w:r w:rsidRPr="00962E5B">
        <w:rPr>
          <w:rFonts w:ascii="Corbel" w:hAnsi="Corbel" w:cs="Calibri"/>
          <w:sz w:val="20"/>
          <w:szCs w:val="20"/>
        </w:rPr>
        <w:t>Informácie, ktoré uchádzač v ponuke označí za dôverné, nebudú zverejnené alebo inak použité bez predošlého súhlasu uchádzača, pokiaľ uvedené nebude v rozpore so zákonom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4DAAE64B" w14:textId="77777777" w:rsidR="00B2445E" w:rsidRPr="00962E5B" w:rsidRDefault="00614CED" w:rsidP="00D746D7">
      <w:pPr>
        <w:pStyle w:val="Zkladntext0"/>
        <w:numPr>
          <w:ilvl w:val="1"/>
          <w:numId w:val="84"/>
        </w:numPr>
        <w:spacing w:before="240"/>
        <w:jc w:val="both"/>
        <w:rPr>
          <w:rFonts w:ascii="Corbel" w:hAnsi="Corbel" w:cs="Calibri"/>
          <w:sz w:val="20"/>
          <w:szCs w:val="20"/>
        </w:rPr>
      </w:pPr>
      <w:r w:rsidRPr="00962E5B">
        <w:rPr>
          <w:rFonts w:ascii="Corbel" w:hAnsi="Corbel" w:cs="Calibri"/>
          <w:sz w:val="20"/>
          <w:szCs w:val="20"/>
        </w:rPr>
        <w:t>Verejný obstarávateľ uverejní informácie a dokumenty podľa § 64 zákona o verejnom obstarávaní v profile verejného obstarávateľa.</w:t>
      </w:r>
    </w:p>
    <w:p w14:paraId="50D42F8E" w14:textId="77777777" w:rsidR="00B2445E" w:rsidRPr="00962E5B" w:rsidRDefault="00614CED" w:rsidP="00D746D7">
      <w:pPr>
        <w:pStyle w:val="Zkladntext0"/>
        <w:numPr>
          <w:ilvl w:val="0"/>
          <w:numId w:val="86"/>
        </w:numPr>
        <w:spacing w:before="240"/>
        <w:ind w:left="357" w:hanging="357"/>
        <w:jc w:val="both"/>
        <w:rPr>
          <w:rFonts w:ascii="Corbel" w:hAnsi="Corbel" w:cs="Calibri"/>
          <w:b/>
          <w:sz w:val="20"/>
          <w:szCs w:val="20"/>
        </w:rPr>
      </w:pPr>
      <w:r w:rsidRPr="00962E5B">
        <w:rPr>
          <w:rFonts w:ascii="Corbel" w:hAnsi="Corbel" w:cs="Calibri"/>
          <w:b/>
          <w:sz w:val="20"/>
          <w:szCs w:val="20"/>
        </w:rPr>
        <w:t>Etické podmienky</w:t>
      </w:r>
    </w:p>
    <w:p w14:paraId="773138B1" w14:textId="10655A7B" w:rsidR="00B2445E" w:rsidRPr="00962E5B" w:rsidRDefault="00347997" w:rsidP="00D746D7">
      <w:pPr>
        <w:pStyle w:val="Zkladntext0"/>
        <w:numPr>
          <w:ilvl w:val="1"/>
          <w:numId w:val="87"/>
        </w:numPr>
        <w:spacing w:before="240"/>
        <w:jc w:val="both"/>
        <w:rPr>
          <w:rFonts w:ascii="Corbel" w:hAnsi="Corbel" w:cs="Calibri"/>
          <w:sz w:val="20"/>
          <w:szCs w:val="20"/>
        </w:rPr>
      </w:pPr>
      <w:r>
        <w:rPr>
          <w:rFonts w:ascii="Corbel" w:hAnsi="Corbel" w:cs="Calibri"/>
          <w:sz w:val="20"/>
          <w:szCs w:val="20"/>
        </w:rPr>
        <w:t>Pri zistení a</w:t>
      </w:r>
      <w:r w:rsidR="00614CED" w:rsidRPr="00962E5B">
        <w:rPr>
          <w:rFonts w:ascii="Corbel" w:hAnsi="Corbel" w:cs="Calibri"/>
          <w:sz w:val="20"/>
          <w:szCs w:val="20"/>
        </w:rPr>
        <w:t>k</w:t>
      </w:r>
      <w:r>
        <w:rPr>
          <w:rFonts w:ascii="Corbel" w:hAnsi="Corbel" w:cs="Calibri"/>
          <w:sz w:val="20"/>
          <w:szCs w:val="20"/>
        </w:rPr>
        <w:t>ej</w:t>
      </w:r>
      <w:r w:rsidR="00614CED" w:rsidRPr="00962E5B">
        <w:rPr>
          <w:rFonts w:ascii="Corbel" w:hAnsi="Corbel" w:cs="Calibri"/>
          <w:sz w:val="20"/>
          <w:szCs w:val="20"/>
        </w:rPr>
        <w:t>koľvek snah</w:t>
      </w:r>
      <w:r>
        <w:rPr>
          <w:rFonts w:ascii="Corbel" w:hAnsi="Corbel" w:cs="Calibri"/>
          <w:sz w:val="20"/>
          <w:szCs w:val="20"/>
        </w:rPr>
        <w:t>y</w:t>
      </w:r>
      <w:r w:rsidR="00614CED" w:rsidRPr="00962E5B">
        <w:rPr>
          <w:rFonts w:ascii="Corbel" w:hAnsi="Corbel" w:cs="Calibri"/>
          <w:sz w:val="20"/>
          <w:szCs w:val="20"/>
        </w:rPr>
        <w:t xml:space="preserve"> uchádzača získať dôverné informácie, vstúpiť do nezákonných dohôd s inými uchádzačmi alebo ovplyvňovať ktoréhokoľvek člena komisie na vyhodnotenie ponúk alebo zodpovedné osoby verejného obstarávateľa/zodpovedné osoby obstarávateľskej organizácie počas vyhodnocovania, kontroly, porovnávania ponúk, bude </w:t>
      </w:r>
      <w:r>
        <w:rPr>
          <w:rFonts w:ascii="Corbel" w:hAnsi="Corbel" w:cs="Calibri"/>
          <w:sz w:val="20"/>
          <w:szCs w:val="20"/>
        </w:rPr>
        <w:t xml:space="preserve">verejný obstarávateľ postupovať v súlade s § 40 zákona </w:t>
      </w:r>
      <w:r w:rsidRPr="00962E5B">
        <w:rPr>
          <w:rFonts w:ascii="Corbel" w:hAnsi="Corbel" w:cs="Calibri"/>
          <w:sz w:val="20"/>
          <w:szCs w:val="20"/>
        </w:rPr>
        <w:t>o verejnom obstarávaní</w:t>
      </w:r>
      <w:r w:rsidR="00614CED" w:rsidRPr="00962E5B">
        <w:rPr>
          <w:rFonts w:ascii="Corbel" w:hAnsi="Corbel" w:cs="Calibri"/>
          <w:sz w:val="20"/>
          <w:szCs w:val="20"/>
        </w:rPr>
        <w:t>.</w:t>
      </w:r>
    </w:p>
    <w:p w14:paraId="0B2BC34D" w14:textId="77777777" w:rsidR="00B2445E" w:rsidRPr="00962E5B" w:rsidRDefault="00614CED" w:rsidP="00D746D7">
      <w:pPr>
        <w:pStyle w:val="Zkladntext0"/>
        <w:numPr>
          <w:ilvl w:val="1"/>
          <w:numId w:val="89"/>
        </w:numPr>
        <w:suppressAutoHyphens w:val="0"/>
        <w:spacing w:before="240"/>
        <w:jc w:val="both"/>
        <w:rPr>
          <w:rFonts w:ascii="Corbel" w:hAnsi="Corbel" w:cs="Calibri"/>
          <w:sz w:val="20"/>
          <w:szCs w:val="20"/>
        </w:rPr>
      </w:pPr>
      <w:r w:rsidRPr="00962E5B">
        <w:rPr>
          <w:rFonts w:ascii="Corbel" w:hAnsi="Corbel" w:cs="Calibri"/>
          <w:sz w:val="20"/>
          <w:szCs w:val="20"/>
        </w:rPr>
        <w:t>Verejný obstarávateľ podľa § 40 ods. 6 písm. d) zákona o verejnom obstarávaní vylúči z verejného obstarávania uchádzača, ak sa</w:t>
      </w:r>
      <w:r w:rsidRPr="00962E5B">
        <w:rPr>
          <w:rFonts w:ascii="Corbel" w:hAnsi="Corbel"/>
        </w:rPr>
        <w:t xml:space="preserve"> </w:t>
      </w:r>
      <w:r w:rsidRPr="00962E5B">
        <w:rPr>
          <w:rFonts w:ascii="Corbel" w:hAnsi="Corbel" w:cs="Calibri"/>
          <w:sz w:val="20"/>
          <w:szCs w:val="20"/>
        </w:rPr>
        <w:t>pokúsil neoprávnene ovplyvniť postup verejného obstarávania.</w:t>
      </w:r>
    </w:p>
    <w:p w14:paraId="28F02529" w14:textId="77777777" w:rsidR="00B2445E" w:rsidRPr="00962E5B" w:rsidRDefault="00614CED" w:rsidP="00D746D7">
      <w:pPr>
        <w:pStyle w:val="Zkladntext0"/>
        <w:numPr>
          <w:ilvl w:val="1"/>
          <w:numId w:val="90"/>
        </w:numPr>
        <w:suppressAutoHyphens w:val="0"/>
        <w:spacing w:before="240"/>
        <w:jc w:val="both"/>
        <w:rPr>
          <w:rFonts w:ascii="Corbel" w:hAnsi="Corbel" w:cs="Calibri"/>
          <w:sz w:val="20"/>
          <w:szCs w:val="20"/>
        </w:rPr>
      </w:pPr>
      <w:r w:rsidRPr="00962E5B">
        <w:rPr>
          <w:rFonts w:ascii="Corbel" w:hAnsi="Corbel" w:cs="Calibri"/>
          <w:sz w:val="20"/>
          <w:szCs w:val="20"/>
        </w:rPr>
        <w:t>Verejný obstarávateľ podľa § 40 ods. 6 písm. e) zákona o verejnom obstarávaní vylúči z verejného obstarávania uchádzača, ak sa pokúsil získať dôverné informácie, ktoré by mu poskytli neoprávnenú výhodu</w:t>
      </w:r>
    </w:p>
    <w:p w14:paraId="1FCE549D" w14:textId="77777777" w:rsidR="00B2445E" w:rsidRPr="00962E5B" w:rsidRDefault="00614CED" w:rsidP="00D746D7">
      <w:pPr>
        <w:pStyle w:val="Zkladntext0"/>
        <w:numPr>
          <w:ilvl w:val="1"/>
          <w:numId w:val="91"/>
        </w:numPr>
        <w:suppressAutoHyphens w:val="0"/>
        <w:spacing w:before="240"/>
        <w:jc w:val="both"/>
        <w:rPr>
          <w:rFonts w:ascii="Corbel" w:hAnsi="Corbel" w:cs="Calibri"/>
          <w:sz w:val="20"/>
          <w:szCs w:val="20"/>
        </w:rPr>
      </w:pPr>
      <w:r w:rsidRPr="00962E5B">
        <w:rPr>
          <w:rFonts w:ascii="Corbel" w:hAnsi="Corbel" w:cs="Calibri"/>
          <w:sz w:val="20"/>
          <w:szCs w:val="20"/>
        </w:rPr>
        <w:t>Verejný obstarávateľ podľa § 40 ods. 6 písm. f) zákona o verejnom obstarávaní vylúči z verejného obstarávania uchádzača, ak konflikt záujmov podľa § 23 nemožno odstrániť inými účinnými opatreniami.</w:t>
      </w:r>
    </w:p>
    <w:p w14:paraId="169A618C" w14:textId="20368C96" w:rsidR="00AC5AB7" w:rsidRPr="00962E5B" w:rsidRDefault="00AC5AB7" w:rsidP="00AC5AB7">
      <w:pPr>
        <w:pStyle w:val="Zkladntext0"/>
        <w:numPr>
          <w:ilvl w:val="1"/>
          <w:numId w:val="91"/>
        </w:numPr>
        <w:suppressAutoHyphens w:val="0"/>
        <w:spacing w:before="240"/>
        <w:jc w:val="both"/>
        <w:rPr>
          <w:rFonts w:ascii="Corbel" w:hAnsi="Corbel" w:cs="Calibri"/>
          <w:sz w:val="20"/>
          <w:szCs w:val="20"/>
        </w:rPr>
      </w:pPr>
      <w:r w:rsidRPr="00962E5B">
        <w:rPr>
          <w:rFonts w:ascii="Corbel" w:hAnsi="Corbel" w:cs="Calibri"/>
          <w:sz w:val="20"/>
          <w:szCs w:val="20"/>
        </w:rPr>
        <w:lastRenderedPageBreak/>
        <w:t>Verejný obstarávateľ podľa § 40 ods. 6 písm. g) zákona o verejnom obstarávaní vylúči z verejného obstarávania uchádzača, ak pri posudzovaní odbornej spôsobilosti preukázateľne identifikoval protichodné záujmy záujemcu alebo uchádzača, ktoré môžu nepriaznivo ovplyvniť plnenie zákazky,.</w:t>
      </w:r>
    </w:p>
    <w:p w14:paraId="004F6380" w14:textId="77777777" w:rsidR="00B2445E" w:rsidRDefault="00614CED" w:rsidP="00D746D7">
      <w:pPr>
        <w:pStyle w:val="Zkladntext0"/>
        <w:numPr>
          <w:ilvl w:val="1"/>
          <w:numId w:val="92"/>
        </w:numPr>
        <w:spacing w:before="240"/>
        <w:jc w:val="both"/>
        <w:rPr>
          <w:rFonts w:ascii="Corbel" w:hAnsi="Corbel" w:cs="Calibri"/>
          <w:sz w:val="20"/>
          <w:szCs w:val="20"/>
        </w:rPr>
      </w:pPr>
      <w:r w:rsidRPr="00962E5B">
        <w:rPr>
          <w:rFonts w:ascii="Corbel" w:hAnsi="Corbel" w:cs="Calibri"/>
          <w:sz w:val="20"/>
          <w:szCs w:val="20"/>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r w:rsidR="00D273DB">
        <w:rPr>
          <w:rFonts w:ascii="Corbel" w:hAnsi="Corbel" w:cs="Calibri"/>
          <w:sz w:val="20"/>
          <w:szCs w:val="20"/>
        </w:rPr>
        <w:t xml:space="preserve"> </w:t>
      </w:r>
      <w:proofErr w:type="spellStart"/>
      <w:r w:rsidR="00D273DB">
        <w:rPr>
          <w:rFonts w:ascii="Corbel" w:hAnsi="Corbel" w:cs="Calibri"/>
          <w:sz w:val="20"/>
          <w:szCs w:val="20"/>
        </w:rPr>
        <w:t>Link</w:t>
      </w:r>
      <w:proofErr w:type="spellEnd"/>
      <w:r w:rsidR="00D273DB">
        <w:rPr>
          <w:rFonts w:ascii="Corbel" w:hAnsi="Corbel" w:cs="Calibri"/>
          <w:sz w:val="20"/>
          <w:szCs w:val="20"/>
        </w:rPr>
        <w:t>:</w:t>
      </w:r>
    </w:p>
    <w:p w14:paraId="02821E85" w14:textId="22CC2361" w:rsidR="00D273DB" w:rsidRDefault="00000000" w:rsidP="00D273DB">
      <w:pPr>
        <w:pStyle w:val="Zkladntext0"/>
        <w:spacing w:before="240"/>
        <w:ind w:left="576"/>
        <w:jc w:val="both"/>
        <w:rPr>
          <w:rFonts w:ascii="Corbel" w:hAnsi="Corbel" w:cs="Calibri"/>
          <w:sz w:val="20"/>
          <w:szCs w:val="20"/>
        </w:rPr>
      </w:pPr>
      <w:hyperlink r:id="rId16" w:history="1">
        <w:r w:rsidR="00D273DB" w:rsidRPr="002500F6">
          <w:rPr>
            <w:rStyle w:val="Hypertextovprepojenie"/>
            <w:rFonts w:ascii="Corbel" w:hAnsi="Corbel" w:cs="Calibri"/>
            <w:sz w:val="20"/>
            <w:szCs w:val="20"/>
          </w:rPr>
          <w:t>https://www.uvo.gov.sk/zaujemca-uchadzac/eticky-kodex-zaujemcu-uchadzaca</w:t>
        </w:r>
      </w:hyperlink>
    </w:p>
    <w:p w14:paraId="531BD990" w14:textId="77777777" w:rsidR="00B2445E" w:rsidRPr="00962E5B" w:rsidRDefault="00B2445E">
      <w:pPr>
        <w:pStyle w:val="Nadpis1"/>
        <w:rPr>
          <w:rFonts w:ascii="Corbel" w:hAnsi="Corbel" w:cs="Calibri"/>
          <w:sz w:val="32"/>
          <w:szCs w:val="32"/>
        </w:rPr>
      </w:pPr>
    </w:p>
    <w:p w14:paraId="6E763F8D" w14:textId="77777777" w:rsidR="00B2445E" w:rsidRPr="00962E5B" w:rsidRDefault="00B2445E">
      <w:pPr>
        <w:pStyle w:val="Nadpis1"/>
        <w:rPr>
          <w:rFonts w:ascii="Corbel" w:hAnsi="Corbel" w:cs="Calibri"/>
          <w:sz w:val="32"/>
          <w:szCs w:val="32"/>
        </w:rPr>
      </w:pPr>
    </w:p>
    <w:p w14:paraId="37FB66E9" w14:textId="77777777" w:rsidR="00317DC1" w:rsidRPr="00962E5B" w:rsidRDefault="00317DC1" w:rsidP="00317DC1">
      <w:pPr>
        <w:rPr>
          <w:rFonts w:ascii="Corbel" w:hAnsi="Corbel"/>
          <w:lang w:eastAsia="sk-SK"/>
        </w:rPr>
      </w:pPr>
    </w:p>
    <w:p w14:paraId="39B8E270" w14:textId="77777777" w:rsidR="00317DC1" w:rsidRPr="00962E5B" w:rsidRDefault="00317DC1" w:rsidP="00317DC1">
      <w:pPr>
        <w:rPr>
          <w:rFonts w:ascii="Corbel" w:hAnsi="Corbel"/>
          <w:lang w:eastAsia="sk-SK"/>
        </w:rPr>
      </w:pPr>
    </w:p>
    <w:p w14:paraId="48424C3E" w14:textId="77777777" w:rsidR="00317DC1" w:rsidRPr="00962E5B" w:rsidRDefault="00317DC1" w:rsidP="00317DC1">
      <w:pPr>
        <w:rPr>
          <w:rFonts w:ascii="Corbel" w:hAnsi="Corbel"/>
          <w:lang w:eastAsia="sk-SK"/>
        </w:rPr>
      </w:pPr>
    </w:p>
    <w:p w14:paraId="4971070C" w14:textId="77777777" w:rsidR="00B2445E" w:rsidRPr="00962E5B" w:rsidRDefault="00B2445E">
      <w:pPr>
        <w:pStyle w:val="Nadpis1"/>
        <w:rPr>
          <w:rFonts w:ascii="Corbel" w:hAnsi="Corbel" w:cs="Calibri"/>
          <w:sz w:val="32"/>
          <w:szCs w:val="32"/>
        </w:rPr>
      </w:pPr>
    </w:p>
    <w:p w14:paraId="102836E5" w14:textId="77777777" w:rsidR="00B2445E" w:rsidRDefault="00B2445E">
      <w:pPr>
        <w:pStyle w:val="Nadpis1"/>
        <w:rPr>
          <w:rFonts w:ascii="Corbel" w:hAnsi="Corbel" w:cs="Calibri"/>
          <w:sz w:val="32"/>
          <w:szCs w:val="32"/>
        </w:rPr>
      </w:pPr>
    </w:p>
    <w:p w14:paraId="3E2360BD" w14:textId="77777777" w:rsidR="00804B93" w:rsidRDefault="00804B93" w:rsidP="00804B93">
      <w:pPr>
        <w:rPr>
          <w:lang w:eastAsia="sk-SK"/>
        </w:rPr>
      </w:pPr>
    </w:p>
    <w:p w14:paraId="19CF236F" w14:textId="77777777" w:rsidR="00804B93" w:rsidRDefault="00804B93" w:rsidP="00804B93">
      <w:pPr>
        <w:rPr>
          <w:lang w:eastAsia="sk-SK"/>
        </w:rPr>
      </w:pPr>
    </w:p>
    <w:p w14:paraId="3E154FC4" w14:textId="77777777" w:rsidR="003C7D88" w:rsidRDefault="003C7D88" w:rsidP="00804B93">
      <w:pPr>
        <w:rPr>
          <w:lang w:eastAsia="sk-SK"/>
        </w:rPr>
      </w:pPr>
    </w:p>
    <w:p w14:paraId="2A4AC3C3" w14:textId="77777777" w:rsidR="003C7D88" w:rsidRDefault="003C7D88" w:rsidP="00804B93">
      <w:pPr>
        <w:rPr>
          <w:lang w:eastAsia="sk-SK"/>
        </w:rPr>
      </w:pPr>
    </w:p>
    <w:p w14:paraId="1A7AF8C2" w14:textId="77777777" w:rsidR="003C7D88" w:rsidRDefault="003C7D88" w:rsidP="00804B93">
      <w:pPr>
        <w:rPr>
          <w:lang w:eastAsia="sk-SK"/>
        </w:rPr>
      </w:pPr>
    </w:p>
    <w:p w14:paraId="4A37B4AE" w14:textId="77777777" w:rsidR="003C7D88" w:rsidRDefault="003C7D88" w:rsidP="00804B93">
      <w:pPr>
        <w:rPr>
          <w:lang w:eastAsia="sk-SK"/>
        </w:rPr>
      </w:pPr>
    </w:p>
    <w:p w14:paraId="721AE4B8" w14:textId="77777777" w:rsidR="003C7D88" w:rsidRDefault="003C7D88" w:rsidP="00804B93">
      <w:pPr>
        <w:rPr>
          <w:lang w:eastAsia="sk-SK"/>
        </w:rPr>
      </w:pPr>
    </w:p>
    <w:p w14:paraId="08F5ACCE" w14:textId="77777777" w:rsidR="003C7D88" w:rsidRDefault="003C7D88" w:rsidP="00804B93">
      <w:pPr>
        <w:rPr>
          <w:lang w:eastAsia="sk-SK"/>
        </w:rPr>
      </w:pPr>
    </w:p>
    <w:p w14:paraId="2D6D90C3" w14:textId="77777777" w:rsidR="003C7D88" w:rsidRDefault="003C7D88" w:rsidP="00804B93">
      <w:pPr>
        <w:rPr>
          <w:lang w:eastAsia="sk-SK"/>
        </w:rPr>
      </w:pPr>
    </w:p>
    <w:p w14:paraId="3651E04E" w14:textId="77777777" w:rsidR="003C7D88" w:rsidRDefault="003C7D88" w:rsidP="00804B93">
      <w:pPr>
        <w:rPr>
          <w:lang w:eastAsia="sk-SK"/>
        </w:rPr>
      </w:pPr>
    </w:p>
    <w:p w14:paraId="511CA6C4" w14:textId="77777777" w:rsidR="003C7D88" w:rsidRDefault="003C7D88" w:rsidP="00804B93">
      <w:pPr>
        <w:rPr>
          <w:lang w:eastAsia="sk-SK"/>
        </w:rPr>
      </w:pPr>
    </w:p>
    <w:p w14:paraId="1C106FFA" w14:textId="77777777" w:rsidR="00804B93" w:rsidRDefault="00804B93" w:rsidP="00804B93">
      <w:pPr>
        <w:rPr>
          <w:lang w:eastAsia="sk-SK"/>
        </w:rPr>
      </w:pPr>
    </w:p>
    <w:p w14:paraId="6B47D431" w14:textId="77777777" w:rsidR="00804B93" w:rsidRDefault="00804B93" w:rsidP="00804B93">
      <w:pPr>
        <w:rPr>
          <w:lang w:eastAsia="sk-SK"/>
        </w:rPr>
      </w:pPr>
    </w:p>
    <w:p w14:paraId="632B7DF9" w14:textId="77777777" w:rsidR="00804B93" w:rsidRDefault="00804B93" w:rsidP="00804B93">
      <w:pPr>
        <w:rPr>
          <w:lang w:eastAsia="sk-SK"/>
        </w:rPr>
      </w:pPr>
    </w:p>
    <w:p w14:paraId="4BD934F9" w14:textId="77777777" w:rsidR="00804B93" w:rsidRDefault="00804B93" w:rsidP="00804B93">
      <w:pPr>
        <w:rPr>
          <w:lang w:eastAsia="sk-SK"/>
        </w:rPr>
      </w:pPr>
    </w:p>
    <w:p w14:paraId="244A41F9" w14:textId="77777777" w:rsidR="00804B93" w:rsidRDefault="00804B93" w:rsidP="00804B93">
      <w:pPr>
        <w:rPr>
          <w:lang w:eastAsia="sk-SK"/>
        </w:rPr>
      </w:pPr>
    </w:p>
    <w:p w14:paraId="398D71AF" w14:textId="77777777" w:rsidR="00804B93" w:rsidRDefault="00804B93" w:rsidP="00804B93">
      <w:pPr>
        <w:rPr>
          <w:lang w:eastAsia="sk-SK"/>
        </w:rPr>
      </w:pPr>
    </w:p>
    <w:p w14:paraId="30BDD2A1" w14:textId="77777777" w:rsidR="00804B93" w:rsidRDefault="00804B93" w:rsidP="00804B93">
      <w:pPr>
        <w:rPr>
          <w:lang w:eastAsia="sk-SK"/>
        </w:rPr>
      </w:pPr>
    </w:p>
    <w:p w14:paraId="09FD871C" w14:textId="77777777" w:rsidR="00804B93" w:rsidRDefault="00804B93" w:rsidP="00804B93">
      <w:pPr>
        <w:rPr>
          <w:lang w:eastAsia="sk-SK"/>
        </w:rPr>
      </w:pPr>
    </w:p>
    <w:p w14:paraId="719C17FD" w14:textId="77777777" w:rsidR="003C7D88" w:rsidRDefault="003C7D88" w:rsidP="00804B93">
      <w:pPr>
        <w:rPr>
          <w:lang w:eastAsia="sk-SK"/>
        </w:rPr>
      </w:pPr>
    </w:p>
    <w:p w14:paraId="222ED9CE" w14:textId="77777777" w:rsidR="003C7D88" w:rsidRDefault="003C7D88" w:rsidP="00804B93">
      <w:pPr>
        <w:rPr>
          <w:lang w:eastAsia="sk-SK"/>
        </w:rPr>
      </w:pPr>
    </w:p>
    <w:p w14:paraId="4895B734" w14:textId="77777777" w:rsidR="003C7D88" w:rsidRDefault="003C7D88" w:rsidP="00804B93">
      <w:pPr>
        <w:rPr>
          <w:lang w:eastAsia="sk-SK"/>
        </w:rPr>
      </w:pPr>
    </w:p>
    <w:p w14:paraId="126E462D" w14:textId="77777777" w:rsidR="003C7D88" w:rsidRDefault="003C7D88" w:rsidP="00804B93">
      <w:pPr>
        <w:rPr>
          <w:lang w:eastAsia="sk-SK"/>
        </w:rPr>
      </w:pPr>
    </w:p>
    <w:p w14:paraId="705C7249" w14:textId="77777777" w:rsidR="003C7D88" w:rsidRDefault="003C7D88" w:rsidP="00804B93">
      <w:pPr>
        <w:rPr>
          <w:lang w:eastAsia="sk-SK"/>
        </w:rPr>
      </w:pPr>
    </w:p>
    <w:p w14:paraId="07F7F46C" w14:textId="77777777" w:rsidR="003C7D88" w:rsidRDefault="003C7D88" w:rsidP="00804B93">
      <w:pPr>
        <w:rPr>
          <w:lang w:eastAsia="sk-SK"/>
        </w:rPr>
      </w:pPr>
    </w:p>
    <w:p w14:paraId="1B7AA07D" w14:textId="77777777" w:rsidR="003C7D88" w:rsidRDefault="003C7D88" w:rsidP="00804B93">
      <w:pPr>
        <w:rPr>
          <w:lang w:eastAsia="sk-SK"/>
        </w:rPr>
      </w:pPr>
    </w:p>
    <w:p w14:paraId="1EB0E578" w14:textId="77777777" w:rsidR="003C7D88" w:rsidRDefault="003C7D88" w:rsidP="00804B93">
      <w:pPr>
        <w:rPr>
          <w:lang w:eastAsia="sk-SK"/>
        </w:rPr>
      </w:pPr>
    </w:p>
    <w:p w14:paraId="15230AAA" w14:textId="77777777" w:rsidR="003C7D88" w:rsidRDefault="003C7D88" w:rsidP="00804B93">
      <w:pPr>
        <w:rPr>
          <w:lang w:eastAsia="sk-SK"/>
        </w:rPr>
      </w:pPr>
    </w:p>
    <w:p w14:paraId="10981630" w14:textId="77777777" w:rsidR="003C7D88" w:rsidRDefault="003C7D88" w:rsidP="00804B93">
      <w:pPr>
        <w:rPr>
          <w:lang w:eastAsia="sk-SK"/>
        </w:rPr>
      </w:pPr>
    </w:p>
    <w:p w14:paraId="1DACCAE8" w14:textId="77777777" w:rsidR="003C7D88" w:rsidRDefault="003C7D88" w:rsidP="00804B93">
      <w:pPr>
        <w:rPr>
          <w:lang w:eastAsia="sk-SK"/>
        </w:rPr>
      </w:pPr>
    </w:p>
    <w:p w14:paraId="1F7F03DE" w14:textId="77777777" w:rsidR="003C7D88" w:rsidRDefault="003C7D88" w:rsidP="00804B93">
      <w:pPr>
        <w:rPr>
          <w:lang w:eastAsia="sk-SK"/>
        </w:rPr>
      </w:pPr>
    </w:p>
    <w:p w14:paraId="0EB81FEF" w14:textId="77777777" w:rsidR="003C7D88" w:rsidRDefault="003C7D88" w:rsidP="00804B93">
      <w:pPr>
        <w:rPr>
          <w:lang w:eastAsia="sk-SK"/>
        </w:rPr>
      </w:pPr>
    </w:p>
    <w:p w14:paraId="31B5CE52" w14:textId="77777777" w:rsidR="00804B93" w:rsidRDefault="00804B93" w:rsidP="00804B93">
      <w:pPr>
        <w:rPr>
          <w:lang w:eastAsia="sk-SK"/>
        </w:rPr>
      </w:pPr>
    </w:p>
    <w:p w14:paraId="0130B157" w14:textId="77777777" w:rsidR="00DE26B7" w:rsidRDefault="00DE26B7" w:rsidP="00804B93">
      <w:pPr>
        <w:rPr>
          <w:lang w:eastAsia="sk-SK"/>
        </w:rPr>
      </w:pPr>
    </w:p>
    <w:p w14:paraId="33EA15A0" w14:textId="77777777" w:rsidR="00DE26B7" w:rsidRDefault="00DE26B7" w:rsidP="00804B93">
      <w:pPr>
        <w:rPr>
          <w:lang w:eastAsia="sk-SK"/>
        </w:rPr>
      </w:pPr>
    </w:p>
    <w:p w14:paraId="2D1C05D2" w14:textId="77777777" w:rsidR="00DE26B7" w:rsidRDefault="00DE26B7" w:rsidP="00804B93">
      <w:pPr>
        <w:rPr>
          <w:lang w:eastAsia="sk-SK"/>
        </w:rPr>
      </w:pPr>
    </w:p>
    <w:p w14:paraId="600368F5" w14:textId="77777777" w:rsidR="00DE26B7" w:rsidRDefault="00DE26B7" w:rsidP="00804B93">
      <w:pPr>
        <w:rPr>
          <w:lang w:eastAsia="sk-SK"/>
        </w:rPr>
      </w:pPr>
    </w:p>
    <w:p w14:paraId="58928AA7" w14:textId="77777777" w:rsidR="00DE26B7" w:rsidRDefault="00DE26B7" w:rsidP="00804B93">
      <w:pPr>
        <w:rPr>
          <w:lang w:eastAsia="sk-SK"/>
        </w:rPr>
      </w:pPr>
    </w:p>
    <w:p w14:paraId="4AF2E5CA" w14:textId="77777777" w:rsidR="00DE26B7" w:rsidRDefault="00DE26B7" w:rsidP="00804B93">
      <w:pPr>
        <w:rPr>
          <w:lang w:eastAsia="sk-SK"/>
        </w:rPr>
      </w:pPr>
    </w:p>
    <w:p w14:paraId="1F593DAA" w14:textId="77777777" w:rsidR="00804B93" w:rsidRDefault="00804B93" w:rsidP="00804B93">
      <w:pPr>
        <w:rPr>
          <w:lang w:eastAsia="sk-SK"/>
        </w:rPr>
      </w:pPr>
    </w:p>
    <w:p w14:paraId="28A46077" w14:textId="77777777" w:rsidR="00804B93" w:rsidRDefault="00804B93" w:rsidP="00804B93">
      <w:pPr>
        <w:rPr>
          <w:lang w:eastAsia="sk-SK"/>
        </w:rPr>
      </w:pPr>
    </w:p>
    <w:p w14:paraId="64D9D155" w14:textId="77777777" w:rsidR="00804B93" w:rsidRPr="00804B93" w:rsidRDefault="00804B93" w:rsidP="00804B93">
      <w:pPr>
        <w:rPr>
          <w:lang w:eastAsia="sk-SK"/>
        </w:rPr>
      </w:pPr>
    </w:p>
    <w:p w14:paraId="71CEB95E" w14:textId="77777777" w:rsidR="00B2445E" w:rsidRPr="00962E5B" w:rsidRDefault="00614CED">
      <w:pPr>
        <w:jc w:val="center"/>
        <w:rPr>
          <w:rFonts w:ascii="Corbel" w:hAnsi="Corbel" w:cs="Calibri"/>
          <w:b/>
          <w:bCs/>
          <w:caps/>
          <w:sz w:val="52"/>
        </w:rPr>
      </w:pPr>
      <w:r w:rsidRPr="00962E5B">
        <w:rPr>
          <w:rFonts w:ascii="Corbel" w:hAnsi="Corbel" w:cs="Calibri"/>
          <w:b/>
          <w:bCs/>
          <w:caps/>
          <w:sz w:val="52"/>
        </w:rPr>
        <w:t>SÚŤAŽNÉ PODKLADY</w:t>
      </w:r>
    </w:p>
    <w:p w14:paraId="22AA449C" w14:textId="77777777" w:rsidR="00B2445E" w:rsidRPr="00962E5B" w:rsidRDefault="00B2445E">
      <w:pPr>
        <w:pStyle w:val="Nadpis1"/>
        <w:rPr>
          <w:rFonts w:ascii="Corbel" w:hAnsi="Corbel" w:cs="Calibri"/>
          <w:sz w:val="32"/>
          <w:szCs w:val="32"/>
        </w:rPr>
      </w:pPr>
    </w:p>
    <w:p w14:paraId="7916D914" w14:textId="77777777" w:rsidR="00B2445E" w:rsidRPr="00962E5B" w:rsidRDefault="00614CED">
      <w:pPr>
        <w:pStyle w:val="Nadpis1"/>
        <w:rPr>
          <w:rFonts w:ascii="Corbel" w:hAnsi="Corbel" w:cs="Calibri"/>
          <w:sz w:val="32"/>
          <w:szCs w:val="32"/>
        </w:rPr>
      </w:pPr>
      <w:r w:rsidRPr="00962E5B">
        <w:rPr>
          <w:rFonts w:ascii="Corbel" w:hAnsi="Corbel" w:cs="Calibri"/>
          <w:sz w:val="32"/>
          <w:szCs w:val="32"/>
        </w:rPr>
        <w:t>ZADÁVANIE NADLIMITNEJ ZÁKAZKY – VEREJNÁ SÚŤAŽ</w:t>
      </w:r>
    </w:p>
    <w:p w14:paraId="7C92CE3F" w14:textId="77777777" w:rsidR="00B2445E" w:rsidRPr="00962E5B" w:rsidRDefault="00614CED">
      <w:pPr>
        <w:jc w:val="center"/>
        <w:rPr>
          <w:rFonts w:ascii="Corbel" w:hAnsi="Corbel" w:cs="Calibri"/>
          <w:bCs/>
          <w:iCs/>
          <w:sz w:val="22"/>
          <w:szCs w:val="22"/>
        </w:rPr>
      </w:pPr>
      <w:r w:rsidRPr="00962E5B">
        <w:rPr>
          <w:rFonts w:ascii="Corbel" w:hAnsi="Corbel" w:cs="Calibri"/>
          <w:bCs/>
          <w:iCs/>
          <w:sz w:val="22"/>
          <w:szCs w:val="22"/>
        </w:rPr>
        <w:t>(TOVARY)</w:t>
      </w:r>
    </w:p>
    <w:p w14:paraId="26FF3C00" w14:textId="77777777" w:rsidR="00B2445E" w:rsidRPr="00962E5B" w:rsidRDefault="00B2445E">
      <w:pPr>
        <w:pStyle w:val="Nadpis1"/>
        <w:jc w:val="left"/>
        <w:rPr>
          <w:rFonts w:ascii="Corbel" w:hAnsi="Corbel" w:cs="Calibri"/>
          <w:sz w:val="28"/>
        </w:rPr>
      </w:pPr>
    </w:p>
    <w:p w14:paraId="28ADA23F"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(B)</w:t>
      </w:r>
    </w:p>
    <w:p w14:paraId="283600FD"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OPIS PREDMETU ZÁKAZKY</w:t>
      </w:r>
    </w:p>
    <w:p w14:paraId="3AD0A2EE" w14:textId="77777777" w:rsidR="00B2445E" w:rsidRPr="00962E5B" w:rsidRDefault="00B2445E">
      <w:pPr>
        <w:rPr>
          <w:rFonts w:ascii="Corbel" w:hAnsi="Corbel" w:cs="Calibri"/>
        </w:rPr>
      </w:pPr>
    </w:p>
    <w:p w14:paraId="71076710" w14:textId="77777777" w:rsidR="00B2445E" w:rsidRPr="00962E5B" w:rsidRDefault="00B2445E">
      <w:pPr>
        <w:rPr>
          <w:rFonts w:ascii="Corbel" w:hAnsi="Corbel" w:cs="Calibri"/>
        </w:rPr>
      </w:pPr>
    </w:p>
    <w:p w14:paraId="4409D283" w14:textId="77777777" w:rsidR="00B2445E" w:rsidRPr="00962E5B" w:rsidRDefault="00614CED">
      <w:pPr>
        <w:pStyle w:val="Zkladntext3"/>
        <w:jc w:val="center"/>
        <w:rPr>
          <w:rFonts w:ascii="Corbel" w:hAnsi="Corbel" w:cs="Calibri"/>
          <w:sz w:val="22"/>
          <w:szCs w:val="22"/>
        </w:rPr>
      </w:pPr>
      <w:r w:rsidRPr="00962E5B">
        <w:rPr>
          <w:rFonts w:ascii="Corbel" w:hAnsi="Corbel" w:cs="Calibri"/>
          <w:smallCaps/>
          <w:sz w:val="22"/>
          <w:szCs w:val="22"/>
        </w:rPr>
        <w:t>Predmet zákazky</w:t>
      </w:r>
      <w:r w:rsidRPr="00962E5B">
        <w:rPr>
          <w:rFonts w:ascii="Corbel" w:hAnsi="Corbel" w:cs="Calibri"/>
          <w:sz w:val="22"/>
          <w:szCs w:val="22"/>
        </w:rPr>
        <w:t>:</w:t>
      </w:r>
    </w:p>
    <w:p w14:paraId="079BD806" w14:textId="31AA8FB4" w:rsidR="00D273DB" w:rsidRPr="00962E5B" w:rsidRDefault="00D273DB" w:rsidP="00762564">
      <w:pPr>
        <w:pStyle w:val="Zkladntext0"/>
        <w:ind w:firstLine="709"/>
        <w:jc w:val="center"/>
        <w:rPr>
          <w:rFonts w:ascii="Corbel" w:hAnsi="Corbel" w:cs="Calibri"/>
          <w:sz w:val="20"/>
          <w:szCs w:val="20"/>
        </w:rPr>
      </w:pPr>
      <w:r w:rsidRPr="00E17CFA">
        <w:rPr>
          <w:rFonts w:ascii="Corbel" w:hAnsi="Corbel"/>
          <w:b/>
          <w:sz w:val="32"/>
          <w:szCs w:val="32"/>
        </w:rPr>
        <w:t>Prístrojové vybavenie pre projekt INPORES</w:t>
      </w:r>
    </w:p>
    <w:p w14:paraId="2458C2B3" w14:textId="77777777" w:rsidR="00B2445E" w:rsidRPr="00962E5B" w:rsidRDefault="00B2445E">
      <w:pPr>
        <w:rPr>
          <w:rFonts w:ascii="Corbel" w:hAnsi="Corbel" w:cs="Tahoma"/>
          <w:b/>
          <w:sz w:val="32"/>
          <w:szCs w:val="32"/>
          <w:lang w:eastAsia="sk-SK"/>
        </w:rPr>
      </w:pPr>
    </w:p>
    <w:p w14:paraId="7C321E9F" w14:textId="77777777" w:rsidR="00B2445E" w:rsidRPr="00962E5B" w:rsidRDefault="00B2445E">
      <w:pPr>
        <w:rPr>
          <w:rFonts w:ascii="Corbel" w:hAnsi="Corbel" w:cs="Tahoma"/>
          <w:b/>
          <w:sz w:val="32"/>
          <w:szCs w:val="32"/>
          <w:lang w:eastAsia="sk-SK"/>
        </w:rPr>
      </w:pPr>
    </w:p>
    <w:p w14:paraId="29CDB28C" w14:textId="77777777" w:rsidR="00B2445E" w:rsidRPr="00962E5B" w:rsidRDefault="00B2445E">
      <w:pPr>
        <w:rPr>
          <w:rFonts w:ascii="Corbel" w:hAnsi="Corbel" w:cs="Tahoma"/>
          <w:b/>
          <w:sz w:val="32"/>
          <w:szCs w:val="32"/>
          <w:lang w:eastAsia="sk-SK"/>
        </w:rPr>
      </w:pPr>
    </w:p>
    <w:p w14:paraId="53477734" w14:textId="77777777" w:rsidR="00B2445E" w:rsidRPr="00962E5B" w:rsidRDefault="00B2445E">
      <w:pPr>
        <w:rPr>
          <w:rFonts w:ascii="Corbel" w:hAnsi="Corbel" w:cs="Tahoma"/>
          <w:b/>
          <w:sz w:val="32"/>
          <w:szCs w:val="32"/>
          <w:lang w:eastAsia="sk-SK"/>
        </w:rPr>
      </w:pPr>
    </w:p>
    <w:p w14:paraId="77B4F7A1" w14:textId="77777777" w:rsidR="00B2445E" w:rsidRPr="00962E5B" w:rsidRDefault="00B2445E">
      <w:pPr>
        <w:rPr>
          <w:rFonts w:ascii="Corbel" w:hAnsi="Corbel" w:cs="Tahoma"/>
          <w:b/>
          <w:sz w:val="32"/>
          <w:szCs w:val="32"/>
          <w:lang w:eastAsia="sk-SK"/>
        </w:rPr>
      </w:pPr>
    </w:p>
    <w:p w14:paraId="748CD159" w14:textId="77777777" w:rsidR="00B2445E" w:rsidRDefault="00B2445E">
      <w:pPr>
        <w:rPr>
          <w:rFonts w:ascii="Corbel" w:hAnsi="Corbel" w:cs="Tahoma"/>
          <w:b/>
          <w:sz w:val="32"/>
          <w:szCs w:val="32"/>
          <w:lang w:eastAsia="sk-SK"/>
        </w:rPr>
      </w:pPr>
    </w:p>
    <w:p w14:paraId="4CAFB30F" w14:textId="77777777" w:rsidR="003C7D88" w:rsidRDefault="003C7D88">
      <w:pPr>
        <w:rPr>
          <w:rFonts w:ascii="Corbel" w:hAnsi="Corbel" w:cs="Tahoma"/>
          <w:b/>
          <w:sz w:val="32"/>
          <w:szCs w:val="32"/>
          <w:lang w:eastAsia="sk-SK"/>
        </w:rPr>
      </w:pPr>
    </w:p>
    <w:p w14:paraId="291F34A4" w14:textId="77777777" w:rsidR="003C7D88" w:rsidRDefault="003C7D88">
      <w:pPr>
        <w:rPr>
          <w:rFonts w:ascii="Corbel" w:hAnsi="Corbel" w:cs="Tahoma"/>
          <w:b/>
          <w:sz w:val="32"/>
          <w:szCs w:val="32"/>
          <w:lang w:eastAsia="sk-SK"/>
        </w:rPr>
      </w:pPr>
    </w:p>
    <w:p w14:paraId="2196EC46" w14:textId="77777777" w:rsidR="003C7D88" w:rsidRDefault="003C7D88">
      <w:pPr>
        <w:rPr>
          <w:rFonts w:ascii="Corbel" w:hAnsi="Corbel" w:cs="Tahoma"/>
          <w:b/>
          <w:sz w:val="32"/>
          <w:szCs w:val="32"/>
          <w:lang w:eastAsia="sk-SK"/>
        </w:rPr>
      </w:pPr>
    </w:p>
    <w:p w14:paraId="4651711B" w14:textId="77777777" w:rsidR="003C7D88" w:rsidRDefault="003C7D88">
      <w:pPr>
        <w:rPr>
          <w:rFonts w:ascii="Corbel" w:hAnsi="Corbel" w:cs="Tahoma"/>
          <w:b/>
          <w:sz w:val="32"/>
          <w:szCs w:val="32"/>
          <w:lang w:eastAsia="sk-SK"/>
        </w:rPr>
      </w:pPr>
    </w:p>
    <w:p w14:paraId="15F0AFA3" w14:textId="77777777" w:rsidR="003C7D88" w:rsidRDefault="003C7D88">
      <w:pPr>
        <w:rPr>
          <w:rFonts w:ascii="Corbel" w:hAnsi="Corbel" w:cs="Tahoma"/>
          <w:b/>
          <w:sz w:val="32"/>
          <w:szCs w:val="32"/>
          <w:lang w:eastAsia="sk-SK"/>
        </w:rPr>
      </w:pPr>
    </w:p>
    <w:p w14:paraId="78620A05" w14:textId="77777777" w:rsidR="003C7D88" w:rsidRDefault="003C7D88">
      <w:pPr>
        <w:rPr>
          <w:rFonts w:ascii="Corbel" w:hAnsi="Corbel" w:cs="Tahoma"/>
          <w:b/>
          <w:sz w:val="32"/>
          <w:szCs w:val="32"/>
          <w:lang w:eastAsia="sk-SK"/>
        </w:rPr>
      </w:pPr>
    </w:p>
    <w:p w14:paraId="5386C6FB" w14:textId="77777777" w:rsidR="003C7D88" w:rsidRPr="00962E5B" w:rsidRDefault="003C7D88">
      <w:pPr>
        <w:rPr>
          <w:rFonts w:ascii="Corbel" w:hAnsi="Corbel" w:cs="Tahoma"/>
          <w:b/>
          <w:sz w:val="32"/>
          <w:szCs w:val="32"/>
          <w:lang w:eastAsia="sk-SK"/>
        </w:rPr>
      </w:pPr>
    </w:p>
    <w:p w14:paraId="30BD5A70" w14:textId="77777777" w:rsidR="00804B93" w:rsidRDefault="00804B93" w:rsidP="004251D1">
      <w:pPr>
        <w:jc w:val="both"/>
        <w:rPr>
          <w:rFonts w:ascii="Corbel" w:hAnsi="Corbel" w:cs="Calibri"/>
          <w:sz w:val="20"/>
          <w:szCs w:val="20"/>
        </w:rPr>
      </w:pPr>
    </w:p>
    <w:p w14:paraId="42BC19C4" w14:textId="70A46E92" w:rsidR="00762564" w:rsidRDefault="0037119C" w:rsidP="0037119C">
      <w:pPr>
        <w:jc w:val="both"/>
        <w:rPr>
          <w:rFonts w:ascii="Corbel" w:hAnsi="Corbel" w:cs="Calibri"/>
          <w:sz w:val="20"/>
          <w:szCs w:val="20"/>
        </w:rPr>
      </w:pPr>
      <w:r>
        <w:rPr>
          <w:rFonts w:ascii="Corbel" w:hAnsi="Corbel" w:cs="Calibri"/>
          <w:sz w:val="20"/>
          <w:szCs w:val="20"/>
        </w:rPr>
        <w:lastRenderedPageBreak/>
        <w:t xml:space="preserve">1.1  </w:t>
      </w:r>
      <w:r w:rsidR="00762564" w:rsidRPr="00762564">
        <w:rPr>
          <w:rFonts w:ascii="Corbel" w:hAnsi="Corbel" w:cs="Calibri"/>
          <w:sz w:val="20"/>
          <w:szCs w:val="20"/>
        </w:rPr>
        <w:t xml:space="preserve">Predmetom zákazky je </w:t>
      </w:r>
      <w:r w:rsidR="00762564">
        <w:rPr>
          <w:rFonts w:ascii="Corbel" w:hAnsi="Corbel" w:cs="Calibri"/>
          <w:sz w:val="20"/>
          <w:szCs w:val="20"/>
        </w:rPr>
        <w:t xml:space="preserve">kúpa a </w:t>
      </w:r>
      <w:r w:rsidR="00762564" w:rsidRPr="00762564">
        <w:rPr>
          <w:rFonts w:ascii="Corbel" w:hAnsi="Corbel" w:cs="Calibri"/>
          <w:sz w:val="20"/>
          <w:szCs w:val="20"/>
        </w:rPr>
        <w:t xml:space="preserve">dodávka tovaru v rámci projektu „Inovatívne postupy v liečbe </w:t>
      </w:r>
      <w:proofErr w:type="spellStart"/>
      <w:r w:rsidR="00762564" w:rsidRPr="00762564">
        <w:rPr>
          <w:rFonts w:ascii="Corbel" w:hAnsi="Corbel" w:cs="Calibri"/>
          <w:sz w:val="20"/>
          <w:szCs w:val="20"/>
        </w:rPr>
        <w:t>respiratívnych</w:t>
      </w:r>
      <w:proofErr w:type="spellEnd"/>
      <w:r w:rsidR="00762564">
        <w:rPr>
          <w:rFonts w:ascii="Corbel" w:hAnsi="Corbel" w:cs="Calibri"/>
          <w:sz w:val="20"/>
          <w:szCs w:val="20"/>
        </w:rPr>
        <w:t xml:space="preserve"> </w:t>
      </w:r>
      <w:r w:rsidR="00762564" w:rsidRPr="00351193">
        <w:rPr>
          <w:rFonts w:ascii="Corbel" w:hAnsi="Corbel" w:cs="Calibri"/>
          <w:sz w:val="20"/>
          <w:szCs w:val="20"/>
        </w:rPr>
        <w:t>ochorení</w:t>
      </w:r>
      <w:r w:rsidR="00762564">
        <w:rPr>
          <w:rFonts w:ascii="Corbel" w:hAnsi="Corbel" w:cs="Calibri"/>
          <w:sz w:val="20"/>
          <w:szCs w:val="20"/>
        </w:rPr>
        <w:t>“ (</w:t>
      </w:r>
      <w:r w:rsidR="00762564" w:rsidRPr="00E17CFA">
        <w:rPr>
          <w:rFonts w:ascii="Corbel" w:hAnsi="Corbel" w:cs="Calibri"/>
          <w:sz w:val="20"/>
          <w:szCs w:val="20"/>
        </w:rPr>
        <w:t>INPORES</w:t>
      </w:r>
      <w:r w:rsidR="00762564">
        <w:rPr>
          <w:rFonts w:ascii="Corbel" w:hAnsi="Corbel" w:cs="Calibri"/>
          <w:sz w:val="20"/>
          <w:szCs w:val="20"/>
        </w:rPr>
        <w:t>)</w:t>
      </w:r>
      <w:r w:rsidR="00762564" w:rsidRPr="00962E5B">
        <w:rPr>
          <w:rFonts w:ascii="Corbel" w:hAnsi="Corbel" w:cs="Calibri"/>
          <w:sz w:val="20"/>
          <w:szCs w:val="20"/>
        </w:rPr>
        <w:t xml:space="preserve"> a to </w:t>
      </w:r>
      <w:r w:rsidR="00762564">
        <w:rPr>
          <w:rFonts w:ascii="Corbel" w:hAnsi="Corbel" w:cs="Calibri"/>
          <w:sz w:val="20"/>
          <w:szCs w:val="20"/>
        </w:rPr>
        <w:t>prístrojové</w:t>
      </w:r>
      <w:r>
        <w:rPr>
          <w:rFonts w:ascii="Corbel" w:hAnsi="Corbel" w:cs="Calibri"/>
          <w:sz w:val="20"/>
          <w:szCs w:val="20"/>
        </w:rPr>
        <w:t>ho</w:t>
      </w:r>
      <w:r w:rsidR="00762564">
        <w:rPr>
          <w:rFonts w:ascii="Corbel" w:hAnsi="Corbel" w:cs="Calibri"/>
          <w:sz w:val="20"/>
          <w:szCs w:val="20"/>
        </w:rPr>
        <w:t xml:space="preserve"> a laboratórne</w:t>
      </w:r>
      <w:r>
        <w:rPr>
          <w:rFonts w:ascii="Corbel" w:hAnsi="Corbel" w:cs="Calibri"/>
          <w:sz w:val="20"/>
          <w:szCs w:val="20"/>
        </w:rPr>
        <w:t>ho</w:t>
      </w:r>
      <w:r w:rsidR="00762564">
        <w:rPr>
          <w:rFonts w:ascii="Corbel" w:hAnsi="Corbel" w:cs="Calibri"/>
          <w:sz w:val="20"/>
          <w:szCs w:val="20"/>
        </w:rPr>
        <w:t xml:space="preserve"> vybavenie pre dosiahnutie cieľov projektu a slúžiacich potrebám výučby študentov Univerzity Komenského v Bratislave, </w:t>
      </w:r>
      <w:proofErr w:type="spellStart"/>
      <w:r w:rsidR="00762564">
        <w:rPr>
          <w:rFonts w:ascii="Corbel" w:hAnsi="Corbel" w:cs="Calibri"/>
          <w:sz w:val="20"/>
          <w:szCs w:val="20"/>
        </w:rPr>
        <w:t>Jesseniovej</w:t>
      </w:r>
      <w:proofErr w:type="spellEnd"/>
      <w:r w:rsidR="00762564">
        <w:rPr>
          <w:rFonts w:ascii="Corbel" w:hAnsi="Corbel" w:cs="Calibri"/>
          <w:sz w:val="20"/>
          <w:szCs w:val="20"/>
        </w:rPr>
        <w:t xml:space="preserve"> lekárskej fakulty v Martine.</w:t>
      </w:r>
    </w:p>
    <w:p w14:paraId="09C09692" w14:textId="77777777" w:rsidR="0037119C" w:rsidRDefault="0037119C" w:rsidP="00762564">
      <w:pPr>
        <w:jc w:val="both"/>
        <w:rPr>
          <w:rFonts w:ascii="Corbel" w:hAnsi="Corbel" w:cs="Calibri"/>
          <w:sz w:val="20"/>
          <w:szCs w:val="20"/>
        </w:rPr>
      </w:pPr>
    </w:p>
    <w:p w14:paraId="2C2DAC77" w14:textId="6F32C51B" w:rsidR="006E17AC" w:rsidRDefault="00762564" w:rsidP="00762564">
      <w:pPr>
        <w:jc w:val="both"/>
        <w:rPr>
          <w:rFonts w:ascii="Corbel" w:hAnsi="Corbel" w:cs="Calibri"/>
          <w:sz w:val="20"/>
          <w:szCs w:val="20"/>
        </w:rPr>
      </w:pPr>
      <w:r>
        <w:rPr>
          <w:rFonts w:ascii="Corbel" w:hAnsi="Corbel" w:cs="Calibri"/>
          <w:sz w:val="20"/>
          <w:szCs w:val="20"/>
        </w:rPr>
        <w:t>Podrobný opis vrátane technických a funkčných požiadaviek na predmet zákazky a jeho jednotlivých častí sú uvedené v prílohách:</w:t>
      </w:r>
    </w:p>
    <w:p w14:paraId="7FAFA639" w14:textId="28539358"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1: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xml:space="preserve">- </w:t>
      </w:r>
      <w:bookmarkStart w:id="7" w:name="_Hlk233802342"/>
      <w:r>
        <w:rPr>
          <w:rFonts w:ascii="Corbel" w:hAnsi="Corbel" w:cs="Calibri"/>
          <w:sz w:val="20"/>
          <w:szCs w:val="20"/>
        </w:rPr>
        <w:t>Príloha č. 1/1</w:t>
      </w:r>
      <w:bookmarkEnd w:id="7"/>
      <w:r w:rsidR="008B776D">
        <w:rPr>
          <w:rFonts w:ascii="Corbel" w:hAnsi="Corbel" w:cs="Calibri"/>
          <w:sz w:val="20"/>
          <w:szCs w:val="20"/>
        </w:rPr>
        <w:t xml:space="preserve"> KZ</w:t>
      </w:r>
    </w:p>
    <w:p w14:paraId="2A709F1B" w14:textId="455B863B"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2: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w:t>
      </w:r>
      <w:r w:rsidR="008B776D">
        <w:rPr>
          <w:rFonts w:ascii="Corbel" w:hAnsi="Corbel" w:cs="Calibri"/>
          <w:sz w:val="20"/>
          <w:szCs w:val="20"/>
        </w:rPr>
        <w:t xml:space="preserve">  1/2  KZ</w:t>
      </w:r>
    </w:p>
    <w:p w14:paraId="3D949B76" w14:textId="28B8B41F"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3: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1/3</w:t>
      </w:r>
      <w:r w:rsidR="008B776D">
        <w:rPr>
          <w:rFonts w:ascii="Corbel" w:hAnsi="Corbel" w:cs="Calibri"/>
          <w:sz w:val="20"/>
          <w:szCs w:val="20"/>
        </w:rPr>
        <w:t xml:space="preserve"> KZ</w:t>
      </w:r>
    </w:p>
    <w:p w14:paraId="091CD0BE" w14:textId="5D61095A"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4: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xml:space="preserve">- Príloha č. </w:t>
      </w:r>
      <w:r w:rsidR="008B776D">
        <w:rPr>
          <w:rFonts w:ascii="Corbel" w:hAnsi="Corbel" w:cs="Calibri"/>
          <w:sz w:val="20"/>
          <w:szCs w:val="20"/>
        </w:rPr>
        <w:t>1/4 KZ</w:t>
      </w:r>
    </w:p>
    <w:p w14:paraId="3180B874" w14:textId="238DFE03"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5: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1/5</w:t>
      </w:r>
      <w:r w:rsidR="008B776D">
        <w:rPr>
          <w:rFonts w:ascii="Corbel" w:hAnsi="Corbel" w:cs="Calibri"/>
          <w:sz w:val="20"/>
          <w:szCs w:val="20"/>
        </w:rPr>
        <w:t xml:space="preserve"> KZ</w:t>
      </w:r>
    </w:p>
    <w:p w14:paraId="32311328" w14:textId="258C9175"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6: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1/6</w:t>
      </w:r>
      <w:r w:rsidR="008B776D">
        <w:rPr>
          <w:rFonts w:ascii="Corbel" w:hAnsi="Corbel" w:cs="Calibri"/>
          <w:sz w:val="20"/>
          <w:szCs w:val="20"/>
        </w:rPr>
        <w:t xml:space="preserve"> KZ</w:t>
      </w:r>
    </w:p>
    <w:p w14:paraId="1FB8B748" w14:textId="68F51652"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7: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1/7</w:t>
      </w:r>
      <w:r w:rsidR="008B776D">
        <w:rPr>
          <w:rFonts w:ascii="Corbel" w:hAnsi="Corbel" w:cs="Calibri"/>
          <w:sz w:val="20"/>
          <w:szCs w:val="20"/>
        </w:rPr>
        <w:t xml:space="preserve"> KZ</w:t>
      </w:r>
    </w:p>
    <w:p w14:paraId="0C5BFF27" w14:textId="745B35AE"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8: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1/8</w:t>
      </w:r>
      <w:r w:rsidR="008B776D">
        <w:rPr>
          <w:rFonts w:ascii="Corbel" w:hAnsi="Corbel" w:cs="Calibri"/>
          <w:sz w:val="20"/>
          <w:szCs w:val="20"/>
        </w:rPr>
        <w:t xml:space="preserve"> KZ</w:t>
      </w:r>
    </w:p>
    <w:p w14:paraId="40584546" w14:textId="00DE63D8"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9: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1/9</w:t>
      </w:r>
      <w:r w:rsidR="008B776D">
        <w:rPr>
          <w:rFonts w:ascii="Corbel" w:hAnsi="Corbel" w:cs="Calibri"/>
          <w:sz w:val="20"/>
          <w:szCs w:val="20"/>
        </w:rPr>
        <w:t xml:space="preserve"> KZ</w:t>
      </w:r>
    </w:p>
    <w:p w14:paraId="15665A8F" w14:textId="6547A368"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10: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1/10</w:t>
      </w:r>
      <w:r w:rsidR="008B776D">
        <w:rPr>
          <w:rFonts w:ascii="Corbel" w:hAnsi="Corbel" w:cs="Calibri"/>
          <w:sz w:val="20"/>
          <w:szCs w:val="20"/>
        </w:rPr>
        <w:t xml:space="preserve"> KZ</w:t>
      </w:r>
    </w:p>
    <w:p w14:paraId="12ACE868" w14:textId="3340EB28"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11: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1/11</w:t>
      </w:r>
      <w:r w:rsidR="008B776D">
        <w:rPr>
          <w:rFonts w:ascii="Corbel" w:hAnsi="Corbel" w:cs="Calibri"/>
          <w:sz w:val="20"/>
          <w:szCs w:val="20"/>
        </w:rPr>
        <w:t xml:space="preserve"> KZ</w:t>
      </w:r>
    </w:p>
    <w:p w14:paraId="0E5CAA10" w14:textId="3E21C1AF" w:rsidR="00762564" w:rsidRPr="00962E5B" w:rsidRDefault="00762564" w:rsidP="00762564">
      <w:pPr>
        <w:jc w:val="both"/>
        <w:rPr>
          <w:rFonts w:ascii="Corbel" w:hAnsi="Corbel" w:cs="Calibri"/>
          <w:sz w:val="20"/>
          <w:szCs w:val="20"/>
        </w:rPr>
      </w:pPr>
      <w:r>
        <w:rPr>
          <w:rFonts w:ascii="Corbel" w:hAnsi="Corbel" w:cs="Calibri"/>
          <w:sz w:val="20"/>
          <w:szCs w:val="20"/>
        </w:rPr>
        <w:t xml:space="preserve">Časť 12: </w:t>
      </w:r>
      <w:r>
        <w:rPr>
          <w:rFonts w:ascii="Corbel" w:hAnsi="Corbel" w:cs="Calibri"/>
          <w:sz w:val="20"/>
          <w:szCs w:val="20"/>
        </w:rPr>
        <w:tab/>
      </w:r>
      <w:r w:rsidRPr="00762564">
        <w:rPr>
          <w:rFonts w:ascii="Corbel" w:hAnsi="Corbel" w:cs="Calibri"/>
          <w:sz w:val="20"/>
          <w:szCs w:val="20"/>
        </w:rPr>
        <w:t>Opis predmetu zákazky</w:t>
      </w:r>
      <w:r>
        <w:rPr>
          <w:rFonts w:ascii="Corbel" w:hAnsi="Corbel" w:cs="Calibri"/>
          <w:sz w:val="20"/>
          <w:szCs w:val="20"/>
        </w:rPr>
        <w:tab/>
        <w:t>- Príloha č. 1/12</w:t>
      </w:r>
      <w:r w:rsidR="008B776D">
        <w:rPr>
          <w:rFonts w:ascii="Corbel" w:hAnsi="Corbel" w:cs="Calibri"/>
          <w:sz w:val="20"/>
          <w:szCs w:val="20"/>
        </w:rPr>
        <w:t xml:space="preserve"> KZ</w:t>
      </w:r>
    </w:p>
    <w:p w14:paraId="06AF5CB9" w14:textId="77777777" w:rsidR="006E17AC" w:rsidRPr="00962E5B" w:rsidRDefault="006E17AC" w:rsidP="00761FB2">
      <w:pPr>
        <w:rPr>
          <w:rFonts w:ascii="Corbel" w:hAnsi="Corbel"/>
          <w:sz w:val="20"/>
          <w:szCs w:val="20"/>
        </w:rPr>
      </w:pPr>
    </w:p>
    <w:p w14:paraId="514B3B69" w14:textId="77777777" w:rsidR="007347DE" w:rsidRDefault="007347DE" w:rsidP="007347DE">
      <w:pPr>
        <w:pStyle w:val="Zkladntext0"/>
        <w:tabs>
          <w:tab w:val="left" w:pos="2025"/>
        </w:tabs>
        <w:jc w:val="both"/>
        <w:rPr>
          <w:rFonts w:ascii="Corbel" w:hAnsi="Corbel" w:cs="Calibri"/>
          <w:sz w:val="20"/>
          <w:szCs w:val="20"/>
        </w:rPr>
      </w:pPr>
      <w:r w:rsidRPr="00962E5B">
        <w:rPr>
          <w:rFonts w:ascii="Corbel" w:hAnsi="Corbel" w:cs="Calibri"/>
          <w:sz w:val="20"/>
          <w:szCs w:val="20"/>
        </w:rPr>
        <w:t>Verejný obstarávateľ podrobným opisom predmetu zákazky stanovil minimálne požiadavky, ktoré požaduje dodržať pre daný predmet zákazky.</w:t>
      </w:r>
    </w:p>
    <w:p w14:paraId="2107EC1E" w14:textId="1B4DCF6E" w:rsidR="0037119C" w:rsidRPr="0037119C" w:rsidRDefault="0037119C" w:rsidP="0037119C">
      <w:pPr>
        <w:pStyle w:val="Zkladntext0"/>
        <w:tabs>
          <w:tab w:val="left" w:pos="2025"/>
        </w:tabs>
        <w:jc w:val="both"/>
        <w:rPr>
          <w:rFonts w:ascii="Corbel" w:hAnsi="Corbel" w:cs="Calibri"/>
          <w:sz w:val="20"/>
          <w:szCs w:val="20"/>
        </w:rPr>
      </w:pPr>
      <w:r>
        <w:rPr>
          <w:rFonts w:ascii="Corbel" w:hAnsi="Corbel" w:cs="Calibri"/>
          <w:sz w:val="20"/>
          <w:szCs w:val="20"/>
        </w:rPr>
        <w:t xml:space="preserve">1.2 </w:t>
      </w:r>
      <w:r w:rsidRPr="0037119C">
        <w:rPr>
          <w:rFonts w:ascii="Corbel" w:hAnsi="Corbel" w:cs="Calibri"/>
          <w:sz w:val="20"/>
          <w:szCs w:val="20"/>
        </w:rPr>
        <w:t>V prílohách č. 1/1 - 1/1</w:t>
      </w:r>
      <w:r>
        <w:rPr>
          <w:rFonts w:ascii="Corbel" w:hAnsi="Corbel" w:cs="Calibri"/>
          <w:sz w:val="20"/>
          <w:szCs w:val="20"/>
        </w:rPr>
        <w:t>2</w:t>
      </w:r>
      <w:r w:rsidRPr="0037119C">
        <w:rPr>
          <w:rFonts w:ascii="Corbel" w:hAnsi="Corbel" w:cs="Calibri"/>
          <w:sz w:val="20"/>
          <w:szCs w:val="20"/>
        </w:rPr>
        <w:t xml:space="preserve"> </w:t>
      </w:r>
      <w:r>
        <w:rPr>
          <w:rFonts w:ascii="Corbel" w:hAnsi="Corbel" w:cs="Calibri"/>
          <w:sz w:val="20"/>
          <w:szCs w:val="20"/>
        </w:rPr>
        <w:t>Opis predmetu zákazky</w:t>
      </w:r>
      <w:r w:rsidRPr="0037119C">
        <w:rPr>
          <w:rFonts w:ascii="Corbel" w:hAnsi="Corbel" w:cs="Calibri"/>
          <w:sz w:val="20"/>
          <w:szCs w:val="20"/>
        </w:rPr>
        <w:t xml:space="preserve"> samostatne pre všetky časti 1 až 1</w:t>
      </w:r>
      <w:r>
        <w:rPr>
          <w:rFonts w:ascii="Corbel" w:hAnsi="Corbel" w:cs="Calibri"/>
          <w:sz w:val="20"/>
          <w:szCs w:val="20"/>
        </w:rPr>
        <w:t>2</w:t>
      </w:r>
      <w:r w:rsidRPr="0037119C">
        <w:rPr>
          <w:rFonts w:ascii="Corbel" w:hAnsi="Corbel" w:cs="Calibri"/>
          <w:sz w:val="20"/>
          <w:szCs w:val="20"/>
        </w:rPr>
        <w:t xml:space="preserve"> sú</w:t>
      </w:r>
      <w:r>
        <w:rPr>
          <w:rFonts w:ascii="Corbel" w:hAnsi="Corbel" w:cs="Calibri"/>
          <w:sz w:val="20"/>
          <w:szCs w:val="20"/>
        </w:rPr>
        <w:t xml:space="preserve"> </w:t>
      </w:r>
      <w:r w:rsidRPr="0037119C">
        <w:rPr>
          <w:rFonts w:ascii="Corbel" w:hAnsi="Corbel" w:cs="Calibri"/>
          <w:sz w:val="20"/>
          <w:szCs w:val="20"/>
        </w:rPr>
        <w:t xml:space="preserve">uvedené záväzné </w:t>
      </w:r>
      <w:r>
        <w:rPr>
          <w:rFonts w:ascii="Corbel" w:hAnsi="Corbel" w:cs="Calibri"/>
          <w:sz w:val="20"/>
          <w:szCs w:val="20"/>
        </w:rPr>
        <w:t xml:space="preserve">technické a funkčné  </w:t>
      </w:r>
      <w:r w:rsidRPr="0037119C">
        <w:rPr>
          <w:rFonts w:ascii="Corbel" w:hAnsi="Corbel" w:cs="Calibri"/>
          <w:sz w:val="20"/>
          <w:szCs w:val="20"/>
        </w:rPr>
        <w:t>parametre príslušnej samostatnej časti predmetu</w:t>
      </w:r>
      <w:r>
        <w:rPr>
          <w:rFonts w:ascii="Corbel" w:hAnsi="Corbel" w:cs="Calibri"/>
          <w:sz w:val="20"/>
          <w:szCs w:val="20"/>
        </w:rPr>
        <w:t xml:space="preserve"> </w:t>
      </w:r>
      <w:r w:rsidRPr="0037119C">
        <w:rPr>
          <w:rFonts w:ascii="Corbel" w:hAnsi="Corbel" w:cs="Calibri"/>
          <w:sz w:val="20"/>
          <w:szCs w:val="20"/>
        </w:rPr>
        <w:t>zákazky. Pokiaľ sa v opise predmetu zákazky použil odkaz na konkrétnu značku,</w:t>
      </w:r>
      <w:r>
        <w:rPr>
          <w:rFonts w:ascii="Corbel" w:hAnsi="Corbel" w:cs="Calibri"/>
          <w:sz w:val="20"/>
          <w:szCs w:val="20"/>
        </w:rPr>
        <w:t xml:space="preserve"> </w:t>
      </w:r>
      <w:r w:rsidRPr="0037119C">
        <w:rPr>
          <w:rFonts w:ascii="Corbel" w:hAnsi="Corbel" w:cs="Calibri"/>
          <w:sz w:val="20"/>
          <w:szCs w:val="20"/>
        </w:rPr>
        <w:t>výrobcu, alebo výrobok alebo typ výrobku – tieto boli použité výlučne pre ilustráciu</w:t>
      </w:r>
      <w:r>
        <w:rPr>
          <w:rFonts w:ascii="Corbel" w:hAnsi="Corbel" w:cs="Calibri"/>
          <w:sz w:val="20"/>
          <w:szCs w:val="20"/>
        </w:rPr>
        <w:t xml:space="preserve"> </w:t>
      </w:r>
      <w:r w:rsidRPr="0037119C">
        <w:rPr>
          <w:rFonts w:ascii="Corbel" w:hAnsi="Corbel" w:cs="Calibri"/>
          <w:sz w:val="20"/>
          <w:szCs w:val="20"/>
        </w:rPr>
        <w:t>vtedy, ak nebolo možné dostatočne presne a zrozumiteľne opísať predmet zákazky</w:t>
      </w:r>
      <w:r>
        <w:rPr>
          <w:rFonts w:ascii="Corbel" w:hAnsi="Corbel" w:cs="Calibri"/>
          <w:sz w:val="20"/>
          <w:szCs w:val="20"/>
        </w:rPr>
        <w:t xml:space="preserve"> </w:t>
      </w:r>
      <w:r w:rsidRPr="0037119C">
        <w:rPr>
          <w:rFonts w:ascii="Corbel" w:hAnsi="Corbel" w:cs="Calibri"/>
          <w:sz w:val="20"/>
          <w:szCs w:val="20"/>
        </w:rPr>
        <w:t>v súlade so ZVO a obvyklou obchodnou praxou prevažujúcou pri dodávke rovnakých</w:t>
      </w:r>
      <w:r>
        <w:rPr>
          <w:rFonts w:ascii="Corbel" w:hAnsi="Corbel" w:cs="Calibri"/>
          <w:sz w:val="20"/>
          <w:szCs w:val="20"/>
        </w:rPr>
        <w:t xml:space="preserve"> </w:t>
      </w:r>
      <w:r w:rsidRPr="0037119C">
        <w:rPr>
          <w:rFonts w:ascii="Corbel" w:hAnsi="Corbel" w:cs="Calibri"/>
          <w:sz w:val="20"/>
          <w:szCs w:val="20"/>
        </w:rPr>
        <w:t>alebo obdobných predmetov zákazky. V takýchto prípadoch sa má za to, že je takýto</w:t>
      </w:r>
      <w:r>
        <w:rPr>
          <w:rFonts w:ascii="Corbel" w:hAnsi="Corbel" w:cs="Calibri"/>
          <w:sz w:val="20"/>
          <w:szCs w:val="20"/>
        </w:rPr>
        <w:t xml:space="preserve"> </w:t>
      </w:r>
      <w:r w:rsidRPr="0037119C">
        <w:rPr>
          <w:rFonts w:ascii="Corbel" w:hAnsi="Corbel" w:cs="Calibri"/>
          <w:sz w:val="20"/>
          <w:szCs w:val="20"/>
        </w:rPr>
        <w:t xml:space="preserve">odkaz doplnený slovami "ekvivalentný“ a platí, že uchádzač môže </w:t>
      </w:r>
      <w:r w:rsidR="00ED221A" w:rsidRPr="0037119C">
        <w:rPr>
          <w:rFonts w:ascii="Corbel" w:hAnsi="Corbel" w:cs="Calibri"/>
          <w:sz w:val="20"/>
          <w:szCs w:val="20"/>
        </w:rPr>
        <w:t xml:space="preserve">v súlade s ustanovením § 42 ods. 3 ZVO </w:t>
      </w:r>
      <w:r w:rsidRPr="0037119C">
        <w:rPr>
          <w:rFonts w:ascii="Corbel" w:hAnsi="Corbel" w:cs="Calibri"/>
          <w:sz w:val="20"/>
          <w:szCs w:val="20"/>
        </w:rPr>
        <w:t>vždy ponúknuť</w:t>
      </w:r>
      <w:r>
        <w:rPr>
          <w:rFonts w:ascii="Corbel" w:hAnsi="Corbel" w:cs="Calibri"/>
          <w:sz w:val="20"/>
          <w:szCs w:val="20"/>
        </w:rPr>
        <w:t xml:space="preserve"> </w:t>
      </w:r>
      <w:r w:rsidRPr="0037119C">
        <w:rPr>
          <w:rFonts w:ascii="Corbel" w:hAnsi="Corbel" w:cs="Calibri"/>
          <w:sz w:val="20"/>
          <w:szCs w:val="20"/>
        </w:rPr>
        <w:t xml:space="preserve">aj </w:t>
      </w:r>
      <w:r w:rsidR="00ED221A" w:rsidRPr="00ED221A">
        <w:rPr>
          <w:rFonts w:ascii="Corbel" w:hAnsi="Corbel" w:cs="Calibri"/>
          <w:sz w:val="20"/>
          <w:szCs w:val="20"/>
        </w:rPr>
        <w:t>ekvivalentný druh tovaru, technicky a</w:t>
      </w:r>
      <w:r w:rsidR="00ED221A">
        <w:rPr>
          <w:rFonts w:ascii="Corbel" w:hAnsi="Corbel" w:cs="Calibri"/>
          <w:sz w:val="20"/>
          <w:szCs w:val="20"/>
        </w:rPr>
        <w:t> </w:t>
      </w:r>
      <w:r w:rsidR="00ED221A" w:rsidRPr="00ED221A">
        <w:rPr>
          <w:rFonts w:ascii="Corbel" w:hAnsi="Corbel" w:cs="Calibri"/>
          <w:sz w:val="20"/>
          <w:szCs w:val="20"/>
        </w:rPr>
        <w:t xml:space="preserve">kvalitatívne rovnaký alebo s lepšími vlastnosťami, spĺňajúci požiadavky opisu položky (pokiaľ nie je v opise uvedené inak) a slúžiaci rovnakému účelu.  </w:t>
      </w:r>
    </w:p>
    <w:p w14:paraId="47FA0AC6" w14:textId="77777777" w:rsidR="0037119C" w:rsidRPr="0037119C" w:rsidRDefault="0037119C" w:rsidP="0037119C">
      <w:pPr>
        <w:pStyle w:val="Zkladntext0"/>
        <w:tabs>
          <w:tab w:val="left" w:pos="2025"/>
        </w:tabs>
        <w:jc w:val="both"/>
        <w:rPr>
          <w:rFonts w:ascii="Corbel" w:hAnsi="Corbel" w:cs="Calibri"/>
          <w:sz w:val="20"/>
          <w:szCs w:val="20"/>
        </w:rPr>
      </w:pPr>
      <w:r w:rsidRPr="0037119C">
        <w:rPr>
          <w:rFonts w:ascii="Corbel" w:hAnsi="Corbel" w:cs="Calibri"/>
          <w:sz w:val="20"/>
          <w:szCs w:val="20"/>
        </w:rPr>
        <w:t>Upozornenie:</w:t>
      </w:r>
    </w:p>
    <w:p w14:paraId="3C11A546" w14:textId="73BE6EC1" w:rsidR="0037119C" w:rsidRPr="00962E5B" w:rsidRDefault="0037119C" w:rsidP="0037119C">
      <w:pPr>
        <w:pStyle w:val="Zkladntext0"/>
        <w:tabs>
          <w:tab w:val="left" w:pos="2025"/>
        </w:tabs>
        <w:jc w:val="both"/>
        <w:rPr>
          <w:rFonts w:ascii="Corbel" w:hAnsi="Corbel" w:cs="Calibri"/>
          <w:sz w:val="20"/>
          <w:szCs w:val="20"/>
        </w:rPr>
      </w:pPr>
      <w:r w:rsidRPr="0037119C">
        <w:rPr>
          <w:rFonts w:ascii="Corbel" w:hAnsi="Corbel" w:cs="Calibri"/>
          <w:sz w:val="20"/>
          <w:szCs w:val="20"/>
        </w:rPr>
        <w:t>Uchádzač vyplní v závislosti na príslušn</w:t>
      </w:r>
      <w:r>
        <w:rPr>
          <w:rFonts w:ascii="Corbel" w:hAnsi="Corbel" w:cs="Calibri"/>
          <w:sz w:val="20"/>
          <w:szCs w:val="20"/>
        </w:rPr>
        <w:t>ej</w:t>
      </w:r>
      <w:r w:rsidRPr="0037119C">
        <w:rPr>
          <w:rFonts w:ascii="Corbel" w:hAnsi="Corbel" w:cs="Calibri"/>
          <w:sz w:val="20"/>
          <w:szCs w:val="20"/>
        </w:rPr>
        <w:t xml:space="preserve"> čas</w:t>
      </w:r>
      <w:r>
        <w:rPr>
          <w:rFonts w:ascii="Corbel" w:hAnsi="Corbel" w:cs="Calibri"/>
          <w:sz w:val="20"/>
          <w:szCs w:val="20"/>
        </w:rPr>
        <w:t>ti</w:t>
      </w:r>
      <w:r w:rsidRPr="0037119C">
        <w:rPr>
          <w:rFonts w:ascii="Corbel" w:hAnsi="Corbel" w:cs="Calibri"/>
          <w:sz w:val="20"/>
          <w:szCs w:val="20"/>
        </w:rPr>
        <w:t xml:space="preserve"> predmetu zákazky</w:t>
      </w:r>
      <w:r>
        <w:rPr>
          <w:rFonts w:ascii="Corbel" w:hAnsi="Corbel" w:cs="Calibri"/>
          <w:sz w:val="20"/>
          <w:szCs w:val="20"/>
        </w:rPr>
        <w:t>, na ktorú</w:t>
      </w:r>
      <w:r w:rsidRPr="0037119C">
        <w:rPr>
          <w:rFonts w:ascii="Corbel" w:hAnsi="Corbel" w:cs="Calibri"/>
          <w:sz w:val="20"/>
          <w:szCs w:val="20"/>
        </w:rPr>
        <w:t xml:space="preserve"> predkladá</w:t>
      </w:r>
      <w:r>
        <w:rPr>
          <w:rFonts w:ascii="Corbel" w:hAnsi="Corbel" w:cs="Calibri"/>
          <w:sz w:val="20"/>
          <w:szCs w:val="20"/>
        </w:rPr>
        <w:t xml:space="preserve"> </w:t>
      </w:r>
      <w:r w:rsidRPr="0037119C">
        <w:rPr>
          <w:rFonts w:ascii="Corbel" w:hAnsi="Corbel" w:cs="Calibri"/>
          <w:sz w:val="20"/>
          <w:szCs w:val="20"/>
        </w:rPr>
        <w:t xml:space="preserve">ponuku v dokumentoch </w:t>
      </w:r>
      <w:r>
        <w:rPr>
          <w:rFonts w:ascii="Corbel" w:hAnsi="Corbel" w:cs="Calibri"/>
          <w:sz w:val="20"/>
          <w:szCs w:val="20"/>
        </w:rPr>
        <w:t xml:space="preserve"> konkrétnu prílohu</w:t>
      </w:r>
      <w:r w:rsidRPr="0037119C">
        <w:rPr>
          <w:rFonts w:ascii="Corbel" w:hAnsi="Corbel" w:cs="Calibri"/>
          <w:sz w:val="20"/>
          <w:szCs w:val="20"/>
        </w:rPr>
        <w:t xml:space="preserve"> </w:t>
      </w:r>
      <w:r>
        <w:rPr>
          <w:rFonts w:ascii="Corbel" w:hAnsi="Corbel" w:cs="Calibri"/>
          <w:sz w:val="20"/>
          <w:szCs w:val="20"/>
        </w:rPr>
        <w:t>(</w:t>
      </w:r>
      <w:r w:rsidRPr="0037119C">
        <w:rPr>
          <w:rFonts w:ascii="Corbel" w:hAnsi="Corbel" w:cs="Calibri"/>
          <w:sz w:val="20"/>
          <w:szCs w:val="20"/>
        </w:rPr>
        <w:t>č.1/1 - 1/1</w:t>
      </w:r>
      <w:r>
        <w:rPr>
          <w:rFonts w:ascii="Corbel" w:hAnsi="Corbel" w:cs="Calibri"/>
          <w:sz w:val="20"/>
          <w:szCs w:val="20"/>
        </w:rPr>
        <w:t>2</w:t>
      </w:r>
      <w:r w:rsidRPr="0037119C">
        <w:rPr>
          <w:rFonts w:ascii="Corbel" w:hAnsi="Corbel" w:cs="Calibri"/>
          <w:sz w:val="20"/>
          <w:szCs w:val="20"/>
        </w:rPr>
        <w:t xml:space="preserve"> ) </w:t>
      </w:r>
      <w:r>
        <w:rPr>
          <w:rFonts w:ascii="Corbel" w:hAnsi="Corbel" w:cs="Calibri"/>
          <w:sz w:val="20"/>
          <w:szCs w:val="20"/>
        </w:rPr>
        <w:t>–</w:t>
      </w:r>
      <w:r w:rsidRPr="0037119C">
        <w:rPr>
          <w:rFonts w:ascii="Corbel" w:hAnsi="Corbel" w:cs="Calibri"/>
          <w:sz w:val="20"/>
          <w:szCs w:val="20"/>
        </w:rPr>
        <w:t xml:space="preserve"> </w:t>
      </w:r>
      <w:r>
        <w:rPr>
          <w:rFonts w:ascii="Corbel" w:hAnsi="Corbel" w:cs="Calibri"/>
          <w:sz w:val="20"/>
          <w:szCs w:val="20"/>
        </w:rPr>
        <w:t>Opis predmetu zákazky.</w:t>
      </w:r>
      <w:r w:rsidRPr="0037119C">
        <w:rPr>
          <w:rFonts w:ascii="Corbel" w:hAnsi="Corbel" w:cs="Calibri"/>
          <w:sz w:val="20"/>
          <w:szCs w:val="20"/>
        </w:rPr>
        <w:t xml:space="preserve"> </w:t>
      </w:r>
    </w:p>
    <w:p w14:paraId="50733F26" w14:textId="77777777" w:rsidR="00B6136F" w:rsidRPr="00962E5B" w:rsidRDefault="00B6136F" w:rsidP="007347DE">
      <w:pPr>
        <w:spacing w:line="276" w:lineRule="auto"/>
        <w:jc w:val="both"/>
        <w:outlineLvl w:val="0"/>
        <w:rPr>
          <w:rFonts w:ascii="Corbel" w:hAnsi="Corbel"/>
          <w:i/>
          <w:sz w:val="20"/>
          <w:szCs w:val="20"/>
        </w:rPr>
      </w:pPr>
    </w:p>
    <w:p w14:paraId="72F39C91" w14:textId="77777777" w:rsidR="00B6136F" w:rsidRPr="00962E5B" w:rsidRDefault="00B6136F" w:rsidP="007347DE">
      <w:pPr>
        <w:spacing w:line="276" w:lineRule="auto"/>
        <w:jc w:val="both"/>
        <w:outlineLvl w:val="0"/>
        <w:rPr>
          <w:rFonts w:ascii="Corbel" w:hAnsi="Corbel"/>
          <w:i/>
          <w:sz w:val="20"/>
          <w:szCs w:val="20"/>
        </w:rPr>
      </w:pPr>
    </w:p>
    <w:p w14:paraId="1CB464AE" w14:textId="77777777" w:rsidR="00B6136F" w:rsidRPr="00962E5B" w:rsidRDefault="00B6136F" w:rsidP="007347DE">
      <w:pPr>
        <w:spacing w:line="276" w:lineRule="auto"/>
        <w:jc w:val="both"/>
        <w:outlineLvl w:val="0"/>
        <w:rPr>
          <w:rFonts w:ascii="Corbel" w:hAnsi="Corbel"/>
          <w:i/>
          <w:sz w:val="20"/>
          <w:szCs w:val="20"/>
        </w:rPr>
      </w:pPr>
    </w:p>
    <w:p w14:paraId="14B093D3" w14:textId="77777777" w:rsidR="00B2445E" w:rsidRPr="00962E5B" w:rsidRDefault="00B2445E">
      <w:pPr>
        <w:rPr>
          <w:rFonts w:ascii="Corbel" w:hAnsi="Corbel"/>
          <w:lang w:eastAsia="sk-SK"/>
        </w:rPr>
      </w:pPr>
    </w:p>
    <w:p w14:paraId="5523CBEF" w14:textId="77777777" w:rsidR="00B2445E" w:rsidRPr="00962E5B" w:rsidRDefault="00B2445E">
      <w:pPr>
        <w:rPr>
          <w:rFonts w:ascii="Corbel" w:hAnsi="Corbel"/>
          <w:lang w:eastAsia="sk-SK"/>
        </w:rPr>
      </w:pPr>
    </w:p>
    <w:p w14:paraId="59537833" w14:textId="77777777" w:rsidR="00B2445E" w:rsidRPr="00962E5B" w:rsidRDefault="00B2445E">
      <w:pPr>
        <w:rPr>
          <w:rFonts w:ascii="Corbel" w:hAnsi="Corbel"/>
          <w:lang w:eastAsia="sk-SK"/>
        </w:rPr>
      </w:pPr>
    </w:p>
    <w:p w14:paraId="4E4DE355" w14:textId="77777777" w:rsidR="00B2445E" w:rsidRPr="00962E5B" w:rsidRDefault="00B2445E">
      <w:pPr>
        <w:rPr>
          <w:rFonts w:ascii="Corbel" w:hAnsi="Corbel"/>
          <w:lang w:eastAsia="sk-SK"/>
        </w:rPr>
      </w:pPr>
    </w:p>
    <w:p w14:paraId="65D16C2E" w14:textId="77777777" w:rsidR="00E50005" w:rsidRPr="00962E5B" w:rsidRDefault="00E50005">
      <w:pPr>
        <w:rPr>
          <w:rFonts w:ascii="Corbel" w:hAnsi="Corbel"/>
          <w:lang w:eastAsia="sk-SK"/>
        </w:rPr>
      </w:pPr>
    </w:p>
    <w:p w14:paraId="06A80B7A" w14:textId="77777777" w:rsidR="00E50005" w:rsidRPr="00962E5B" w:rsidRDefault="00E50005">
      <w:pPr>
        <w:rPr>
          <w:rFonts w:ascii="Corbel" w:hAnsi="Corbel"/>
          <w:lang w:eastAsia="sk-SK"/>
        </w:rPr>
      </w:pPr>
    </w:p>
    <w:p w14:paraId="0F6D6263" w14:textId="77777777" w:rsidR="00E50005" w:rsidRPr="00962E5B" w:rsidRDefault="00E50005">
      <w:pPr>
        <w:rPr>
          <w:rFonts w:ascii="Corbel" w:hAnsi="Corbel"/>
          <w:lang w:eastAsia="sk-SK"/>
        </w:rPr>
      </w:pPr>
    </w:p>
    <w:p w14:paraId="05F88001" w14:textId="77777777" w:rsidR="00E50005" w:rsidRPr="00962E5B" w:rsidRDefault="00E50005">
      <w:pPr>
        <w:rPr>
          <w:rFonts w:ascii="Corbel" w:hAnsi="Corbel"/>
          <w:lang w:eastAsia="sk-SK"/>
        </w:rPr>
      </w:pPr>
    </w:p>
    <w:p w14:paraId="7CE6E791" w14:textId="77777777" w:rsidR="00E50005" w:rsidRDefault="00E50005">
      <w:pPr>
        <w:rPr>
          <w:rFonts w:ascii="Corbel" w:hAnsi="Corbel"/>
          <w:lang w:eastAsia="sk-SK"/>
        </w:rPr>
      </w:pPr>
    </w:p>
    <w:p w14:paraId="48B90C9A" w14:textId="77777777" w:rsidR="003C7D88" w:rsidRDefault="003C7D88">
      <w:pPr>
        <w:rPr>
          <w:rFonts w:ascii="Corbel" w:hAnsi="Corbel"/>
          <w:lang w:eastAsia="sk-SK"/>
        </w:rPr>
      </w:pPr>
    </w:p>
    <w:p w14:paraId="7827AEB4" w14:textId="77777777" w:rsidR="003C7D88" w:rsidRDefault="003C7D88">
      <w:pPr>
        <w:rPr>
          <w:rFonts w:ascii="Corbel" w:hAnsi="Corbel"/>
          <w:lang w:eastAsia="sk-SK"/>
        </w:rPr>
      </w:pPr>
    </w:p>
    <w:p w14:paraId="4484657E" w14:textId="77777777" w:rsidR="003C7D88" w:rsidRDefault="003C7D88">
      <w:pPr>
        <w:rPr>
          <w:rFonts w:ascii="Corbel" w:hAnsi="Corbel"/>
          <w:lang w:eastAsia="sk-SK"/>
        </w:rPr>
      </w:pPr>
    </w:p>
    <w:p w14:paraId="0C9E7F9C" w14:textId="77777777" w:rsidR="003C7D88" w:rsidRPr="00962E5B" w:rsidRDefault="003C7D88">
      <w:pPr>
        <w:rPr>
          <w:rFonts w:ascii="Corbel" w:hAnsi="Corbel"/>
          <w:lang w:eastAsia="sk-SK"/>
        </w:rPr>
      </w:pPr>
    </w:p>
    <w:p w14:paraId="34531AE7" w14:textId="2C422402" w:rsidR="002D4D56" w:rsidRPr="009F6CFD" w:rsidRDefault="002D4D56" w:rsidP="002D4D56">
      <w:pPr>
        <w:rPr>
          <w:rFonts w:ascii="Corbel" w:hAnsi="Corbel"/>
          <w:b/>
          <w:bCs/>
          <w:sz w:val="22"/>
          <w:szCs w:val="22"/>
          <w:u w:val="single"/>
        </w:rPr>
      </w:pPr>
      <w:bookmarkStart w:id="8" w:name="_Hlk233893527"/>
      <w:r w:rsidRPr="009F6CFD">
        <w:rPr>
          <w:rFonts w:ascii="Corbel" w:hAnsi="Corbel" w:cs="Calibri"/>
          <w:sz w:val="22"/>
          <w:szCs w:val="22"/>
        </w:rPr>
        <w:lastRenderedPageBreak/>
        <w:t>Príloha č. 1/1</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733BD214"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1</w:t>
      </w:r>
    </w:p>
    <w:p w14:paraId="58F73204" w14:textId="498E075C" w:rsidR="002D4D56" w:rsidRPr="009F6CFD" w:rsidRDefault="002D4D56" w:rsidP="002D4D56">
      <w:pPr>
        <w:rPr>
          <w:rFonts w:ascii="Corbel" w:hAnsi="Corbel"/>
          <w:b/>
          <w:bCs/>
          <w:sz w:val="22"/>
          <w:szCs w:val="22"/>
        </w:rPr>
      </w:pPr>
      <w:r w:rsidRPr="009F6CFD">
        <w:rPr>
          <w:rFonts w:ascii="Corbel" w:hAnsi="Corbel"/>
          <w:b/>
          <w:bCs/>
          <w:sz w:val="22"/>
          <w:szCs w:val="22"/>
        </w:rPr>
        <w:t xml:space="preserve">01OV1 </w:t>
      </w:r>
      <w:proofErr w:type="spellStart"/>
      <w:r w:rsidRPr="009F6CFD">
        <w:rPr>
          <w:rFonts w:ascii="Corbel" w:hAnsi="Corbel"/>
          <w:b/>
          <w:bCs/>
          <w:sz w:val="22"/>
          <w:szCs w:val="22"/>
        </w:rPr>
        <w:t>Pletyzmografický</w:t>
      </w:r>
      <w:proofErr w:type="spellEnd"/>
      <w:r w:rsidRPr="009F6CFD">
        <w:rPr>
          <w:rFonts w:ascii="Corbel" w:hAnsi="Corbel"/>
          <w:b/>
          <w:bCs/>
          <w:sz w:val="22"/>
          <w:szCs w:val="22"/>
        </w:rPr>
        <w:t xml:space="preserve"> set pre laboratórne zvieratá</w:t>
      </w:r>
      <w:r w:rsidR="00DE26B7">
        <w:rPr>
          <w:rFonts w:ascii="Corbel" w:hAnsi="Corbel"/>
          <w:b/>
          <w:bCs/>
          <w:sz w:val="22"/>
          <w:szCs w:val="22"/>
        </w:rPr>
        <w:t xml:space="preserve"> – 1 kus</w:t>
      </w:r>
    </w:p>
    <w:p w14:paraId="1E469AE6"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4"/>
        <w:gridCol w:w="1301"/>
        <w:gridCol w:w="2576"/>
      </w:tblGrid>
      <w:tr w:rsidR="002D4D56" w:rsidRPr="009F6CFD" w14:paraId="27704A6F" w14:textId="77777777" w:rsidTr="003D2C80">
        <w:trPr>
          <w:trHeight w:val="285"/>
        </w:trPr>
        <w:tc>
          <w:tcPr>
            <w:tcW w:w="638" w:type="dxa"/>
            <w:shd w:val="clear" w:color="auto" w:fill="auto"/>
            <w:noWrap/>
          </w:tcPr>
          <w:p w14:paraId="15B11C0F" w14:textId="77777777" w:rsidR="002D4D56" w:rsidRPr="009F6CFD" w:rsidRDefault="002D4D56" w:rsidP="003D2C80">
            <w:pPr>
              <w:rPr>
                <w:rFonts w:ascii="Corbel" w:hAnsi="Corbel"/>
                <w:b/>
                <w:bCs/>
                <w:sz w:val="22"/>
                <w:szCs w:val="22"/>
              </w:rPr>
            </w:pPr>
            <w:bookmarkStart w:id="9" w:name="_Hlk209769935"/>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4" w:type="dxa"/>
            <w:shd w:val="clear" w:color="auto" w:fill="auto"/>
          </w:tcPr>
          <w:p w14:paraId="468E2F42"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57B7DF93"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76" w:type="dxa"/>
            <w:shd w:val="clear" w:color="auto" w:fill="auto"/>
            <w:hideMark/>
          </w:tcPr>
          <w:p w14:paraId="4408FA1F"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45A13F10" w14:textId="77777777" w:rsidTr="003D2C80">
        <w:trPr>
          <w:trHeight w:val="285"/>
        </w:trPr>
        <w:tc>
          <w:tcPr>
            <w:tcW w:w="638" w:type="dxa"/>
            <w:shd w:val="clear" w:color="auto" w:fill="auto"/>
            <w:noWrap/>
          </w:tcPr>
          <w:p w14:paraId="19E44FA1" w14:textId="77777777" w:rsidR="002D4D56" w:rsidRPr="009F6CFD" w:rsidRDefault="002D4D56" w:rsidP="003D2C80">
            <w:pPr>
              <w:rPr>
                <w:rFonts w:ascii="Corbel" w:hAnsi="Corbel"/>
                <w:sz w:val="22"/>
                <w:szCs w:val="22"/>
              </w:rPr>
            </w:pPr>
          </w:p>
        </w:tc>
        <w:tc>
          <w:tcPr>
            <w:tcW w:w="9001" w:type="dxa"/>
            <w:gridSpan w:val="3"/>
            <w:shd w:val="clear" w:color="auto" w:fill="auto"/>
          </w:tcPr>
          <w:p w14:paraId="66CF9C04" w14:textId="77777777" w:rsidR="002D4D56" w:rsidRPr="009F6CFD" w:rsidRDefault="002D4D56" w:rsidP="003D2C80">
            <w:pPr>
              <w:tabs>
                <w:tab w:val="left" w:pos="1787"/>
              </w:tabs>
              <w:rPr>
                <w:rFonts w:ascii="Corbel" w:hAnsi="Corbel"/>
                <w:sz w:val="22"/>
                <w:szCs w:val="22"/>
              </w:rPr>
            </w:pPr>
            <w:r w:rsidRPr="009F6CFD">
              <w:rPr>
                <w:rFonts w:ascii="Corbel" w:hAnsi="Corbel"/>
                <w:sz w:val="22"/>
                <w:szCs w:val="22"/>
              </w:rPr>
              <w:t xml:space="preserve">Súčasti </w:t>
            </w:r>
            <w:proofErr w:type="spellStart"/>
            <w:r w:rsidRPr="009F6CFD">
              <w:rPr>
                <w:rFonts w:ascii="Corbel" w:hAnsi="Corbel"/>
                <w:sz w:val="22"/>
                <w:szCs w:val="22"/>
              </w:rPr>
              <w:t>pletyzmografického</w:t>
            </w:r>
            <w:proofErr w:type="spellEnd"/>
            <w:r w:rsidRPr="009F6CFD">
              <w:rPr>
                <w:rFonts w:ascii="Corbel" w:hAnsi="Corbel"/>
                <w:sz w:val="22"/>
                <w:szCs w:val="22"/>
              </w:rPr>
              <w:t xml:space="preserve"> setu:</w:t>
            </w:r>
          </w:p>
        </w:tc>
      </w:tr>
      <w:tr w:rsidR="002D4D56" w:rsidRPr="009F6CFD" w14:paraId="5FD9D1C4" w14:textId="77777777" w:rsidTr="003D2C80">
        <w:trPr>
          <w:trHeight w:val="285"/>
        </w:trPr>
        <w:tc>
          <w:tcPr>
            <w:tcW w:w="638" w:type="dxa"/>
            <w:shd w:val="clear" w:color="auto" w:fill="auto"/>
            <w:noWrap/>
          </w:tcPr>
          <w:p w14:paraId="55FD1B15"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6A04DF6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 xml:space="preserve">3x celotelový </w:t>
            </w:r>
            <w:proofErr w:type="spellStart"/>
            <w:r w:rsidRPr="009F6CFD">
              <w:rPr>
                <w:rFonts w:ascii="Corbel" w:hAnsi="Corbel" w:cs="Calibri"/>
                <w:sz w:val="22"/>
                <w:szCs w:val="22"/>
              </w:rPr>
              <w:t>pletyzmograf</w:t>
            </w:r>
            <w:proofErr w:type="spellEnd"/>
            <w:r w:rsidRPr="009F6CFD">
              <w:rPr>
                <w:rFonts w:ascii="Corbel" w:hAnsi="Corbel" w:cs="Calibri"/>
                <w:sz w:val="22"/>
                <w:szCs w:val="22"/>
              </w:rPr>
              <w:t xml:space="preserve"> pre laboratórne zvieratá, bez obmedzenia pohybu </w:t>
            </w:r>
          </w:p>
        </w:tc>
        <w:tc>
          <w:tcPr>
            <w:tcW w:w="1301" w:type="dxa"/>
            <w:shd w:val="clear" w:color="auto" w:fill="auto"/>
          </w:tcPr>
          <w:p w14:paraId="57FB4609" w14:textId="77777777" w:rsidR="002D4D56" w:rsidRPr="009F6CFD" w:rsidRDefault="002D4D56" w:rsidP="003D2C80">
            <w:pPr>
              <w:jc w:val="both"/>
              <w:rPr>
                <w:rFonts w:ascii="Corbel" w:hAnsi="Corbel"/>
                <w:b/>
                <w:bCs/>
                <w:sz w:val="22"/>
                <w:szCs w:val="22"/>
              </w:rPr>
            </w:pPr>
          </w:p>
        </w:tc>
        <w:tc>
          <w:tcPr>
            <w:tcW w:w="2576" w:type="dxa"/>
            <w:shd w:val="clear" w:color="auto" w:fill="auto"/>
          </w:tcPr>
          <w:p w14:paraId="5DBABC62" w14:textId="77777777" w:rsidR="002D4D56" w:rsidRPr="009F6CFD" w:rsidRDefault="002D4D56" w:rsidP="003D2C80">
            <w:pPr>
              <w:jc w:val="both"/>
              <w:rPr>
                <w:rFonts w:ascii="Corbel" w:hAnsi="Corbel"/>
                <w:b/>
                <w:bCs/>
                <w:sz w:val="22"/>
                <w:szCs w:val="22"/>
              </w:rPr>
            </w:pPr>
          </w:p>
        </w:tc>
      </w:tr>
      <w:tr w:rsidR="002D4D56" w:rsidRPr="009F6CFD" w14:paraId="7B00BC59" w14:textId="77777777" w:rsidTr="003D2C80">
        <w:trPr>
          <w:trHeight w:val="285"/>
        </w:trPr>
        <w:tc>
          <w:tcPr>
            <w:tcW w:w="638" w:type="dxa"/>
            <w:shd w:val="clear" w:color="auto" w:fill="auto"/>
            <w:noWrap/>
          </w:tcPr>
          <w:p w14:paraId="4251480F"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43464AF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 xml:space="preserve">1x vzduchová pumpa na regulovaný prívod vzduchu do 2 </w:t>
            </w:r>
            <w:proofErr w:type="spellStart"/>
            <w:r w:rsidRPr="009F6CFD">
              <w:rPr>
                <w:rFonts w:ascii="Corbel" w:hAnsi="Corbel" w:cs="Calibri"/>
                <w:sz w:val="22"/>
                <w:szCs w:val="22"/>
              </w:rPr>
              <w:t>pletyzmografov</w:t>
            </w:r>
            <w:proofErr w:type="spellEnd"/>
            <w:r w:rsidRPr="009F6CFD">
              <w:rPr>
                <w:rFonts w:ascii="Corbel" w:hAnsi="Corbel" w:cs="Calibri"/>
                <w:sz w:val="22"/>
                <w:szCs w:val="22"/>
              </w:rPr>
              <w:t xml:space="preserve"> súčasne</w:t>
            </w:r>
          </w:p>
        </w:tc>
        <w:tc>
          <w:tcPr>
            <w:tcW w:w="1301" w:type="dxa"/>
            <w:shd w:val="clear" w:color="auto" w:fill="auto"/>
            <w:hideMark/>
          </w:tcPr>
          <w:p w14:paraId="7AB654DE"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76" w:type="dxa"/>
            <w:shd w:val="clear" w:color="auto" w:fill="auto"/>
            <w:hideMark/>
          </w:tcPr>
          <w:p w14:paraId="3FE2CDDF"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0B3F361B" w14:textId="77777777" w:rsidTr="003D2C80">
        <w:trPr>
          <w:trHeight w:val="285"/>
        </w:trPr>
        <w:tc>
          <w:tcPr>
            <w:tcW w:w="638" w:type="dxa"/>
            <w:shd w:val="clear" w:color="auto" w:fill="auto"/>
            <w:noWrap/>
          </w:tcPr>
          <w:p w14:paraId="6646A874"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3FB9496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1x prevodník/zosilňovač so 4 pracovnými kanálmi a USB pripojením do softvéru</w:t>
            </w:r>
          </w:p>
        </w:tc>
        <w:tc>
          <w:tcPr>
            <w:tcW w:w="1301" w:type="dxa"/>
            <w:shd w:val="clear" w:color="auto" w:fill="auto"/>
          </w:tcPr>
          <w:p w14:paraId="4240BC8B" w14:textId="77777777" w:rsidR="002D4D56" w:rsidRPr="009F6CFD" w:rsidRDefault="002D4D56" w:rsidP="003D2C80">
            <w:pPr>
              <w:jc w:val="both"/>
              <w:rPr>
                <w:rFonts w:ascii="Corbel" w:hAnsi="Corbel"/>
                <w:b/>
                <w:bCs/>
                <w:sz w:val="22"/>
                <w:szCs w:val="22"/>
              </w:rPr>
            </w:pPr>
          </w:p>
        </w:tc>
        <w:tc>
          <w:tcPr>
            <w:tcW w:w="2576" w:type="dxa"/>
            <w:shd w:val="clear" w:color="auto" w:fill="auto"/>
          </w:tcPr>
          <w:p w14:paraId="488E0413" w14:textId="77777777" w:rsidR="002D4D56" w:rsidRPr="009F6CFD" w:rsidRDefault="002D4D56" w:rsidP="003D2C80">
            <w:pPr>
              <w:jc w:val="both"/>
              <w:rPr>
                <w:rFonts w:ascii="Corbel" w:hAnsi="Corbel"/>
                <w:b/>
                <w:bCs/>
                <w:sz w:val="22"/>
                <w:szCs w:val="22"/>
              </w:rPr>
            </w:pPr>
          </w:p>
        </w:tc>
      </w:tr>
      <w:tr w:rsidR="002D4D56" w:rsidRPr="009F6CFD" w14:paraId="344DEEB9" w14:textId="77777777" w:rsidTr="003D2C80">
        <w:trPr>
          <w:trHeight w:val="285"/>
        </w:trPr>
        <w:tc>
          <w:tcPr>
            <w:tcW w:w="638" w:type="dxa"/>
            <w:shd w:val="clear" w:color="auto" w:fill="auto"/>
            <w:noWrap/>
          </w:tcPr>
          <w:p w14:paraId="130B5E30"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362909A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3x mikrofón pre registráciu kašľovej odpovede s USB pripojením do softvéru</w:t>
            </w:r>
          </w:p>
        </w:tc>
        <w:tc>
          <w:tcPr>
            <w:tcW w:w="1301" w:type="dxa"/>
            <w:shd w:val="clear" w:color="auto" w:fill="auto"/>
          </w:tcPr>
          <w:p w14:paraId="5F63A6E0" w14:textId="77777777" w:rsidR="002D4D56" w:rsidRPr="009F6CFD" w:rsidRDefault="002D4D56" w:rsidP="003D2C80">
            <w:pPr>
              <w:jc w:val="both"/>
              <w:rPr>
                <w:rFonts w:ascii="Corbel" w:hAnsi="Corbel"/>
                <w:b/>
                <w:bCs/>
                <w:sz w:val="22"/>
                <w:szCs w:val="22"/>
              </w:rPr>
            </w:pPr>
          </w:p>
        </w:tc>
        <w:tc>
          <w:tcPr>
            <w:tcW w:w="2576" w:type="dxa"/>
            <w:shd w:val="clear" w:color="auto" w:fill="auto"/>
          </w:tcPr>
          <w:p w14:paraId="0D05D876" w14:textId="77777777" w:rsidR="002D4D56" w:rsidRPr="009F6CFD" w:rsidRDefault="002D4D56" w:rsidP="003D2C80">
            <w:pPr>
              <w:jc w:val="both"/>
              <w:rPr>
                <w:rFonts w:ascii="Corbel" w:hAnsi="Corbel"/>
                <w:b/>
                <w:bCs/>
                <w:sz w:val="22"/>
                <w:szCs w:val="22"/>
              </w:rPr>
            </w:pPr>
          </w:p>
        </w:tc>
      </w:tr>
      <w:tr w:rsidR="002D4D56" w:rsidRPr="009F6CFD" w14:paraId="223ECF07" w14:textId="77777777" w:rsidTr="003D2C80">
        <w:trPr>
          <w:trHeight w:val="285"/>
        </w:trPr>
        <w:tc>
          <w:tcPr>
            <w:tcW w:w="638" w:type="dxa"/>
            <w:shd w:val="clear" w:color="auto" w:fill="auto"/>
            <w:noWrap/>
          </w:tcPr>
          <w:p w14:paraId="2CCC1077"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2BA0763B"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sz w:val="22"/>
                <w:szCs w:val="22"/>
              </w:rPr>
              <w:t xml:space="preserve">3x senzor rozdielu tlaku v </w:t>
            </w:r>
            <w:proofErr w:type="spellStart"/>
            <w:r w:rsidRPr="009F6CFD">
              <w:rPr>
                <w:rFonts w:ascii="Corbel" w:hAnsi="Corbel" w:cs="Calibri"/>
                <w:sz w:val="22"/>
                <w:szCs w:val="22"/>
              </w:rPr>
              <w:t>pletyzmografe</w:t>
            </w:r>
            <w:proofErr w:type="spellEnd"/>
          </w:p>
        </w:tc>
        <w:tc>
          <w:tcPr>
            <w:tcW w:w="1301" w:type="dxa"/>
            <w:shd w:val="clear" w:color="auto" w:fill="auto"/>
          </w:tcPr>
          <w:p w14:paraId="45E47679" w14:textId="77777777" w:rsidR="002D4D56" w:rsidRPr="009F6CFD" w:rsidRDefault="002D4D56" w:rsidP="003D2C80">
            <w:pPr>
              <w:jc w:val="both"/>
              <w:rPr>
                <w:rFonts w:ascii="Corbel" w:hAnsi="Corbel"/>
                <w:b/>
                <w:bCs/>
                <w:sz w:val="22"/>
                <w:szCs w:val="22"/>
              </w:rPr>
            </w:pPr>
          </w:p>
        </w:tc>
        <w:tc>
          <w:tcPr>
            <w:tcW w:w="2576" w:type="dxa"/>
            <w:shd w:val="clear" w:color="auto" w:fill="auto"/>
          </w:tcPr>
          <w:p w14:paraId="68A1CCE8" w14:textId="77777777" w:rsidR="002D4D56" w:rsidRPr="009F6CFD" w:rsidRDefault="002D4D56" w:rsidP="003D2C80">
            <w:pPr>
              <w:jc w:val="both"/>
              <w:rPr>
                <w:rFonts w:ascii="Corbel" w:hAnsi="Corbel"/>
                <w:b/>
                <w:bCs/>
                <w:sz w:val="22"/>
                <w:szCs w:val="22"/>
              </w:rPr>
            </w:pPr>
          </w:p>
        </w:tc>
      </w:tr>
      <w:tr w:rsidR="002D4D56" w:rsidRPr="009F6CFD" w14:paraId="69A1F2C0" w14:textId="77777777" w:rsidTr="003D2C80">
        <w:trPr>
          <w:trHeight w:val="285"/>
        </w:trPr>
        <w:tc>
          <w:tcPr>
            <w:tcW w:w="638" w:type="dxa"/>
            <w:shd w:val="clear" w:color="auto" w:fill="auto"/>
            <w:noWrap/>
          </w:tcPr>
          <w:p w14:paraId="5E9904DA"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2F5BF9B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 xml:space="preserve">3x servisný </w:t>
            </w:r>
            <w:proofErr w:type="spellStart"/>
            <w:r w:rsidRPr="009F6CFD">
              <w:rPr>
                <w:rFonts w:ascii="Corbel" w:hAnsi="Corbel" w:cs="Calibri"/>
                <w:sz w:val="22"/>
                <w:szCs w:val="22"/>
              </w:rPr>
              <w:t>kit</w:t>
            </w:r>
            <w:proofErr w:type="spellEnd"/>
            <w:r w:rsidRPr="009F6CFD">
              <w:rPr>
                <w:rFonts w:ascii="Corbel" w:hAnsi="Corbel" w:cs="Calibri"/>
                <w:sz w:val="22"/>
                <w:szCs w:val="22"/>
              </w:rPr>
              <w:t xml:space="preserve"> na pripojenie k </w:t>
            </w:r>
            <w:proofErr w:type="spellStart"/>
            <w:r w:rsidRPr="009F6CFD">
              <w:rPr>
                <w:rFonts w:ascii="Corbel" w:hAnsi="Corbel" w:cs="Calibri"/>
                <w:sz w:val="22"/>
                <w:szCs w:val="22"/>
              </w:rPr>
              <w:t>pletyzmografu</w:t>
            </w:r>
            <w:proofErr w:type="spellEnd"/>
            <w:r w:rsidRPr="009F6CFD">
              <w:rPr>
                <w:rFonts w:ascii="Corbel" w:hAnsi="Corbel" w:cs="Calibri"/>
                <w:sz w:val="22"/>
                <w:szCs w:val="22"/>
              </w:rPr>
              <w:t>, káble a ostatné príslušenstvo</w:t>
            </w:r>
          </w:p>
        </w:tc>
        <w:tc>
          <w:tcPr>
            <w:tcW w:w="1301" w:type="dxa"/>
            <w:shd w:val="clear" w:color="auto" w:fill="auto"/>
          </w:tcPr>
          <w:p w14:paraId="76877EC6" w14:textId="77777777" w:rsidR="002D4D56" w:rsidRPr="009F6CFD" w:rsidRDefault="002D4D56" w:rsidP="003D2C80">
            <w:pPr>
              <w:jc w:val="both"/>
              <w:rPr>
                <w:rFonts w:ascii="Corbel" w:hAnsi="Corbel"/>
                <w:b/>
                <w:bCs/>
                <w:sz w:val="22"/>
                <w:szCs w:val="22"/>
              </w:rPr>
            </w:pPr>
          </w:p>
        </w:tc>
        <w:tc>
          <w:tcPr>
            <w:tcW w:w="2576" w:type="dxa"/>
            <w:shd w:val="clear" w:color="auto" w:fill="auto"/>
          </w:tcPr>
          <w:p w14:paraId="471772F5" w14:textId="77777777" w:rsidR="002D4D56" w:rsidRPr="009F6CFD" w:rsidRDefault="002D4D56" w:rsidP="003D2C80">
            <w:pPr>
              <w:jc w:val="both"/>
              <w:rPr>
                <w:rFonts w:ascii="Corbel" w:hAnsi="Corbel"/>
                <w:b/>
                <w:bCs/>
                <w:sz w:val="22"/>
                <w:szCs w:val="22"/>
              </w:rPr>
            </w:pPr>
          </w:p>
        </w:tc>
      </w:tr>
      <w:tr w:rsidR="002D4D56" w:rsidRPr="009F6CFD" w14:paraId="68339527" w14:textId="77777777" w:rsidTr="003D2C80">
        <w:trPr>
          <w:trHeight w:val="285"/>
        </w:trPr>
        <w:tc>
          <w:tcPr>
            <w:tcW w:w="638" w:type="dxa"/>
            <w:shd w:val="clear" w:color="auto" w:fill="auto"/>
            <w:noWrap/>
          </w:tcPr>
          <w:p w14:paraId="04EA901D"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35A74C4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2x sada prachového filtra k vzduchovej pumpe</w:t>
            </w:r>
          </w:p>
        </w:tc>
        <w:tc>
          <w:tcPr>
            <w:tcW w:w="1301" w:type="dxa"/>
            <w:shd w:val="clear" w:color="auto" w:fill="auto"/>
          </w:tcPr>
          <w:p w14:paraId="6E260BEB" w14:textId="77777777" w:rsidR="002D4D56" w:rsidRPr="009F6CFD" w:rsidRDefault="002D4D56" w:rsidP="003D2C80">
            <w:pPr>
              <w:jc w:val="both"/>
              <w:rPr>
                <w:rFonts w:ascii="Corbel" w:hAnsi="Corbel"/>
                <w:b/>
                <w:bCs/>
                <w:sz w:val="22"/>
                <w:szCs w:val="22"/>
              </w:rPr>
            </w:pPr>
          </w:p>
        </w:tc>
        <w:tc>
          <w:tcPr>
            <w:tcW w:w="2576" w:type="dxa"/>
            <w:shd w:val="clear" w:color="auto" w:fill="auto"/>
          </w:tcPr>
          <w:p w14:paraId="44A42531" w14:textId="77777777" w:rsidR="002D4D56" w:rsidRPr="009F6CFD" w:rsidRDefault="002D4D56" w:rsidP="003D2C80">
            <w:pPr>
              <w:jc w:val="both"/>
              <w:rPr>
                <w:rFonts w:ascii="Corbel" w:hAnsi="Corbel"/>
                <w:b/>
                <w:bCs/>
                <w:sz w:val="22"/>
                <w:szCs w:val="22"/>
              </w:rPr>
            </w:pPr>
          </w:p>
        </w:tc>
      </w:tr>
      <w:tr w:rsidR="002D4D56" w:rsidRPr="009F6CFD" w14:paraId="082AEBAD" w14:textId="77777777" w:rsidTr="003D2C80">
        <w:trPr>
          <w:trHeight w:val="285"/>
        </w:trPr>
        <w:tc>
          <w:tcPr>
            <w:tcW w:w="638" w:type="dxa"/>
            <w:shd w:val="clear" w:color="auto" w:fill="auto"/>
            <w:noWrap/>
          </w:tcPr>
          <w:p w14:paraId="1DEDD688"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484BDF52" w14:textId="77777777" w:rsidR="002D4D56" w:rsidRPr="009F6CFD" w:rsidRDefault="002D4D56" w:rsidP="003D2C80">
            <w:pPr>
              <w:pStyle w:val="Odsekzoznamu"/>
              <w:ind w:left="0"/>
              <w:rPr>
                <w:rFonts w:ascii="Corbel" w:hAnsi="Corbel"/>
                <w:sz w:val="22"/>
                <w:szCs w:val="22"/>
              </w:rPr>
            </w:pPr>
            <w:r w:rsidRPr="009F6CFD">
              <w:rPr>
                <w:rFonts w:ascii="Corbel" w:hAnsi="Corbel" w:cs="Calibri"/>
                <w:sz w:val="22"/>
                <w:szCs w:val="22"/>
              </w:rPr>
              <w:t xml:space="preserve">2x sada </w:t>
            </w:r>
            <w:proofErr w:type="spellStart"/>
            <w:r w:rsidRPr="009F6CFD">
              <w:rPr>
                <w:rFonts w:ascii="Corbel" w:hAnsi="Corbel" w:cs="Calibri"/>
                <w:sz w:val="22"/>
                <w:szCs w:val="22"/>
              </w:rPr>
              <w:t>desikantu</w:t>
            </w:r>
            <w:proofErr w:type="spellEnd"/>
            <w:r w:rsidRPr="009F6CFD">
              <w:rPr>
                <w:rFonts w:ascii="Corbel" w:hAnsi="Corbel" w:cs="Calibri"/>
                <w:sz w:val="22"/>
                <w:szCs w:val="22"/>
              </w:rPr>
              <w:t xml:space="preserve"> do prachového filtra k vzduchovej pumpe</w:t>
            </w:r>
          </w:p>
        </w:tc>
        <w:tc>
          <w:tcPr>
            <w:tcW w:w="1301" w:type="dxa"/>
            <w:shd w:val="clear" w:color="auto" w:fill="auto"/>
          </w:tcPr>
          <w:p w14:paraId="21C3244F" w14:textId="77777777" w:rsidR="002D4D56" w:rsidRPr="009F6CFD" w:rsidRDefault="002D4D56" w:rsidP="003D2C80">
            <w:pPr>
              <w:jc w:val="both"/>
              <w:rPr>
                <w:rFonts w:ascii="Corbel" w:hAnsi="Corbel"/>
                <w:b/>
                <w:bCs/>
                <w:sz w:val="22"/>
                <w:szCs w:val="22"/>
              </w:rPr>
            </w:pPr>
          </w:p>
        </w:tc>
        <w:tc>
          <w:tcPr>
            <w:tcW w:w="2576" w:type="dxa"/>
            <w:shd w:val="clear" w:color="auto" w:fill="auto"/>
          </w:tcPr>
          <w:p w14:paraId="5654A42B" w14:textId="77777777" w:rsidR="002D4D56" w:rsidRPr="009F6CFD" w:rsidRDefault="002D4D56" w:rsidP="003D2C80">
            <w:pPr>
              <w:jc w:val="both"/>
              <w:rPr>
                <w:rFonts w:ascii="Corbel" w:hAnsi="Corbel"/>
                <w:b/>
                <w:bCs/>
                <w:sz w:val="22"/>
                <w:szCs w:val="22"/>
              </w:rPr>
            </w:pPr>
          </w:p>
        </w:tc>
      </w:tr>
      <w:tr w:rsidR="002D4D56" w:rsidRPr="009F6CFD" w14:paraId="5A7816FF" w14:textId="77777777" w:rsidTr="003D2C80">
        <w:trPr>
          <w:trHeight w:val="285"/>
        </w:trPr>
        <w:tc>
          <w:tcPr>
            <w:tcW w:w="638" w:type="dxa"/>
            <w:shd w:val="clear" w:color="auto" w:fill="auto"/>
            <w:noWrap/>
          </w:tcPr>
          <w:p w14:paraId="71A00E75"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24578AB4"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sz w:val="22"/>
                <w:szCs w:val="22"/>
              </w:rPr>
              <w:t xml:space="preserve">1x dvojkomorový </w:t>
            </w:r>
            <w:proofErr w:type="spellStart"/>
            <w:r w:rsidRPr="009F6CFD">
              <w:rPr>
                <w:rFonts w:ascii="Corbel" w:hAnsi="Corbel" w:cs="Calibri"/>
                <w:sz w:val="22"/>
                <w:szCs w:val="22"/>
              </w:rPr>
              <w:t>pletyzmograf</w:t>
            </w:r>
            <w:proofErr w:type="spellEnd"/>
            <w:r w:rsidRPr="009F6CFD">
              <w:rPr>
                <w:rFonts w:ascii="Corbel" w:hAnsi="Corbel" w:cs="Calibri"/>
                <w:sz w:val="22"/>
                <w:szCs w:val="22"/>
              </w:rPr>
              <w:t xml:space="preserve"> (morča) s príslušenstvom (2x kábel)</w:t>
            </w:r>
          </w:p>
        </w:tc>
        <w:tc>
          <w:tcPr>
            <w:tcW w:w="1301" w:type="dxa"/>
            <w:shd w:val="clear" w:color="auto" w:fill="auto"/>
          </w:tcPr>
          <w:p w14:paraId="4D70D9F5" w14:textId="77777777" w:rsidR="002D4D56" w:rsidRPr="009F6CFD" w:rsidRDefault="002D4D56" w:rsidP="003D2C80">
            <w:pPr>
              <w:jc w:val="both"/>
              <w:rPr>
                <w:rFonts w:ascii="Corbel" w:hAnsi="Corbel"/>
                <w:b/>
                <w:bCs/>
                <w:sz w:val="22"/>
                <w:szCs w:val="22"/>
              </w:rPr>
            </w:pPr>
          </w:p>
        </w:tc>
        <w:tc>
          <w:tcPr>
            <w:tcW w:w="2576" w:type="dxa"/>
            <w:shd w:val="clear" w:color="auto" w:fill="auto"/>
          </w:tcPr>
          <w:p w14:paraId="7D66592D" w14:textId="77777777" w:rsidR="002D4D56" w:rsidRPr="009F6CFD" w:rsidRDefault="002D4D56" w:rsidP="003D2C80">
            <w:pPr>
              <w:jc w:val="both"/>
              <w:rPr>
                <w:rFonts w:ascii="Corbel" w:hAnsi="Corbel"/>
                <w:b/>
                <w:bCs/>
                <w:sz w:val="22"/>
                <w:szCs w:val="22"/>
              </w:rPr>
            </w:pPr>
          </w:p>
        </w:tc>
      </w:tr>
      <w:tr w:rsidR="002D4D56" w:rsidRPr="009F6CFD" w14:paraId="6CB8779A" w14:textId="77777777" w:rsidTr="003D2C80">
        <w:trPr>
          <w:trHeight w:val="285"/>
        </w:trPr>
        <w:tc>
          <w:tcPr>
            <w:tcW w:w="638" w:type="dxa"/>
            <w:shd w:val="clear" w:color="auto" w:fill="auto"/>
            <w:noWrap/>
          </w:tcPr>
          <w:p w14:paraId="4C171405"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2C67E66C"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 xml:space="preserve">2x kužeľovitý úchyt na zvieratá </w:t>
            </w:r>
          </w:p>
        </w:tc>
        <w:tc>
          <w:tcPr>
            <w:tcW w:w="1301" w:type="dxa"/>
            <w:shd w:val="clear" w:color="auto" w:fill="auto"/>
          </w:tcPr>
          <w:p w14:paraId="28FF9893" w14:textId="77777777" w:rsidR="002D4D56" w:rsidRPr="009F6CFD" w:rsidRDefault="002D4D56" w:rsidP="003D2C80">
            <w:pPr>
              <w:jc w:val="both"/>
              <w:rPr>
                <w:rFonts w:ascii="Corbel" w:hAnsi="Corbel"/>
                <w:b/>
                <w:bCs/>
                <w:sz w:val="22"/>
                <w:szCs w:val="22"/>
              </w:rPr>
            </w:pPr>
          </w:p>
        </w:tc>
        <w:tc>
          <w:tcPr>
            <w:tcW w:w="2576" w:type="dxa"/>
            <w:shd w:val="clear" w:color="auto" w:fill="auto"/>
          </w:tcPr>
          <w:p w14:paraId="708D02FC" w14:textId="77777777" w:rsidR="002D4D56" w:rsidRPr="009F6CFD" w:rsidRDefault="002D4D56" w:rsidP="003D2C80">
            <w:pPr>
              <w:jc w:val="both"/>
              <w:rPr>
                <w:rFonts w:ascii="Corbel" w:hAnsi="Corbel"/>
                <w:b/>
                <w:bCs/>
                <w:sz w:val="22"/>
                <w:szCs w:val="22"/>
              </w:rPr>
            </w:pPr>
          </w:p>
        </w:tc>
      </w:tr>
      <w:tr w:rsidR="002D4D56" w:rsidRPr="009F6CFD" w14:paraId="007382E5" w14:textId="77777777" w:rsidTr="003D2C80">
        <w:trPr>
          <w:trHeight w:val="285"/>
        </w:trPr>
        <w:tc>
          <w:tcPr>
            <w:tcW w:w="638" w:type="dxa"/>
            <w:shd w:val="clear" w:color="auto" w:fill="auto"/>
            <w:noWrap/>
          </w:tcPr>
          <w:p w14:paraId="7BD14B19"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273AFD89"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 xml:space="preserve">2x </w:t>
            </w:r>
            <w:proofErr w:type="spellStart"/>
            <w:r w:rsidRPr="009F6CFD">
              <w:rPr>
                <w:rFonts w:ascii="Corbel" w:hAnsi="Corbel" w:cs="Calibri"/>
                <w:sz w:val="22"/>
                <w:szCs w:val="22"/>
              </w:rPr>
              <w:t>nebulizér</w:t>
            </w:r>
            <w:proofErr w:type="spellEnd"/>
            <w:r w:rsidRPr="009F6CFD">
              <w:rPr>
                <w:rFonts w:ascii="Corbel" w:hAnsi="Corbel" w:cs="Calibri"/>
                <w:sz w:val="22"/>
                <w:szCs w:val="22"/>
              </w:rPr>
              <w:t xml:space="preserve"> s príslušenstvom </w:t>
            </w:r>
          </w:p>
        </w:tc>
        <w:tc>
          <w:tcPr>
            <w:tcW w:w="1301" w:type="dxa"/>
            <w:shd w:val="clear" w:color="auto" w:fill="auto"/>
          </w:tcPr>
          <w:p w14:paraId="1D1D4990" w14:textId="77777777" w:rsidR="002D4D56" w:rsidRPr="009F6CFD" w:rsidRDefault="002D4D56" w:rsidP="003D2C80">
            <w:pPr>
              <w:jc w:val="both"/>
              <w:rPr>
                <w:rFonts w:ascii="Corbel" w:hAnsi="Corbel"/>
                <w:b/>
                <w:bCs/>
                <w:sz w:val="22"/>
                <w:szCs w:val="22"/>
              </w:rPr>
            </w:pPr>
          </w:p>
        </w:tc>
        <w:tc>
          <w:tcPr>
            <w:tcW w:w="2576" w:type="dxa"/>
            <w:shd w:val="clear" w:color="auto" w:fill="auto"/>
          </w:tcPr>
          <w:p w14:paraId="079BD628" w14:textId="77777777" w:rsidR="002D4D56" w:rsidRPr="009F6CFD" w:rsidRDefault="002D4D56" w:rsidP="003D2C80">
            <w:pPr>
              <w:jc w:val="both"/>
              <w:rPr>
                <w:rFonts w:ascii="Corbel" w:hAnsi="Corbel"/>
                <w:b/>
                <w:bCs/>
                <w:sz w:val="22"/>
                <w:szCs w:val="22"/>
              </w:rPr>
            </w:pPr>
          </w:p>
        </w:tc>
      </w:tr>
      <w:tr w:rsidR="002D4D56" w:rsidRPr="009F6CFD" w14:paraId="5E97448D" w14:textId="77777777" w:rsidTr="003D2C80">
        <w:trPr>
          <w:trHeight w:val="285"/>
        </w:trPr>
        <w:tc>
          <w:tcPr>
            <w:tcW w:w="638" w:type="dxa"/>
            <w:shd w:val="clear" w:color="auto" w:fill="auto"/>
            <w:noWrap/>
          </w:tcPr>
          <w:p w14:paraId="6A712DCE"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12F734E5"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 xml:space="preserve">4x </w:t>
            </w:r>
            <w:proofErr w:type="spellStart"/>
            <w:r w:rsidRPr="009F6CFD">
              <w:rPr>
                <w:rFonts w:ascii="Corbel" w:hAnsi="Corbel" w:cs="Calibri"/>
                <w:sz w:val="22"/>
                <w:szCs w:val="22"/>
              </w:rPr>
              <w:t>nebulizačná</w:t>
            </w:r>
            <w:proofErr w:type="spellEnd"/>
            <w:r w:rsidRPr="009F6CFD">
              <w:rPr>
                <w:rFonts w:ascii="Corbel" w:hAnsi="Corbel" w:cs="Calibri"/>
                <w:sz w:val="22"/>
                <w:szCs w:val="22"/>
              </w:rPr>
              <w:t xml:space="preserve"> hlavica</w:t>
            </w:r>
          </w:p>
        </w:tc>
        <w:tc>
          <w:tcPr>
            <w:tcW w:w="1301" w:type="dxa"/>
            <w:shd w:val="clear" w:color="auto" w:fill="auto"/>
          </w:tcPr>
          <w:p w14:paraId="30B4FA34" w14:textId="77777777" w:rsidR="002D4D56" w:rsidRPr="009F6CFD" w:rsidRDefault="002D4D56" w:rsidP="003D2C80">
            <w:pPr>
              <w:jc w:val="both"/>
              <w:rPr>
                <w:rFonts w:ascii="Corbel" w:hAnsi="Corbel"/>
                <w:b/>
                <w:bCs/>
                <w:sz w:val="22"/>
                <w:szCs w:val="22"/>
              </w:rPr>
            </w:pPr>
          </w:p>
        </w:tc>
        <w:tc>
          <w:tcPr>
            <w:tcW w:w="2576" w:type="dxa"/>
            <w:shd w:val="clear" w:color="auto" w:fill="auto"/>
          </w:tcPr>
          <w:p w14:paraId="29EF5B88" w14:textId="77777777" w:rsidR="002D4D56" w:rsidRPr="009F6CFD" w:rsidRDefault="002D4D56" w:rsidP="003D2C80">
            <w:pPr>
              <w:jc w:val="both"/>
              <w:rPr>
                <w:rFonts w:ascii="Corbel" w:hAnsi="Corbel"/>
                <w:b/>
                <w:bCs/>
                <w:sz w:val="22"/>
                <w:szCs w:val="22"/>
              </w:rPr>
            </w:pPr>
          </w:p>
        </w:tc>
      </w:tr>
      <w:tr w:rsidR="002D4D56" w:rsidRPr="009F6CFD" w14:paraId="6FAE8254" w14:textId="77777777" w:rsidTr="003D2C80">
        <w:trPr>
          <w:trHeight w:val="285"/>
        </w:trPr>
        <w:tc>
          <w:tcPr>
            <w:tcW w:w="638" w:type="dxa"/>
            <w:shd w:val="clear" w:color="auto" w:fill="auto"/>
            <w:noWrap/>
          </w:tcPr>
          <w:p w14:paraId="6C2DAE63"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2F87EBA6" w14:textId="77777777" w:rsidR="002D4D56" w:rsidRPr="009F6CFD" w:rsidRDefault="002D4D56" w:rsidP="003D2C80">
            <w:pPr>
              <w:pStyle w:val="Bezriadkovania"/>
              <w:rPr>
                <w:rFonts w:ascii="Corbel" w:hAnsi="Corbel"/>
                <w:b/>
                <w:bCs/>
                <w:sz w:val="22"/>
                <w:szCs w:val="22"/>
              </w:rPr>
            </w:pPr>
            <w:r w:rsidRPr="009F6CFD">
              <w:rPr>
                <w:rFonts w:ascii="Corbel" w:hAnsi="Corbel" w:cs="Calibri"/>
                <w:sz w:val="22"/>
                <w:szCs w:val="22"/>
              </w:rPr>
              <w:t xml:space="preserve">5x spojovací kábel na prepojenie </w:t>
            </w:r>
            <w:proofErr w:type="spellStart"/>
            <w:r w:rsidRPr="009F6CFD">
              <w:rPr>
                <w:rFonts w:ascii="Corbel" w:hAnsi="Corbel" w:cs="Calibri"/>
                <w:sz w:val="22"/>
                <w:szCs w:val="22"/>
              </w:rPr>
              <w:t>nebulizačnej</w:t>
            </w:r>
            <w:proofErr w:type="spellEnd"/>
            <w:r w:rsidRPr="009F6CFD">
              <w:rPr>
                <w:rFonts w:ascii="Corbel" w:hAnsi="Corbel" w:cs="Calibri"/>
                <w:sz w:val="22"/>
                <w:szCs w:val="22"/>
              </w:rPr>
              <w:t xml:space="preserve"> hlavice a </w:t>
            </w:r>
            <w:proofErr w:type="spellStart"/>
            <w:r w:rsidRPr="009F6CFD">
              <w:rPr>
                <w:rFonts w:ascii="Corbel" w:hAnsi="Corbel" w:cs="Calibri"/>
                <w:sz w:val="22"/>
                <w:szCs w:val="22"/>
              </w:rPr>
              <w:t>nebulizátora</w:t>
            </w:r>
            <w:proofErr w:type="spellEnd"/>
          </w:p>
        </w:tc>
        <w:tc>
          <w:tcPr>
            <w:tcW w:w="1301" w:type="dxa"/>
            <w:shd w:val="clear" w:color="auto" w:fill="auto"/>
          </w:tcPr>
          <w:p w14:paraId="0C681780" w14:textId="77777777" w:rsidR="002D4D56" w:rsidRPr="009F6CFD" w:rsidRDefault="002D4D56" w:rsidP="003D2C80">
            <w:pPr>
              <w:jc w:val="both"/>
              <w:rPr>
                <w:rFonts w:ascii="Corbel" w:hAnsi="Corbel"/>
                <w:b/>
                <w:bCs/>
                <w:sz w:val="22"/>
                <w:szCs w:val="22"/>
              </w:rPr>
            </w:pPr>
          </w:p>
        </w:tc>
        <w:tc>
          <w:tcPr>
            <w:tcW w:w="2576" w:type="dxa"/>
            <w:shd w:val="clear" w:color="auto" w:fill="auto"/>
          </w:tcPr>
          <w:p w14:paraId="105A34F6" w14:textId="77777777" w:rsidR="002D4D56" w:rsidRPr="009F6CFD" w:rsidRDefault="002D4D56" w:rsidP="003D2C80">
            <w:pPr>
              <w:jc w:val="both"/>
              <w:rPr>
                <w:rFonts w:ascii="Corbel" w:hAnsi="Corbel"/>
                <w:b/>
                <w:bCs/>
                <w:sz w:val="22"/>
                <w:szCs w:val="22"/>
              </w:rPr>
            </w:pPr>
          </w:p>
        </w:tc>
      </w:tr>
      <w:tr w:rsidR="002D4D56" w:rsidRPr="009F6CFD" w14:paraId="10FC6C8B" w14:textId="77777777" w:rsidTr="003D2C80">
        <w:trPr>
          <w:trHeight w:val="285"/>
        </w:trPr>
        <w:tc>
          <w:tcPr>
            <w:tcW w:w="638" w:type="dxa"/>
            <w:shd w:val="clear" w:color="auto" w:fill="auto"/>
            <w:noWrap/>
          </w:tcPr>
          <w:p w14:paraId="14CABCDD"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40BC36F0" w14:textId="77777777" w:rsidR="002D4D56" w:rsidRPr="009F6CFD" w:rsidRDefault="002D4D56" w:rsidP="003D2C80">
            <w:pPr>
              <w:pStyle w:val="Bezriadkovania"/>
              <w:rPr>
                <w:rFonts w:ascii="Corbel" w:hAnsi="Corbel"/>
                <w:b/>
                <w:bCs/>
                <w:sz w:val="22"/>
                <w:szCs w:val="22"/>
              </w:rPr>
            </w:pPr>
            <w:r w:rsidRPr="009F6CFD">
              <w:rPr>
                <w:rFonts w:ascii="Corbel" w:hAnsi="Corbel" w:cs="Calibri"/>
                <w:sz w:val="22"/>
                <w:szCs w:val="22"/>
              </w:rPr>
              <w:t>1x softvér s analýzou záznamu, kompatibilný so systémom Windows</w:t>
            </w:r>
          </w:p>
        </w:tc>
        <w:tc>
          <w:tcPr>
            <w:tcW w:w="1301" w:type="dxa"/>
            <w:shd w:val="clear" w:color="auto" w:fill="auto"/>
          </w:tcPr>
          <w:p w14:paraId="0F946810" w14:textId="77777777" w:rsidR="002D4D56" w:rsidRPr="009F6CFD" w:rsidRDefault="002D4D56" w:rsidP="003D2C80">
            <w:pPr>
              <w:jc w:val="both"/>
              <w:rPr>
                <w:rFonts w:ascii="Corbel" w:hAnsi="Corbel"/>
                <w:b/>
                <w:bCs/>
                <w:sz w:val="22"/>
                <w:szCs w:val="22"/>
              </w:rPr>
            </w:pPr>
          </w:p>
        </w:tc>
        <w:tc>
          <w:tcPr>
            <w:tcW w:w="2576" w:type="dxa"/>
            <w:shd w:val="clear" w:color="auto" w:fill="auto"/>
          </w:tcPr>
          <w:p w14:paraId="4B68DD3E" w14:textId="77777777" w:rsidR="002D4D56" w:rsidRPr="009F6CFD" w:rsidRDefault="002D4D56" w:rsidP="003D2C80">
            <w:pPr>
              <w:jc w:val="both"/>
              <w:rPr>
                <w:rFonts w:ascii="Corbel" w:hAnsi="Corbel"/>
                <w:b/>
                <w:bCs/>
                <w:sz w:val="22"/>
                <w:szCs w:val="22"/>
              </w:rPr>
            </w:pPr>
          </w:p>
        </w:tc>
      </w:tr>
      <w:tr w:rsidR="002D4D56" w:rsidRPr="009F6CFD" w14:paraId="4D2EA022" w14:textId="77777777" w:rsidTr="003D2C80">
        <w:trPr>
          <w:trHeight w:val="285"/>
        </w:trPr>
        <w:tc>
          <w:tcPr>
            <w:tcW w:w="638" w:type="dxa"/>
            <w:shd w:val="clear" w:color="auto" w:fill="auto"/>
            <w:noWrap/>
          </w:tcPr>
          <w:p w14:paraId="3EDCBBE1"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35208719" w14:textId="77777777" w:rsidR="002D4D56" w:rsidRPr="009F6CFD" w:rsidRDefault="002D4D56" w:rsidP="003D2C80">
            <w:pPr>
              <w:pStyle w:val="Bezriadkovania"/>
              <w:rPr>
                <w:rFonts w:ascii="Corbel" w:hAnsi="Corbel"/>
                <w:b/>
                <w:bCs/>
                <w:sz w:val="22"/>
                <w:szCs w:val="22"/>
              </w:rPr>
            </w:pPr>
            <w:r w:rsidRPr="009F6CFD">
              <w:rPr>
                <w:rFonts w:ascii="Corbel" w:hAnsi="Corbel" w:cs="Calibri"/>
                <w:sz w:val="22"/>
                <w:szCs w:val="22"/>
              </w:rPr>
              <w:t>1x analyzátor respiračného prietoku</w:t>
            </w:r>
          </w:p>
        </w:tc>
        <w:tc>
          <w:tcPr>
            <w:tcW w:w="1301" w:type="dxa"/>
            <w:shd w:val="clear" w:color="auto" w:fill="auto"/>
          </w:tcPr>
          <w:p w14:paraId="3BEB9430" w14:textId="77777777" w:rsidR="002D4D56" w:rsidRPr="009F6CFD" w:rsidRDefault="002D4D56" w:rsidP="003D2C80">
            <w:pPr>
              <w:jc w:val="both"/>
              <w:rPr>
                <w:rFonts w:ascii="Corbel" w:hAnsi="Corbel"/>
                <w:b/>
                <w:bCs/>
                <w:sz w:val="22"/>
                <w:szCs w:val="22"/>
              </w:rPr>
            </w:pPr>
          </w:p>
        </w:tc>
        <w:tc>
          <w:tcPr>
            <w:tcW w:w="2576" w:type="dxa"/>
            <w:shd w:val="clear" w:color="auto" w:fill="auto"/>
          </w:tcPr>
          <w:p w14:paraId="57A0C190" w14:textId="77777777" w:rsidR="002D4D56" w:rsidRPr="009F6CFD" w:rsidRDefault="002D4D56" w:rsidP="003D2C80">
            <w:pPr>
              <w:jc w:val="both"/>
              <w:rPr>
                <w:rFonts w:ascii="Corbel" w:hAnsi="Corbel"/>
                <w:b/>
                <w:bCs/>
                <w:sz w:val="22"/>
                <w:szCs w:val="22"/>
              </w:rPr>
            </w:pPr>
          </w:p>
        </w:tc>
      </w:tr>
      <w:tr w:rsidR="002D4D56" w:rsidRPr="009F6CFD" w14:paraId="2AFE99EA" w14:textId="77777777" w:rsidTr="003D2C80">
        <w:trPr>
          <w:trHeight w:val="285"/>
        </w:trPr>
        <w:tc>
          <w:tcPr>
            <w:tcW w:w="638" w:type="dxa"/>
            <w:shd w:val="clear" w:color="auto" w:fill="auto"/>
            <w:noWrap/>
          </w:tcPr>
          <w:p w14:paraId="10C204A2"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7E386AE1" w14:textId="77777777" w:rsidR="002D4D56" w:rsidRPr="009F6CFD" w:rsidRDefault="002D4D56" w:rsidP="003D2C80">
            <w:pPr>
              <w:pStyle w:val="Bezriadkovania"/>
              <w:rPr>
                <w:rFonts w:ascii="Corbel" w:hAnsi="Corbel"/>
                <w:b/>
                <w:bCs/>
                <w:sz w:val="22"/>
                <w:szCs w:val="22"/>
              </w:rPr>
            </w:pPr>
            <w:r w:rsidRPr="009F6CFD">
              <w:rPr>
                <w:rFonts w:ascii="Corbel" w:hAnsi="Corbel" w:cs="Calibri"/>
                <w:sz w:val="22"/>
                <w:szCs w:val="22"/>
              </w:rPr>
              <w:t>1x analyzátor kašľového prietoku</w:t>
            </w:r>
          </w:p>
        </w:tc>
        <w:tc>
          <w:tcPr>
            <w:tcW w:w="1301" w:type="dxa"/>
            <w:shd w:val="clear" w:color="auto" w:fill="auto"/>
          </w:tcPr>
          <w:p w14:paraId="55692423" w14:textId="77777777" w:rsidR="002D4D56" w:rsidRPr="009F6CFD" w:rsidRDefault="002D4D56" w:rsidP="003D2C80">
            <w:pPr>
              <w:jc w:val="both"/>
              <w:rPr>
                <w:rFonts w:ascii="Corbel" w:hAnsi="Corbel"/>
                <w:b/>
                <w:bCs/>
                <w:sz w:val="22"/>
                <w:szCs w:val="22"/>
              </w:rPr>
            </w:pPr>
          </w:p>
        </w:tc>
        <w:tc>
          <w:tcPr>
            <w:tcW w:w="2576" w:type="dxa"/>
            <w:shd w:val="clear" w:color="auto" w:fill="auto"/>
          </w:tcPr>
          <w:p w14:paraId="3D9C29DB" w14:textId="77777777" w:rsidR="002D4D56" w:rsidRPr="009F6CFD" w:rsidRDefault="002D4D56" w:rsidP="003D2C80">
            <w:pPr>
              <w:jc w:val="both"/>
              <w:rPr>
                <w:rFonts w:ascii="Corbel" w:hAnsi="Corbel"/>
                <w:b/>
                <w:bCs/>
                <w:sz w:val="22"/>
                <w:szCs w:val="22"/>
              </w:rPr>
            </w:pPr>
          </w:p>
        </w:tc>
      </w:tr>
      <w:tr w:rsidR="002D4D56" w:rsidRPr="009F6CFD" w14:paraId="13249C80" w14:textId="77777777" w:rsidTr="003D2C80">
        <w:trPr>
          <w:trHeight w:val="285"/>
        </w:trPr>
        <w:tc>
          <w:tcPr>
            <w:tcW w:w="638" w:type="dxa"/>
            <w:shd w:val="clear" w:color="auto" w:fill="auto"/>
            <w:noWrap/>
          </w:tcPr>
          <w:p w14:paraId="04637A4E" w14:textId="77777777" w:rsidR="002D4D56" w:rsidRPr="009F6CFD" w:rsidRDefault="002D4D56" w:rsidP="003D2C80">
            <w:pPr>
              <w:jc w:val="both"/>
              <w:rPr>
                <w:rFonts w:ascii="Corbel" w:hAnsi="Corbel"/>
                <w:b/>
                <w:bCs/>
                <w:sz w:val="22"/>
                <w:szCs w:val="22"/>
              </w:rPr>
            </w:pPr>
          </w:p>
        </w:tc>
        <w:tc>
          <w:tcPr>
            <w:tcW w:w="5124" w:type="dxa"/>
            <w:shd w:val="clear" w:color="auto" w:fill="auto"/>
          </w:tcPr>
          <w:p w14:paraId="7757C312" w14:textId="61FBDFAA"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inštalácia prístroja, školenie, manuál</w:t>
            </w:r>
          </w:p>
        </w:tc>
        <w:tc>
          <w:tcPr>
            <w:tcW w:w="1301" w:type="dxa"/>
            <w:shd w:val="clear" w:color="auto" w:fill="auto"/>
          </w:tcPr>
          <w:p w14:paraId="7CE38757" w14:textId="77777777" w:rsidR="002D4D56" w:rsidRPr="009F6CFD" w:rsidRDefault="002D4D56" w:rsidP="003D2C80">
            <w:pPr>
              <w:jc w:val="both"/>
              <w:rPr>
                <w:rFonts w:ascii="Corbel" w:hAnsi="Corbel"/>
                <w:b/>
                <w:bCs/>
                <w:sz w:val="22"/>
                <w:szCs w:val="22"/>
              </w:rPr>
            </w:pPr>
          </w:p>
        </w:tc>
        <w:tc>
          <w:tcPr>
            <w:tcW w:w="2576" w:type="dxa"/>
            <w:shd w:val="clear" w:color="auto" w:fill="auto"/>
          </w:tcPr>
          <w:p w14:paraId="3FCC13E9" w14:textId="77777777" w:rsidR="002D4D56" w:rsidRPr="009F6CFD" w:rsidRDefault="002D4D56" w:rsidP="003D2C80">
            <w:pPr>
              <w:jc w:val="both"/>
              <w:rPr>
                <w:rFonts w:ascii="Corbel" w:hAnsi="Corbel"/>
                <w:b/>
                <w:bCs/>
                <w:sz w:val="22"/>
                <w:szCs w:val="22"/>
              </w:rPr>
            </w:pPr>
          </w:p>
        </w:tc>
      </w:tr>
      <w:tr w:rsidR="002D4D56" w:rsidRPr="009F6CFD" w14:paraId="6CE7EB67" w14:textId="77777777" w:rsidTr="003D2C80">
        <w:trPr>
          <w:trHeight w:val="285"/>
        </w:trPr>
        <w:tc>
          <w:tcPr>
            <w:tcW w:w="638" w:type="dxa"/>
            <w:shd w:val="clear" w:color="auto" w:fill="auto"/>
            <w:noWrap/>
          </w:tcPr>
          <w:p w14:paraId="7E949F95" w14:textId="77777777" w:rsidR="002D4D56" w:rsidRPr="009F6CFD" w:rsidRDefault="002D4D56" w:rsidP="003D2C80">
            <w:pPr>
              <w:jc w:val="both"/>
              <w:rPr>
                <w:rFonts w:ascii="Corbel" w:hAnsi="Corbel"/>
                <w:b/>
                <w:bCs/>
                <w:sz w:val="22"/>
                <w:szCs w:val="22"/>
              </w:rPr>
            </w:pPr>
          </w:p>
        </w:tc>
        <w:tc>
          <w:tcPr>
            <w:tcW w:w="5124" w:type="dxa"/>
            <w:shd w:val="clear" w:color="auto" w:fill="auto"/>
          </w:tcPr>
          <w:p w14:paraId="26BB031A"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napr. </w:t>
            </w:r>
            <w:proofErr w:type="spellStart"/>
            <w:r w:rsidRPr="009F6CFD">
              <w:rPr>
                <w:rFonts w:ascii="Corbel" w:hAnsi="Corbel"/>
                <w:i/>
                <w:iCs/>
                <w:sz w:val="22"/>
                <w:szCs w:val="22"/>
              </w:rPr>
              <w:t>pletyzmografický</w:t>
            </w:r>
            <w:proofErr w:type="spellEnd"/>
            <w:r w:rsidRPr="009F6CFD">
              <w:rPr>
                <w:rFonts w:ascii="Corbel" w:hAnsi="Corbel"/>
                <w:i/>
                <w:iCs/>
                <w:sz w:val="22"/>
                <w:szCs w:val="22"/>
              </w:rPr>
              <w:t xml:space="preserve"> set EMKA </w:t>
            </w:r>
            <w:proofErr w:type="spellStart"/>
            <w:r w:rsidRPr="009F6CFD">
              <w:rPr>
                <w:rFonts w:ascii="Corbel" w:hAnsi="Corbel"/>
                <w:i/>
                <w:iCs/>
                <w:sz w:val="22"/>
                <w:szCs w:val="22"/>
              </w:rPr>
              <w:t>technologies</w:t>
            </w:r>
            <w:proofErr w:type="spellEnd"/>
          </w:p>
        </w:tc>
        <w:tc>
          <w:tcPr>
            <w:tcW w:w="1301" w:type="dxa"/>
            <w:shd w:val="clear" w:color="auto" w:fill="auto"/>
          </w:tcPr>
          <w:p w14:paraId="6F72CC8B" w14:textId="77777777" w:rsidR="002D4D56" w:rsidRPr="009F6CFD" w:rsidRDefault="002D4D56" w:rsidP="003D2C80">
            <w:pPr>
              <w:jc w:val="both"/>
              <w:rPr>
                <w:rFonts w:ascii="Corbel" w:hAnsi="Corbel"/>
                <w:b/>
                <w:bCs/>
                <w:sz w:val="22"/>
                <w:szCs w:val="22"/>
              </w:rPr>
            </w:pPr>
          </w:p>
        </w:tc>
        <w:tc>
          <w:tcPr>
            <w:tcW w:w="2576" w:type="dxa"/>
            <w:shd w:val="clear" w:color="auto" w:fill="auto"/>
          </w:tcPr>
          <w:p w14:paraId="221DD102" w14:textId="77777777" w:rsidR="002D4D56" w:rsidRPr="009F6CFD" w:rsidRDefault="002D4D56" w:rsidP="003D2C80">
            <w:pPr>
              <w:jc w:val="both"/>
              <w:rPr>
                <w:rFonts w:ascii="Corbel" w:hAnsi="Corbel"/>
                <w:b/>
                <w:bCs/>
                <w:sz w:val="22"/>
                <w:szCs w:val="22"/>
              </w:rPr>
            </w:pPr>
          </w:p>
        </w:tc>
      </w:tr>
      <w:bookmarkEnd w:id="9"/>
    </w:tbl>
    <w:p w14:paraId="183EB8AB" w14:textId="77777777" w:rsidR="002D4D56" w:rsidRPr="009F6CFD" w:rsidRDefault="002D4D56" w:rsidP="002D4D56">
      <w:pPr>
        <w:rPr>
          <w:rFonts w:ascii="Corbel" w:hAnsi="Corbel"/>
          <w:sz w:val="22"/>
          <w:szCs w:val="22"/>
        </w:rPr>
      </w:pPr>
    </w:p>
    <w:p w14:paraId="393F417A" w14:textId="77777777" w:rsidR="002D4D56" w:rsidRPr="009F6CFD" w:rsidRDefault="002D4D56" w:rsidP="002D4D56">
      <w:pPr>
        <w:rPr>
          <w:rFonts w:ascii="Corbel" w:hAnsi="Corbel"/>
          <w:sz w:val="22"/>
          <w:szCs w:val="22"/>
        </w:rPr>
      </w:pPr>
    </w:p>
    <w:p w14:paraId="4ABFB87E" w14:textId="40F8574C" w:rsidR="002D4D56" w:rsidRPr="009F6CFD" w:rsidRDefault="002D4D56" w:rsidP="002D4D56">
      <w:pPr>
        <w:rPr>
          <w:rFonts w:ascii="Corbel" w:hAnsi="Corbel"/>
          <w:b/>
          <w:bCs/>
          <w:sz w:val="22"/>
          <w:szCs w:val="22"/>
        </w:rPr>
      </w:pPr>
      <w:r w:rsidRPr="009F6CFD">
        <w:rPr>
          <w:rFonts w:ascii="Corbel" w:hAnsi="Corbel"/>
          <w:b/>
          <w:bCs/>
          <w:sz w:val="22"/>
          <w:szCs w:val="22"/>
        </w:rPr>
        <w:t xml:space="preserve">01OV2 Set na inhalačnú </w:t>
      </w:r>
      <w:proofErr w:type="spellStart"/>
      <w:r w:rsidRPr="009F6CFD">
        <w:rPr>
          <w:rFonts w:ascii="Corbel" w:hAnsi="Corbel"/>
          <w:b/>
          <w:bCs/>
          <w:sz w:val="22"/>
          <w:szCs w:val="22"/>
        </w:rPr>
        <w:t>anestézu</w:t>
      </w:r>
      <w:proofErr w:type="spellEnd"/>
      <w:r w:rsidRPr="009F6CFD">
        <w:rPr>
          <w:rFonts w:ascii="Corbel" w:hAnsi="Corbel"/>
          <w:b/>
          <w:bCs/>
          <w:sz w:val="22"/>
          <w:szCs w:val="22"/>
        </w:rPr>
        <w:t xml:space="preserve"> zvierat a monitoring životných funkcií</w:t>
      </w:r>
      <w:r w:rsidR="00DE26B7">
        <w:rPr>
          <w:rFonts w:ascii="Corbel" w:hAnsi="Corbel"/>
          <w:b/>
          <w:bCs/>
          <w:sz w:val="22"/>
          <w:szCs w:val="22"/>
        </w:rPr>
        <w:t xml:space="preserve"> – 1 kus</w:t>
      </w:r>
    </w:p>
    <w:p w14:paraId="38158514"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75F9F53E" w14:textId="77777777" w:rsidTr="003D2C80">
        <w:trPr>
          <w:trHeight w:val="285"/>
        </w:trPr>
        <w:tc>
          <w:tcPr>
            <w:tcW w:w="638" w:type="dxa"/>
            <w:shd w:val="clear" w:color="auto" w:fill="auto"/>
            <w:noWrap/>
          </w:tcPr>
          <w:p w14:paraId="2C9F18CC"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4" w:type="dxa"/>
            <w:shd w:val="clear" w:color="auto" w:fill="auto"/>
          </w:tcPr>
          <w:p w14:paraId="6E871D5A"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296" w:type="dxa"/>
            <w:shd w:val="clear" w:color="auto" w:fill="auto"/>
            <w:hideMark/>
          </w:tcPr>
          <w:p w14:paraId="507DFE54"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1" w:type="dxa"/>
            <w:shd w:val="clear" w:color="auto" w:fill="auto"/>
            <w:hideMark/>
          </w:tcPr>
          <w:p w14:paraId="0C92C771"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7D5F3A8C" w14:textId="77777777" w:rsidTr="003D2C80">
        <w:trPr>
          <w:trHeight w:val="285"/>
        </w:trPr>
        <w:tc>
          <w:tcPr>
            <w:tcW w:w="638" w:type="dxa"/>
            <w:shd w:val="clear" w:color="auto" w:fill="auto"/>
            <w:noWrap/>
          </w:tcPr>
          <w:p w14:paraId="11423866" w14:textId="77777777" w:rsidR="002D4D56" w:rsidRPr="009F6CFD" w:rsidRDefault="002D4D56" w:rsidP="003D2C80">
            <w:pPr>
              <w:jc w:val="both"/>
              <w:rPr>
                <w:rFonts w:ascii="Corbel" w:hAnsi="Corbel"/>
                <w:b/>
                <w:bCs/>
                <w:sz w:val="22"/>
                <w:szCs w:val="22"/>
              </w:rPr>
            </w:pPr>
          </w:p>
        </w:tc>
        <w:tc>
          <w:tcPr>
            <w:tcW w:w="5124" w:type="dxa"/>
            <w:tcBorders>
              <w:top w:val="single" w:sz="8" w:space="0" w:color="auto"/>
              <w:left w:val="single" w:sz="4" w:space="0" w:color="auto"/>
              <w:bottom w:val="single" w:sz="4" w:space="0" w:color="auto"/>
              <w:right w:val="single" w:sz="8" w:space="0" w:color="auto"/>
            </w:tcBorders>
            <w:shd w:val="clear" w:color="auto" w:fill="auto"/>
            <w:vAlign w:val="center"/>
          </w:tcPr>
          <w:p w14:paraId="347A51A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Nízkoprietokový</w:t>
            </w:r>
            <w:proofErr w:type="spellEnd"/>
            <w:r w:rsidRPr="009F6CFD">
              <w:rPr>
                <w:rFonts w:ascii="Corbel" w:hAnsi="Corbel" w:cs="Calibri"/>
                <w:color w:val="000000"/>
                <w:sz w:val="22"/>
                <w:szCs w:val="22"/>
              </w:rPr>
              <w:t xml:space="preserve"> digitálny anestetický systém pre laboratórne zvieratá</w:t>
            </w:r>
          </w:p>
        </w:tc>
        <w:tc>
          <w:tcPr>
            <w:tcW w:w="1296" w:type="dxa"/>
            <w:shd w:val="clear" w:color="auto" w:fill="auto"/>
          </w:tcPr>
          <w:p w14:paraId="539C7BFE" w14:textId="77777777" w:rsidR="002D4D56" w:rsidRPr="009F6CFD" w:rsidRDefault="002D4D56" w:rsidP="003D2C80">
            <w:pPr>
              <w:jc w:val="both"/>
              <w:rPr>
                <w:rFonts w:ascii="Corbel" w:hAnsi="Corbel"/>
                <w:b/>
                <w:bCs/>
                <w:sz w:val="22"/>
                <w:szCs w:val="22"/>
              </w:rPr>
            </w:pPr>
          </w:p>
        </w:tc>
        <w:tc>
          <w:tcPr>
            <w:tcW w:w="2581" w:type="dxa"/>
            <w:shd w:val="clear" w:color="auto" w:fill="auto"/>
          </w:tcPr>
          <w:p w14:paraId="354D9BD0" w14:textId="77777777" w:rsidR="002D4D56" w:rsidRPr="009F6CFD" w:rsidRDefault="002D4D56" w:rsidP="003D2C80">
            <w:pPr>
              <w:jc w:val="both"/>
              <w:rPr>
                <w:rFonts w:ascii="Corbel" w:hAnsi="Corbel"/>
                <w:b/>
                <w:bCs/>
                <w:sz w:val="22"/>
                <w:szCs w:val="22"/>
              </w:rPr>
            </w:pPr>
          </w:p>
        </w:tc>
      </w:tr>
      <w:tr w:rsidR="002D4D56" w:rsidRPr="009F6CFD" w14:paraId="6716E1D7" w14:textId="77777777" w:rsidTr="003D2C80">
        <w:trPr>
          <w:trHeight w:val="285"/>
        </w:trPr>
        <w:tc>
          <w:tcPr>
            <w:tcW w:w="638" w:type="dxa"/>
            <w:shd w:val="clear" w:color="auto" w:fill="auto"/>
            <w:noWrap/>
          </w:tcPr>
          <w:p w14:paraId="495611B5"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05F2288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ovládanie prostredníctvom dotykového displeja</w:t>
            </w:r>
          </w:p>
        </w:tc>
        <w:tc>
          <w:tcPr>
            <w:tcW w:w="1296" w:type="dxa"/>
            <w:shd w:val="clear" w:color="auto" w:fill="auto"/>
            <w:hideMark/>
          </w:tcPr>
          <w:p w14:paraId="360A2387"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1" w:type="dxa"/>
            <w:shd w:val="clear" w:color="auto" w:fill="auto"/>
            <w:hideMark/>
          </w:tcPr>
          <w:p w14:paraId="3E01D360"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482CA0C3" w14:textId="77777777" w:rsidTr="003D2C80">
        <w:trPr>
          <w:trHeight w:val="285"/>
        </w:trPr>
        <w:tc>
          <w:tcPr>
            <w:tcW w:w="638" w:type="dxa"/>
            <w:shd w:val="clear" w:color="auto" w:fill="auto"/>
            <w:noWrap/>
          </w:tcPr>
          <w:p w14:paraId="73E2D862"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60941B4A"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na displeji aktuálna informácia o prietoku a koncentrácii podávaného anestetika</w:t>
            </w:r>
          </w:p>
        </w:tc>
        <w:tc>
          <w:tcPr>
            <w:tcW w:w="1296" w:type="dxa"/>
            <w:shd w:val="clear" w:color="auto" w:fill="auto"/>
          </w:tcPr>
          <w:p w14:paraId="2CE7D11B" w14:textId="77777777" w:rsidR="002D4D56" w:rsidRPr="009F6CFD" w:rsidRDefault="002D4D56" w:rsidP="003D2C80">
            <w:pPr>
              <w:jc w:val="both"/>
              <w:rPr>
                <w:rFonts w:ascii="Corbel" w:hAnsi="Corbel"/>
                <w:b/>
                <w:bCs/>
                <w:sz w:val="22"/>
                <w:szCs w:val="22"/>
              </w:rPr>
            </w:pPr>
          </w:p>
        </w:tc>
        <w:tc>
          <w:tcPr>
            <w:tcW w:w="2581" w:type="dxa"/>
            <w:shd w:val="clear" w:color="auto" w:fill="auto"/>
          </w:tcPr>
          <w:p w14:paraId="544DCFE0" w14:textId="77777777" w:rsidR="002D4D56" w:rsidRPr="009F6CFD" w:rsidRDefault="002D4D56" w:rsidP="003D2C80">
            <w:pPr>
              <w:jc w:val="both"/>
              <w:rPr>
                <w:rFonts w:ascii="Corbel" w:hAnsi="Corbel"/>
                <w:b/>
                <w:bCs/>
                <w:sz w:val="22"/>
                <w:szCs w:val="22"/>
              </w:rPr>
            </w:pPr>
          </w:p>
        </w:tc>
      </w:tr>
      <w:tr w:rsidR="002D4D56" w:rsidRPr="009F6CFD" w14:paraId="7F181EA1" w14:textId="77777777" w:rsidTr="003D2C80">
        <w:trPr>
          <w:trHeight w:val="285"/>
        </w:trPr>
        <w:tc>
          <w:tcPr>
            <w:tcW w:w="638" w:type="dxa"/>
            <w:shd w:val="clear" w:color="auto" w:fill="auto"/>
            <w:noWrap/>
          </w:tcPr>
          <w:p w14:paraId="73203141"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350E715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nízka spotreba anestetika, funkcia preplachovania kyslíkom</w:t>
            </w:r>
          </w:p>
        </w:tc>
        <w:tc>
          <w:tcPr>
            <w:tcW w:w="1296" w:type="dxa"/>
            <w:shd w:val="clear" w:color="auto" w:fill="auto"/>
          </w:tcPr>
          <w:p w14:paraId="061EF1A6" w14:textId="77777777" w:rsidR="002D4D56" w:rsidRPr="009F6CFD" w:rsidRDefault="002D4D56" w:rsidP="003D2C80">
            <w:pPr>
              <w:jc w:val="both"/>
              <w:rPr>
                <w:rFonts w:ascii="Corbel" w:hAnsi="Corbel"/>
                <w:b/>
                <w:bCs/>
                <w:sz w:val="22"/>
                <w:szCs w:val="22"/>
              </w:rPr>
            </w:pPr>
          </w:p>
        </w:tc>
        <w:tc>
          <w:tcPr>
            <w:tcW w:w="2581" w:type="dxa"/>
            <w:shd w:val="clear" w:color="auto" w:fill="auto"/>
          </w:tcPr>
          <w:p w14:paraId="6C291504" w14:textId="77777777" w:rsidR="002D4D56" w:rsidRPr="009F6CFD" w:rsidRDefault="002D4D56" w:rsidP="003D2C80">
            <w:pPr>
              <w:jc w:val="both"/>
              <w:rPr>
                <w:rFonts w:ascii="Corbel" w:hAnsi="Corbel"/>
                <w:b/>
                <w:bCs/>
                <w:sz w:val="22"/>
                <w:szCs w:val="22"/>
              </w:rPr>
            </w:pPr>
          </w:p>
        </w:tc>
      </w:tr>
      <w:tr w:rsidR="002D4D56" w:rsidRPr="009F6CFD" w14:paraId="1C950B1A" w14:textId="77777777" w:rsidTr="003D2C80">
        <w:trPr>
          <w:trHeight w:val="285"/>
        </w:trPr>
        <w:tc>
          <w:tcPr>
            <w:tcW w:w="638" w:type="dxa"/>
            <w:shd w:val="clear" w:color="auto" w:fill="auto"/>
            <w:noWrap/>
          </w:tcPr>
          <w:p w14:paraId="5B5C0125"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73A4CF9D"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systém monitorovania telesnej teploty a zohrievania (infračerveným žiarením)</w:t>
            </w:r>
          </w:p>
        </w:tc>
        <w:tc>
          <w:tcPr>
            <w:tcW w:w="1296" w:type="dxa"/>
            <w:shd w:val="clear" w:color="auto" w:fill="auto"/>
          </w:tcPr>
          <w:p w14:paraId="14BDBED0" w14:textId="77777777" w:rsidR="002D4D56" w:rsidRPr="009F6CFD" w:rsidRDefault="002D4D56" w:rsidP="003D2C80">
            <w:pPr>
              <w:jc w:val="both"/>
              <w:rPr>
                <w:rFonts w:ascii="Corbel" w:hAnsi="Corbel"/>
                <w:b/>
                <w:bCs/>
                <w:sz w:val="22"/>
                <w:szCs w:val="22"/>
              </w:rPr>
            </w:pPr>
          </w:p>
        </w:tc>
        <w:tc>
          <w:tcPr>
            <w:tcW w:w="2581" w:type="dxa"/>
            <w:shd w:val="clear" w:color="auto" w:fill="auto"/>
          </w:tcPr>
          <w:p w14:paraId="4E4DDFF1" w14:textId="77777777" w:rsidR="002D4D56" w:rsidRPr="009F6CFD" w:rsidRDefault="002D4D56" w:rsidP="003D2C80">
            <w:pPr>
              <w:jc w:val="both"/>
              <w:rPr>
                <w:rFonts w:ascii="Corbel" w:hAnsi="Corbel"/>
                <w:b/>
                <w:bCs/>
                <w:sz w:val="22"/>
                <w:szCs w:val="22"/>
              </w:rPr>
            </w:pPr>
          </w:p>
        </w:tc>
      </w:tr>
      <w:tr w:rsidR="002D4D56" w:rsidRPr="009F6CFD" w14:paraId="60357BB8" w14:textId="77777777" w:rsidTr="003D2C80">
        <w:trPr>
          <w:trHeight w:val="285"/>
        </w:trPr>
        <w:tc>
          <w:tcPr>
            <w:tcW w:w="638" w:type="dxa"/>
            <w:shd w:val="clear" w:color="auto" w:fill="auto"/>
            <w:noWrap/>
          </w:tcPr>
          <w:p w14:paraId="1CD7A32A"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179B370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systém monitorovania životných funkcií (frekvencie srdca, saturácie hemoglobínu kyslíkom, frekvencie dýchania a indexu </w:t>
            </w:r>
            <w:proofErr w:type="spellStart"/>
            <w:r w:rsidRPr="009F6CFD">
              <w:rPr>
                <w:rFonts w:ascii="Corbel" w:hAnsi="Corbel" w:cs="Calibri"/>
                <w:color w:val="000000"/>
                <w:sz w:val="22"/>
                <w:szCs w:val="22"/>
              </w:rPr>
              <w:t>perfúzie</w:t>
            </w:r>
            <w:proofErr w:type="spellEnd"/>
            <w:r w:rsidRPr="009F6CFD">
              <w:rPr>
                <w:rFonts w:ascii="Corbel" w:hAnsi="Corbel" w:cs="Calibri"/>
                <w:color w:val="000000"/>
                <w:sz w:val="22"/>
                <w:szCs w:val="22"/>
              </w:rPr>
              <w:t>)</w:t>
            </w:r>
          </w:p>
        </w:tc>
        <w:tc>
          <w:tcPr>
            <w:tcW w:w="1296" w:type="dxa"/>
            <w:shd w:val="clear" w:color="auto" w:fill="auto"/>
          </w:tcPr>
          <w:p w14:paraId="389A1CC5" w14:textId="77777777" w:rsidR="002D4D56" w:rsidRPr="009F6CFD" w:rsidRDefault="002D4D56" w:rsidP="003D2C80">
            <w:pPr>
              <w:jc w:val="both"/>
              <w:rPr>
                <w:rFonts w:ascii="Corbel" w:hAnsi="Corbel"/>
                <w:b/>
                <w:bCs/>
                <w:sz w:val="22"/>
                <w:szCs w:val="22"/>
              </w:rPr>
            </w:pPr>
          </w:p>
        </w:tc>
        <w:tc>
          <w:tcPr>
            <w:tcW w:w="2581" w:type="dxa"/>
            <w:shd w:val="clear" w:color="auto" w:fill="auto"/>
          </w:tcPr>
          <w:p w14:paraId="0B4E91A1" w14:textId="77777777" w:rsidR="002D4D56" w:rsidRPr="009F6CFD" w:rsidRDefault="002D4D56" w:rsidP="003D2C80">
            <w:pPr>
              <w:jc w:val="both"/>
              <w:rPr>
                <w:rFonts w:ascii="Corbel" w:hAnsi="Corbel"/>
                <w:b/>
                <w:bCs/>
                <w:sz w:val="22"/>
                <w:szCs w:val="22"/>
              </w:rPr>
            </w:pPr>
          </w:p>
        </w:tc>
      </w:tr>
      <w:tr w:rsidR="002D4D56" w:rsidRPr="009F6CFD" w14:paraId="3ACBDC43" w14:textId="77777777" w:rsidTr="003D2C80">
        <w:trPr>
          <w:trHeight w:val="285"/>
        </w:trPr>
        <w:tc>
          <w:tcPr>
            <w:tcW w:w="638" w:type="dxa"/>
            <w:shd w:val="clear" w:color="auto" w:fill="auto"/>
            <w:noWrap/>
          </w:tcPr>
          <w:p w14:paraId="7ED81E74"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4415357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systém automatickej ventilácie na základe hmotnosti zvieraťa </w:t>
            </w:r>
          </w:p>
        </w:tc>
        <w:tc>
          <w:tcPr>
            <w:tcW w:w="1296" w:type="dxa"/>
            <w:shd w:val="clear" w:color="auto" w:fill="auto"/>
          </w:tcPr>
          <w:p w14:paraId="7CB0CA4D" w14:textId="77777777" w:rsidR="002D4D56" w:rsidRPr="009F6CFD" w:rsidRDefault="002D4D56" w:rsidP="003D2C80">
            <w:pPr>
              <w:jc w:val="both"/>
              <w:rPr>
                <w:rFonts w:ascii="Corbel" w:hAnsi="Corbel"/>
                <w:b/>
                <w:bCs/>
                <w:sz w:val="22"/>
                <w:szCs w:val="22"/>
              </w:rPr>
            </w:pPr>
          </w:p>
        </w:tc>
        <w:tc>
          <w:tcPr>
            <w:tcW w:w="2581" w:type="dxa"/>
            <w:shd w:val="clear" w:color="auto" w:fill="auto"/>
          </w:tcPr>
          <w:p w14:paraId="254DF565" w14:textId="77777777" w:rsidR="002D4D56" w:rsidRPr="009F6CFD" w:rsidRDefault="002D4D56" w:rsidP="003D2C80">
            <w:pPr>
              <w:jc w:val="both"/>
              <w:rPr>
                <w:rFonts w:ascii="Corbel" w:hAnsi="Corbel"/>
                <w:b/>
                <w:bCs/>
                <w:sz w:val="22"/>
                <w:szCs w:val="22"/>
              </w:rPr>
            </w:pPr>
          </w:p>
        </w:tc>
      </w:tr>
      <w:tr w:rsidR="002D4D56" w:rsidRPr="009F6CFD" w14:paraId="63798186" w14:textId="77777777" w:rsidTr="003D2C80">
        <w:trPr>
          <w:trHeight w:val="285"/>
        </w:trPr>
        <w:tc>
          <w:tcPr>
            <w:tcW w:w="638" w:type="dxa"/>
            <w:shd w:val="clear" w:color="auto" w:fill="auto"/>
            <w:noWrap/>
          </w:tcPr>
          <w:p w14:paraId="39CDD580"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28845D34"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monitorovanie CO2 na konci výdychu (end-</w:t>
            </w:r>
            <w:proofErr w:type="spellStart"/>
            <w:r w:rsidRPr="009F6CFD">
              <w:rPr>
                <w:rFonts w:ascii="Corbel" w:hAnsi="Corbel" w:cs="Calibri"/>
                <w:color w:val="000000"/>
                <w:sz w:val="22"/>
                <w:szCs w:val="22"/>
              </w:rPr>
              <w:t>tidal</w:t>
            </w:r>
            <w:proofErr w:type="spellEnd"/>
            <w:r w:rsidRPr="009F6CFD">
              <w:rPr>
                <w:rFonts w:ascii="Corbel" w:hAnsi="Corbel" w:cs="Calibri"/>
                <w:color w:val="000000"/>
                <w:sz w:val="22"/>
                <w:szCs w:val="22"/>
              </w:rPr>
              <w:t xml:space="preserve"> CO2)</w:t>
            </w:r>
          </w:p>
        </w:tc>
        <w:tc>
          <w:tcPr>
            <w:tcW w:w="1296" w:type="dxa"/>
            <w:shd w:val="clear" w:color="auto" w:fill="auto"/>
          </w:tcPr>
          <w:p w14:paraId="78F8553A" w14:textId="77777777" w:rsidR="002D4D56" w:rsidRPr="009F6CFD" w:rsidRDefault="002D4D56" w:rsidP="003D2C80">
            <w:pPr>
              <w:jc w:val="both"/>
              <w:rPr>
                <w:rFonts w:ascii="Corbel" w:hAnsi="Corbel"/>
                <w:b/>
                <w:bCs/>
                <w:sz w:val="22"/>
                <w:szCs w:val="22"/>
              </w:rPr>
            </w:pPr>
          </w:p>
        </w:tc>
        <w:tc>
          <w:tcPr>
            <w:tcW w:w="2581" w:type="dxa"/>
            <w:shd w:val="clear" w:color="auto" w:fill="auto"/>
          </w:tcPr>
          <w:p w14:paraId="69EA7AE5" w14:textId="77777777" w:rsidR="002D4D56" w:rsidRPr="009F6CFD" w:rsidRDefault="002D4D56" w:rsidP="003D2C80">
            <w:pPr>
              <w:jc w:val="both"/>
              <w:rPr>
                <w:rFonts w:ascii="Corbel" w:hAnsi="Corbel"/>
                <w:b/>
                <w:bCs/>
                <w:sz w:val="22"/>
                <w:szCs w:val="22"/>
              </w:rPr>
            </w:pPr>
          </w:p>
        </w:tc>
      </w:tr>
      <w:tr w:rsidR="002D4D56" w:rsidRPr="009F6CFD" w14:paraId="280E43CD" w14:textId="77777777" w:rsidTr="003D2C80">
        <w:trPr>
          <w:trHeight w:val="285"/>
        </w:trPr>
        <w:tc>
          <w:tcPr>
            <w:tcW w:w="638" w:type="dxa"/>
            <w:shd w:val="clear" w:color="auto" w:fill="auto"/>
            <w:noWrap/>
          </w:tcPr>
          <w:p w14:paraId="476AE5D2"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6AFF7198"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 xml:space="preserve">kompatibilný s najčastejšie používanými inhalačnými anestetikami </w:t>
            </w:r>
          </w:p>
        </w:tc>
        <w:tc>
          <w:tcPr>
            <w:tcW w:w="1296" w:type="dxa"/>
            <w:shd w:val="clear" w:color="auto" w:fill="auto"/>
          </w:tcPr>
          <w:p w14:paraId="64B5B8EC" w14:textId="77777777" w:rsidR="002D4D56" w:rsidRPr="009F6CFD" w:rsidRDefault="002D4D56" w:rsidP="003D2C80">
            <w:pPr>
              <w:jc w:val="both"/>
              <w:rPr>
                <w:rFonts w:ascii="Corbel" w:hAnsi="Corbel"/>
                <w:b/>
                <w:bCs/>
                <w:sz w:val="22"/>
                <w:szCs w:val="22"/>
              </w:rPr>
            </w:pPr>
          </w:p>
        </w:tc>
        <w:tc>
          <w:tcPr>
            <w:tcW w:w="2581" w:type="dxa"/>
            <w:shd w:val="clear" w:color="auto" w:fill="auto"/>
          </w:tcPr>
          <w:p w14:paraId="2A84145F" w14:textId="77777777" w:rsidR="002D4D56" w:rsidRPr="009F6CFD" w:rsidRDefault="002D4D56" w:rsidP="003D2C80">
            <w:pPr>
              <w:jc w:val="both"/>
              <w:rPr>
                <w:rFonts w:ascii="Corbel" w:hAnsi="Corbel"/>
                <w:b/>
                <w:bCs/>
                <w:sz w:val="22"/>
                <w:szCs w:val="22"/>
              </w:rPr>
            </w:pPr>
          </w:p>
        </w:tc>
      </w:tr>
      <w:tr w:rsidR="002D4D56" w:rsidRPr="009F6CFD" w14:paraId="1FEF077D" w14:textId="77777777" w:rsidTr="003D2C80">
        <w:trPr>
          <w:trHeight w:val="285"/>
        </w:trPr>
        <w:tc>
          <w:tcPr>
            <w:tcW w:w="638" w:type="dxa"/>
            <w:shd w:val="clear" w:color="auto" w:fill="auto"/>
            <w:noWrap/>
          </w:tcPr>
          <w:p w14:paraId="464BC74B"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64296E7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možnosť exportu údajov do PC</w:t>
            </w:r>
          </w:p>
        </w:tc>
        <w:tc>
          <w:tcPr>
            <w:tcW w:w="1296" w:type="dxa"/>
            <w:shd w:val="clear" w:color="auto" w:fill="auto"/>
          </w:tcPr>
          <w:p w14:paraId="247F0254" w14:textId="77777777" w:rsidR="002D4D56" w:rsidRPr="009F6CFD" w:rsidRDefault="002D4D56" w:rsidP="003D2C80">
            <w:pPr>
              <w:jc w:val="both"/>
              <w:rPr>
                <w:rFonts w:ascii="Corbel" w:hAnsi="Corbel"/>
                <w:b/>
                <w:bCs/>
                <w:sz w:val="22"/>
                <w:szCs w:val="22"/>
              </w:rPr>
            </w:pPr>
          </w:p>
        </w:tc>
        <w:tc>
          <w:tcPr>
            <w:tcW w:w="2581" w:type="dxa"/>
            <w:shd w:val="clear" w:color="auto" w:fill="auto"/>
          </w:tcPr>
          <w:p w14:paraId="37890E1C" w14:textId="77777777" w:rsidR="002D4D56" w:rsidRPr="009F6CFD" w:rsidRDefault="002D4D56" w:rsidP="003D2C80">
            <w:pPr>
              <w:jc w:val="both"/>
              <w:rPr>
                <w:rFonts w:ascii="Corbel" w:hAnsi="Corbel"/>
                <w:b/>
                <w:bCs/>
                <w:sz w:val="22"/>
                <w:szCs w:val="22"/>
              </w:rPr>
            </w:pPr>
          </w:p>
        </w:tc>
      </w:tr>
      <w:tr w:rsidR="002D4D56" w:rsidRPr="009F6CFD" w14:paraId="4E5A20E7" w14:textId="77777777" w:rsidTr="003D2C80">
        <w:trPr>
          <w:trHeight w:val="285"/>
        </w:trPr>
        <w:tc>
          <w:tcPr>
            <w:tcW w:w="638" w:type="dxa"/>
            <w:shd w:val="clear" w:color="auto" w:fill="auto"/>
            <w:noWrap/>
          </w:tcPr>
          <w:p w14:paraId="2FFF0C8B"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66910AEF"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bezpečnostné alarmy (vrátane zmien fyziologických funkcií)</w:t>
            </w:r>
          </w:p>
        </w:tc>
        <w:tc>
          <w:tcPr>
            <w:tcW w:w="1296" w:type="dxa"/>
            <w:shd w:val="clear" w:color="auto" w:fill="auto"/>
          </w:tcPr>
          <w:p w14:paraId="655D55E1" w14:textId="77777777" w:rsidR="002D4D56" w:rsidRPr="009F6CFD" w:rsidRDefault="002D4D56" w:rsidP="003D2C80">
            <w:pPr>
              <w:jc w:val="both"/>
              <w:rPr>
                <w:rFonts w:ascii="Corbel" w:hAnsi="Corbel"/>
                <w:b/>
                <w:bCs/>
                <w:sz w:val="22"/>
                <w:szCs w:val="22"/>
              </w:rPr>
            </w:pPr>
          </w:p>
        </w:tc>
        <w:tc>
          <w:tcPr>
            <w:tcW w:w="2581" w:type="dxa"/>
            <w:shd w:val="clear" w:color="auto" w:fill="auto"/>
          </w:tcPr>
          <w:p w14:paraId="48B47786" w14:textId="77777777" w:rsidR="002D4D56" w:rsidRPr="009F6CFD" w:rsidRDefault="002D4D56" w:rsidP="003D2C80">
            <w:pPr>
              <w:jc w:val="both"/>
              <w:rPr>
                <w:rFonts w:ascii="Corbel" w:hAnsi="Corbel"/>
                <w:b/>
                <w:bCs/>
                <w:sz w:val="22"/>
                <w:szCs w:val="22"/>
              </w:rPr>
            </w:pPr>
          </w:p>
        </w:tc>
      </w:tr>
      <w:tr w:rsidR="002D4D56" w:rsidRPr="009F6CFD" w14:paraId="7157B68B" w14:textId="77777777" w:rsidTr="003D2C80">
        <w:trPr>
          <w:trHeight w:val="285"/>
        </w:trPr>
        <w:tc>
          <w:tcPr>
            <w:tcW w:w="638" w:type="dxa"/>
            <w:shd w:val="clear" w:color="auto" w:fill="auto"/>
            <w:noWrap/>
          </w:tcPr>
          <w:p w14:paraId="72AD13DC" w14:textId="77777777" w:rsidR="002D4D56" w:rsidRPr="009F6CFD" w:rsidRDefault="002D4D56" w:rsidP="003D2C80">
            <w:pPr>
              <w:jc w:val="both"/>
              <w:rPr>
                <w:rFonts w:ascii="Corbel" w:hAnsi="Corbel"/>
                <w:b/>
                <w:bCs/>
                <w:sz w:val="22"/>
                <w:szCs w:val="22"/>
              </w:rPr>
            </w:pPr>
          </w:p>
        </w:tc>
        <w:tc>
          <w:tcPr>
            <w:tcW w:w="5124" w:type="dxa"/>
            <w:tcBorders>
              <w:top w:val="nil"/>
              <w:left w:val="single" w:sz="4" w:space="0" w:color="auto"/>
              <w:bottom w:val="single" w:sz="4" w:space="0" w:color="auto"/>
              <w:right w:val="single" w:sz="8" w:space="0" w:color="auto"/>
            </w:tcBorders>
            <w:shd w:val="clear" w:color="auto" w:fill="auto"/>
            <w:vAlign w:val="center"/>
          </w:tcPr>
          <w:p w14:paraId="74DFC5DF"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súčasťou aj štartovacie sady pre potkana/morča a myš</w:t>
            </w:r>
          </w:p>
        </w:tc>
        <w:tc>
          <w:tcPr>
            <w:tcW w:w="1296" w:type="dxa"/>
            <w:shd w:val="clear" w:color="auto" w:fill="auto"/>
          </w:tcPr>
          <w:p w14:paraId="47B6EC08" w14:textId="77777777" w:rsidR="002D4D56" w:rsidRPr="009F6CFD" w:rsidRDefault="002D4D56" w:rsidP="003D2C80">
            <w:pPr>
              <w:jc w:val="both"/>
              <w:rPr>
                <w:rFonts w:ascii="Corbel" w:hAnsi="Corbel"/>
                <w:b/>
                <w:bCs/>
                <w:sz w:val="22"/>
                <w:szCs w:val="22"/>
              </w:rPr>
            </w:pPr>
          </w:p>
        </w:tc>
        <w:tc>
          <w:tcPr>
            <w:tcW w:w="2581" w:type="dxa"/>
            <w:shd w:val="clear" w:color="auto" w:fill="auto"/>
          </w:tcPr>
          <w:p w14:paraId="4F89B7A9" w14:textId="77777777" w:rsidR="002D4D56" w:rsidRPr="009F6CFD" w:rsidRDefault="002D4D56" w:rsidP="003D2C80">
            <w:pPr>
              <w:jc w:val="both"/>
              <w:rPr>
                <w:rFonts w:ascii="Corbel" w:hAnsi="Corbel"/>
                <w:b/>
                <w:bCs/>
                <w:sz w:val="22"/>
                <w:szCs w:val="22"/>
              </w:rPr>
            </w:pPr>
          </w:p>
        </w:tc>
      </w:tr>
      <w:tr w:rsidR="002D4D56" w:rsidRPr="009F6CFD" w14:paraId="476F16E3" w14:textId="77777777" w:rsidTr="003D2C80">
        <w:trPr>
          <w:trHeight w:val="285"/>
        </w:trPr>
        <w:tc>
          <w:tcPr>
            <w:tcW w:w="638" w:type="dxa"/>
            <w:shd w:val="clear" w:color="auto" w:fill="auto"/>
            <w:noWrap/>
          </w:tcPr>
          <w:p w14:paraId="4D02DEC4" w14:textId="77777777" w:rsidR="002D4D56" w:rsidRPr="009F6CFD" w:rsidRDefault="002D4D56" w:rsidP="003D2C80">
            <w:pPr>
              <w:jc w:val="both"/>
              <w:rPr>
                <w:rFonts w:ascii="Corbel" w:hAnsi="Corbel"/>
                <w:b/>
                <w:bCs/>
                <w:sz w:val="22"/>
                <w:szCs w:val="22"/>
              </w:rPr>
            </w:pPr>
          </w:p>
        </w:tc>
        <w:tc>
          <w:tcPr>
            <w:tcW w:w="5124" w:type="dxa"/>
            <w:shd w:val="clear" w:color="auto" w:fill="auto"/>
          </w:tcPr>
          <w:p w14:paraId="0228F12E" w14:textId="16C07AA4"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inštalácia prístroja, školenie, manuál</w:t>
            </w:r>
          </w:p>
        </w:tc>
        <w:tc>
          <w:tcPr>
            <w:tcW w:w="1296" w:type="dxa"/>
            <w:shd w:val="clear" w:color="auto" w:fill="auto"/>
          </w:tcPr>
          <w:p w14:paraId="77B91B5E" w14:textId="77777777" w:rsidR="002D4D56" w:rsidRPr="009F6CFD" w:rsidRDefault="002D4D56" w:rsidP="003D2C80">
            <w:pPr>
              <w:jc w:val="both"/>
              <w:rPr>
                <w:rFonts w:ascii="Corbel" w:hAnsi="Corbel"/>
                <w:b/>
                <w:bCs/>
                <w:sz w:val="22"/>
                <w:szCs w:val="22"/>
              </w:rPr>
            </w:pPr>
          </w:p>
        </w:tc>
        <w:tc>
          <w:tcPr>
            <w:tcW w:w="2581" w:type="dxa"/>
            <w:shd w:val="clear" w:color="auto" w:fill="auto"/>
          </w:tcPr>
          <w:p w14:paraId="135BE50E" w14:textId="77777777" w:rsidR="002D4D56" w:rsidRPr="009F6CFD" w:rsidRDefault="002D4D56" w:rsidP="003D2C80">
            <w:pPr>
              <w:jc w:val="both"/>
              <w:rPr>
                <w:rFonts w:ascii="Corbel" w:hAnsi="Corbel"/>
                <w:b/>
                <w:bCs/>
                <w:sz w:val="22"/>
                <w:szCs w:val="22"/>
              </w:rPr>
            </w:pPr>
          </w:p>
        </w:tc>
      </w:tr>
      <w:tr w:rsidR="002D4D56" w:rsidRPr="009F6CFD" w14:paraId="003C8971" w14:textId="77777777" w:rsidTr="003D2C80">
        <w:trPr>
          <w:trHeight w:val="285"/>
        </w:trPr>
        <w:tc>
          <w:tcPr>
            <w:tcW w:w="638" w:type="dxa"/>
            <w:shd w:val="clear" w:color="auto" w:fill="auto"/>
            <w:noWrap/>
          </w:tcPr>
          <w:p w14:paraId="0BCDE347" w14:textId="77777777" w:rsidR="002D4D56" w:rsidRPr="009F6CFD" w:rsidRDefault="002D4D56" w:rsidP="003D2C80">
            <w:pPr>
              <w:jc w:val="both"/>
              <w:rPr>
                <w:rFonts w:ascii="Corbel" w:hAnsi="Corbel"/>
                <w:b/>
                <w:bCs/>
                <w:sz w:val="22"/>
                <w:szCs w:val="22"/>
              </w:rPr>
            </w:pPr>
          </w:p>
        </w:tc>
        <w:tc>
          <w:tcPr>
            <w:tcW w:w="5124" w:type="dxa"/>
            <w:shd w:val="clear" w:color="auto" w:fill="auto"/>
          </w:tcPr>
          <w:p w14:paraId="7494C1FA"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napr. </w:t>
            </w:r>
            <w:proofErr w:type="spellStart"/>
            <w:r w:rsidRPr="009F6CFD">
              <w:rPr>
                <w:rFonts w:ascii="Corbel" w:hAnsi="Corbel"/>
                <w:i/>
                <w:iCs/>
                <w:sz w:val="22"/>
                <w:szCs w:val="22"/>
              </w:rPr>
              <w:t>SomnoSuite</w:t>
            </w:r>
            <w:proofErr w:type="spellEnd"/>
            <w:r w:rsidRPr="009F6CFD">
              <w:rPr>
                <w:rFonts w:ascii="Corbel" w:hAnsi="Corbel"/>
                <w:i/>
                <w:iCs/>
                <w:sz w:val="22"/>
                <w:szCs w:val="22"/>
              </w:rPr>
              <w:t xml:space="preserve"> systém (Kent </w:t>
            </w:r>
            <w:proofErr w:type="spellStart"/>
            <w:r w:rsidRPr="009F6CFD">
              <w:rPr>
                <w:rFonts w:ascii="Corbel" w:hAnsi="Corbel"/>
                <w:i/>
                <w:iCs/>
                <w:sz w:val="22"/>
                <w:szCs w:val="22"/>
              </w:rPr>
              <w:t>Scientific</w:t>
            </w:r>
            <w:proofErr w:type="spellEnd"/>
            <w:r w:rsidRPr="009F6CFD">
              <w:rPr>
                <w:rFonts w:ascii="Corbel" w:hAnsi="Corbel"/>
                <w:i/>
                <w:iCs/>
                <w:sz w:val="22"/>
                <w:szCs w:val="22"/>
              </w:rPr>
              <w:t>)</w:t>
            </w:r>
          </w:p>
        </w:tc>
        <w:tc>
          <w:tcPr>
            <w:tcW w:w="1296" w:type="dxa"/>
            <w:shd w:val="clear" w:color="auto" w:fill="auto"/>
          </w:tcPr>
          <w:p w14:paraId="09E293F4" w14:textId="77777777" w:rsidR="002D4D56" w:rsidRPr="009F6CFD" w:rsidRDefault="002D4D56" w:rsidP="003D2C80">
            <w:pPr>
              <w:jc w:val="both"/>
              <w:rPr>
                <w:rFonts w:ascii="Corbel" w:hAnsi="Corbel"/>
                <w:b/>
                <w:bCs/>
                <w:sz w:val="22"/>
                <w:szCs w:val="22"/>
              </w:rPr>
            </w:pPr>
          </w:p>
        </w:tc>
        <w:tc>
          <w:tcPr>
            <w:tcW w:w="2581" w:type="dxa"/>
            <w:shd w:val="clear" w:color="auto" w:fill="auto"/>
          </w:tcPr>
          <w:p w14:paraId="54529C21" w14:textId="77777777" w:rsidR="002D4D56" w:rsidRPr="009F6CFD" w:rsidRDefault="002D4D56" w:rsidP="003D2C80">
            <w:pPr>
              <w:jc w:val="both"/>
              <w:rPr>
                <w:rFonts w:ascii="Corbel" w:hAnsi="Corbel"/>
                <w:b/>
                <w:bCs/>
                <w:sz w:val="22"/>
                <w:szCs w:val="22"/>
              </w:rPr>
            </w:pPr>
          </w:p>
        </w:tc>
      </w:tr>
    </w:tbl>
    <w:p w14:paraId="2D71534C" w14:textId="77777777" w:rsidR="002D4D56" w:rsidRPr="009F6CFD" w:rsidRDefault="002D4D56" w:rsidP="002D4D56">
      <w:pPr>
        <w:rPr>
          <w:rFonts w:ascii="Corbel" w:hAnsi="Corbel"/>
          <w:sz w:val="22"/>
          <w:szCs w:val="22"/>
        </w:rPr>
      </w:pPr>
    </w:p>
    <w:p w14:paraId="6F955AA2" w14:textId="77777777" w:rsidR="002D4D56" w:rsidRPr="009F6CFD" w:rsidRDefault="002D4D56" w:rsidP="002D4D56">
      <w:pPr>
        <w:rPr>
          <w:rFonts w:ascii="Corbel" w:hAnsi="Corbel"/>
          <w:b/>
          <w:bCs/>
          <w:sz w:val="22"/>
          <w:szCs w:val="22"/>
          <w:u w:val="single"/>
        </w:rPr>
      </w:pPr>
    </w:p>
    <w:p w14:paraId="4FC2E0C7" w14:textId="77777777" w:rsidR="002D4D56" w:rsidRDefault="002D4D56" w:rsidP="002D4D56">
      <w:pPr>
        <w:rPr>
          <w:rFonts w:ascii="Corbel" w:hAnsi="Corbel"/>
          <w:b/>
          <w:bCs/>
          <w:sz w:val="22"/>
          <w:szCs w:val="22"/>
          <w:u w:val="single"/>
        </w:rPr>
      </w:pPr>
    </w:p>
    <w:p w14:paraId="3BCE3723" w14:textId="77777777" w:rsidR="00DE26B7" w:rsidRDefault="00DE26B7" w:rsidP="002D4D56">
      <w:pPr>
        <w:rPr>
          <w:rFonts w:ascii="Corbel" w:hAnsi="Corbel"/>
          <w:b/>
          <w:bCs/>
          <w:sz w:val="22"/>
          <w:szCs w:val="22"/>
          <w:u w:val="single"/>
        </w:rPr>
      </w:pPr>
    </w:p>
    <w:p w14:paraId="5C4A85F2" w14:textId="77777777" w:rsidR="00DE26B7" w:rsidRDefault="00DE26B7" w:rsidP="002D4D56">
      <w:pPr>
        <w:rPr>
          <w:rFonts w:ascii="Corbel" w:hAnsi="Corbel"/>
          <w:b/>
          <w:bCs/>
          <w:sz w:val="22"/>
          <w:szCs w:val="22"/>
          <w:u w:val="single"/>
        </w:rPr>
      </w:pPr>
    </w:p>
    <w:p w14:paraId="00248433" w14:textId="77777777" w:rsidR="00DE26B7" w:rsidRDefault="00DE26B7" w:rsidP="002D4D56">
      <w:pPr>
        <w:rPr>
          <w:rFonts w:ascii="Corbel" w:hAnsi="Corbel"/>
          <w:b/>
          <w:bCs/>
          <w:sz w:val="22"/>
          <w:szCs w:val="22"/>
          <w:u w:val="single"/>
        </w:rPr>
      </w:pPr>
    </w:p>
    <w:p w14:paraId="018177FE" w14:textId="77777777" w:rsidR="00DE26B7" w:rsidRDefault="00DE26B7" w:rsidP="002D4D56">
      <w:pPr>
        <w:rPr>
          <w:rFonts w:ascii="Corbel" w:hAnsi="Corbel"/>
          <w:b/>
          <w:bCs/>
          <w:sz w:val="22"/>
          <w:szCs w:val="22"/>
          <w:u w:val="single"/>
        </w:rPr>
      </w:pPr>
    </w:p>
    <w:p w14:paraId="135A9675" w14:textId="77777777" w:rsidR="00DE26B7" w:rsidRDefault="00DE26B7" w:rsidP="002D4D56">
      <w:pPr>
        <w:rPr>
          <w:rFonts w:ascii="Corbel" w:hAnsi="Corbel"/>
          <w:b/>
          <w:bCs/>
          <w:sz w:val="22"/>
          <w:szCs w:val="22"/>
          <w:u w:val="single"/>
        </w:rPr>
      </w:pPr>
    </w:p>
    <w:p w14:paraId="6F65FD00" w14:textId="77777777" w:rsidR="00DE26B7" w:rsidRDefault="00DE26B7" w:rsidP="002D4D56">
      <w:pPr>
        <w:rPr>
          <w:rFonts w:ascii="Corbel" w:hAnsi="Corbel"/>
          <w:b/>
          <w:bCs/>
          <w:sz w:val="22"/>
          <w:szCs w:val="22"/>
          <w:u w:val="single"/>
        </w:rPr>
      </w:pPr>
    </w:p>
    <w:p w14:paraId="5E9C9066" w14:textId="77777777" w:rsidR="00DE26B7" w:rsidRDefault="00DE26B7" w:rsidP="002D4D56">
      <w:pPr>
        <w:rPr>
          <w:rFonts w:ascii="Corbel" w:hAnsi="Corbel"/>
          <w:b/>
          <w:bCs/>
          <w:sz w:val="22"/>
          <w:szCs w:val="22"/>
          <w:u w:val="single"/>
        </w:rPr>
      </w:pPr>
    </w:p>
    <w:p w14:paraId="71712432" w14:textId="77777777" w:rsidR="00DE26B7" w:rsidRDefault="00DE26B7" w:rsidP="002D4D56">
      <w:pPr>
        <w:rPr>
          <w:rFonts w:ascii="Corbel" w:hAnsi="Corbel"/>
          <w:b/>
          <w:bCs/>
          <w:sz w:val="22"/>
          <w:szCs w:val="22"/>
          <w:u w:val="single"/>
        </w:rPr>
      </w:pPr>
    </w:p>
    <w:p w14:paraId="70765FA8" w14:textId="77777777" w:rsidR="00DE26B7" w:rsidRDefault="00DE26B7" w:rsidP="002D4D56">
      <w:pPr>
        <w:rPr>
          <w:rFonts w:ascii="Corbel" w:hAnsi="Corbel"/>
          <w:b/>
          <w:bCs/>
          <w:sz w:val="22"/>
          <w:szCs w:val="22"/>
          <w:u w:val="single"/>
        </w:rPr>
      </w:pPr>
    </w:p>
    <w:p w14:paraId="31BC01E4" w14:textId="77777777" w:rsidR="00DE26B7" w:rsidRDefault="00DE26B7" w:rsidP="002D4D56">
      <w:pPr>
        <w:rPr>
          <w:rFonts w:ascii="Corbel" w:hAnsi="Corbel"/>
          <w:b/>
          <w:bCs/>
          <w:sz w:val="22"/>
          <w:szCs w:val="22"/>
          <w:u w:val="single"/>
        </w:rPr>
      </w:pPr>
    </w:p>
    <w:p w14:paraId="0D215AD3" w14:textId="77777777" w:rsidR="00DE26B7" w:rsidRDefault="00DE26B7" w:rsidP="002D4D56">
      <w:pPr>
        <w:rPr>
          <w:rFonts w:ascii="Corbel" w:hAnsi="Corbel"/>
          <w:b/>
          <w:bCs/>
          <w:sz w:val="22"/>
          <w:szCs w:val="22"/>
          <w:u w:val="single"/>
        </w:rPr>
      </w:pPr>
    </w:p>
    <w:p w14:paraId="22D99916" w14:textId="77777777" w:rsidR="00DE26B7" w:rsidRDefault="00DE26B7" w:rsidP="002D4D56">
      <w:pPr>
        <w:rPr>
          <w:rFonts w:ascii="Corbel" w:hAnsi="Corbel"/>
          <w:b/>
          <w:bCs/>
          <w:sz w:val="22"/>
          <w:szCs w:val="22"/>
          <w:u w:val="single"/>
        </w:rPr>
      </w:pPr>
    </w:p>
    <w:p w14:paraId="7A90A603" w14:textId="77777777" w:rsidR="00DE26B7" w:rsidRDefault="00DE26B7" w:rsidP="002D4D56">
      <w:pPr>
        <w:rPr>
          <w:rFonts w:ascii="Corbel" w:hAnsi="Corbel"/>
          <w:b/>
          <w:bCs/>
          <w:sz w:val="22"/>
          <w:szCs w:val="22"/>
          <w:u w:val="single"/>
        </w:rPr>
      </w:pPr>
    </w:p>
    <w:p w14:paraId="4C1F2396" w14:textId="77777777" w:rsidR="00DE26B7" w:rsidRDefault="00DE26B7" w:rsidP="002D4D56">
      <w:pPr>
        <w:rPr>
          <w:rFonts w:ascii="Corbel" w:hAnsi="Corbel"/>
          <w:b/>
          <w:bCs/>
          <w:sz w:val="22"/>
          <w:szCs w:val="22"/>
          <w:u w:val="single"/>
        </w:rPr>
      </w:pPr>
    </w:p>
    <w:p w14:paraId="11A844F6" w14:textId="77777777" w:rsidR="00DE26B7" w:rsidRDefault="00DE26B7" w:rsidP="002D4D56">
      <w:pPr>
        <w:rPr>
          <w:rFonts w:ascii="Corbel" w:hAnsi="Corbel"/>
          <w:b/>
          <w:bCs/>
          <w:sz w:val="22"/>
          <w:szCs w:val="22"/>
          <w:u w:val="single"/>
        </w:rPr>
      </w:pPr>
    </w:p>
    <w:p w14:paraId="2D5B2790" w14:textId="77777777" w:rsidR="00DE26B7" w:rsidRDefault="00DE26B7" w:rsidP="002D4D56">
      <w:pPr>
        <w:rPr>
          <w:rFonts w:ascii="Corbel" w:hAnsi="Corbel"/>
          <w:b/>
          <w:bCs/>
          <w:sz w:val="22"/>
          <w:szCs w:val="22"/>
          <w:u w:val="single"/>
        </w:rPr>
      </w:pPr>
    </w:p>
    <w:p w14:paraId="0FF57081" w14:textId="77777777" w:rsidR="00DE26B7" w:rsidRDefault="00DE26B7" w:rsidP="002D4D56">
      <w:pPr>
        <w:rPr>
          <w:rFonts w:ascii="Corbel" w:hAnsi="Corbel"/>
          <w:b/>
          <w:bCs/>
          <w:sz w:val="22"/>
          <w:szCs w:val="22"/>
          <w:u w:val="single"/>
        </w:rPr>
      </w:pPr>
    </w:p>
    <w:p w14:paraId="03B06381" w14:textId="77777777" w:rsidR="00DE26B7" w:rsidRDefault="00DE26B7" w:rsidP="002D4D56">
      <w:pPr>
        <w:rPr>
          <w:rFonts w:ascii="Corbel" w:hAnsi="Corbel"/>
          <w:b/>
          <w:bCs/>
          <w:sz w:val="22"/>
          <w:szCs w:val="22"/>
          <w:u w:val="single"/>
        </w:rPr>
      </w:pPr>
    </w:p>
    <w:p w14:paraId="31D5060A" w14:textId="77777777" w:rsidR="00DE26B7" w:rsidRDefault="00DE26B7" w:rsidP="002D4D56">
      <w:pPr>
        <w:rPr>
          <w:rFonts w:ascii="Corbel" w:hAnsi="Corbel"/>
          <w:b/>
          <w:bCs/>
          <w:sz w:val="22"/>
          <w:szCs w:val="22"/>
          <w:u w:val="single"/>
        </w:rPr>
      </w:pPr>
    </w:p>
    <w:p w14:paraId="6CF96422" w14:textId="77777777" w:rsidR="00DE26B7" w:rsidRDefault="00DE26B7" w:rsidP="002D4D56">
      <w:pPr>
        <w:rPr>
          <w:rFonts w:ascii="Corbel" w:hAnsi="Corbel"/>
          <w:b/>
          <w:bCs/>
          <w:sz w:val="22"/>
          <w:szCs w:val="22"/>
          <w:u w:val="single"/>
        </w:rPr>
      </w:pPr>
    </w:p>
    <w:p w14:paraId="65F78E3C" w14:textId="77777777" w:rsidR="00DE26B7" w:rsidRDefault="00DE26B7" w:rsidP="002D4D56">
      <w:pPr>
        <w:rPr>
          <w:rFonts w:ascii="Corbel" w:hAnsi="Corbel"/>
          <w:b/>
          <w:bCs/>
          <w:sz w:val="22"/>
          <w:szCs w:val="22"/>
          <w:u w:val="single"/>
        </w:rPr>
      </w:pPr>
    </w:p>
    <w:p w14:paraId="77B3DB0B" w14:textId="77777777" w:rsidR="00DE26B7" w:rsidRPr="009F6CFD" w:rsidRDefault="00DE26B7" w:rsidP="002D4D56">
      <w:pPr>
        <w:rPr>
          <w:rFonts w:ascii="Corbel" w:hAnsi="Corbel"/>
          <w:b/>
          <w:bCs/>
          <w:sz w:val="22"/>
          <w:szCs w:val="22"/>
          <w:u w:val="single"/>
        </w:rPr>
      </w:pPr>
    </w:p>
    <w:p w14:paraId="2D12C7E9" w14:textId="7DEE1AA0"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w:t>
      </w:r>
      <w:r w:rsidR="00DE26B7">
        <w:rPr>
          <w:rFonts w:ascii="Corbel" w:hAnsi="Corbel" w:cs="Calibri"/>
          <w:sz w:val="22"/>
          <w:szCs w:val="22"/>
        </w:rPr>
        <w:t>1/2</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00DE26B7">
        <w:rPr>
          <w:rFonts w:ascii="Corbel" w:hAnsi="Corbel" w:cs="Calibri"/>
          <w:sz w:val="22"/>
          <w:szCs w:val="22"/>
        </w:rPr>
        <w:t xml:space="preserve"> </w:t>
      </w:r>
      <w:r w:rsidRPr="009F6CFD">
        <w:rPr>
          <w:rFonts w:ascii="Corbel" w:hAnsi="Corbel"/>
          <w:b/>
          <w:bCs/>
          <w:sz w:val="22"/>
          <w:szCs w:val="22"/>
          <w:u w:val="single"/>
        </w:rPr>
        <w:t>Opis predmetu zákazky</w:t>
      </w:r>
    </w:p>
    <w:p w14:paraId="448C00DF"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2</w:t>
      </w:r>
    </w:p>
    <w:p w14:paraId="4A0A52F0" w14:textId="1140C8FC" w:rsidR="002D4D56" w:rsidRPr="009F6CFD" w:rsidRDefault="002D4D56" w:rsidP="002D4D56">
      <w:pPr>
        <w:rPr>
          <w:rFonts w:ascii="Corbel" w:hAnsi="Corbel"/>
          <w:b/>
          <w:bCs/>
          <w:sz w:val="22"/>
          <w:szCs w:val="22"/>
        </w:rPr>
      </w:pPr>
      <w:r w:rsidRPr="009F6CFD">
        <w:rPr>
          <w:rFonts w:ascii="Corbel" w:hAnsi="Corbel"/>
          <w:b/>
          <w:bCs/>
          <w:sz w:val="22"/>
          <w:szCs w:val="22"/>
        </w:rPr>
        <w:t xml:space="preserve">01OV4 Stolový automatizovaný </w:t>
      </w:r>
      <w:proofErr w:type="spellStart"/>
      <w:r w:rsidRPr="009F6CFD">
        <w:rPr>
          <w:rFonts w:ascii="Corbel" w:hAnsi="Corbel"/>
          <w:b/>
          <w:bCs/>
          <w:sz w:val="22"/>
          <w:szCs w:val="22"/>
        </w:rPr>
        <w:t>multiplexový</w:t>
      </w:r>
      <w:proofErr w:type="spellEnd"/>
      <w:r w:rsidRPr="009F6CFD">
        <w:rPr>
          <w:rFonts w:ascii="Corbel" w:hAnsi="Corbel"/>
          <w:b/>
          <w:bCs/>
          <w:sz w:val="22"/>
          <w:szCs w:val="22"/>
        </w:rPr>
        <w:t xml:space="preserve"> analyzátor so zobrazovacím systémom</w:t>
      </w:r>
      <w:r w:rsidR="00DE26B7">
        <w:rPr>
          <w:rFonts w:ascii="Corbel" w:hAnsi="Corbel"/>
          <w:b/>
          <w:bCs/>
          <w:sz w:val="22"/>
          <w:szCs w:val="22"/>
        </w:rPr>
        <w:t xml:space="preserve"> – 1 kus</w:t>
      </w:r>
    </w:p>
    <w:p w14:paraId="091C988F"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1F43FE93" w14:textId="77777777" w:rsidTr="003D2C80">
        <w:trPr>
          <w:trHeight w:val="285"/>
        </w:trPr>
        <w:tc>
          <w:tcPr>
            <w:tcW w:w="638" w:type="dxa"/>
            <w:shd w:val="clear" w:color="auto" w:fill="auto"/>
            <w:noWrap/>
          </w:tcPr>
          <w:p w14:paraId="2915517C"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31E3C9FB"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0AC8640D"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44B2ED3C"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40100C81" w14:textId="77777777" w:rsidTr="003D2C80">
        <w:trPr>
          <w:trHeight w:val="285"/>
        </w:trPr>
        <w:tc>
          <w:tcPr>
            <w:tcW w:w="638" w:type="dxa"/>
            <w:shd w:val="clear" w:color="auto" w:fill="auto"/>
            <w:noWrap/>
          </w:tcPr>
          <w:p w14:paraId="0E8A16D6"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629AC38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Stolový automatizovaný </w:t>
            </w:r>
            <w:proofErr w:type="spellStart"/>
            <w:r w:rsidRPr="009F6CFD">
              <w:rPr>
                <w:rFonts w:ascii="Corbel" w:hAnsi="Corbel" w:cs="Calibri"/>
                <w:color w:val="000000"/>
                <w:sz w:val="22"/>
                <w:szCs w:val="22"/>
              </w:rPr>
              <w:t>multiplexový</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biočipový</w:t>
            </w:r>
            <w:proofErr w:type="spellEnd"/>
            <w:r w:rsidRPr="009F6CFD">
              <w:rPr>
                <w:rFonts w:ascii="Corbel" w:hAnsi="Corbel" w:cs="Calibri"/>
                <w:color w:val="000000"/>
                <w:sz w:val="22"/>
                <w:szCs w:val="22"/>
              </w:rPr>
              <w:t xml:space="preserve"> analyzátor </w:t>
            </w:r>
          </w:p>
        </w:tc>
        <w:tc>
          <w:tcPr>
            <w:tcW w:w="1301" w:type="dxa"/>
            <w:shd w:val="clear" w:color="auto" w:fill="auto"/>
          </w:tcPr>
          <w:p w14:paraId="664B8C7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B59D367" w14:textId="77777777" w:rsidR="002D4D56" w:rsidRPr="009F6CFD" w:rsidRDefault="002D4D56" w:rsidP="003D2C80">
            <w:pPr>
              <w:jc w:val="both"/>
              <w:rPr>
                <w:rFonts w:ascii="Corbel" w:hAnsi="Corbel"/>
                <w:b/>
                <w:bCs/>
                <w:sz w:val="22"/>
                <w:szCs w:val="22"/>
              </w:rPr>
            </w:pPr>
          </w:p>
        </w:tc>
      </w:tr>
      <w:tr w:rsidR="002D4D56" w:rsidRPr="009F6CFD" w14:paraId="0E0261D6" w14:textId="77777777" w:rsidTr="003D2C80">
        <w:trPr>
          <w:trHeight w:val="285"/>
        </w:trPr>
        <w:tc>
          <w:tcPr>
            <w:tcW w:w="638" w:type="dxa"/>
            <w:shd w:val="clear" w:color="auto" w:fill="auto"/>
            <w:noWrap/>
          </w:tcPr>
          <w:p w14:paraId="42BC94E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7A8DB7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vysoko citlivý zobrazovací systém </w:t>
            </w:r>
          </w:p>
        </w:tc>
        <w:tc>
          <w:tcPr>
            <w:tcW w:w="1301" w:type="dxa"/>
            <w:shd w:val="clear" w:color="auto" w:fill="auto"/>
            <w:hideMark/>
          </w:tcPr>
          <w:p w14:paraId="03F89956"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731F2CB0"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5AAA6697" w14:textId="77777777" w:rsidTr="003D2C80">
        <w:trPr>
          <w:trHeight w:val="285"/>
        </w:trPr>
        <w:tc>
          <w:tcPr>
            <w:tcW w:w="638" w:type="dxa"/>
            <w:shd w:val="clear" w:color="auto" w:fill="auto"/>
            <w:noWrap/>
          </w:tcPr>
          <w:p w14:paraId="0C70190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37BC8B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simultánna detekcia viacerých markerov z jednej vzorky podľa použitého panelu </w:t>
            </w:r>
          </w:p>
        </w:tc>
        <w:tc>
          <w:tcPr>
            <w:tcW w:w="1301" w:type="dxa"/>
            <w:shd w:val="clear" w:color="auto" w:fill="auto"/>
          </w:tcPr>
          <w:p w14:paraId="7ECF619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4E04455" w14:textId="77777777" w:rsidR="002D4D56" w:rsidRPr="009F6CFD" w:rsidRDefault="002D4D56" w:rsidP="003D2C80">
            <w:pPr>
              <w:jc w:val="both"/>
              <w:rPr>
                <w:rFonts w:ascii="Corbel" w:hAnsi="Corbel"/>
                <w:b/>
                <w:bCs/>
                <w:sz w:val="22"/>
                <w:szCs w:val="22"/>
              </w:rPr>
            </w:pPr>
          </w:p>
        </w:tc>
      </w:tr>
      <w:tr w:rsidR="002D4D56" w:rsidRPr="009F6CFD" w14:paraId="182C51EB" w14:textId="77777777" w:rsidTr="003D2C80">
        <w:trPr>
          <w:trHeight w:val="285"/>
        </w:trPr>
        <w:tc>
          <w:tcPr>
            <w:tcW w:w="638" w:type="dxa"/>
            <w:shd w:val="clear" w:color="auto" w:fill="auto"/>
            <w:noWrap/>
          </w:tcPr>
          <w:p w14:paraId="562E967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44FCE8A"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detekcie markerov akútneho zápalu a akútneho poškodenia pľúc</w:t>
            </w:r>
          </w:p>
        </w:tc>
        <w:tc>
          <w:tcPr>
            <w:tcW w:w="1301" w:type="dxa"/>
            <w:shd w:val="clear" w:color="auto" w:fill="auto"/>
          </w:tcPr>
          <w:p w14:paraId="14B3668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1709C63" w14:textId="77777777" w:rsidR="002D4D56" w:rsidRPr="009F6CFD" w:rsidRDefault="002D4D56" w:rsidP="003D2C80">
            <w:pPr>
              <w:jc w:val="both"/>
              <w:rPr>
                <w:rFonts w:ascii="Corbel" w:hAnsi="Corbel"/>
                <w:b/>
                <w:bCs/>
                <w:sz w:val="22"/>
                <w:szCs w:val="22"/>
              </w:rPr>
            </w:pPr>
          </w:p>
        </w:tc>
      </w:tr>
      <w:tr w:rsidR="002D4D56" w:rsidRPr="009F6CFD" w14:paraId="1F6824F5" w14:textId="77777777" w:rsidTr="003D2C80">
        <w:trPr>
          <w:trHeight w:val="285"/>
        </w:trPr>
        <w:tc>
          <w:tcPr>
            <w:tcW w:w="638" w:type="dxa"/>
            <w:shd w:val="clear" w:color="auto" w:fill="auto"/>
            <w:noWrap/>
          </w:tcPr>
          <w:p w14:paraId="774F509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8D31E0D"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vhodný pre analýzu rôznych biologických vzoriek vrátane krvnej plazmy, séra, moču a slín (orálnej tekutiny) v závislosti od použitého panelu</w:t>
            </w:r>
          </w:p>
        </w:tc>
        <w:tc>
          <w:tcPr>
            <w:tcW w:w="1301" w:type="dxa"/>
            <w:shd w:val="clear" w:color="auto" w:fill="auto"/>
          </w:tcPr>
          <w:p w14:paraId="16349BF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B4EF70A" w14:textId="77777777" w:rsidR="002D4D56" w:rsidRPr="009F6CFD" w:rsidRDefault="002D4D56" w:rsidP="003D2C80">
            <w:pPr>
              <w:jc w:val="both"/>
              <w:rPr>
                <w:rFonts w:ascii="Corbel" w:hAnsi="Corbel"/>
                <w:b/>
                <w:bCs/>
                <w:sz w:val="22"/>
                <w:szCs w:val="22"/>
              </w:rPr>
            </w:pPr>
          </w:p>
        </w:tc>
      </w:tr>
      <w:tr w:rsidR="002D4D56" w:rsidRPr="009F6CFD" w14:paraId="1E0CEF98" w14:textId="77777777" w:rsidTr="003D2C80">
        <w:trPr>
          <w:trHeight w:val="285"/>
        </w:trPr>
        <w:tc>
          <w:tcPr>
            <w:tcW w:w="638" w:type="dxa"/>
            <w:shd w:val="clear" w:color="auto" w:fill="auto"/>
            <w:noWrap/>
          </w:tcPr>
          <w:p w14:paraId="795E9B4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D76D4B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kompetitívne</w:t>
            </w:r>
            <w:proofErr w:type="spellEnd"/>
            <w:r w:rsidRPr="009F6CFD">
              <w:rPr>
                <w:rFonts w:ascii="Corbel" w:hAnsi="Corbel" w:cs="Calibri"/>
                <w:color w:val="000000"/>
                <w:sz w:val="22"/>
                <w:szCs w:val="22"/>
              </w:rPr>
              <w:t xml:space="preserve"> a sendvičové </w:t>
            </w:r>
            <w:proofErr w:type="spellStart"/>
            <w:r w:rsidRPr="009F6CFD">
              <w:rPr>
                <w:rFonts w:ascii="Corbel" w:hAnsi="Corbel" w:cs="Calibri"/>
                <w:color w:val="000000"/>
                <w:sz w:val="22"/>
                <w:szCs w:val="22"/>
              </w:rPr>
              <w:t>imunochemické</w:t>
            </w:r>
            <w:proofErr w:type="spellEnd"/>
            <w:r w:rsidRPr="009F6CFD">
              <w:rPr>
                <w:rFonts w:ascii="Corbel" w:hAnsi="Corbel" w:cs="Calibri"/>
                <w:color w:val="000000"/>
                <w:sz w:val="22"/>
                <w:szCs w:val="22"/>
              </w:rPr>
              <w:t xml:space="preserve"> metódy využívajúce </w:t>
            </w:r>
            <w:proofErr w:type="spellStart"/>
            <w:r w:rsidRPr="009F6CFD">
              <w:rPr>
                <w:rFonts w:ascii="Corbel" w:hAnsi="Corbel" w:cs="Calibri"/>
                <w:color w:val="000000"/>
                <w:sz w:val="22"/>
                <w:szCs w:val="22"/>
              </w:rPr>
              <w:t>chemiluminiscenčnú</w:t>
            </w:r>
            <w:proofErr w:type="spellEnd"/>
            <w:r w:rsidRPr="009F6CFD">
              <w:rPr>
                <w:rFonts w:ascii="Corbel" w:hAnsi="Corbel" w:cs="Calibri"/>
                <w:color w:val="000000"/>
                <w:sz w:val="22"/>
                <w:szCs w:val="22"/>
              </w:rPr>
              <w:t xml:space="preserve"> reakciu na princípe </w:t>
            </w:r>
            <w:proofErr w:type="spellStart"/>
            <w:r w:rsidRPr="009F6CFD">
              <w:rPr>
                <w:rFonts w:ascii="Corbel" w:hAnsi="Corbel" w:cs="Calibri"/>
                <w:color w:val="000000"/>
                <w:sz w:val="22"/>
                <w:szCs w:val="22"/>
              </w:rPr>
              <w:t>biočipovej</w:t>
            </w:r>
            <w:proofErr w:type="spellEnd"/>
            <w:r w:rsidRPr="009F6CFD">
              <w:rPr>
                <w:rFonts w:ascii="Corbel" w:hAnsi="Corbel" w:cs="Calibri"/>
                <w:color w:val="000000"/>
                <w:sz w:val="22"/>
                <w:szCs w:val="22"/>
              </w:rPr>
              <w:t xml:space="preserve"> technológie </w:t>
            </w:r>
          </w:p>
        </w:tc>
        <w:tc>
          <w:tcPr>
            <w:tcW w:w="1301" w:type="dxa"/>
            <w:shd w:val="clear" w:color="auto" w:fill="auto"/>
          </w:tcPr>
          <w:p w14:paraId="12CA809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DB4D99A" w14:textId="77777777" w:rsidR="002D4D56" w:rsidRPr="009F6CFD" w:rsidRDefault="002D4D56" w:rsidP="003D2C80">
            <w:pPr>
              <w:jc w:val="both"/>
              <w:rPr>
                <w:rFonts w:ascii="Corbel" w:hAnsi="Corbel"/>
                <w:b/>
                <w:bCs/>
                <w:sz w:val="22"/>
                <w:szCs w:val="22"/>
              </w:rPr>
            </w:pPr>
          </w:p>
        </w:tc>
      </w:tr>
      <w:tr w:rsidR="002D4D56" w:rsidRPr="009F6CFD" w14:paraId="215706A9" w14:textId="77777777" w:rsidTr="003D2C80">
        <w:trPr>
          <w:trHeight w:val="285"/>
        </w:trPr>
        <w:tc>
          <w:tcPr>
            <w:tcW w:w="638" w:type="dxa"/>
            <w:shd w:val="clear" w:color="auto" w:fill="auto"/>
            <w:noWrap/>
          </w:tcPr>
          <w:p w14:paraId="71505D6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31D1C2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použitie malého množstva vzorky (max. 200 µl)</w:t>
            </w:r>
          </w:p>
        </w:tc>
        <w:tc>
          <w:tcPr>
            <w:tcW w:w="1301" w:type="dxa"/>
            <w:shd w:val="clear" w:color="auto" w:fill="auto"/>
          </w:tcPr>
          <w:p w14:paraId="7ECED4A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FC19AA8" w14:textId="77777777" w:rsidR="002D4D56" w:rsidRPr="009F6CFD" w:rsidRDefault="002D4D56" w:rsidP="003D2C80">
            <w:pPr>
              <w:jc w:val="both"/>
              <w:rPr>
                <w:rFonts w:ascii="Corbel" w:hAnsi="Corbel"/>
                <w:b/>
                <w:bCs/>
                <w:sz w:val="22"/>
                <w:szCs w:val="22"/>
              </w:rPr>
            </w:pPr>
          </w:p>
        </w:tc>
      </w:tr>
      <w:tr w:rsidR="002D4D56" w:rsidRPr="009F6CFD" w14:paraId="69B6363D" w14:textId="77777777" w:rsidTr="003D2C80">
        <w:trPr>
          <w:trHeight w:val="285"/>
        </w:trPr>
        <w:tc>
          <w:tcPr>
            <w:tcW w:w="638" w:type="dxa"/>
            <w:shd w:val="clear" w:color="auto" w:fill="auto"/>
            <w:noWrap/>
          </w:tcPr>
          <w:p w14:paraId="22A73CE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4D7B2DA"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rýchla dostupnosť výsledkov (do 1 hod.)</w:t>
            </w:r>
          </w:p>
        </w:tc>
        <w:tc>
          <w:tcPr>
            <w:tcW w:w="1301" w:type="dxa"/>
            <w:shd w:val="clear" w:color="auto" w:fill="auto"/>
          </w:tcPr>
          <w:p w14:paraId="61F4F54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D7201A8" w14:textId="77777777" w:rsidR="002D4D56" w:rsidRPr="009F6CFD" w:rsidRDefault="002D4D56" w:rsidP="003D2C80">
            <w:pPr>
              <w:jc w:val="both"/>
              <w:rPr>
                <w:rFonts w:ascii="Corbel" w:hAnsi="Corbel"/>
                <w:b/>
                <w:bCs/>
                <w:sz w:val="22"/>
                <w:szCs w:val="22"/>
              </w:rPr>
            </w:pPr>
          </w:p>
        </w:tc>
      </w:tr>
      <w:tr w:rsidR="002D4D56" w:rsidRPr="009F6CFD" w14:paraId="71DB046E" w14:textId="77777777" w:rsidTr="003D2C80">
        <w:trPr>
          <w:trHeight w:val="285"/>
        </w:trPr>
        <w:tc>
          <w:tcPr>
            <w:tcW w:w="638" w:type="dxa"/>
            <w:shd w:val="clear" w:color="auto" w:fill="auto"/>
            <w:noWrap/>
          </w:tcPr>
          <w:p w14:paraId="0E4BA27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6A3B28E"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minimálne 15´´ dotyková obrazovka</w:t>
            </w:r>
          </w:p>
        </w:tc>
        <w:tc>
          <w:tcPr>
            <w:tcW w:w="1301" w:type="dxa"/>
            <w:shd w:val="clear" w:color="auto" w:fill="auto"/>
          </w:tcPr>
          <w:p w14:paraId="51059B7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F2A3909" w14:textId="77777777" w:rsidR="002D4D56" w:rsidRPr="009F6CFD" w:rsidRDefault="002D4D56" w:rsidP="003D2C80">
            <w:pPr>
              <w:jc w:val="both"/>
              <w:rPr>
                <w:rFonts w:ascii="Corbel" w:hAnsi="Corbel"/>
                <w:b/>
                <w:bCs/>
                <w:sz w:val="22"/>
                <w:szCs w:val="22"/>
              </w:rPr>
            </w:pPr>
          </w:p>
        </w:tc>
      </w:tr>
      <w:tr w:rsidR="002D4D56" w:rsidRPr="009F6CFD" w14:paraId="3BC69B74" w14:textId="77777777" w:rsidTr="003D2C80">
        <w:trPr>
          <w:trHeight w:val="285"/>
        </w:trPr>
        <w:tc>
          <w:tcPr>
            <w:tcW w:w="638" w:type="dxa"/>
            <w:shd w:val="clear" w:color="auto" w:fill="auto"/>
            <w:noWrap/>
          </w:tcPr>
          <w:p w14:paraId="7A45DAF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4EDD187"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kompatibilita softvéru prístroja s operačným systémom Windows </w:t>
            </w:r>
          </w:p>
        </w:tc>
        <w:tc>
          <w:tcPr>
            <w:tcW w:w="1301" w:type="dxa"/>
            <w:shd w:val="clear" w:color="auto" w:fill="auto"/>
          </w:tcPr>
          <w:p w14:paraId="128C10D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26FF2E9" w14:textId="77777777" w:rsidR="002D4D56" w:rsidRPr="009F6CFD" w:rsidRDefault="002D4D56" w:rsidP="003D2C80">
            <w:pPr>
              <w:jc w:val="both"/>
              <w:rPr>
                <w:rFonts w:ascii="Corbel" w:hAnsi="Corbel"/>
                <w:b/>
                <w:bCs/>
                <w:sz w:val="22"/>
                <w:szCs w:val="22"/>
              </w:rPr>
            </w:pPr>
          </w:p>
        </w:tc>
      </w:tr>
      <w:tr w:rsidR="002D4D56" w:rsidRPr="009F6CFD" w14:paraId="5B402B90" w14:textId="77777777" w:rsidTr="003D2C80">
        <w:trPr>
          <w:trHeight w:val="285"/>
        </w:trPr>
        <w:tc>
          <w:tcPr>
            <w:tcW w:w="638" w:type="dxa"/>
            <w:shd w:val="clear" w:color="auto" w:fill="auto"/>
            <w:noWrap/>
          </w:tcPr>
          <w:p w14:paraId="4D467D9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44C080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súčasťou musí  byť aj interný kontrolný proces merania</w:t>
            </w:r>
          </w:p>
        </w:tc>
        <w:tc>
          <w:tcPr>
            <w:tcW w:w="1301" w:type="dxa"/>
            <w:shd w:val="clear" w:color="auto" w:fill="auto"/>
          </w:tcPr>
          <w:p w14:paraId="13DBF08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7A6F634" w14:textId="77777777" w:rsidR="002D4D56" w:rsidRPr="009F6CFD" w:rsidRDefault="002D4D56" w:rsidP="003D2C80">
            <w:pPr>
              <w:jc w:val="both"/>
              <w:rPr>
                <w:rFonts w:ascii="Corbel" w:hAnsi="Corbel"/>
                <w:b/>
                <w:bCs/>
                <w:sz w:val="22"/>
                <w:szCs w:val="22"/>
              </w:rPr>
            </w:pPr>
          </w:p>
        </w:tc>
      </w:tr>
      <w:tr w:rsidR="002D4D56" w:rsidRPr="009F6CFD" w14:paraId="516E4023" w14:textId="77777777" w:rsidTr="003D2C80">
        <w:trPr>
          <w:trHeight w:val="285"/>
        </w:trPr>
        <w:tc>
          <w:tcPr>
            <w:tcW w:w="638" w:type="dxa"/>
            <w:shd w:val="clear" w:color="auto" w:fill="auto"/>
            <w:noWrap/>
          </w:tcPr>
          <w:p w14:paraId="47D42B1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1872F1C"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možnosť prenosu výsledkov prostredníctvom USB portu </w:t>
            </w:r>
          </w:p>
        </w:tc>
        <w:tc>
          <w:tcPr>
            <w:tcW w:w="1301" w:type="dxa"/>
            <w:shd w:val="clear" w:color="auto" w:fill="auto"/>
          </w:tcPr>
          <w:p w14:paraId="2A271FC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9FA4678" w14:textId="77777777" w:rsidR="002D4D56" w:rsidRPr="009F6CFD" w:rsidRDefault="002D4D56" w:rsidP="003D2C80">
            <w:pPr>
              <w:jc w:val="both"/>
              <w:rPr>
                <w:rFonts w:ascii="Corbel" w:hAnsi="Corbel"/>
                <w:b/>
                <w:bCs/>
                <w:sz w:val="22"/>
                <w:szCs w:val="22"/>
              </w:rPr>
            </w:pPr>
          </w:p>
        </w:tc>
      </w:tr>
      <w:tr w:rsidR="002D4D56" w:rsidRPr="009F6CFD" w14:paraId="4CD466E2" w14:textId="77777777" w:rsidTr="003D2C80">
        <w:trPr>
          <w:trHeight w:val="285"/>
        </w:trPr>
        <w:tc>
          <w:tcPr>
            <w:tcW w:w="638" w:type="dxa"/>
            <w:shd w:val="clear" w:color="auto" w:fill="auto"/>
            <w:noWrap/>
          </w:tcPr>
          <w:p w14:paraId="0D9F50B1" w14:textId="77777777" w:rsidR="002D4D56" w:rsidRPr="009F6CFD" w:rsidRDefault="002D4D56" w:rsidP="003D2C80">
            <w:pPr>
              <w:jc w:val="both"/>
              <w:rPr>
                <w:rFonts w:ascii="Corbel" w:hAnsi="Corbel"/>
                <w:b/>
                <w:bCs/>
                <w:sz w:val="22"/>
                <w:szCs w:val="22"/>
              </w:rPr>
            </w:pPr>
          </w:p>
        </w:tc>
        <w:tc>
          <w:tcPr>
            <w:tcW w:w="5120" w:type="dxa"/>
            <w:shd w:val="clear" w:color="auto" w:fill="auto"/>
          </w:tcPr>
          <w:p w14:paraId="33E73ED7" w14:textId="78F27CE9"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inštalácia prístroja, školenie, manuál</w:t>
            </w:r>
          </w:p>
        </w:tc>
        <w:tc>
          <w:tcPr>
            <w:tcW w:w="1301" w:type="dxa"/>
            <w:shd w:val="clear" w:color="auto" w:fill="auto"/>
          </w:tcPr>
          <w:p w14:paraId="49627BD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2360115" w14:textId="77777777" w:rsidR="002D4D56" w:rsidRPr="009F6CFD" w:rsidRDefault="002D4D56" w:rsidP="003D2C80">
            <w:pPr>
              <w:jc w:val="both"/>
              <w:rPr>
                <w:rFonts w:ascii="Corbel" w:hAnsi="Corbel"/>
                <w:b/>
                <w:bCs/>
                <w:sz w:val="22"/>
                <w:szCs w:val="22"/>
              </w:rPr>
            </w:pPr>
          </w:p>
        </w:tc>
      </w:tr>
      <w:tr w:rsidR="002D4D56" w:rsidRPr="009F6CFD" w14:paraId="12F40419" w14:textId="77777777" w:rsidTr="003D2C80">
        <w:trPr>
          <w:trHeight w:val="285"/>
        </w:trPr>
        <w:tc>
          <w:tcPr>
            <w:tcW w:w="638" w:type="dxa"/>
            <w:shd w:val="clear" w:color="auto" w:fill="auto"/>
            <w:noWrap/>
          </w:tcPr>
          <w:p w14:paraId="0B7BC74B"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6993DE6"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napr</w:t>
            </w:r>
            <w:proofErr w:type="spellEnd"/>
            <w:r w:rsidRPr="009F6CFD">
              <w:rPr>
                <w:rFonts w:ascii="Corbel" w:hAnsi="Corbel"/>
                <w:sz w:val="22"/>
                <w:szCs w:val="22"/>
              </w:rPr>
              <w:t xml:space="preserve"> </w:t>
            </w:r>
            <w:proofErr w:type="spellStart"/>
            <w:r w:rsidRPr="009F6CFD">
              <w:rPr>
                <w:rFonts w:ascii="Corbel" w:hAnsi="Corbel"/>
                <w:i/>
                <w:iCs/>
                <w:sz w:val="22"/>
                <w:szCs w:val="22"/>
              </w:rPr>
              <w:t>Evidence</w:t>
            </w:r>
            <w:proofErr w:type="spellEnd"/>
            <w:r w:rsidRPr="009F6CFD">
              <w:rPr>
                <w:rFonts w:ascii="Corbel" w:hAnsi="Corbel"/>
                <w:i/>
                <w:iCs/>
                <w:sz w:val="22"/>
                <w:szCs w:val="22"/>
              </w:rPr>
              <w:t xml:space="preserve"> </w:t>
            </w:r>
            <w:proofErr w:type="spellStart"/>
            <w:r w:rsidRPr="009F6CFD">
              <w:rPr>
                <w:rFonts w:ascii="Corbel" w:hAnsi="Corbel"/>
                <w:i/>
                <w:iCs/>
                <w:sz w:val="22"/>
                <w:szCs w:val="22"/>
              </w:rPr>
              <w:t>Multistat</w:t>
            </w:r>
            <w:proofErr w:type="spellEnd"/>
            <w:r w:rsidRPr="009F6CFD">
              <w:rPr>
                <w:rFonts w:ascii="Corbel" w:hAnsi="Corbel"/>
                <w:i/>
                <w:iCs/>
                <w:sz w:val="22"/>
                <w:szCs w:val="22"/>
              </w:rPr>
              <w:t xml:space="preserve"> RANDOX</w:t>
            </w:r>
          </w:p>
        </w:tc>
        <w:tc>
          <w:tcPr>
            <w:tcW w:w="1301" w:type="dxa"/>
            <w:shd w:val="clear" w:color="auto" w:fill="auto"/>
          </w:tcPr>
          <w:p w14:paraId="5FE8562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F3D04F4" w14:textId="77777777" w:rsidR="002D4D56" w:rsidRPr="009F6CFD" w:rsidRDefault="002D4D56" w:rsidP="003D2C80">
            <w:pPr>
              <w:jc w:val="both"/>
              <w:rPr>
                <w:rFonts w:ascii="Corbel" w:hAnsi="Corbel"/>
                <w:b/>
                <w:bCs/>
                <w:sz w:val="22"/>
                <w:szCs w:val="22"/>
              </w:rPr>
            </w:pPr>
          </w:p>
        </w:tc>
      </w:tr>
    </w:tbl>
    <w:p w14:paraId="364DE582" w14:textId="77777777" w:rsidR="002D4D56" w:rsidRPr="009F6CFD" w:rsidRDefault="002D4D56" w:rsidP="002D4D56">
      <w:pPr>
        <w:rPr>
          <w:rFonts w:ascii="Corbel" w:hAnsi="Corbel"/>
          <w:sz w:val="22"/>
          <w:szCs w:val="22"/>
        </w:rPr>
      </w:pPr>
    </w:p>
    <w:p w14:paraId="656A8F6E" w14:textId="77777777" w:rsidR="002D4D56" w:rsidRPr="009F6CFD" w:rsidRDefault="002D4D56" w:rsidP="002D4D56">
      <w:pPr>
        <w:rPr>
          <w:rFonts w:ascii="Corbel" w:hAnsi="Corbel"/>
          <w:sz w:val="22"/>
          <w:szCs w:val="22"/>
        </w:rPr>
      </w:pPr>
    </w:p>
    <w:p w14:paraId="440D5BAF" w14:textId="77777777" w:rsidR="002D4D56" w:rsidRPr="009F6CFD" w:rsidRDefault="002D4D56" w:rsidP="002D4D56">
      <w:pPr>
        <w:rPr>
          <w:rFonts w:ascii="Corbel" w:hAnsi="Corbel"/>
          <w:sz w:val="22"/>
          <w:szCs w:val="22"/>
        </w:rPr>
      </w:pPr>
    </w:p>
    <w:p w14:paraId="4F83118E" w14:textId="77777777" w:rsidR="002D4D56" w:rsidRPr="009F6CFD" w:rsidRDefault="002D4D56" w:rsidP="002D4D56">
      <w:pPr>
        <w:rPr>
          <w:rFonts w:ascii="Corbel" w:hAnsi="Corbel"/>
          <w:sz w:val="22"/>
          <w:szCs w:val="22"/>
        </w:rPr>
      </w:pPr>
    </w:p>
    <w:p w14:paraId="72454B46" w14:textId="77777777" w:rsidR="002D4D56" w:rsidRPr="009F6CFD" w:rsidRDefault="002D4D56" w:rsidP="002D4D56">
      <w:pPr>
        <w:rPr>
          <w:rFonts w:ascii="Corbel" w:hAnsi="Corbel"/>
          <w:sz w:val="22"/>
          <w:szCs w:val="22"/>
        </w:rPr>
      </w:pPr>
    </w:p>
    <w:p w14:paraId="6765C2B3" w14:textId="77777777" w:rsidR="002D4D56" w:rsidRPr="009F6CFD" w:rsidRDefault="002D4D56" w:rsidP="002D4D56">
      <w:pPr>
        <w:rPr>
          <w:rFonts w:ascii="Corbel" w:hAnsi="Corbel"/>
          <w:sz w:val="22"/>
          <w:szCs w:val="22"/>
        </w:rPr>
      </w:pPr>
    </w:p>
    <w:p w14:paraId="241581C2" w14:textId="77777777" w:rsidR="002D4D56" w:rsidRDefault="002D4D56" w:rsidP="002D4D56">
      <w:pPr>
        <w:rPr>
          <w:rFonts w:ascii="Corbel" w:hAnsi="Corbel" w:cs="Calibri"/>
          <w:sz w:val="22"/>
          <w:szCs w:val="22"/>
        </w:rPr>
      </w:pPr>
    </w:p>
    <w:p w14:paraId="22E8E33A" w14:textId="77777777" w:rsidR="002D4D56" w:rsidRDefault="002D4D56" w:rsidP="002D4D56">
      <w:pPr>
        <w:rPr>
          <w:rFonts w:ascii="Corbel" w:hAnsi="Corbel" w:cs="Calibri"/>
          <w:sz w:val="22"/>
          <w:szCs w:val="22"/>
        </w:rPr>
      </w:pPr>
    </w:p>
    <w:p w14:paraId="550AD1B4" w14:textId="77777777" w:rsidR="002D4D56" w:rsidRDefault="002D4D56" w:rsidP="002D4D56">
      <w:pPr>
        <w:rPr>
          <w:rFonts w:ascii="Corbel" w:hAnsi="Corbel" w:cs="Calibri"/>
          <w:sz w:val="22"/>
          <w:szCs w:val="22"/>
        </w:rPr>
      </w:pPr>
    </w:p>
    <w:p w14:paraId="11A7B4BF" w14:textId="77777777" w:rsidR="002D4D56" w:rsidRDefault="002D4D56" w:rsidP="002D4D56">
      <w:pPr>
        <w:rPr>
          <w:rFonts w:ascii="Corbel" w:hAnsi="Corbel" w:cs="Calibri"/>
          <w:sz w:val="22"/>
          <w:szCs w:val="22"/>
        </w:rPr>
      </w:pPr>
    </w:p>
    <w:p w14:paraId="17B2E282" w14:textId="77777777" w:rsidR="002D4D56" w:rsidRDefault="002D4D56" w:rsidP="002D4D56">
      <w:pPr>
        <w:rPr>
          <w:rFonts w:ascii="Corbel" w:hAnsi="Corbel" w:cs="Calibri"/>
          <w:sz w:val="22"/>
          <w:szCs w:val="22"/>
        </w:rPr>
      </w:pPr>
    </w:p>
    <w:p w14:paraId="065EBA0D" w14:textId="77777777" w:rsidR="002D4D56" w:rsidRDefault="002D4D56" w:rsidP="002D4D56">
      <w:pPr>
        <w:rPr>
          <w:rFonts w:ascii="Corbel" w:hAnsi="Corbel" w:cs="Calibri"/>
          <w:sz w:val="22"/>
          <w:szCs w:val="22"/>
        </w:rPr>
      </w:pPr>
    </w:p>
    <w:p w14:paraId="50865C2A" w14:textId="77777777" w:rsidR="002D4D56" w:rsidRDefault="002D4D56" w:rsidP="002D4D56">
      <w:pPr>
        <w:rPr>
          <w:rFonts w:ascii="Corbel" w:hAnsi="Corbel" w:cs="Calibri"/>
          <w:sz w:val="22"/>
          <w:szCs w:val="22"/>
        </w:rPr>
      </w:pPr>
    </w:p>
    <w:p w14:paraId="03DFA33B" w14:textId="77777777" w:rsidR="00DE26B7" w:rsidRDefault="00DE26B7" w:rsidP="002D4D56">
      <w:pPr>
        <w:rPr>
          <w:rFonts w:ascii="Corbel" w:hAnsi="Corbel" w:cs="Calibri"/>
          <w:sz w:val="22"/>
          <w:szCs w:val="22"/>
        </w:rPr>
      </w:pPr>
    </w:p>
    <w:p w14:paraId="16C265DB" w14:textId="77777777" w:rsidR="00BF4CE3" w:rsidRDefault="00BF4CE3" w:rsidP="002D4D56">
      <w:pPr>
        <w:rPr>
          <w:rFonts w:ascii="Corbel" w:hAnsi="Corbel" w:cs="Calibri"/>
          <w:sz w:val="22"/>
          <w:szCs w:val="22"/>
        </w:rPr>
      </w:pPr>
    </w:p>
    <w:p w14:paraId="45EB3A0C" w14:textId="5A081044"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1/3</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6C1EC336"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3</w:t>
      </w:r>
    </w:p>
    <w:p w14:paraId="7333DB2F" w14:textId="6935E4C0" w:rsidR="002D4D56" w:rsidRPr="009F6CFD" w:rsidRDefault="002D4D56" w:rsidP="002D4D56">
      <w:pPr>
        <w:rPr>
          <w:rFonts w:ascii="Corbel" w:hAnsi="Corbel"/>
          <w:b/>
          <w:bCs/>
          <w:sz w:val="22"/>
          <w:szCs w:val="22"/>
        </w:rPr>
      </w:pPr>
      <w:r w:rsidRPr="009F6CFD">
        <w:rPr>
          <w:rFonts w:ascii="Corbel" w:hAnsi="Corbel"/>
          <w:b/>
          <w:bCs/>
          <w:sz w:val="22"/>
          <w:szCs w:val="22"/>
        </w:rPr>
        <w:t xml:space="preserve">01OV5 Prietokový 6-kanálový </w:t>
      </w:r>
      <w:proofErr w:type="spellStart"/>
      <w:r w:rsidRPr="009F6CFD">
        <w:rPr>
          <w:rFonts w:ascii="Corbel" w:hAnsi="Corbel"/>
          <w:b/>
          <w:bCs/>
          <w:sz w:val="22"/>
          <w:szCs w:val="22"/>
        </w:rPr>
        <w:t>cytometer</w:t>
      </w:r>
      <w:proofErr w:type="spellEnd"/>
      <w:r w:rsidR="00DE26B7">
        <w:rPr>
          <w:rFonts w:ascii="Corbel" w:hAnsi="Corbel"/>
          <w:b/>
          <w:bCs/>
          <w:sz w:val="22"/>
          <w:szCs w:val="22"/>
        </w:rPr>
        <w:t xml:space="preserve"> – 1 kus</w:t>
      </w:r>
    </w:p>
    <w:p w14:paraId="276CA1EC"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60D46C8F" w14:textId="77777777" w:rsidTr="003D2C80">
        <w:trPr>
          <w:trHeight w:val="285"/>
        </w:trPr>
        <w:tc>
          <w:tcPr>
            <w:tcW w:w="638" w:type="dxa"/>
            <w:shd w:val="clear" w:color="auto" w:fill="auto"/>
            <w:noWrap/>
          </w:tcPr>
          <w:p w14:paraId="0D8C9A5A"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660A2A56"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2F071590"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3DD2F381"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3C1EF9CD" w14:textId="77777777" w:rsidTr="003D2C80">
        <w:trPr>
          <w:trHeight w:val="285"/>
        </w:trPr>
        <w:tc>
          <w:tcPr>
            <w:tcW w:w="638" w:type="dxa"/>
            <w:shd w:val="clear" w:color="auto" w:fill="auto"/>
            <w:noWrap/>
          </w:tcPr>
          <w:p w14:paraId="50559BD7"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7F48648A" w14:textId="4DFFFCE2"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Stolový kompaktný prietokový </w:t>
            </w:r>
            <w:proofErr w:type="spellStart"/>
            <w:r w:rsidRPr="009F6CFD">
              <w:rPr>
                <w:rFonts w:ascii="Corbel" w:hAnsi="Corbel" w:cs="Calibri"/>
                <w:color w:val="000000"/>
                <w:sz w:val="22"/>
                <w:szCs w:val="22"/>
              </w:rPr>
              <w:t>cytometer</w:t>
            </w:r>
            <w:proofErr w:type="spellEnd"/>
          </w:p>
        </w:tc>
        <w:tc>
          <w:tcPr>
            <w:tcW w:w="1301" w:type="dxa"/>
            <w:shd w:val="clear" w:color="auto" w:fill="auto"/>
          </w:tcPr>
          <w:p w14:paraId="1745EF6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0FD2FC8" w14:textId="77777777" w:rsidR="002D4D56" w:rsidRPr="009F6CFD" w:rsidRDefault="002D4D56" w:rsidP="003D2C80">
            <w:pPr>
              <w:jc w:val="both"/>
              <w:rPr>
                <w:rFonts w:ascii="Corbel" w:hAnsi="Corbel"/>
                <w:b/>
                <w:bCs/>
                <w:sz w:val="22"/>
                <w:szCs w:val="22"/>
              </w:rPr>
            </w:pPr>
          </w:p>
        </w:tc>
      </w:tr>
      <w:tr w:rsidR="002D4D56" w:rsidRPr="009F6CFD" w14:paraId="235431F7" w14:textId="77777777" w:rsidTr="003D2C80">
        <w:trPr>
          <w:trHeight w:val="285"/>
        </w:trPr>
        <w:tc>
          <w:tcPr>
            <w:tcW w:w="638" w:type="dxa"/>
            <w:shd w:val="clear" w:color="auto" w:fill="auto"/>
            <w:noWrap/>
          </w:tcPr>
          <w:p w14:paraId="0B6207E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4AD658B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Vhodný na identifikáciu jednotlivých </w:t>
            </w:r>
            <w:proofErr w:type="spellStart"/>
            <w:r w:rsidRPr="009F6CFD">
              <w:rPr>
                <w:rFonts w:ascii="Corbel" w:hAnsi="Corbel" w:cs="Calibri"/>
                <w:color w:val="000000"/>
                <w:sz w:val="22"/>
                <w:szCs w:val="22"/>
              </w:rPr>
              <w:t>subpopulácií</w:t>
            </w:r>
            <w:proofErr w:type="spellEnd"/>
            <w:r w:rsidRPr="009F6CFD">
              <w:rPr>
                <w:rFonts w:ascii="Corbel" w:hAnsi="Corbel" w:cs="Calibri"/>
                <w:color w:val="000000"/>
                <w:sz w:val="22"/>
                <w:szCs w:val="22"/>
              </w:rPr>
              <w:t xml:space="preserve"> buniek v rôznych </w:t>
            </w:r>
            <w:proofErr w:type="spellStart"/>
            <w:r w:rsidRPr="009F6CFD">
              <w:rPr>
                <w:rFonts w:ascii="Corbel" w:hAnsi="Corbel" w:cs="Calibri"/>
                <w:color w:val="000000"/>
                <w:sz w:val="22"/>
                <w:szCs w:val="22"/>
              </w:rPr>
              <w:t>imunofluorescenčne</w:t>
            </w:r>
            <w:proofErr w:type="spellEnd"/>
            <w:r w:rsidRPr="009F6CFD">
              <w:rPr>
                <w:rFonts w:ascii="Corbel" w:hAnsi="Corbel" w:cs="Calibri"/>
                <w:color w:val="000000"/>
                <w:sz w:val="22"/>
                <w:szCs w:val="22"/>
              </w:rPr>
              <w:t xml:space="preserve"> označených bunkových suspenziách vrátane krvi a </w:t>
            </w:r>
            <w:proofErr w:type="spellStart"/>
            <w:r w:rsidRPr="009F6CFD">
              <w:rPr>
                <w:rFonts w:ascii="Corbel" w:hAnsi="Corbel" w:cs="Calibri"/>
                <w:color w:val="000000"/>
                <w:sz w:val="22"/>
                <w:szCs w:val="22"/>
              </w:rPr>
              <w:t>bronchoalveolárnej</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lavážnej</w:t>
            </w:r>
            <w:proofErr w:type="spellEnd"/>
            <w:r w:rsidRPr="009F6CFD">
              <w:rPr>
                <w:rFonts w:ascii="Corbel" w:hAnsi="Corbel" w:cs="Calibri"/>
                <w:color w:val="000000"/>
                <w:sz w:val="22"/>
                <w:szCs w:val="22"/>
              </w:rPr>
              <w:t xml:space="preserve"> tekutiny  </w:t>
            </w:r>
          </w:p>
        </w:tc>
        <w:tc>
          <w:tcPr>
            <w:tcW w:w="1301" w:type="dxa"/>
            <w:shd w:val="clear" w:color="auto" w:fill="auto"/>
            <w:hideMark/>
          </w:tcPr>
          <w:p w14:paraId="1C15A9D0"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062061CA"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1AE8346F" w14:textId="77777777" w:rsidTr="003D2C80">
        <w:trPr>
          <w:trHeight w:val="285"/>
        </w:trPr>
        <w:tc>
          <w:tcPr>
            <w:tcW w:w="638" w:type="dxa"/>
            <w:shd w:val="clear" w:color="auto" w:fill="auto"/>
            <w:noWrap/>
          </w:tcPr>
          <w:p w14:paraId="700D915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38CC04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Vhodný na </w:t>
            </w:r>
            <w:proofErr w:type="spellStart"/>
            <w:r w:rsidRPr="009F6CFD">
              <w:rPr>
                <w:rFonts w:ascii="Corbel" w:hAnsi="Corbel" w:cs="Calibri"/>
                <w:color w:val="000000"/>
                <w:sz w:val="22"/>
                <w:szCs w:val="22"/>
              </w:rPr>
              <w:t>imunofenotypizáciu</w:t>
            </w:r>
            <w:proofErr w:type="spellEnd"/>
            <w:r w:rsidRPr="009F6CFD">
              <w:rPr>
                <w:rFonts w:ascii="Corbel" w:hAnsi="Corbel" w:cs="Calibri"/>
                <w:color w:val="000000"/>
                <w:sz w:val="22"/>
                <w:szCs w:val="22"/>
              </w:rPr>
              <w:t xml:space="preserve"> buniek a analýzu cytokínov, </w:t>
            </w:r>
            <w:proofErr w:type="spellStart"/>
            <w:r w:rsidRPr="009F6CFD">
              <w:rPr>
                <w:rFonts w:ascii="Corbel" w:hAnsi="Corbel" w:cs="Calibri"/>
                <w:color w:val="000000"/>
                <w:sz w:val="22"/>
                <w:szCs w:val="22"/>
              </w:rPr>
              <w:t>viability</w:t>
            </w:r>
            <w:proofErr w:type="spellEnd"/>
            <w:r w:rsidRPr="009F6CFD">
              <w:rPr>
                <w:rFonts w:ascii="Corbel" w:hAnsi="Corbel" w:cs="Calibri"/>
                <w:color w:val="000000"/>
                <w:sz w:val="22"/>
                <w:szCs w:val="22"/>
              </w:rPr>
              <w:t xml:space="preserve"> a apoptózy buniek, poškodenia DNA a pod.</w:t>
            </w:r>
          </w:p>
        </w:tc>
        <w:tc>
          <w:tcPr>
            <w:tcW w:w="1301" w:type="dxa"/>
            <w:shd w:val="clear" w:color="auto" w:fill="auto"/>
          </w:tcPr>
          <w:p w14:paraId="59B9DE6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A96EBFD" w14:textId="77777777" w:rsidR="002D4D56" w:rsidRPr="009F6CFD" w:rsidRDefault="002D4D56" w:rsidP="003D2C80">
            <w:pPr>
              <w:jc w:val="both"/>
              <w:rPr>
                <w:rFonts w:ascii="Corbel" w:hAnsi="Corbel"/>
                <w:b/>
                <w:bCs/>
                <w:sz w:val="22"/>
                <w:szCs w:val="22"/>
              </w:rPr>
            </w:pPr>
          </w:p>
        </w:tc>
      </w:tr>
      <w:tr w:rsidR="002D4D56" w:rsidRPr="009F6CFD" w14:paraId="5C8ECEAC" w14:textId="77777777" w:rsidTr="003D2C80">
        <w:trPr>
          <w:trHeight w:val="285"/>
        </w:trPr>
        <w:tc>
          <w:tcPr>
            <w:tcW w:w="638" w:type="dxa"/>
            <w:shd w:val="clear" w:color="auto" w:fill="auto"/>
            <w:noWrap/>
          </w:tcPr>
          <w:p w14:paraId="593052E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2DE933D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Automatické nasávanie vzoriek z 96-jamkových platničiek/štandardných skúmaviek</w:t>
            </w:r>
          </w:p>
        </w:tc>
        <w:tc>
          <w:tcPr>
            <w:tcW w:w="1301" w:type="dxa"/>
            <w:shd w:val="clear" w:color="auto" w:fill="auto"/>
          </w:tcPr>
          <w:p w14:paraId="6675D93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21A7888" w14:textId="77777777" w:rsidR="002D4D56" w:rsidRPr="009F6CFD" w:rsidRDefault="002D4D56" w:rsidP="003D2C80">
            <w:pPr>
              <w:jc w:val="both"/>
              <w:rPr>
                <w:rFonts w:ascii="Corbel" w:hAnsi="Corbel"/>
                <w:b/>
                <w:bCs/>
                <w:sz w:val="22"/>
                <w:szCs w:val="22"/>
              </w:rPr>
            </w:pPr>
          </w:p>
        </w:tc>
      </w:tr>
      <w:tr w:rsidR="002D4D56" w:rsidRPr="009F6CFD" w14:paraId="442BD90A" w14:textId="77777777" w:rsidTr="003D2C80">
        <w:trPr>
          <w:trHeight w:val="285"/>
        </w:trPr>
        <w:tc>
          <w:tcPr>
            <w:tcW w:w="638" w:type="dxa"/>
            <w:shd w:val="clear" w:color="auto" w:fill="auto"/>
            <w:noWrap/>
          </w:tcPr>
          <w:p w14:paraId="6D9B917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427B103"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Súčasná detekcia 6 analytických parametrov (FSC, SSC, 4 fluorescenčné kanály)</w:t>
            </w:r>
          </w:p>
        </w:tc>
        <w:tc>
          <w:tcPr>
            <w:tcW w:w="1301" w:type="dxa"/>
            <w:shd w:val="clear" w:color="auto" w:fill="auto"/>
          </w:tcPr>
          <w:p w14:paraId="01BE777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2F9CCA0" w14:textId="77777777" w:rsidR="002D4D56" w:rsidRPr="009F6CFD" w:rsidRDefault="002D4D56" w:rsidP="003D2C80">
            <w:pPr>
              <w:jc w:val="both"/>
              <w:rPr>
                <w:rFonts w:ascii="Corbel" w:hAnsi="Corbel"/>
                <w:b/>
                <w:bCs/>
                <w:sz w:val="22"/>
                <w:szCs w:val="22"/>
              </w:rPr>
            </w:pPr>
          </w:p>
        </w:tc>
      </w:tr>
      <w:tr w:rsidR="002D4D56" w:rsidRPr="009F6CFD" w14:paraId="0EC27117" w14:textId="77777777" w:rsidTr="003D2C80">
        <w:trPr>
          <w:trHeight w:val="285"/>
        </w:trPr>
        <w:tc>
          <w:tcPr>
            <w:tcW w:w="638" w:type="dxa"/>
            <w:shd w:val="clear" w:color="auto" w:fill="auto"/>
            <w:noWrap/>
          </w:tcPr>
          <w:p w14:paraId="613226F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C0E088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Detekcia pomocou modrého a červeného lasera, dvoch detektorov rozptylu svetla a štyroch fluorescenčných detektorov s optickými filtrami optimalizovanými na detekciu </w:t>
            </w:r>
            <w:proofErr w:type="spellStart"/>
            <w:r w:rsidRPr="009F6CFD">
              <w:rPr>
                <w:rFonts w:ascii="Corbel" w:hAnsi="Corbel" w:cs="Calibri"/>
                <w:color w:val="000000"/>
                <w:sz w:val="22"/>
                <w:szCs w:val="22"/>
              </w:rPr>
              <w:t>fluorochrómov</w:t>
            </w:r>
            <w:proofErr w:type="spellEnd"/>
            <w:r w:rsidRPr="009F6CFD">
              <w:rPr>
                <w:rFonts w:ascii="Corbel" w:hAnsi="Corbel" w:cs="Calibri"/>
                <w:color w:val="000000"/>
                <w:sz w:val="22"/>
                <w:szCs w:val="22"/>
              </w:rPr>
              <w:t xml:space="preserve"> </w:t>
            </w:r>
          </w:p>
        </w:tc>
        <w:tc>
          <w:tcPr>
            <w:tcW w:w="1301" w:type="dxa"/>
            <w:shd w:val="clear" w:color="auto" w:fill="auto"/>
          </w:tcPr>
          <w:p w14:paraId="216B113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3805ED2" w14:textId="77777777" w:rsidR="002D4D56" w:rsidRPr="009F6CFD" w:rsidRDefault="002D4D56" w:rsidP="003D2C80">
            <w:pPr>
              <w:jc w:val="both"/>
              <w:rPr>
                <w:rFonts w:ascii="Corbel" w:hAnsi="Corbel"/>
                <w:b/>
                <w:bCs/>
                <w:sz w:val="22"/>
                <w:szCs w:val="22"/>
              </w:rPr>
            </w:pPr>
          </w:p>
        </w:tc>
      </w:tr>
      <w:tr w:rsidR="002D4D56" w:rsidRPr="009F6CFD" w14:paraId="497ED65A" w14:textId="77777777" w:rsidTr="003D2C80">
        <w:trPr>
          <w:trHeight w:val="285"/>
        </w:trPr>
        <w:tc>
          <w:tcPr>
            <w:tcW w:w="638" w:type="dxa"/>
            <w:shd w:val="clear" w:color="auto" w:fill="auto"/>
            <w:noWrap/>
          </w:tcPr>
          <w:p w14:paraId="547927D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46F95A1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Pevne integrovaný optický systém, lineárny dynamický rozsah detekčného systému minimálne 5 dekád</w:t>
            </w:r>
          </w:p>
        </w:tc>
        <w:tc>
          <w:tcPr>
            <w:tcW w:w="1301" w:type="dxa"/>
            <w:shd w:val="clear" w:color="auto" w:fill="auto"/>
          </w:tcPr>
          <w:p w14:paraId="6700E92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8FE93F5" w14:textId="77777777" w:rsidR="002D4D56" w:rsidRPr="009F6CFD" w:rsidRDefault="002D4D56" w:rsidP="003D2C80">
            <w:pPr>
              <w:jc w:val="both"/>
              <w:rPr>
                <w:rFonts w:ascii="Corbel" w:hAnsi="Corbel"/>
                <w:b/>
                <w:bCs/>
                <w:sz w:val="22"/>
                <w:szCs w:val="22"/>
              </w:rPr>
            </w:pPr>
          </w:p>
        </w:tc>
      </w:tr>
      <w:tr w:rsidR="002D4D56" w:rsidRPr="009F6CFD" w14:paraId="082B34CC" w14:textId="77777777" w:rsidTr="003D2C80">
        <w:trPr>
          <w:trHeight w:val="285"/>
        </w:trPr>
        <w:tc>
          <w:tcPr>
            <w:tcW w:w="638" w:type="dxa"/>
            <w:shd w:val="clear" w:color="auto" w:fill="auto"/>
            <w:noWrap/>
          </w:tcPr>
          <w:p w14:paraId="21F204F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CB4B857"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 xml:space="preserve">Plne uzavretý </w:t>
            </w:r>
            <w:proofErr w:type="spellStart"/>
            <w:r w:rsidRPr="009F6CFD">
              <w:rPr>
                <w:rFonts w:ascii="Corbel" w:hAnsi="Corbel" w:cs="Calibri"/>
                <w:color w:val="000000"/>
                <w:sz w:val="22"/>
                <w:szCs w:val="22"/>
              </w:rPr>
              <w:t>fluidický</w:t>
            </w:r>
            <w:proofErr w:type="spellEnd"/>
            <w:r w:rsidRPr="009F6CFD">
              <w:rPr>
                <w:rFonts w:ascii="Corbel" w:hAnsi="Corbel" w:cs="Calibri"/>
                <w:color w:val="000000"/>
                <w:sz w:val="22"/>
                <w:szCs w:val="22"/>
              </w:rPr>
              <w:t xml:space="preserve"> systém, automatický systém riadenia prietokov  vzorky</w:t>
            </w:r>
          </w:p>
        </w:tc>
        <w:tc>
          <w:tcPr>
            <w:tcW w:w="1301" w:type="dxa"/>
            <w:shd w:val="clear" w:color="auto" w:fill="auto"/>
          </w:tcPr>
          <w:p w14:paraId="1C10C82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ADC801A" w14:textId="77777777" w:rsidR="002D4D56" w:rsidRPr="009F6CFD" w:rsidRDefault="002D4D56" w:rsidP="003D2C80">
            <w:pPr>
              <w:jc w:val="both"/>
              <w:rPr>
                <w:rFonts w:ascii="Corbel" w:hAnsi="Corbel"/>
                <w:b/>
                <w:bCs/>
                <w:sz w:val="22"/>
                <w:szCs w:val="22"/>
              </w:rPr>
            </w:pPr>
          </w:p>
        </w:tc>
      </w:tr>
      <w:tr w:rsidR="002D4D56" w:rsidRPr="009F6CFD" w14:paraId="12D6FA94" w14:textId="77777777" w:rsidTr="003D2C80">
        <w:trPr>
          <w:trHeight w:val="285"/>
        </w:trPr>
        <w:tc>
          <w:tcPr>
            <w:tcW w:w="638" w:type="dxa"/>
            <w:shd w:val="clear" w:color="auto" w:fill="auto"/>
            <w:noWrap/>
          </w:tcPr>
          <w:p w14:paraId="7C95374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3773980"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 xml:space="preserve">Súčasťou dodania aj štartovací </w:t>
            </w:r>
            <w:proofErr w:type="spellStart"/>
            <w:r w:rsidRPr="009F6CFD">
              <w:rPr>
                <w:rFonts w:ascii="Corbel" w:hAnsi="Corbel" w:cs="Calibri"/>
                <w:color w:val="000000"/>
                <w:sz w:val="22"/>
                <w:szCs w:val="22"/>
              </w:rPr>
              <w:t>kit</w:t>
            </w:r>
            <w:proofErr w:type="spellEnd"/>
          </w:p>
        </w:tc>
        <w:tc>
          <w:tcPr>
            <w:tcW w:w="1301" w:type="dxa"/>
            <w:shd w:val="clear" w:color="auto" w:fill="auto"/>
          </w:tcPr>
          <w:p w14:paraId="0FE5A3B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7C67081" w14:textId="77777777" w:rsidR="002D4D56" w:rsidRPr="009F6CFD" w:rsidRDefault="002D4D56" w:rsidP="003D2C80">
            <w:pPr>
              <w:jc w:val="both"/>
              <w:rPr>
                <w:rFonts w:ascii="Corbel" w:hAnsi="Corbel"/>
                <w:b/>
                <w:bCs/>
                <w:sz w:val="22"/>
                <w:szCs w:val="22"/>
              </w:rPr>
            </w:pPr>
          </w:p>
        </w:tc>
      </w:tr>
      <w:tr w:rsidR="002D4D56" w:rsidRPr="009F6CFD" w14:paraId="67666235" w14:textId="77777777" w:rsidTr="003D2C80">
        <w:trPr>
          <w:trHeight w:val="285"/>
        </w:trPr>
        <w:tc>
          <w:tcPr>
            <w:tcW w:w="638" w:type="dxa"/>
            <w:shd w:val="clear" w:color="auto" w:fill="auto"/>
            <w:noWrap/>
          </w:tcPr>
          <w:p w14:paraId="5C57C10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2D950B67"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Súčasťou zariadenia aj PC s monitorom a Microsoft Office a user-</w:t>
            </w:r>
            <w:proofErr w:type="spellStart"/>
            <w:r w:rsidRPr="009F6CFD">
              <w:rPr>
                <w:rFonts w:ascii="Corbel" w:hAnsi="Corbel" w:cs="Calibri"/>
                <w:color w:val="000000"/>
                <w:sz w:val="22"/>
                <w:szCs w:val="22"/>
              </w:rPr>
              <w:t>friendly</w:t>
            </w:r>
            <w:proofErr w:type="spellEnd"/>
            <w:r w:rsidRPr="009F6CFD">
              <w:rPr>
                <w:rFonts w:ascii="Corbel" w:hAnsi="Corbel" w:cs="Calibri"/>
                <w:color w:val="000000"/>
                <w:sz w:val="22"/>
                <w:szCs w:val="22"/>
              </w:rPr>
              <w:t xml:space="preserve"> softvérom pre analýzu a štatistické spracovanie dát, s možnosťou exportu dát v štandardnom formáte, softvér kompatibilný s Microsoft Office, softvér bez časového alebo funkčného obmedzenia licencie </w:t>
            </w:r>
          </w:p>
        </w:tc>
        <w:tc>
          <w:tcPr>
            <w:tcW w:w="1301" w:type="dxa"/>
            <w:shd w:val="clear" w:color="auto" w:fill="auto"/>
          </w:tcPr>
          <w:p w14:paraId="49E32A6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ADFD11F" w14:textId="77777777" w:rsidR="002D4D56" w:rsidRPr="009F6CFD" w:rsidRDefault="002D4D56" w:rsidP="003D2C80">
            <w:pPr>
              <w:jc w:val="both"/>
              <w:rPr>
                <w:rFonts w:ascii="Corbel" w:hAnsi="Corbel"/>
                <w:b/>
                <w:bCs/>
                <w:sz w:val="22"/>
                <w:szCs w:val="22"/>
              </w:rPr>
            </w:pPr>
          </w:p>
        </w:tc>
      </w:tr>
      <w:tr w:rsidR="002D4D56" w:rsidRPr="009F6CFD" w14:paraId="0D82A181" w14:textId="77777777" w:rsidTr="003D2C80">
        <w:trPr>
          <w:trHeight w:val="285"/>
        </w:trPr>
        <w:tc>
          <w:tcPr>
            <w:tcW w:w="638" w:type="dxa"/>
            <w:shd w:val="clear" w:color="auto" w:fill="auto"/>
            <w:noWrap/>
          </w:tcPr>
          <w:p w14:paraId="5DD2843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02605B8"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Spustenie merania má byť možné do 5 minút od zapnutia prístroja, prístroj má byť schopný kontinuálnej prevádzky bez dennej optickej kalibrácie</w:t>
            </w:r>
          </w:p>
        </w:tc>
        <w:tc>
          <w:tcPr>
            <w:tcW w:w="1301" w:type="dxa"/>
            <w:shd w:val="clear" w:color="auto" w:fill="auto"/>
          </w:tcPr>
          <w:p w14:paraId="7DB64D5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C1F937" w14:textId="77777777" w:rsidR="002D4D56" w:rsidRPr="009F6CFD" w:rsidRDefault="002D4D56" w:rsidP="003D2C80">
            <w:pPr>
              <w:jc w:val="both"/>
              <w:rPr>
                <w:rFonts w:ascii="Corbel" w:hAnsi="Corbel"/>
                <w:b/>
                <w:bCs/>
                <w:sz w:val="22"/>
                <w:szCs w:val="22"/>
              </w:rPr>
            </w:pPr>
          </w:p>
        </w:tc>
      </w:tr>
      <w:tr w:rsidR="002D4D56" w:rsidRPr="009F6CFD" w14:paraId="559EAD98" w14:textId="77777777" w:rsidTr="003D2C80">
        <w:trPr>
          <w:trHeight w:val="285"/>
        </w:trPr>
        <w:tc>
          <w:tcPr>
            <w:tcW w:w="638" w:type="dxa"/>
            <w:shd w:val="clear" w:color="auto" w:fill="auto"/>
            <w:noWrap/>
          </w:tcPr>
          <w:p w14:paraId="677A8244" w14:textId="77777777" w:rsidR="002D4D56" w:rsidRPr="009F6CFD" w:rsidRDefault="002D4D56" w:rsidP="003D2C80">
            <w:pPr>
              <w:jc w:val="both"/>
              <w:rPr>
                <w:rFonts w:ascii="Corbel" w:hAnsi="Corbel"/>
                <w:b/>
                <w:bCs/>
                <w:sz w:val="22"/>
                <w:szCs w:val="22"/>
              </w:rPr>
            </w:pPr>
          </w:p>
        </w:tc>
        <w:tc>
          <w:tcPr>
            <w:tcW w:w="5120" w:type="dxa"/>
            <w:shd w:val="clear" w:color="auto" w:fill="auto"/>
          </w:tcPr>
          <w:p w14:paraId="61E45194" w14:textId="2225E130"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vynesenie, inštalácia prístroja, školenie, manuál</w:t>
            </w:r>
          </w:p>
        </w:tc>
        <w:tc>
          <w:tcPr>
            <w:tcW w:w="1301" w:type="dxa"/>
            <w:shd w:val="clear" w:color="auto" w:fill="auto"/>
          </w:tcPr>
          <w:p w14:paraId="0F1A83A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739F5FD" w14:textId="77777777" w:rsidR="002D4D56" w:rsidRPr="009F6CFD" w:rsidRDefault="002D4D56" w:rsidP="003D2C80">
            <w:pPr>
              <w:jc w:val="both"/>
              <w:rPr>
                <w:rFonts w:ascii="Corbel" w:hAnsi="Corbel"/>
                <w:b/>
                <w:bCs/>
                <w:sz w:val="22"/>
                <w:szCs w:val="22"/>
              </w:rPr>
            </w:pPr>
          </w:p>
        </w:tc>
      </w:tr>
      <w:tr w:rsidR="002D4D56" w:rsidRPr="009F6CFD" w14:paraId="50E658AA" w14:textId="77777777" w:rsidTr="003D2C80">
        <w:trPr>
          <w:trHeight w:val="285"/>
        </w:trPr>
        <w:tc>
          <w:tcPr>
            <w:tcW w:w="638" w:type="dxa"/>
            <w:shd w:val="clear" w:color="auto" w:fill="auto"/>
            <w:noWrap/>
          </w:tcPr>
          <w:p w14:paraId="43769362" w14:textId="77777777" w:rsidR="002D4D56" w:rsidRPr="009F6CFD" w:rsidRDefault="002D4D56" w:rsidP="003D2C80">
            <w:pPr>
              <w:jc w:val="both"/>
              <w:rPr>
                <w:rFonts w:ascii="Corbel" w:hAnsi="Corbel"/>
                <w:b/>
                <w:bCs/>
                <w:sz w:val="22"/>
                <w:szCs w:val="22"/>
              </w:rPr>
            </w:pPr>
          </w:p>
        </w:tc>
        <w:tc>
          <w:tcPr>
            <w:tcW w:w="5120" w:type="dxa"/>
            <w:shd w:val="clear" w:color="auto" w:fill="auto"/>
          </w:tcPr>
          <w:p w14:paraId="3700F769"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napr</w:t>
            </w:r>
            <w:proofErr w:type="spellEnd"/>
            <w:r w:rsidRPr="009F6CFD">
              <w:rPr>
                <w:rFonts w:ascii="Corbel" w:hAnsi="Corbel"/>
                <w:sz w:val="22"/>
                <w:szCs w:val="22"/>
              </w:rPr>
              <w:t xml:space="preserve"> </w:t>
            </w:r>
            <w:r w:rsidRPr="009F6CFD">
              <w:rPr>
                <w:rFonts w:ascii="Corbel" w:hAnsi="Corbel"/>
                <w:i/>
                <w:iCs/>
                <w:sz w:val="22"/>
                <w:szCs w:val="22"/>
              </w:rPr>
              <w:t xml:space="preserve">BD </w:t>
            </w:r>
            <w:proofErr w:type="spellStart"/>
            <w:r w:rsidRPr="009F6CFD">
              <w:rPr>
                <w:rFonts w:ascii="Corbel" w:hAnsi="Corbel"/>
                <w:i/>
                <w:iCs/>
                <w:sz w:val="22"/>
                <w:szCs w:val="22"/>
              </w:rPr>
              <w:t>Accuri</w:t>
            </w:r>
            <w:proofErr w:type="spellEnd"/>
            <w:r w:rsidRPr="009F6CFD">
              <w:rPr>
                <w:rFonts w:ascii="Corbel" w:hAnsi="Corbel"/>
                <w:i/>
                <w:iCs/>
                <w:sz w:val="22"/>
                <w:szCs w:val="22"/>
              </w:rPr>
              <w:t xml:space="preserve"> C6 Plus</w:t>
            </w:r>
          </w:p>
        </w:tc>
        <w:tc>
          <w:tcPr>
            <w:tcW w:w="1301" w:type="dxa"/>
            <w:shd w:val="clear" w:color="auto" w:fill="auto"/>
          </w:tcPr>
          <w:p w14:paraId="3B2044B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FF83A6D" w14:textId="77777777" w:rsidR="002D4D56" w:rsidRPr="009F6CFD" w:rsidRDefault="002D4D56" w:rsidP="003D2C80">
            <w:pPr>
              <w:jc w:val="both"/>
              <w:rPr>
                <w:rFonts w:ascii="Corbel" w:hAnsi="Corbel"/>
                <w:b/>
                <w:bCs/>
                <w:sz w:val="22"/>
                <w:szCs w:val="22"/>
              </w:rPr>
            </w:pPr>
          </w:p>
        </w:tc>
      </w:tr>
    </w:tbl>
    <w:p w14:paraId="2FE44F45" w14:textId="77777777" w:rsidR="002D4D56" w:rsidRPr="009F6CFD" w:rsidRDefault="002D4D56" w:rsidP="002D4D56">
      <w:pPr>
        <w:rPr>
          <w:rFonts w:ascii="Corbel" w:hAnsi="Corbel"/>
          <w:b/>
          <w:bCs/>
          <w:sz w:val="22"/>
          <w:szCs w:val="22"/>
        </w:rPr>
      </w:pPr>
    </w:p>
    <w:p w14:paraId="5AA018B5" w14:textId="77777777" w:rsidR="002D4D56" w:rsidRDefault="002D4D56" w:rsidP="002D4D56">
      <w:pPr>
        <w:rPr>
          <w:rFonts w:ascii="Corbel" w:hAnsi="Corbel"/>
          <w:b/>
          <w:bCs/>
          <w:sz w:val="22"/>
          <w:szCs w:val="22"/>
        </w:rPr>
      </w:pPr>
    </w:p>
    <w:p w14:paraId="29322415" w14:textId="77777777" w:rsidR="002D4D56" w:rsidRDefault="002D4D56" w:rsidP="002D4D56">
      <w:pPr>
        <w:rPr>
          <w:rFonts w:ascii="Corbel" w:hAnsi="Corbel"/>
          <w:b/>
          <w:bCs/>
          <w:sz w:val="22"/>
          <w:szCs w:val="22"/>
        </w:rPr>
      </w:pPr>
    </w:p>
    <w:p w14:paraId="05C3D669" w14:textId="77777777" w:rsidR="002D4D56" w:rsidRDefault="002D4D56" w:rsidP="002D4D56">
      <w:pPr>
        <w:rPr>
          <w:rFonts w:ascii="Corbel" w:hAnsi="Corbel"/>
          <w:b/>
          <w:bCs/>
          <w:sz w:val="22"/>
          <w:szCs w:val="22"/>
        </w:rPr>
      </w:pPr>
    </w:p>
    <w:p w14:paraId="103B24B6" w14:textId="77777777" w:rsidR="00BF4CE3" w:rsidRDefault="00BF4CE3" w:rsidP="002D4D56">
      <w:pPr>
        <w:rPr>
          <w:rFonts w:ascii="Corbel" w:hAnsi="Corbel"/>
          <w:b/>
          <w:bCs/>
          <w:sz w:val="22"/>
          <w:szCs w:val="22"/>
        </w:rPr>
      </w:pPr>
    </w:p>
    <w:p w14:paraId="74B3A769" w14:textId="77777777" w:rsidR="002D4D56" w:rsidRDefault="002D4D56" w:rsidP="002D4D56">
      <w:pPr>
        <w:rPr>
          <w:rFonts w:ascii="Corbel" w:hAnsi="Corbel"/>
          <w:b/>
          <w:bCs/>
          <w:sz w:val="22"/>
          <w:szCs w:val="22"/>
        </w:rPr>
      </w:pPr>
    </w:p>
    <w:p w14:paraId="64C1D7EA" w14:textId="2CB8DD64" w:rsidR="002D4D56" w:rsidRPr="009F6CFD" w:rsidRDefault="002D4D56" w:rsidP="002D4D56">
      <w:pPr>
        <w:rPr>
          <w:rFonts w:ascii="Corbel" w:hAnsi="Corbel"/>
          <w:b/>
          <w:bCs/>
          <w:sz w:val="22"/>
          <w:szCs w:val="22"/>
        </w:rPr>
      </w:pPr>
      <w:r w:rsidRPr="009F6CFD">
        <w:rPr>
          <w:rFonts w:ascii="Corbel" w:hAnsi="Corbel"/>
          <w:b/>
          <w:bCs/>
          <w:sz w:val="22"/>
          <w:szCs w:val="22"/>
        </w:rPr>
        <w:lastRenderedPageBreak/>
        <w:t>02OV2 Centrifúga</w:t>
      </w:r>
      <w:r w:rsidR="00DE26B7">
        <w:rPr>
          <w:rFonts w:ascii="Corbel" w:hAnsi="Corbel"/>
          <w:b/>
          <w:bCs/>
          <w:sz w:val="22"/>
          <w:szCs w:val="22"/>
        </w:rPr>
        <w:t xml:space="preserve"> – 1 kus</w:t>
      </w:r>
    </w:p>
    <w:p w14:paraId="7B8521A4"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69CB0177" w14:textId="77777777" w:rsidTr="003D2C80">
        <w:trPr>
          <w:trHeight w:val="285"/>
        </w:trPr>
        <w:tc>
          <w:tcPr>
            <w:tcW w:w="638" w:type="dxa"/>
            <w:shd w:val="clear" w:color="auto" w:fill="auto"/>
            <w:noWrap/>
          </w:tcPr>
          <w:p w14:paraId="3D689786"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7089CEC3"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71CDFBEF"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0646EBA6"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12C4D1E7" w14:textId="77777777" w:rsidTr="003D2C80">
        <w:trPr>
          <w:trHeight w:val="285"/>
        </w:trPr>
        <w:tc>
          <w:tcPr>
            <w:tcW w:w="638" w:type="dxa"/>
            <w:shd w:val="clear" w:color="auto" w:fill="auto"/>
            <w:noWrap/>
          </w:tcPr>
          <w:p w14:paraId="2C041AFB"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348BE67A"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Chladená laboratórna centrifúga na </w:t>
            </w:r>
            <w:proofErr w:type="spellStart"/>
            <w:r w:rsidRPr="009F6CFD">
              <w:rPr>
                <w:rFonts w:ascii="Corbel" w:hAnsi="Corbel" w:cs="Calibri"/>
                <w:color w:val="000000"/>
                <w:sz w:val="22"/>
                <w:szCs w:val="22"/>
              </w:rPr>
              <w:t>centrifugáciu</w:t>
            </w:r>
            <w:proofErr w:type="spellEnd"/>
            <w:r w:rsidRPr="009F6CFD">
              <w:rPr>
                <w:rFonts w:ascii="Corbel" w:hAnsi="Corbel" w:cs="Calibri"/>
                <w:color w:val="000000"/>
                <w:sz w:val="22"/>
                <w:szCs w:val="22"/>
              </w:rPr>
              <w:t xml:space="preserve"> vzoriek </w:t>
            </w:r>
          </w:p>
        </w:tc>
        <w:tc>
          <w:tcPr>
            <w:tcW w:w="1301" w:type="dxa"/>
            <w:shd w:val="clear" w:color="auto" w:fill="auto"/>
          </w:tcPr>
          <w:p w14:paraId="7615A13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6D7E04E" w14:textId="77777777" w:rsidR="002D4D56" w:rsidRPr="009F6CFD" w:rsidRDefault="002D4D56" w:rsidP="003D2C80">
            <w:pPr>
              <w:jc w:val="both"/>
              <w:rPr>
                <w:rFonts w:ascii="Corbel" w:hAnsi="Corbel"/>
                <w:b/>
                <w:bCs/>
                <w:sz w:val="22"/>
                <w:szCs w:val="22"/>
              </w:rPr>
            </w:pPr>
          </w:p>
        </w:tc>
      </w:tr>
      <w:tr w:rsidR="002D4D56" w:rsidRPr="009F6CFD" w14:paraId="4FCB1F0D" w14:textId="77777777" w:rsidTr="003D2C80">
        <w:trPr>
          <w:trHeight w:val="285"/>
        </w:trPr>
        <w:tc>
          <w:tcPr>
            <w:tcW w:w="638" w:type="dxa"/>
            <w:shd w:val="clear" w:color="auto" w:fill="auto"/>
            <w:noWrap/>
          </w:tcPr>
          <w:p w14:paraId="23B53BE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AC89EA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Súčasťou aj 2 uhlové rotory: kapacita rotora na </w:t>
            </w:r>
            <w:proofErr w:type="spellStart"/>
            <w:r w:rsidRPr="009F6CFD">
              <w:rPr>
                <w:rFonts w:ascii="Corbel" w:hAnsi="Corbel" w:cs="Calibri"/>
                <w:color w:val="000000"/>
                <w:sz w:val="22"/>
                <w:szCs w:val="22"/>
              </w:rPr>
              <w:t>mikroskúmavky</w:t>
            </w:r>
            <w:proofErr w:type="spellEnd"/>
            <w:r w:rsidRPr="009F6CFD">
              <w:rPr>
                <w:rFonts w:ascii="Corbel" w:hAnsi="Corbel" w:cs="Calibri"/>
                <w:color w:val="000000"/>
                <w:sz w:val="22"/>
                <w:szCs w:val="22"/>
              </w:rPr>
              <w:t>: 24 x 1,5/2,0 ml skúmavky, kapacita rotora na klasické skúmavky: 12 x 10-15 ml skúmavky</w:t>
            </w:r>
          </w:p>
        </w:tc>
        <w:tc>
          <w:tcPr>
            <w:tcW w:w="1301" w:type="dxa"/>
            <w:shd w:val="clear" w:color="auto" w:fill="auto"/>
            <w:hideMark/>
          </w:tcPr>
          <w:p w14:paraId="7D7A74C8"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5DDF04E1"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5AD1AB49" w14:textId="77777777" w:rsidTr="003D2C80">
        <w:trPr>
          <w:trHeight w:val="285"/>
        </w:trPr>
        <w:tc>
          <w:tcPr>
            <w:tcW w:w="638" w:type="dxa"/>
            <w:shd w:val="clear" w:color="auto" w:fill="auto"/>
            <w:noWrap/>
          </w:tcPr>
          <w:p w14:paraId="3E73247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24AD4E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dodatočného dokúpenia rotorov pre skúmavky iných objemov</w:t>
            </w:r>
          </w:p>
        </w:tc>
        <w:tc>
          <w:tcPr>
            <w:tcW w:w="1301" w:type="dxa"/>
            <w:shd w:val="clear" w:color="auto" w:fill="auto"/>
          </w:tcPr>
          <w:p w14:paraId="6BD67C6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E7071FD" w14:textId="77777777" w:rsidR="002D4D56" w:rsidRPr="009F6CFD" w:rsidRDefault="002D4D56" w:rsidP="003D2C80">
            <w:pPr>
              <w:jc w:val="both"/>
              <w:rPr>
                <w:rFonts w:ascii="Corbel" w:hAnsi="Corbel"/>
                <w:b/>
                <w:bCs/>
                <w:sz w:val="22"/>
                <w:szCs w:val="22"/>
              </w:rPr>
            </w:pPr>
          </w:p>
        </w:tc>
      </w:tr>
      <w:tr w:rsidR="002D4D56" w:rsidRPr="009F6CFD" w14:paraId="41AC8989" w14:textId="77777777" w:rsidTr="003D2C80">
        <w:trPr>
          <w:trHeight w:val="285"/>
        </w:trPr>
        <w:tc>
          <w:tcPr>
            <w:tcW w:w="638" w:type="dxa"/>
            <w:shd w:val="clear" w:color="auto" w:fill="auto"/>
            <w:noWrap/>
          </w:tcPr>
          <w:p w14:paraId="38A4E81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968624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Otáčky: minimálne v rozsahu od 600/min do 18 000/min</w:t>
            </w:r>
          </w:p>
        </w:tc>
        <w:tc>
          <w:tcPr>
            <w:tcW w:w="1301" w:type="dxa"/>
            <w:shd w:val="clear" w:color="auto" w:fill="auto"/>
          </w:tcPr>
          <w:p w14:paraId="248FA9F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67856F3" w14:textId="77777777" w:rsidR="002D4D56" w:rsidRPr="009F6CFD" w:rsidRDefault="002D4D56" w:rsidP="003D2C80">
            <w:pPr>
              <w:jc w:val="both"/>
              <w:rPr>
                <w:rFonts w:ascii="Corbel" w:hAnsi="Corbel"/>
                <w:b/>
                <w:bCs/>
                <w:sz w:val="22"/>
                <w:szCs w:val="22"/>
              </w:rPr>
            </w:pPr>
          </w:p>
        </w:tc>
      </w:tr>
      <w:tr w:rsidR="002D4D56" w:rsidRPr="009F6CFD" w14:paraId="678E5283" w14:textId="77777777" w:rsidTr="003D2C80">
        <w:trPr>
          <w:trHeight w:val="285"/>
        </w:trPr>
        <w:tc>
          <w:tcPr>
            <w:tcW w:w="638" w:type="dxa"/>
            <w:shd w:val="clear" w:color="auto" w:fill="auto"/>
            <w:noWrap/>
          </w:tcPr>
          <w:p w14:paraId="13251DC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1F3CF9B"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Možnosť nastavenia chladenia/zohrievania od -20 do +40 °C, funkcia predchladenia</w:t>
            </w:r>
          </w:p>
        </w:tc>
        <w:tc>
          <w:tcPr>
            <w:tcW w:w="1301" w:type="dxa"/>
            <w:shd w:val="clear" w:color="auto" w:fill="auto"/>
          </w:tcPr>
          <w:p w14:paraId="51703A4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977E4B8" w14:textId="77777777" w:rsidR="002D4D56" w:rsidRPr="009F6CFD" w:rsidRDefault="002D4D56" w:rsidP="003D2C80">
            <w:pPr>
              <w:jc w:val="both"/>
              <w:rPr>
                <w:rFonts w:ascii="Corbel" w:hAnsi="Corbel"/>
                <w:b/>
                <w:bCs/>
                <w:sz w:val="22"/>
                <w:szCs w:val="22"/>
              </w:rPr>
            </w:pPr>
          </w:p>
        </w:tc>
      </w:tr>
      <w:tr w:rsidR="002D4D56" w:rsidRPr="009F6CFD" w14:paraId="68928EBF" w14:textId="77777777" w:rsidTr="003D2C80">
        <w:trPr>
          <w:trHeight w:val="285"/>
        </w:trPr>
        <w:tc>
          <w:tcPr>
            <w:tcW w:w="638" w:type="dxa"/>
            <w:shd w:val="clear" w:color="auto" w:fill="auto"/>
            <w:noWrap/>
          </w:tcPr>
          <w:p w14:paraId="5A006C7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D4DFB4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Kovové puzdro a veko, komora z nehrdzavejúcej ocele</w:t>
            </w:r>
          </w:p>
        </w:tc>
        <w:tc>
          <w:tcPr>
            <w:tcW w:w="1301" w:type="dxa"/>
            <w:shd w:val="clear" w:color="auto" w:fill="auto"/>
          </w:tcPr>
          <w:p w14:paraId="13ACC74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665C063" w14:textId="77777777" w:rsidR="002D4D56" w:rsidRPr="009F6CFD" w:rsidRDefault="002D4D56" w:rsidP="003D2C80">
            <w:pPr>
              <w:jc w:val="both"/>
              <w:rPr>
                <w:rFonts w:ascii="Corbel" w:hAnsi="Corbel"/>
                <w:b/>
                <w:bCs/>
                <w:sz w:val="22"/>
                <w:szCs w:val="22"/>
              </w:rPr>
            </w:pPr>
          </w:p>
        </w:tc>
      </w:tr>
      <w:tr w:rsidR="002D4D56" w:rsidRPr="009F6CFD" w14:paraId="5006AF13" w14:textId="77777777" w:rsidTr="003D2C80">
        <w:trPr>
          <w:trHeight w:val="285"/>
        </w:trPr>
        <w:tc>
          <w:tcPr>
            <w:tcW w:w="638" w:type="dxa"/>
            <w:shd w:val="clear" w:color="auto" w:fill="auto"/>
            <w:noWrap/>
          </w:tcPr>
          <w:p w14:paraId="597B2E1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5A4407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Elektricky ovládaný zámok veka</w:t>
            </w:r>
          </w:p>
        </w:tc>
        <w:tc>
          <w:tcPr>
            <w:tcW w:w="1301" w:type="dxa"/>
            <w:shd w:val="clear" w:color="auto" w:fill="auto"/>
          </w:tcPr>
          <w:p w14:paraId="6949BE5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D18EB46" w14:textId="77777777" w:rsidR="002D4D56" w:rsidRPr="009F6CFD" w:rsidRDefault="002D4D56" w:rsidP="003D2C80">
            <w:pPr>
              <w:jc w:val="both"/>
              <w:rPr>
                <w:rFonts w:ascii="Corbel" w:hAnsi="Corbel"/>
                <w:b/>
                <w:bCs/>
                <w:sz w:val="22"/>
                <w:szCs w:val="22"/>
              </w:rPr>
            </w:pPr>
          </w:p>
        </w:tc>
      </w:tr>
      <w:tr w:rsidR="002D4D56" w:rsidRPr="009F6CFD" w14:paraId="22FA47DE" w14:textId="77777777" w:rsidTr="003D2C80">
        <w:trPr>
          <w:trHeight w:val="285"/>
        </w:trPr>
        <w:tc>
          <w:tcPr>
            <w:tcW w:w="638" w:type="dxa"/>
            <w:shd w:val="clear" w:color="auto" w:fill="auto"/>
            <w:noWrap/>
          </w:tcPr>
          <w:p w14:paraId="2B77532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BBDE48C"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Ochrana proti spadnutiu veka</w:t>
            </w:r>
          </w:p>
        </w:tc>
        <w:tc>
          <w:tcPr>
            <w:tcW w:w="1301" w:type="dxa"/>
            <w:shd w:val="clear" w:color="auto" w:fill="auto"/>
          </w:tcPr>
          <w:p w14:paraId="5EF59F7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FF41C9C" w14:textId="77777777" w:rsidR="002D4D56" w:rsidRPr="009F6CFD" w:rsidRDefault="002D4D56" w:rsidP="003D2C80">
            <w:pPr>
              <w:jc w:val="both"/>
              <w:rPr>
                <w:rFonts w:ascii="Corbel" w:hAnsi="Corbel"/>
                <w:b/>
                <w:bCs/>
                <w:sz w:val="22"/>
                <w:szCs w:val="22"/>
              </w:rPr>
            </w:pPr>
          </w:p>
        </w:tc>
      </w:tr>
      <w:tr w:rsidR="002D4D56" w:rsidRPr="009F6CFD" w14:paraId="671E2B8C" w14:textId="77777777" w:rsidTr="003D2C80">
        <w:trPr>
          <w:trHeight w:val="285"/>
        </w:trPr>
        <w:tc>
          <w:tcPr>
            <w:tcW w:w="638" w:type="dxa"/>
            <w:shd w:val="clear" w:color="auto" w:fill="auto"/>
            <w:noWrap/>
          </w:tcPr>
          <w:p w14:paraId="76A3D62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65B9374"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Núdzové odblokovanie zámku veka</w:t>
            </w:r>
          </w:p>
        </w:tc>
        <w:tc>
          <w:tcPr>
            <w:tcW w:w="1301" w:type="dxa"/>
            <w:shd w:val="clear" w:color="auto" w:fill="auto"/>
          </w:tcPr>
          <w:p w14:paraId="0234713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E89EBB" w14:textId="77777777" w:rsidR="002D4D56" w:rsidRPr="009F6CFD" w:rsidRDefault="002D4D56" w:rsidP="003D2C80">
            <w:pPr>
              <w:jc w:val="both"/>
              <w:rPr>
                <w:rFonts w:ascii="Corbel" w:hAnsi="Corbel"/>
                <w:b/>
                <w:bCs/>
                <w:sz w:val="22"/>
                <w:szCs w:val="22"/>
              </w:rPr>
            </w:pPr>
          </w:p>
        </w:tc>
      </w:tr>
      <w:tr w:rsidR="002D4D56" w:rsidRPr="009F6CFD" w14:paraId="3946C256" w14:textId="77777777" w:rsidTr="003D2C80">
        <w:trPr>
          <w:trHeight w:val="285"/>
        </w:trPr>
        <w:tc>
          <w:tcPr>
            <w:tcW w:w="638" w:type="dxa"/>
            <w:shd w:val="clear" w:color="auto" w:fill="auto"/>
            <w:noWrap/>
          </w:tcPr>
          <w:p w14:paraId="0B7992D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20435E6"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Automatické rozpoznávanie rotora</w:t>
            </w:r>
          </w:p>
        </w:tc>
        <w:tc>
          <w:tcPr>
            <w:tcW w:w="1301" w:type="dxa"/>
            <w:shd w:val="clear" w:color="auto" w:fill="auto"/>
          </w:tcPr>
          <w:p w14:paraId="06949DF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E7BAA73" w14:textId="77777777" w:rsidR="002D4D56" w:rsidRPr="009F6CFD" w:rsidRDefault="002D4D56" w:rsidP="003D2C80">
            <w:pPr>
              <w:jc w:val="both"/>
              <w:rPr>
                <w:rFonts w:ascii="Corbel" w:hAnsi="Corbel"/>
                <w:b/>
                <w:bCs/>
                <w:sz w:val="22"/>
                <w:szCs w:val="22"/>
              </w:rPr>
            </w:pPr>
          </w:p>
        </w:tc>
      </w:tr>
      <w:tr w:rsidR="002D4D56" w:rsidRPr="009F6CFD" w14:paraId="443B60D9" w14:textId="77777777" w:rsidTr="003D2C80">
        <w:trPr>
          <w:trHeight w:val="285"/>
        </w:trPr>
        <w:tc>
          <w:tcPr>
            <w:tcW w:w="638" w:type="dxa"/>
            <w:shd w:val="clear" w:color="auto" w:fill="auto"/>
            <w:noWrap/>
          </w:tcPr>
          <w:p w14:paraId="6A9A3EC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A6804FB" w14:textId="77777777" w:rsidR="002D4D56" w:rsidRPr="009F6CFD" w:rsidRDefault="002D4D56" w:rsidP="003D2C80">
            <w:pPr>
              <w:pStyle w:val="Bezriadkovania"/>
              <w:rPr>
                <w:rFonts w:ascii="Corbel" w:hAnsi="Corbel"/>
                <w:sz w:val="22"/>
                <w:szCs w:val="22"/>
              </w:rPr>
            </w:pPr>
            <w:proofErr w:type="spellStart"/>
            <w:r w:rsidRPr="009F6CFD">
              <w:rPr>
                <w:rFonts w:ascii="Corbel" w:hAnsi="Corbel" w:cs="Calibri"/>
                <w:color w:val="000000"/>
                <w:sz w:val="22"/>
                <w:szCs w:val="22"/>
              </w:rPr>
              <w:t>Bezkartáčový</w:t>
            </w:r>
            <w:proofErr w:type="spellEnd"/>
            <w:r w:rsidRPr="009F6CFD">
              <w:rPr>
                <w:rFonts w:ascii="Corbel" w:hAnsi="Corbel" w:cs="Calibri"/>
                <w:color w:val="000000"/>
                <w:sz w:val="22"/>
                <w:szCs w:val="22"/>
              </w:rPr>
              <w:t xml:space="preserve"> pohon</w:t>
            </w:r>
          </w:p>
        </w:tc>
        <w:tc>
          <w:tcPr>
            <w:tcW w:w="1301" w:type="dxa"/>
            <w:shd w:val="clear" w:color="auto" w:fill="auto"/>
          </w:tcPr>
          <w:p w14:paraId="4393E81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C3BFBE6" w14:textId="77777777" w:rsidR="002D4D56" w:rsidRPr="009F6CFD" w:rsidRDefault="002D4D56" w:rsidP="003D2C80">
            <w:pPr>
              <w:jc w:val="both"/>
              <w:rPr>
                <w:rFonts w:ascii="Corbel" w:hAnsi="Corbel"/>
                <w:b/>
                <w:bCs/>
                <w:sz w:val="22"/>
                <w:szCs w:val="22"/>
              </w:rPr>
            </w:pPr>
          </w:p>
        </w:tc>
      </w:tr>
      <w:tr w:rsidR="002D4D56" w:rsidRPr="009F6CFD" w14:paraId="1435F6E6" w14:textId="77777777" w:rsidTr="003D2C80">
        <w:trPr>
          <w:trHeight w:val="285"/>
        </w:trPr>
        <w:tc>
          <w:tcPr>
            <w:tcW w:w="638" w:type="dxa"/>
            <w:shd w:val="clear" w:color="auto" w:fill="auto"/>
            <w:noWrap/>
          </w:tcPr>
          <w:p w14:paraId="34FF4AC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0E5C935"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Zobrazenie chyby</w:t>
            </w:r>
          </w:p>
        </w:tc>
        <w:tc>
          <w:tcPr>
            <w:tcW w:w="1301" w:type="dxa"/>
            <w:shd w:val="clear" w:color="auto" w:fill="auto"/>
          </w:tcPr>
          <w:p w14:paraId="4A64C03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62E95D0" w14:textId="77777777" w:rsidR="002D4D56" w:rsidRPr="009F6CFD" w:rsidRDefault="002D4D56" w:rsidP="003D2C80">
            <w:pPr>
              <w:jc w:val="both"/>
              <w:rPr>
                <w:rFonts w:ascii="Corbel" w:hAnsi="Corbel"/>
                <w:b/>
                <w:bCs/>
                <w:sz w:val="22"/>
                <w:szCs w:val="22"/>
              </w:rPr>
            </w:pPr>
          </w:p>
        </w:tc>
      </w:tr>
      <w:tr w:rsidR="002D4D56" w:rsidRPr="009F6CFD" w14:paraId="39B7DD91" w14:textId="77777777" w:rsidTr="003D2C80">
        <w:trPr>
          <w:trHeight w:val="285"/>
        </w:trPr>
        <w:tc>
          <w:tcPr>
            <w:tcW w:w="638" w:type="dxa"/>
            <w:shd w:val="clear" w:color="auto" w:fill="auto"/>
            <w:noWrap/>
          </w:tcPr>
          <w:p w14:paraId="754DA11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E298011"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Vypnutie v prípade nerovnováhy</w:t>
            </w:r>
          </w:p>
        </w:tc>
        <w:tc>
          <w:tcPr>
            <w:tcW w:w="1301" w:type="dxa"/>
            <w:shd w:val="clear" w:color="auto" w:fill="auto"/>
          </w:tcPr>
          <w:p w14:paraId="5922D32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80A99B8" w14:textId="77777777" w:rsidR="002D4D56" w:rsidRPr="009F6CFD" w:rsidRDefault="002D4D56" w:rsidP="003D2C80">
            <w:pPr>
              <w:jc w:val="both"/>
              <w:rPr>
                <w:rFonts w:ascii="Corbel" w:hAnsi="Corbel"/>
                <w:b/>
                <w:bCs/>
                <w:sz w:val="22"/>
                <w:szCs w:val="22"/>
              </w:rPr>
            </w:pPr>
          </w:p>
        </w:tc>
      </w:tr>
      <w:tr w:rsidR="002D4D56" w:rsidRPr="009F6CFD" w14:paraId="315A0F1D" w14:textId="77777777" w:rsidTr="003D2C80">
        <w:trPr>
          <w:trHeight w:val="285"/>
        </w:trPr>
        <w:tc>
          <w:tcPr>
            <w:tcW w:w="638" w:type="dxa"/>
            <w:shd w:val="clear" w:color="auto" w:fill="auto"/>
            <w:noWrap/>
          </w:tcPr>
          <w:p w14:paraId="5DBBE69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C89B2F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Podsvietený panel s hodnotami všetkých parametrov</w:t>
            </w:r>
          </w:p>
        </w:tc>
        <w:tc>
          <w:tcPr>
            <w:tcW w:w="1301" w:type="dxa"/>
            <w:shd w:val="clear" w:color="auto" w:fill="auto"/>
          </w:tcPr>
          <w:p w14:paraId="19A3FA4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2C597B7" w14:textId="77777777" w:rsidR="002D4D56" w:rsidRPr="009F6CFD" w:rsidRDefault="002D4D56" w:rsidP="003D2C80">
            <w:pPr>
              <w:jc w:val="both"/>
              <w:rPr>
                <w:rFonts w:ascii="Corbel" w:hAnsi="Corbel"/>
                <w:b/>
                <w:bCs/>
                <w:sz w:val="22"/>
                <w:szCs w:val="22"/>
              </w:rPr>
            </w:pPr>
          </w:p>
        </w:tc>
      </w:tr>
      <w:tr w:rsidR="002D4D56" w:rsidRPr="009F6CFD" w14:paraId="7CEF83A6" w14:textId="77777777" w:rsidTr="003D2C80">
        <w:trPr>
          <w:trHeight w:val="285"/>
        </w:trPr>
        <w:tc>
          <w:tcPr>
            <w:tcW w:w="638" w:type="dxa"/>
            <w:shd w:val="clear" w:color="auto" w:fill="auto"/>
            <w:noWrap/>
          </w:tcPr>
          <w:p w14:paraId="670297E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989BCD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Zvuková signalizácia po dokončení </w:t>
            </w:r>
            <w:proofErr w:type="spellStart"/>
            <w:r w:rsidRPr="009F6CFD">
              <w:rPr>
                <w:rFonts w:ascii="Corbel" w:hAnsi="Corbel" w:cs="Calibri"/>
                <w:color w:val="000000"/>
                <w:sz w:val="22"/>
                <w:szCs w:val="22"/>
              </w:rPr>
              <w:t>centrifugácie</w:t>
            </w:r>
            <w:proofErr w:type="spellEnd"/>
          </w:p>
        </w:tc>
        <w:tc>
          <w:tcPr>
            <w:tcW w:w="1301" w:type="dxa"/>
            <w:shd w:val="clear" w:color="auto" w:fill="auto"/>
          </w:tcPr>
          <w:p w14:paraId="641DD0E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6E511FA" w14:textId="77777777" w:rsidR="002D4D56" w:rsidRPr="009F6CFD" w:rsidRDefault="002D4D56" w:rsidP="003D2C80">
            <w:pPr>
              <w:jc w:val="both"/>
              <w:rPr>
                <w:rFonts w:ascii="Corbel" w:hAnsi="Corbel"/>
                <w:b/>
                <w:bCs/>
                <w:sz w:val="22"/>
                <w:szCs w:val="22"/>
              </w:rPr>
            </w:pPr>
          </w:p>
        </w:tc>
      </w:tr>
      <w:tr w:rsidR="002D4D56" w:rsidRPr="009F6CFD" w14:paraId="5FC6EF61" w14:textId="77777777" w:rsidTr="003D2C80">
        <w:trPr>
          <w:trHeight w:val="285"/>
        </w:trPr>
        <w:tc>
          <w:tcPr>
            <w:tcW w:w="638" w:type="dxa"/>
            <w:shd w:val="clear" w:color="auto" w:fill="auto"/>
            <w:noWrap/>
          </w:tcPr>
          <w:p w14:paraId="0B9A83B9" w14:textId="77777777" w:rsidR="002D4D56" w:rsidRPr="009F6CFD" w:rsidRDefault="002D4D56" w:rsidP="003D2C80">
            <w:pPr>
              <w:jc w:val="both"/>
              <w:rPr>
                <w:rFonts w:ascii="Corbel" w:hAnsi="Corbel"/>
                <w:b/>
                <w:bCs/>
                <w:sz w:val="22"/>
                <w:szCs w:val="22"/>
              </w:rPr>
            </w:pPr>
          </w:p>
        </w:tc>
        <w:tc>
          <w:tcPr>
            <w:tcW w:w="5120" w:type="dxa"/>
            <w:shd w:val="clear" w:color="auto" w:fill="auto"/>
          </w:tcPr>
          <w:p w14:paraId="41BC12F8" w14:textId="69B944FF"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vynesenie, inštalácia prístroja, školenie, manuál</w:t>
            </w:r>
          </w:p>
        </w:tc>
        <w:tc>
          <w:tcPr>
            <w:tcW w:w="1301" w:type="dxa"/>
            <w:shd w:val="clear" w:color="auto" w:fill="auto"/>
          </w:tcPr>
          <w:p w14:paraId="673087D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BD905F9" w14:textId="77777777" w:rsidR="002D4D56" w:rsidRPr="009F6CFD" w:rsidRDefault="002D4D56" w:rsidP="003D2C80">
            <w:pPr>
              <w:jc w:val="both"/>
              <w:rPr>
                <w:rFonts w:ascii="Corbel" w:hAnsi="Corbel"/>
                <w:b/>
                <w:bCs/>
                <w:sz w:val="22"/>
                <w:szCs w:val="22"/>
              </w:rPr>
            </w:pPr>
          </w:p>
        </w:tc>
      </w:tr>
      <w:tr w:rsidR="002D4D56" w:rsidRPr="009F6CFD" w14:paraId="27D28FE5" w14:textId="77777777" w:rsidTr="003D2C80">
        <w:trPr>
          <w:trHeight w:val="285"/>
        </w:trPr>
        <w:tc>
          <w:tcPr>
            <w:tcW w:w="638" w:type="dxa"/>
            <w:shd w:val="clear" w:color="auto" w:fill="auto"/>
            <w:noWrap/>
          </w:tcPr>
          <w:p w14:paraId="6DDA58D7" w14:textId="77777777" w:rsidR="002D4D56" w:rsidRPr="009F6CFD" w:rsidRDefault="002D4D56" w:rsidP="003D2C80">
            <w:pPr>
              <w:jc w:val="both"/>
              <w:rPr>
                <w:rFonts w:ascii="Corbel" w:hAnsi="Corbel"/>
                <w:b/>
                <w:bCs/>
                <w:sz w:val="22"/>
                <w:szCs w:val="22"/>
              </w:rPr>
            </w:pPr>
          </w:p>
        </w:tc>
        <w:tc>
          <w:tcPr>
            <w:tcW w:w="5120" w:type="dxa"/>
            <w:shd w:val="clear" w:color="auto" w:fill="auto"/>
          </w:tcPr>
          <w:p w14:paraId="6C8F32EE"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napr</w:t>
            </w:r>
            <w:proofErr w:type="spellEnd"/>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Hettich</w:t>
            </w:r>
            <w:proofErr w:type="spellEnd"/>
            <w:r w:rsidRPr="009F6CFD">
              <w:rPr>
                <w:rFonts w:ascii="Corbel" w:hAnsi="Corbel"/>
                <w:i/>
                <w:iCs/>
                <w:sz w:val="22"/>
                <w:szCs w:val="22"/>
              </w:rPr>
              <w:t xml:space="preserve"> MIKRO 220R.</w:t>
            </w:r>
          </w:p>
        </w:tc>
        <w:tc>
          <w:tcPr>
            <w:tcW w:w="1301" w:type="dxa"/>
            <w:shd w:val="clear" w:color="auto" w:fill="auto"/>
          </w:tcPr>
          <w:p w14:paraId="4CA1B3F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28307E3" w14:textId="77777777" w:rsidR="002D4D56" w:rsidRPr="009F6CFD" w:rsidRDefault="002D4D56" w:rsidP="003D2C80">
            <w:pPr>
              <w:jc w:val="both"/>
              <w:rPr>
                <w:rFonts w:ascii="Corbel" w:hAnsi="Corbel"/>
                <w:b/>
                <w:bCs/>
                <w:sz w:val="22"/>
                <w:szCs w:val="22"/>
              </w:rPr>
            </w:pPr>
          </w:p>
        </w:tc>
      </w:tr>
    </w:tbl>
    <w:p w14:paraId="53E7048E" w14:textId="77777777" w:rsidR="002D4D56" w:rsidRPr="009F6CFD" w:rsidRDefault="002D4D56" w:rsidP="002D4D56">
      <w:pPr>
        <w:rPr>
          <w:rFonts w:ascii="Corbel" w:hAnsi="Corbel"/>
          <w:b/>
          <w:bCs/>
          <w:sz w:val="22"/>
          <w:szCs w:val="22"/>
        </w:rPr>
      </w:pPr>
    </w:p>
    <w:p w14:paraId="60A6968C" w14:textId="77777777" w:rsidR="002D4D56" w:rsidRPr="009F6CFD" w:rsidRDefault="002D4D56" w:rsidP="002D4D56">
      <w:pPr>
        <w:rPr>
          <w:rFonts w:ascii="Corbel" w:hAnsi="Corbel"/>
          <w:b/>
          <w:bCs/>
          <w:sz w:val="22"/>
          <w:szCs w:val="22"/>
          <w:u w:val="single"/>
        </w:rPr>
      </w:pPr>
    </w:p>
    <w:p w14:paraId="71EA6654" w14:textId="77777777" w:rsidR="002D4D56" w:rsidRPr="009F6CFD" w:rsidRDefault="002D4D56" w:rsidP="002D4D56">
      <w:pPr>
        <w:rPr>
          <w:rFonts w:ascii="Corbel" w:hAnsi="Corbel"/>
          <w:b/>
          <w:bCs/>
          <w:sz w:val="22"/>
          <w:szCs w:val="22"/>
          <w:u w:val="single"/>
        </w:rPr>
      </w:pPr>
    </w:p>
    <w:p w14:paraId="48648CD1" w14:textId="77777777" w:rsidR="002D4D56" w:rsidRPr="009F6CFD" w:rsidRDefault="002D4D56" w:rsidP="002D4D56">
      <w:pPr>
        <w:rPr>
          <w:rFonts w:ascii="Corbel" w:hAnsi="Corbel"/>
          <w:b/>
          <w:bCs/>
          <w:sz w:val="22"/>
          <w:szCs w:val="22"/>
          <w:u w:val="single"/>
        </w:rPr>
      </w:pPr>
    </w:p>
    <w:p w14:paraId="547B01C5" w14:textId="77777777" w:rsidR="002D4D56" w:rsidRPr="009F6CFD" w:rsidRDefault="002D4D56" w:rsidP="002D4D56">
      <w:pPr>
        <w:rPr>
          <w:rFonts w:ascii="Corbel" w:hAnsi="Corbel"/>
          <w:b/>
          <w:bCs/>
          <w:sz w:val="22"/>
          <w:szCs w:val="22"/>
          <w:u w:val="single"/>
        </w:rPr>
      </w:pPr>
    </w:p>
    <w:p w14:paraId="0DFFC639" w14:textId="77777777" w:rsidR="002D4D56" w:rsidRPr="009F6CFD" w:rsidRDefault="002D4D56" w:rsidP="002D4D56">
      <w:pPr>
        <w:rPr>
          <w:rFonts w:ascii="Corbel" w:hAnsi="Corbel"/>
          <w:b/>
          <w:bCs/>
          <w:sz w:val="22"/>
          <w:szCs w:val="22"/>
          <w:u w:val="single"/>
        </w:rPr>
      </w:pPr>
    </w:p>
    <w:p w14:paraId="14081BE0" w14:textId="77777777" w:rsidR="002D4D56" w:rsidRDefault="002D4D56" w:rsidP="002D4D56">
      <w:pPr>
        <w:rPr>
          <w:rFonts w:ascii="Corbel" w:hAnsi="Corbel" w:cs="Calibri"/>
          <w:sz w:val="22"/>
          <w:szCs w:val="22"/>
        </w:rPr>
      </w:pPr>
    </w:p>
    <w:p w14:paraId="371AE471" w14:textId="77777777" w:rsidR="002D4D56" w:rsidRDefault="002D4D56" w:rsidP="002D4D56">
      <w:pPr>
        <w:rPr>
          <w:rFonts w:ascii="Corbel" w:hAnsi="Corbel" w:cs="Calibri"/>
          <w:sz w:val="22"/>
          <w:szCs w:val="22"/>
        </w:rPr>
      </w:pPr>
    </w:p>
    <w:p w14:paraId="1A781022" w14:textId="77777777" w:rsidR="002D4D56" w:rsidRDefault="002D4D56" w:rsidP="002D4D56">
      <w:pPr>
        <w:rPr>
          <w:rFonts w:ascii="Corbel" w:hAnsi="Corbel" w:cs="Calibri"/>
          <w:sz w:val="22"/>
          <w:szCs w:val="22"/>
        </w:rPr>
      </w:pPr>
    </w:p>
    <w:p w14:paraId="72B9F016" w14:textId="77777777" w:rsidR="002D4D56" w:rsidRDefault="002D4D56" w:rsidP="002D4D56">
      <w:pPr>
        <w:rPr>
          <w:rFonts w:ascii="Corbel" w:hAnsi="Corbel" w:cs="Calibri"/>
          <w:sz w:val="22"/>
          <w:szCs w:val="22"/>
        </w:rPr>
      </w:pPr>
    </w:p>
    <w:p w14:paraId="45BD389A" w14:textId="77777777" w:rsidR="002D4D56" w:rsidRDefault="002D4D56" w:rsidP="002D4D56">
      <w:pPr>
        <w:rPr>
          <w:rFonts w:ascii="Corbel" w:hAnsi="Corbel" w:cs="Calibri"/>
          <w:sz w:val="22"/>
          <w:szCs w:val="22"/>
        </w:rPr>
      </w:pPr>
    </w:p>
    <w:p w14:paraId="0A0C8DA6" w14:textId="77777777" w:rsidR="002D4D56" w:rsidRDefault="002D4D56" w:rsidP="002D4D56">
      <w:pPr>
        <w:rPr>
          <w:rFonts w:ascii="Corbel" w:hAnsi="Corbel" w:cs="Calibri"/>
          <w:sz w:val="22"/>
          <w:szCs w:val="22"/>
        </w:rPr>
      </w:pPr>
    </w:p>
    <w:p w14:paraId="54648333" w14:textId="77777777" w:rsidR="007957A8" w:rsidRDefault="007957A8" w:rsidP="002D4D56">
      <w:pPr>
        <w:rPr>
          <w:rFonts w:ascii="Corbel" w:hAnsi="Corbel" w:cs="Calibri"/>
          <w:sz w:val="22"/>
          <w:szCs w:val="22"/>
        </w:rPr>
      </w:pPr>
    </w:p>
    <w:p w14:paraId="68882FF4" w14:textId="77777777" w:rsidR="002D4D56" w:rsidRDefault="002D4D56" w:rsidP="002D4D56">
      <w:pPr>
        <w:rPr>
          <w:rFonts w:ascii="Corbel" w:hAnsi="Corbel" w:cs="Calibri"/>
          <w:sz w:val="22"/>
          <w:szCs w:val="22"/>
        </w:rPr>
      </w:pPr>
    </w:p>
    <w:p w14:paraId="02C1AE97" w14:textId="77777777" w:rsidR="002D4D56" w:rsidRDefault="002D4D56" w:rsidP="002D4D56">
      <w:pPr>
        <w:rPr>
          <w:rFonts w:ascii="Corbel" w:hAnsi="Corbel" w:cs="Calibri"/>
          <w:sz w:val="22"/>
          <w:szCs w:val="22"/>
        </w:rPr>
      </w:pPr>
    </w:p>
    <w:p w14:paraId="1AD53E88" w14:textId="77777777" w:rsidR="00BF4CE3" w:rsidRDefault="00BF4CE3" w:rsidP="002D4D56">
      <w:pPr>
        <w:rPr>
          <w:rFonts w:ascii="Corbel" w:hAnsi="Corbel" w:cs="Calibri"/>
          <w:sz w:val="22"/>
          <w:szCs w:val="22"/>
        </w:rPr>
      </w:pPr>
    </w:p>
    <w:p w14:paraId="2D81A0FB" w14:textId="77777777" w:rsidR="002D4D56" w:rsidRDefault="002D4D56" w:rsidP="002D4D56">
      <w:pPr>
        <w:rPr>
          <w:rFonts w:ascii="Corbel" w:hAnsi="Corbel" w:cs="Calibri"/>
          <w:sz w:val="22"/>
          <w:szCs w:val="22"/>
        </w:rPr>
      </w:pPr>
    </w:p>
    <w:p w14:paraId="28644283" w14:textId="4012B045"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w:t>
      </w:r>
      <w:r w:rsidR="00DE26B7">
        <w:rPr>
          <w:rFonts w:ascii="Corbel" w:hAnsi="Corbel" w:cs="Calibri"/>
          <w:sz w:val="22"/>
          <w:szCs w:val="22"/>
        </w:rPr>
        <w:t>1/4</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00DE26B7">
        <w:rPr>
          <w:rFonts w:ascii="Corbel" w:hAnsi="Corbel" w:cs="Calibri"/>
          <w:sz w:val="22"/>
          <w:szCs w:val="22"/>
        </w:rPr>
        <w:t xml:space="preserve">  </w:t>
      </w:r>
      <w:r w:rsidRPr="009F6CFD">
        <w:rPr>
          <w:rFonts w:ascii="Corbel" w:hAnsi="Corbel"/>
          <w:b/>
          <w:bCs/>
          <w:sz w:val="22"/>
          <w:szCs w:val="22"/>
          <w:u w:val="single"/>
        </w:rPr>
        <w:t>Opis predmetu zákazky</w:t>
      </w:r>
    </w:p>
    <w:p w14:paraId="29587235"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4</w:t>
      </w:r>
    </w:p>
    <w:p w14:paraId="41223432" w14:textId="4F358BFF" w:rsidR="002D4D56" w:rsidRPr="00DE26B7" w:rsidRDefault="002D4D56" w:rsidP="002D4D56">
      <w:pPr>
        <w:rPr>
          <w:rFonts w:ascii="Corbel" w:hAnsi="Corbel"/>
          <w:sz w:val="22"/>
          <w:szCs w:val="22"/>
        </w:rPr>
      </w:pPr>
      <w:r w:rsidRPr="009F6CFD">
        <w:rPr>
          <w:rFonts w:ascii="Corbel" w:hAnsi="Corbel"/>
          <w:b/>
          <w:bCs/>
          <w:sz w:val="22"/>
          <w:szCs w:val="22"/>
        </w:rPr>
        <w:t xml:space="preserve">02OV1 </w:t>
      </w:r>
      <w:proofErr w:type="spellStart"/>
      <w:r w:rsidRPr="009F6CFD">
        <w:rPr>
          <w:rFonts w:ascii="Corbel" w:hAnsi="Corbel"/>
          <w:b/>
          <w:bCs/>
          <w:sz w:val="22"/>
          <w:szCs w:val="22"/>
        </w:rPr>
        <w:t>Hlbokomraziaci</w:t>
      </w:r>
      <w:proofErr w:type="spellEnd"/>
      <w:r w:rsidRPr="009F6CFD">
        <w:rPr>
          <w:rFonts w:ascii="Corbel" w:hAnsi="Corbel"/>
          <w:b/>
          <w:bCs/>
          <w:sz w:val="22"/>
          <w:szCs w:val="22"/>
        </w:rPr>
        <w:t xml:space="preserve"> box</w:t>
      </w:r>
      <w:r w:rsidR="00DE26B7">
        <w:rPr>
          <w:rFonts w:ascii="Corbel" w:hAnsi="Corbel"/>
          <w:b/>
          <w:bCs/>
          <w:sz w:val="22"/>
          <w:szCs w:val="22"/>
        </w:rPr>
        <w:t xml:space="preserve"> – 1 kus</w:t>
      </w:r>
    </w:p>
    <w:p w14:paraId="58392CF1" w14:textId="77777777" w:rsidR="002D4D56" w:rsidRPr="009F6CFD" w:rsidRDefault="002D4D56" w:rsidP="002D4D56">
      <w:pPr>
        <w:rPr>
          <w:rFonts w:ascii="Corbel" w:hAnsi="Corbel"/>
          <w:sz w:val="22"/>
          <w:szCs w:val="22"/>
        </w:rPr>
      </w:pPr>
      <w:bookmarkStart w:id="10" w:name="_Hlk233791494"/>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43CCB5BC" w14:textId="77777777" w:rsidTr="003D2C80">
        <w:trPr>
          <w:trHeight w:val="285"/>
        </w:trPr>
        <w:tc>
          <w:tcPr>
            <w:tcW w:w="638" w:type="dxa"/>
            <w:shd w:val="clear" w:color="auto" w:fill="auto"/>
            <w:noWrap/>
          </w:tcPr>
          <w:p w14:paraId="247DFE08" w14:textId="77777777" w:rsidR="002D4D56" w:rsidRPr="009F6CFD" w:rsidRDefault="002D4D56" w:rsidP="003D2C80">
            <w:pPr>
              <w:rPr>
                <w:rFonts w:ascii="Corbel" w:hAnsi="Corbel"/>
                <w:b/>
                <w:bCs/>
                <w:sz w:val="22"/>
                <w:szCs w:val="22"/>
              </w:rPr>
            </w:pPr>
            <w:bookmarkStart w:id="11" w:name="_Hlk233791484"/>
            <w:bookmarkEnd w:id="10"/>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108742A4"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301436DD"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12899959"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705EB7C0" w14:textId="77777777" w:rsidTr="003D2C80">
        <w:trPr>
          <w:trHeight w:val="285"/>
        </w:trPr>
        <w:tc>
          <w:tcPr>
            <w:tcW w:w="638" w:type="dxa"/>
            <w:shd w:val="clear" w:color="auto" w:fill="auto"/>
            <w:noWrap/>
          </w:tcPr>
          <w:p w14:paraId="1F64D54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A57A2F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Hlbokomraziaci</w:t>
            </w:r>
            <w:proofErr w:type="spellEnd"/>
            <w:r w:rsidRPr="009F6CFD">
              <w:rPr>
                <w:rFonts w:ascii="Corbel" w:hAnsi="Corbel" w:cs="Calibri"/>
                <w:color w:val="000000"/>
                <w:sz w:val="22"/>
                <w:szCs w:val="22"/>
              </w:rPr>
              <w:t xml:space="preserve"> box na skladovanie vzoriek pri </w:t>
            </w:r>
            <w:proofErr w:type="spellStart"/>
            <w:r w:rsidRPr="009F6CFD">
              <w:rPr>
                <w:rFonts w:ascii="Corbel" w:hAnsi="Corbel" w:cs="Calibri"/>
                <w:color w:val="000000"/>
                <w:sz w:val="22"/>
                <w:szCs w:val="22"/>
              </w:rPr>
              <w:t>ultranízkej</w:t>
            </w:r>
            <w:proofErr w:type="spellEnd"/>
            <w:r w:rsidRPr="009F6CFD">
              <w:rPr>
                <w:rFonts w:ascii="Corbel" w:hAnsi="Corbel" w:cs="Calibri"/>
                <w:color w:val="000000"/>
                <w:sz w:val="22"/>
                <w:szCs w:val="22"/>
              </w:rPr>
              <w:t xml:space="preserve"> teplote</w:t>
            </w:r>
          </w:p>
        </w:tc>
        <w:tc>
          <w:tcPr>
            <w:tcW w:w="1301" w:type="dxa"/>
            <w:shd w:val="clear" w:color="auto" w:fill="auto"/>
          </w:tcPr>
          <w:p w14:paraId="0F12EBB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3E8ADC1" w14:textId="77777777" w:rsidR="002D4D56" w:rsidRPr="009F6CFD" w:rsidRDefault="002D4D56" w:rsidP="003D2C80">
            <w:pPr>
              <w:jc w:val="both"/>
              <w:rPr>
                <w:rFonts w:ascii="Corbel" w:hAnsi="Corbel"/>
                <w:b/>
                <w:bCs/>
                <w:sz w:val="22"/>
                <w:szCs w:val="22"/>
              </w:rPr>
            </w:pPr>
          </w:p>
        </w:tc>
      </w:tr>
      <w:tr w:rsidR="002D4D56" w:rsidRPr="009F6CFD" w14:paraId="6D538905" w14:textId="77777777" w:rsidTr="003D2C80">
        <w:trPr>
          <w:trHeight w:val="285"/>
        </w:trPr>
        <w:tc>
          <w:tcPr>
            <w:tcW w:w="638" w:type="dxa"/>
            <w:shd w:val="clear" w:color="auto" w:fill="auto"/>
            <w:noWrap/>
          </w:tcPr>
          <w:p w14:paraId="7CBC3D8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C90685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nastaviteľná teplota v min. rozsahu: -50 až -86°C</w:t>
            </w:r>
          </w:p>
        </w:tc>
        <w:tc>
          <w:tcPr>
            <w:tcW w:w="1301" w:type="dxa"/>
            <w:shd w:val="clear" w:color="auto" w:fill="auto"/>
            <w:hideMark/>
          </w:tcPr>
          <w:p w14:paraId="2AFF896E"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284800CD"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2A9D6114" w14:textId="77777777" w:rsidTr="003D2C80">
        <w:trPr>
          <w:trHeight w:val="285"/>
        </w:trPr>
        <w:tc>
          <w:tcPr>
            <w:tcW w:w="638" w:type="dxa"/>
            <w:shd w:val="clear" w:color="auto" w:fill="auto"/>
            <w:noWrap/>
          </w:tcPr>
          <w:p w14:paraId="38BC68C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2F0C336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trvale udržateľná teplota minimálne -80°C pri vonkajšej teplote do 30°C</w:t>
            </w:r>
          </w:p>
        </w:tc>
        <w:tc>
          <w:tcPr>
            <w:tcW w:w="1301" w:type="dxa"/>
            <w:shd w:val="clear" w:color="auto" w:fill="auto"/>
          </w:tcPr>
          <w:p w14:paraId="021C7DC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A11740A" w14:textId="77777777" w:rsidR="002D4D56" w:rsidRPr="009F6CFD" w:rsidRDefault="002D4D56" w:rsidP="003D2C80">
            <w:pPr>
              <w:jc w:val="both"/>
              <w:rPr>
                <w:rFonts w:ascii="Corbel" w:hAnsi="Corbel"/>
                <w:b/>
                <w:bCs/>
                <w:sz w:val="22"/>
                <w:szCs w:val="22"/>
              </w:rPr>
            </w:pPr>
          </w:p>
        </w:tc>
      </w:tr>
      <w:tr w:rsidR="002D4D56" w:rsidRPr="009F6CFD" w14:paraId="2C4F9CA8" w14:textId="77777777" w:rsidTr="003D2C80">
        <w:trPr>
          <w:trHeight w:val="285"/>
        </w:trPr>
        <w:tc>
          <w:tcPr>
            <w:tcW w:w="638" w:type="dxa"/>
            <w:shd w:val="clear" w:color="auto" w:fill="auto"/>
            <w:noWrap/>
          </w:tcPr>
          <w:p w14:paraId="72A204A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4C99199D"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alarm vysokej a nízkej teploty, alarm otvorených dverí, výpadku elektriny, </w:t>
            </w:r>
            <w:proofErr w:type="spellStart"/>
            <w:r w:rsidRPr="009F6CFD">
              <w:rPr>
                <w:rFonts w:ascii="Corbel" w:hAnsi="Corbel" w:cs="Calibri"/>
                <w:color w:val="000000"/>
                <w:sz w:val="22"/>
                <w:szCs w:val="22"/>
              </w:rPr>
              <w:t>závady</w:t>
            </w:r>
            <w:proofErr w:type="spellEnd"/>
            <w:r w:rsidRPr="009F6CFD">
              <w:rPr>
                <w:rFonts w:ascii="Corbel" w:hAnsi="Corbel" w:cs="Calibri"/>
                <w:color w:val="000000"/>
                <w:sz w:val="22"/>
                <w:szCs w:val="22"/>
              </w:rPr>
              <w:t xml:space="preserve"> na chladení </w:t>
            </w:r>
          </w:p>
        </w:tc>
        <w:tc>
          <w:tcPr>
            <w:tcW w:w="1301" w:type="dxa"/>
            <w:shd w:val="clear" w:color="auto" w:fill="auto"/>
          </w:tcPr>
          <w:p w14:paraId="287876A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6BA2C1" w14:textId="77777777" w:rsidR="002D4D56" w:rsidRPr="009F6CFD" w:rsidRDefault="002D4D56" w:rsidP="003D2C80">
            <w:pPr>
              <w:jc w:val="both"/>
              <w:rPr>
                <w:rFonts w:ascii="Corbel" w:hAnsi="Corbel"/>
                <w:b/>
                <w:bCs/>
                <w:sz w:val="22"/>
                <w:szCs w:val="22"/>
              </w:rPr>
            </w:pPr>
          </w:p>
        </w:tc>
      </w:tr>
      <w:tr w:rsidR="002D4D56" w:rsidRPr="009F6CFD" w14:paraId="16CEBA04" w14:textId="77777777" w:rsidTr="003D2C80">
        <w:trPr>
          <w:trHeight w:val="285"/>
        </w:trPr>
        <w:tc>
          <w:tcPr>
            <w:tcW w:w="638" w:type="dxa"/>
            <w:shd w:val="clear" w:color="auto" w:fill="auto"/>
            <w:noWrap/>
          </w:tcPr>
          <w:p w14:paraId="0539AB0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0621444"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dotykový displej s pamäťou</w:t>
            </w:r>
          </w:p>
        </w:tc>
        <w:tc>
          <w:tcPr>
            <w:tcW w:w="1301" w:type="dxa"/>
            <w:shd w:val="clear" w:color="auto" w:fill="auto"/>
          </w:tcPr>
          <w:p w14:paraId="1DB0327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B8C0CAB" w14:textId="77777777" w:rsidR="002D4D56" w:rsidRPr="009F6CFD" w:rsidRDefault="002D4D56" w:rsidP="003D2C80">
            <w:pPr>
              <w:jc w:val="both"/>
              <w:rPr>
                <w:rFonts w:ascii="Corbel" w:hAnsi="Corbel"/>
                <w:b/>
                <w:bCs/>
                <w:sz w:val="22"/>
                <w:szCs w:val="22"/>
              </w:rPr>
            </w:pPr>
          </w:p>
        </w:tc>
      </w:tr>
      <w:tr w:rsidR="002D4D56" w:rsidRPr="009F6CFD" w14:paraId="462D35CB" w14:textId="77777777" w:rsidTr="003D2C80">
        <w:trPr>
          <w:trHeight w:val="285"/>
        </w:trPr>
        <w:tc>
          <w:tcPr>
            <w:tcW w:w="638" w:type="dxa"/>
            <w:shd w:val="clear" w:color="auto" w:fill="auto"/>
            <w:noWrap/>
          </w:tcPr>
          <w:p w14:paraId="13C2E04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622DFC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vákuový ventil pre znovuotvorenie dverí hneď po zatvorení</w:t>
            </w:r>
          </w:p>
        </w:tc>
        <w:tc>
          <w:tcPr>
            <w:tcW w:w="1301" w:type="dxa"/>
            <w:shd w:val="clear" w:color="auto" w:fill="auto"/>
          </w:tcPr>
          <w:p w14:paraId="72F0BDC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8AD29E7" w14:textId="77777777" w:rsidR="002D4D56" w:rsidRPr="009F6CFD" w:rsidRDefault="002D4D56" w:rsidP="003D2C80">
            <w:pPr>
              <w:jc w:val="both"/>
              <w:rPr>
                <w:rFonts w:ascii="Corbel" w:hAnsi="Corbel"/>
                <w:b/>
                <w:bCs/>
                <w:sz w:val="22"/>
                <w:szCs w:val="22"/>
              </w:rPr>
            </w:pPr>
          </w:p>
        </w:tc>
      </w:tr>
      <w:tr w:rsidR="002D4D56" w:rsidRPr="009F6CFD" w14:paraId="639D6555" w14:textId="77777777" w:rsidTr="003D2C80">
        <w:trPr>
          <w:trHeight w:val="285"/>
        </w:trPr>
        <w:tc>
          <w:tcPr>
            <w:tcW w:w="638" w:type="dxa"/>
            <w:shd w:val="clear" w:color="auto" w:fill="auto"/>
            <w:noWrap/>
          </w:tcPr>
          <w:p w14:paraId="4F75936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CA4840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CO2 záložný systém</w:t>
            </w:r>
          </w:p>
        </w:tc>
        <w:tc>
          <w:tcPr>
            <w:tcW w:w="1301" w:type="dxa"/>
            <w:shd w:val="clear" w:color="auto" w:fill="auto"/>
          </w:tcPr>
          <w:p w14:paraId="7E6AB1F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E399F34" w14:textId="77777777" w:rsidR="002D4D56" w:rsidRPr="009F6CFD" w:rsidRDefault="002D4D56" w:rsidP="003D2C80">
            <w:pPr>
              <w:jc w:val="both"/>
              <w:rPr>
                <w:rFonts w:ascii="Corbel" w:hAnsi="Corbel"/>
                <w:b/>
                <w:bCs/>
                <w:sz w:val="22"/>
                <w:szCs w:val="22"/>
              </w:rPr>
            </w:pPr>
          </w:p>
        </w:tc>
      </w:tr>
      <w:tr w:rsidR="002D4D56" w:rsidRPr="009F6CFD" w14:paraId="1D93F41F" w14:textId="77777777" w:rsidTr="003D2C80">
        <w:trPr>
          <w:trHeight w:val="285"/>
        </w:trPr>
        <w:tc>
          <w:tcPr>
            <w:tcW w:w="638" w:type="dxa"/>
            <w:shd w:val="clear" w:color="auto" w:fill="auto"/>
            <w:noWrap/>
          </w:tcPr>
          <w:p w14:paraId="284546B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4B7D133"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výstup pre externý alarm</w:t>
            </w:r>
          </w:p>
        </w:tc>
        <w:tc>
          <w:tcPr>
            <w:tcW w:w="1301" w:type="dxa"/>
            <w:shd w:val="clear" w:color="auto" w:fill="auto"/>
          </w:tcPr>
          <w:p w14:paraId="1AE153C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1574F8F" w14:textId="77777777" w:rsidR="002D4D56" w:rsidRPr="009F6CFD" w:rsidRDefault="002D4D56" w:rsidP="003D2C80">
            <w:pPr>
              <w:jc w:val="both"/>
              <w:rPr>
                <w:rFonts w:ascii="Corbel" w:hAnsi="Corbel"/>
                <w:b/>
                <w:bCs/>
                <w:sz w:val="22"/>
                <w:szCs w:val="22"/>
              </w:rPr>
            </w:pPr>
          </w:p>
        </w:tc>
      </w:tr>
      <w:tr w:rsidR="002D4D56" w:rsidRPr="009F6CFD" w14:paraId="7F463756" w14:textId="77777777" w:rsidTr="003D2C80">
        <w:trPr>
          <w:trHeight w:val="285"/>
        </w:trPr>
        <w:tc>
          <w:tcPr>
            <w:tcW w:w="638" w:type="dxa"/>
            <w:shd w:val="clear" w:color="auto" w:fill="auto"/>
            <w:noWrap/>
          </w:tcPr>
          <w:p w14:paraId="5009149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766C736"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diaľková signalizácia alarmu</w:t>
            </w:r>
          </w:p>
        </w:tc>
        <w:tc>
          <w:tcPr>
            <w:tcW w:w="1301" w:type="dxa"/>
            <w:shd w:val="clear" w:color="auto" w:fill="auto"/>
          </w:tcPr>
          <w:p w14:paraId="0CF50F8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6073C6" w14:textId="77777777" w:rsidR="002D4D56" w:rsidRPr="009F6CFD" w:rsidRDefault="002D4D56" w:rsidP="003D2C80">
            <w:pPr>
              <w:jc w:val="both"/>
              <w:rPr>
                <w:rFonts w:ascii="Corbel" w:hAnsi="Corbel"/>
                <w:b/>
                <w:bCs/>
                <w:sz w:val="22"/>
                <w:szCs w:val="22"/>
              </w:rPr>
            </w:pPr>
          </w:p>
        </w:tc>
      </w:tr>
      <w:tr w:rsidR="002D4D56" w:rsidRPr="009F6CFD" w14:paraId="2278F425" w14:textId="77777777" w:rsidTr="003D2C80">
        <w:trPr>
          <w:trHeight w:val="285"/>
        </w:trPr>
        <w:tc>
          <w:tcPr>
            <w:tcW w:w="638" w:type="dxa"/>
            <w:shd w:val="clear" w:color="auto" w:fill="auto"/>
            <w:noWrap/>
          </w:tcPr>
          <w:p w14:paraId="43C5D83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804F7D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VIP  (</w:t>
            </w:r>
            <w:proofErr w:type="spellStart"/>
            <w:r w:rsidRPr="009F6CFD">
              <w:rPr>
                <w:rFonts w:ascii="Corbel" w:hAnsi="Corbel" w:cs="Calibri"/>
                <w:color w:val="000000"/>
                <w:sz w:val="22"/>
                <w:szCs w:val="22"/>
              </w:rPr>
              <w:t>Vaccum</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Insulation</w:t>
            </w:r>
            <w:proofErr w:type="spellEnd"/>
            <w:r w:rsidRPr="009F6CFD">
              <w:rPr>
                <w:rFonts w:ascii="Corbel" w:hAnsi="Corbel" w:cs="Calibri"/>
                <w:color w:val="000000"/>
                <w:sz w:val="22"/>
                <w:szCs w:val="22"/>
              </w:rPr>
              <w:t xml:space="preserve"> Panel) plus izolácia </w:t>
            </w:r>
          </w:p>
        </w:tc>
        <w:tc>
          <w:tcPr>
            <w:tcW w:w="1301" w:type="dxa"/>
            <w:shd w:val="clear" w:color="auto" w:fill="auto"/>
          </w:tcPr>
          <w:p w14:paraId="11A4097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D0BA2FF" w14:textId="77777777" w:rsidR="002D4D56" w:rsidRPr="009F6CFD" w:rsidRDefault="002D4D56" w:rsidP="003D2C80">
            <w:pPr>
              <w:jc w:val="both"/>
              <w:rPr>
                <w:rFonts w:ascii="Corbel" w:hAnsi="Corbel"/>
                <w:b/>
                <w:bCs/>
                <w:sz w:val="22"/>
                <w:szCs w:val="22"/>
              </w:rPr>
            </w:pPr>
          </w:p>
        </w:tc>
      </w:tr>
      <w:tr w:rsidR="002D4D56" w:rsidRPr="009F6CFD" w14:paraId="67F256E1" w14:textId="77777777" w:rsidTr="003D2C80">
        <w:trPr>
          <w:trHeight w:val="285"/>
        </w:trPr>
        <w:tc>
          <w:tcPr>
            <w:tcW w:w="638" w:type="dxa"/>
            <w:shd w:val="clear" w:color="auto" w:fill="auto"/>
            <w:noWrap/>
          </w:tcPr>
          <w:p w14:paraId="153AEB5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0621490" w14:textId="77777777" w:rsidR="002D4D56" w:rsidRPr="009F6CFD" w:rsidRDefault="002D4D56" w:rsidP="003D2C80">
            <w:pPr>
              <w:pStyle w:val="Bezriadkovania"/>
              <w:rPr>
                <w:rFonts w:ascii="Corbel" w:hAnsi="Corbel"/>
                <w:sz w:val="22"/>
                <w:szCs w:val="22"/>
              </w:rPr>
            </w:pPr>
            <w:proofErr w:type="spellStart"/>
            <w:r w:rsidRPr="009F6CFD">
              <w:rPr>
                <w:rFonts w:ascii="Corbel" w:hAnsi="Corbel" w:cs="Calibri"/>
                <w:color w:val="000000"/>
                <w:sz w:val="22"/>
                <w:szCs w:val="22"/>
              </w:rPr>
              <w:t>bezúdržbový</w:t>
            </w:r>
            <w:proofErr w:type="spellEnd"/>
            <w:r w:rsidRPr="009F6CFD">
              <w:rPr>
                <w:rFonts w:ascii="Corbel" w:hAnsi="Corbel" w:cs="Calibri"/>
                <w:color w:val="000000"/>
                <w:sz w:val="22"/>
                <w:szCs w:val="22"/>
              </w:rPr>
              <w:t xml:space="preserve"> systém</w:t>
            </w:r>
          </w:p>
        </w:tc>
        <w:tc>
          <w:tcPr>
            <w:tcW w:w="1301" w:type="dxa"/>
            <w:shd w:val="clear" w:color="auto" w:fill="auto"/>
          </w:tcPr>
          <w:p w14:paraId="1DBB8A2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EAF58E6" w14:textId="77777777" w:rsidR="002D4D56" w:rsidRPr="009F6CFD" w:rsidRDefault="002D4D56" w:rsidP="003D2C80">
            <w:pPr>
              <w:jc w:val="both"/>
              <w:rPr>
                <w:rFonts w:ascii="Corbel" w:hAnsi="Corbel"/>
                <w:b/>
                <w:bCs/>
                <w:sz w:val="22"/>
                <w:szCs w:val="22"/>
              </w:rPr>
            </w:pPr>
          </w:p>
        </w:tc>
      </w:tr>
      <w:tr w:rsidR="002D4D56" w:rsidRPr="009F6CFD" w14:paraId="761D1EAA" w14:textId="77777777" w:rsidTr="003D2C80">
        <w:trPr>
          <w:trHeight w:val="285"/>
        </w:trPr>
        <w:tc>
          <w:tcPr>
            <w:tcW w:w="638" w:type="dxa"/>
            <w:shd w:val="clear" w:color="auto" w:fill="auto"/>
            <w:noWrap/>
          </w:tcPr>
          <w:p w14:paraId="56FBE21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81D327F"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Vo vnútri boxu: min. 3 výškovo nastaviteľné police</w:t>
            </w:r>
          </w:p>
        </w:tc>
        <w:tc>
          <w:tcPr>
            <w:tcW w:w="1301" w:type="dxa"/>
            <w:shd w:val="clear" w:color="auto" w:fill="auto"/>
          </w:tcPr>
          <w:p w14:paraId="3326F71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8E14B92" w14:textId="77777777" w:rsidR="002D4D56" w:rsidRPr="009F6CFD" w:rsidRDefault="002D4D56" w:rsidP="003D2C80">
            <w:pPr>
              <w:jc w:val="both"/>
              <w:rPr>
                <w:rFonts w:ascii="Corbel" w:hAnsi="Corbel"/>
                <w:b/>
                <w:bCs/>
                <w:sz w:val="22"/>
                <w:szCs w:val="22"/>
              </w:rPr>
            </w:pPr>
          </w:p>
        </w:tc>
      </w:tr>
      <w:tr w:rsidR="002D4D56" w:rsidRPr="009F6CFD" w14:paraId="624ED862" w14:textId="77777777" w:rsidTr="003D2C80">
        <w:trPr>
          <w:trHeight w:val="285"/>
        </w:trPr>
        <w:tc>
          <w:tcPr>
            <w:tcW w:w="638" w:type="dxa"/>
            <w:shd w:val="clear" w:color="auto" w:fill="auto"/>
            <w:noWrap/>
          </w:tcPr>
          <w:p w14:paraId="562E5F0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C01B3AA"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Vonkajšie rozmery: výška max. 2000 mm, šírka max. 780 mm, hĺbka max. 890 mm</w:t>
            </w:r>
          </w:p>
        </w:tc>
        <w:tc>
          <w:tcPr>
            <w:tcW w:w="1301" w:type="dxa"/>
            <w:shd w:val="clear" w:color="auto" w:fill="auto"/>
          </w:tcPr>
          <w:p w14:paraId="78566C3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681F2DD" w14:textId="77777777" w:rsidR="002D4D56" w:rsidRPr="009F6CFD" w:rsidRDefault="002D4D56" w:rsidP="003D2C80">
            <w:pPr>
              <w:jc w:val="both"/>
              <w:rPr>
                <w:rFonts w:ascii="Corbel" w:hAnsi="Corbel"/>
                <w:b/>
                <w:bCs/>
                <w:sz w:val="22"/>
                <w:szCs w:val="22"/>
              </w:rPr>
            </w:pPr>
          </w:p>
        </w:tc>
      </w:tr>
      <w:tr w:rsidR="002D4D56" w:rsidRPr="009F6CFD" w14:paraId="5C44D2CA" w14:textId="77777777" w:rsidTr="003D2C80">
        <w:trPr>
          <w:trHeight w:val="285"/>
        </w:trPr>
        <w:tc>
          <w:tcPr>
            <w:tcW w:w="638" w:type="dxa"/>
            <w:shd w:val="clear" w:color="auto" w:fill="auto"/>
            <w:noWrap/>
          </w:tcPr>
          <w:p w14:paraId="05D0081D"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8D3F237" w14:textId="43EE8CB9"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vynesenie, inštalácia prístroja, školenie, manuál</w:t>
            </w:r>
          </w:p>
        </w:tc>
        <w:tc>
          <w:tcPr>
            <w:tcW w:w="1301" w:type="dxa"/>
            <w:shd w:val="clear" w:color="auto" w:fill="auto"/>
          </w:tcPr>
          <w:p w14:paraId="15FFEBD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6086CDB" w14:textId="77777777" w:rsidR="002D4D56" w:rsidRPr="009F6CFD" w:rsidRDefault="002D4D56" w:rsidP="003D2C80">
            <w:pPr>
              <w:jc w:val="both"/>
              <w:rPr>
                <w:rFonts w:ascii="Corbel" w:hAnsi="Corbel"/>
                <w:b/>
                <w:bCs/>
                <w:sz w:val="22"/>
                <w:szCs w:val="22"/>
              </w:rPr>
            </w:pPr>
          </w:p>
        </w:tc>
      </w:tr>
      <w:bookmarkEnd w:id="11"/>
    </w:tbl>
    <w:p w14:paraId="734416BA" w14:textId="77777777" w:rsidR="002D4D56" w:rsidRPr="009F6CFD" w:rsidRDefault="002D4D56" w:rsidP="002D4D56">
      <w:pPr>
        <w:rPr>
          <w:rFonts w:ascii="Corbel" w:hAnsi="Corbel"/>
          <w:b/>
          <w:bCs/>
          <w:sz w:val="22"/>
          <w:szCs w:val="22"/>
        </w:rPr>
      </w:pPr>
    </w:p>
    <w:p w14:paraId="1628E0EC" w14:textId="7D143FBE" w:rsidR="002D4D56" w:rsidRPr="009F6CFD" w:rsidRDefault="002D4D56" w:rsidP="002D4D56">
      <w:pPr>
        <w:rPr>
          <w:rFonts w:ascii="Corbel" w:hAnsi="Corbel"/>
          <w:b/>
          <w:bCs/>
          <w:sz w:val="22"/>
          <w:szCs w:val="22"/>
        </w:rPr>
      </w:pPr>
      <w:r w:rsidRPr="009F6CFD">
        <w:rPr>
          <w:rFonts w:ascii="Corbel" w:hAnsi="Corbel"/>
          <w:b/>
          <w:bCs/>
          <w:sz w:val="22"/>
          <w:szCs w:val="22"/>
        </w:rPr>
        <w:t>02OV3 Laboratórny Mixér</w:t>
      </w:r>
      <w:r w:rsidR="00DE26B7">
        <w:rPr>
          <w:rFonts w:ascii="Corbel" w:hAnsi="Corbel"/>
          <w:b/>
          <w:bCs/>
          <w:sz w:val="22"/>
          <w:szCs w:val="22"/>
        </w:rPr>
        <w:t xml:space="preserve"> – 1 kus</w:t>
      </w:r>
    </w:p>
    <w:p w14:paraId="3949813F"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03AD5A0E" w14:textId="77777777" w:rsidTr="003D2C80">
        <w:trPr>
          <w:trHeight w:val="285"/>
        </w:trPr>
        <w:tc>
          <w:tcPr>
            <w:tcW w:w="638" w:type="dxa"/>
            <w:shd w:val="clear" w:color="auto" w:fill="auto"/>
            <w:noWrap/>
          </w:tcPr>
          <w:p w14:paraId="53F01A9D"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3D39D2E0"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6E5BAD0B"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4E0A7EC0"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719BA634" w14:textId="77777777" w:rsidTr="003D2C80">
        <w:trPr>
          <w:trHeight w:val="285"/>
        </w:trPr>
        <w:tc>
          <w:tcPr>
            <w:tcW w:w="638" w:type="dxa"/>
            <w:shd w:val="clear" w:color="auto" w:fill="auto"/>
            <w:noWrap/>
          </w:tcPr>
          <w:p w14:paraId="2C64777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2547184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Prístroj na dôkladné rozmixovanie (homogenizáciu) vzoriek rôzneho druhu tkanív vysokorýchlostného mixovania systémom špeciálnych </w:t>
            </w:r>
            <w:proofErr w:type="spellStart"/>
            <w:r w:rsidRPr="009F6CFD">
              <w:rPr>
                <w:rFonts w:ascii="Corbel" w:hAnsi="Corbel" w:cs="Calibri"/>
                <w:color w:val="000000"/>
                <w:sz w:val="22"/>
                <w:szCs w:val="22"/>
              </w:rPr>
              <w:t>mikroguľôčok</w:t>
            </w:r>
            <w:proofErr w:type="spellEnd"/>
          </w:p>
        </w:tc>
        <w:tc>
          <w:tcPr>
            <w:tcW w:w="1301" w:type="dxa"/>
            <w:shd w:val="clear" w:color="auto" w:fill="auto"/>
          </w:tcPr>
          <w:p w14:paraId="337AF05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E627127" w14:textId="77777777" w:rsidR="002D4D56" w:rsidRPr="009F6CFD" w:rsidRDefault="002D4D56" w:rsidP="003D2C80">
            <w:pPr>
              <w:jc w:val="both"/>
              <w:rPr>
                <w:rFonts w:ascii="Corbel" w:hAnsi="Corbel"/>
                <w:b/>
                <w:bCs/>
                <w:sz w:val="22"/>
                <w:szCs w:val="22"/>
              </w:rPr>
            </w:pPr>
          </w:p>
        </w:tc>
      </w:tr>
      <w:tr w:rsidR="002D4D56" w:rsidRPr="009F6CFD" w14:paraId="158A59DE" w14:textId="77777777" w:rsidTr="003D2C80">
        <w:trPr>
          <w:trHeight w:val="285"/>
        </w:trPr>
        <w:tc>
          <w:tcPr>
            <w:tcW w:w="638" w:type="dxa"/>
            <w:shd w:val="clear" w:color="auto" w:fill="auto"/>
            <w:noWrap/>
          </w:tcPr>
          <w:p w14:paraId="7B440C3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C9515B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Mixovanie vzoriek súčasne vo viacerých skúmavkách s objemom 2 ml, kapacita minimálne 20 skúmaviek súčasne</w:t>
            </w:r>
          </w:p>
        </w:tc>
        <w:tc>
          <w:tcPr>
            <w:tcW w:w="1301" w:type="dxa"/>
            <w:shd w:val="clear" w:color="auto" w:fill="auto"/>
            <w:hideMark/>
          </w:tcPr>
          <w:p w14:paraId="7E6EB377"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77E7E007"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7DB4B48D" w14:textId="77777777" w:rsidTr="003D2C80">
        <w:trPr>
          <w:trHeight w:val="285"/>
        </w:trPr>
        <w:tc>
          <w:tcPr>
            <w:tcW w:w="638" w:type="dxa"/>
            <w:shd w:val="clear" w:color="auto" w:fill="auto"/>
            <w:noWrap/>
          </w:tcPr>
          <w:p w14:paraId="77A64DB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4200954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Krátky čas prípravy </w:t>
            </w:r>
            <w:proofErr w:type="spellStart"/>
            <w:r w:rsidRPr="009F6CFD">
              <w:rPr>
                <w:rFonts w:ascii="Corbel" w:hAnsi="Corbel" w:cs="Calibri"/>
                <w:color w:val="000000"/>
                <w:sz w:val="22"/>
                <w:szCs w:val="22"/>
              </w:rPr>
              <w:t>homogenátov</w:t>
            </w:r>
            <w:proofErr w:type="spellEnd"/>
            <w:r w:rsidRPr="009F6CFD">
              <w:rPr>
                <w:rFonts w:ascii="Corbel" w:hAnsi="Corbel" w:cs="Calibri"/>
                <w:color w:val="000000"/>
                <w:sz w:val="22"/>
                <w:szCs w:val="22"/>
              </w:rPr>
              <w:t xml:space="preserve"> (priemerne do 40 s) </w:t>
            </w:r>
          </w:p>
        </w:tc>
        <w:tc>
          <w:tcPr>
            <w:tcW w:w="1301" w:type="dxa"/>
            <w:shd w:val="clear" w:color="auto" w:fill="auto"/>
          </w:tcPr>
          <w:p w14:paraId="2B6B0A4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475FE97" w14:textId="77777777" w:rsidR="002D4D56" w:rsidRPr="009F6CFD" w:rsidRDefault="002D4D56" w:rsidP="003D2C80">
            <w:pPr>
              <w:jc w:val="both"/>
              <w:rPr>
                <w:rFonts w:ascii="Corbel" w:hAnsi="Corbel"/>
                <w:b/>
                <w:bCs/>
                <w:sz w:val="22"/>
                <w:szCs w:val="22"/>
              </w:rPr>
            </w:pPr>
          </w:p>
        </w:tc>
      </w:tr>
      <w:tr w:rsidR="002D4D56" w:rsidRPr="009F6CFD" w14:paraId="55807AB1" w14:textId="77777777" w:rsidTr="003D2C80">
        <w:trPr>
          <w:trHeight w:val="285"/>
        </w:trPr>
        <w:tc>
          <w:tcPr>
            <w:tcW w:w="638" w:type="dxa"/>
            <w:shd w:val="clear" w:color="auto" w:fill="auto"/>
            <w:noWrap/>
          </w:tcPr>
          <w:p w14:paraId="187F934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142405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Nastaviteľný čas: minimálne do 80 sekúnd</w:t>
            </w:r>
          </w:p>
        </w:tc>
        <w:tc>
          <w:tcPr>
            <w:tcW w:w="1301" w:type="dxa"/>
            <w:shd w:val="clear" w:color="auto" w:fill="auto"/>
          </w:tcPr>
          <w:p w14:paraId="15AB4E3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7E4F463" w14:textId="77777777" w:rsidR="002D4D56" w:rsidRPr="009F6CFD" w:rsidRDefault="002D4D56" w:rsidP="003D2C80">
            <w:pPr>
              <w:jc w:val="both"/>
              <w:rPr>
                <w:rFonts w:ascii="Corbel" w:hAnsi="Corbel"/>
                <w:b/>
                <w:bCs/>
                <w:sz w:val="22"/>
                <w:szCs w:val="22"/>
              </w:rPr>
            </w:pPr>
          </w:p>
        </w:tc>
      </w:tr>
      <w:tr w:rsidR="002D4D56" w:rsidRPr="009F6CFD" w14:paraId="4E0A7728" w14:textId="77777777" w:rsidTr="003D2C80">
        <w:trPr>
          <w:trHeight w:val="285"/>
        </w:trPr>
        <w:tc>
          <w:tcPr>
            <w:tcW w:w="638" w:type="dxa"/>
            <w:shd w:val="clear" w:color="auto" w:fill="auto"/>
            <w:noWrap/>
          </w:tcPr>
          <w:p w14:paraId="3CEFB46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2E81CDF"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Pauza medzi cyklami: do max. 2,5 min.</w:t>
            </w:r>
          </w:p>
        </w:tc>
        <w:tc>
          <w:tcPr>
            <w:tcW w:w="1301" w:type="dxa"/>
            <w:shd w:val="clear" w:color="auto" w:fill="auto"/>
          </w:tcPr>
          <w:p w14:paraId="2DA867D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A53C63" w14:textId="77777777" w:rsidR="002D4D56" w:rsidRPr="009F6CFD" w:rsidRDefault="002D4D56" w:rsidP="003D2C80">
            <w:pPr>
              <w:jc w:val="both"/>
              <w:rPr>
                <w:rFonts w:ascii="Corbel" w:hAnsi="Corbel"/>
                <w:b/>
                <w:bCs/>
                <w:sz w:val="22"/>
                <w:szCs w:val="22"/>
              </w:rPr>
            </w:pPr>
          </w:p>
        </w:tc>
      </w:tr>
      <w:tr w:rsidR="002D4D56" w:rsidRPr="009F6CFD" w14:paraId="3EADC2F4" w14:textId="77777777" w:rsidTr="003D2C80">
        <w:trPr>
          <w:trHeight w:val="285"/>
        </w:trPr>
        <w:tc>
          <w:tcPr>
            <w:tcW w:w="638" w:type="dxa"/>
            <w:shd w:val="clear" w:color="auto" w:fill="auto"/>
            <w:noWrap/>
          </w:tcPr>
          <w:p w14:paraId="028A278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91B326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nastavenia rýchlosti: minimálne 4 000 otáčok</w:t>
            </w:r>
          </w:p>
        </w:tc>
        <w:tc>
          <w:tcPr>
            <w:tcW w:w="1301" w:type="dxa"/>
            <w:shd w:val="clear" w:color="auto" w:fill="auto"/>
          </w:tcPr>
          <w:p w14:paraId="73692A0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47F31FF" w14:textId="77777777" w:rsidR="002D4D56" w:rsidRPr="009F6CFD" w:rsidRDefault="002D4D56" w:rsidP="003D2C80">
            <w:pPr>
              <w:jc w:val="both"/>
              <w:rPr>
                <w:rFonts w:ascii="Corbel" w:hAnsi="Corbel"/>
                <w:b/>
                <w:bCs/>
                <w:sz w:val="22"/>
                <w:szCs w:val="22"/>
              </w:rPr>
            </w:pPr>
          </w:p>
        </w:tc>
      </w:tr>
      <w:tr w:rsidR="002D4D56" w:rsidRPr="009F6CFD" w14:paraId="787B1211" w14:textId="77777777" w:rsidTr="003D2C80">
        <w:trPr>
          <w:trHeight w:val="285"/>
        </w:trPr>
        <w:tc>
          <w:tcPr>
            <w:tcW w:w="638" w:type="dxa"/>
            <w:shd w:val="clear" w:color="auto" w:fill="auto"/>
            <w:noWrap/>
          </w:tcPr>
          <w:p w14:paraId="2B1CD0C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B82165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Dotykový displej</w:t>
            </w:r>
          </w:p>
        </w:tc>
        <w:tc>
          <w:tcPr>
            <w:tcW w:w="1301" w:type="dxa"/>
            <w:shd w:val="clear" w:color="auto" w:fill="auto"/>
          </w:tcPr>
          <w:p w14:paraId="18A0F73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23864AC" w14:textId="77777777" w:rsidR="002D4D56" w:rsidRPr="009F6CFD" w:rsidRDefault="002D4D56" w:rsidP="003D2C80">
            <w:pPr>
              <w:jc w:val="both"/>
              <w:rPr>
                <w:rFonts w:ascii="Corbel" w:hAnsi="Corbel"/>
                <w:b/>
                <w:bCs/>
                <w:sz w:val="22"/>
                <w:szCs w:val="22"/>
              </w:rPr>
            </w:pPr>
          </w:p>
        </w:tc>
      </w:tr>
      <w:tr w:rsidR="002D4D56" w:rsidRPr="009F6CFD" w14:paraId="1FE92BE8" w14:textId="77777777" w:rsidTr="003D2C80">
        <w:trPr>
          <w:trHeight w:val="285"/>
        </w:trPr>
        <w:tc>
          <w:tcPr>
            <w:tcW w:w="638" w:type="dxa"/>
            <w:shd w:val="clear" w:color="auto" w:fill="auto"/>
            <w:noWrap/>
          </w:tcPr>
          <w:p w14:paraId="2471127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0DEDFB6"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 xml:space="preserve">Súčasťou aj štartovacia sada homogenizačných skúmaviek s </w:t>
            </w:r>
            <w:proofErr w:type="spellStart"/>
            <w:r w:rsidRPr="009F6CFD">
              <w:rPr>
                <w:rFonts w:ascii="Corbel" w:hAnsi="Corbel" w:cs="Calibri"/>
                <w:color w:val="000000"/>
                <w:sz w:val="22"/>
                <w:szCs w:val="22"/>
              </w:rPr>
              <w:t>mikroguľôčkami</w:t>
            </w:r>
            <w:proofErr w:type="spellEnd"/>
          </w:p>
        </w:tc>
        <w:tc>
          <w:tcPr>
            <w:tcW w:w="1301" w:type="dxa"/>
            <w:shd w:val="clear" w:color="auto" w:fill="auto"/>
          </w:tcPr>
          <w:p w14:paraId="2139199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69792D8" w14:textId="77777777" w:rsidR="002D4D56" w:rsidRPr="009F6CFD" w:rsidRDefault="002D4D56" w:rsidP="003D2C80">
            <w:pPr>
              <w:jc w:val="both"/>
              <w:rPr>
                <w:rFonts w:ascii="Corbel" w:hAnsi="Corbel"/>
                <w:b/>
                <w:bCs/>
                <w:sz w:val="22"/>
                <w:szCs w:val="22"/>
              </w:rPr>
            </w:pPr>
          </w:p>
        </w:tc>
      </w:tr>
      <w:tr w:rsidR="002D4D56" w:rsidRPr="009F6CFD" w14:paraId="4642371E" w14:textId="77777777" w:rsidTr="003D2C80">
        <w:trPr>
          <w:trHeight w:val="285"/>
        </w:trPr>
        <w:tc>
          <w:tcPr>
            <w:tcW w:w="638" w:type="dxa"/>
            <w:shd w:val="clear" w:color="auto" w:fill="auto"/>
            <w:noWrap/>
          </w:tcPr>
          <w:p w14:paraId="4F46290A"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1A14298" w14:textId="6B03D4A0"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vynesenie, inštalácia prístroja, školenie, manuál</w:t>
            </w:r>
          </w:p>
        </w:tc>
        <w:tc>
          <w:tcPr>
            <w:tcW w:w="1301" w:type="dxa"/>
            <w:shd w:val="clear" w:color="auto" w:fill="auto"/>
          </w:tcPr>
          <w:p w14:paraId="3284928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2F5AEDE" w14:textId="77777777" w:rsidR="002D4D56" w:rsidRPr="009F6CFD" w:rsidRDefault="002D4D56" w:rsidP="003D2C80">
            <w:pPr>
              <w:jc w:val="both"/>
              <w:rPr>
                <w:rFonts w:ascii="Corbel" w:hAnsi="Corbel"/>
                <w:b/>
                <w:bCs/>
                <w:sz w:val="22"/>
                <w:szCs w:val="22"/>
              </w:rPr>
            </w:pPr>
          </w:p>
        </w:tc>
      </w:tr>
      <w:tr w:rsidR="002D4D56" w:rsidRPr="009F6CFD" w14:paraId="5A75EF4B" w14:textId="77777777" w:rsidTr="003D2C80">
        <w:trPr>
          <w:trHeight w:val="285"/>
        </w:trPr>
        <w:tc>
          <w:tcPr>
            <w:tcW w:w="638" w:type="dxa"/>
            <w:shd w:val="clear" w:color="auto" w:fill="auto"/>
            <w:noWrap/>
          </w:tcPr>
          <w:p w14:paraId="754943C6"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6BA06E2"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napr</w:t>
            </w:r>
            <w:proofErr w:type="spellEnd"/>
            <w:r w:rsidRPr="009F6CFD">
              <w:rPr>
                <w:rFonts w:ascii="Corbel" w:hAnsi="Corbel"/>
                <w:sz w:val="22"/>
                <w:szCs w:val="22"/>
              </w:rPr>
              <w:t xml:space="preserve"> </w:t>
            </w:r>
            <w:r w:rsidRPr="009F6CFD">
              <w:rPr>
                <w:rFonts w:ascii="Corbel" w:hAnsi="Corbel"/>
                <w:i/>
                <w:iCs/>
                <w:sz w:val="22"/>
                <w:szCs w:val="22"/>
              </w:rPr>
              <w:t xml:space="preserve"> PRECELLYS 24 TOUCH (</w:t>
            </w:r>
            <w:proofErr w:type="spellStart"/>
            <w:r w:rsidRPr="009F6CFD">
              <w:rPr>
                <w:rFonts w:ascii="Corbel" w:hAnsi="Corbel"/>
                <w:i/>
                <w:iCs/>
                <w:sz w:val="22"/>
                <w:szCs w:val="22"/>
              </w:rPr>
              <w:t>Bertin</w:t>
            </w:r>
            <w:proofErr w:type="spellEnd"/>
            <w:r w:rsidRPr="009F6CFD">
              <w:rPr>
                <w:rFonts w:ascii="Corbel" w:hAnsi="Corbel"/>
                <w:i/>
                <w:iCs/>
                <w:sz w:val="22"/>
                <w:szCs w:val="22"/>
              </w:rPr>
              <w:t xml:space="preserve"> Technologies)</w:t>
            </w:r>
          </w:p>
        </w:tc>
        <w:tc>
          <w:tcPr>
            <w:tcW w:w="1301" w:type="dxa"/>
            <w:shd w:val="clear" w:color="auto" w:fill="auto"/>
          </w:tcPr>
          <w:p w14:paraId="79A6BAA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C52AAFA" w14:textId="77777777" w:rsidR="002D4D56" w:rsidRPr="009F6CFD" w:rsidRDefault="002D4D56" w:rsidP="003D2C80">
            <w:pPr>
              <w:jc w:val="both"/>
              <w:rPr>
                <w:rFonts w:ascii="Corbel" w:hAnsi="Corbel"/>
                <w:b/>
                <w:bCs/>
                <w:sz w:val="22"/>
                <w:szCs w:val="22"/>
              </w:rPr>
            </w:pPr>
          </w:p>
        </w:tc>
      </w:tr>
    </w:tbl>
    <w:p w14:paraId="7969EC1B" w14:textId="77777777" w:rsidR="002D4D56" w:rsidRPr="009F6CFD" w:rsidRDefault="002D4D56" w:rsidP="002D4D56">
      <w:pPr>
        <w:rPr>
          <w:rFonts w:ascii="Corbel" w:hAnsi="Corbel"/>
          <w:b/>
          <w:bCs/>
          <w:sz w:val="22"/>
          <w:szCs w:val="22"/>
        </w:rPr>
      </w:pPr>
    </w:p>
    <w:p w14:paraId="6F93BC2B" w14:textId="4703EB95" w:rsidR="002D4D56" w:rsidRPr="009F6CFD" w:rsidRDefault="002D4D56" w:rsidP="002D4D56">
      <w:pPr>
        <w:rPr>
          <w:rFonts w:ascii="Corbel" w:hAnsi="Corbel"/>
          <w:b/>
          <w:bCs/>
          <w:sz w:val="22"/>
          <w:szCs w:val="22"/>
        </w:rPr>
      </w:pPr>
      <w:r w:rsidRPr="009F6CFD">
        <w:rPr>
          <w:rFonts w:ascii="Corbel" w:hAnsi="Corbel"/>
          <w:b/>
          <w:bCs/>
          <w:sz w:val="22"/>
          <w:szCs w:val="22"/>
        </w:rPr>
        <w:t>02OV4 Trepačka</w:t>
      </w:r>
      <w:r w:rsidR="00DE26B7">
        <w:rPr>
          <w:rFonts w:ascii="Corbel" w:hAnsi="Corbel"/>
          <w:b/>
          <w:bCs/>
          <w:sz w:val="22"/>
          <w:szCs w:val="22"/>
        </w:rPr>
        <w:t xml:space="preserve"> – 1 kus</w:t>
      </w:r>
    </w:p>
    <w:p w14:paraId="11A6C146"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498B8269" w14:textId="77777777" w:rsidTr="003D2C80">
        <w:trPr>
          <w:trHeight w:val="285"/>
        </w:trPr>
        <w:tc>
          <w:tcPr>
            <w:tcW w:w="638" w:type="dxa"/>
            <w:shd w:val="clear" w:color="auto" w:fill="auto"/>
            <w:noWrap/>
          </w:tcPr>
          <w:p w14:paraId="45515373"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5BFB4562"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51A19BF0"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3FE83023"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1999F9F5" w14:textId="77777777" w:rsidTr="003D2C80">
        <w:trPr>
          <w:trHeight w:val="285"/>
        </w:trPr>
        <w:tc>
          <w:tcPr>
            <w:tcW w:w="638" w:type="dxa"/>
            <w:shd w:val="clear" w:color="auto" w:fill="auto"/>
            <w:noWrap/>
          </w:tcPr>
          <w:p w14:paraId="0816CBD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6D97AF5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Malý laboratórny prístroj vhodný na miešanie skúmaviek, roztokov, platničiek </w:t>
            </w:r>
          </w:p>
        </w:tc>
        <w:tc>
          <w:tcPr>
            <w:tcW w:w="1301" w:type="dxa"/>
            <w:shd w:val="clear" w:color="auto" w:fill="auto"/>
          </w:tcPr>
          <w:p w14:paraId="6F2E25B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86AF085" w14:textId="77777777" w:rsidR="002D4D56" w:rsidRPr="009F6CFD" w:rsidRDefault="002D4D56" w:rsidP="003D2C80">
            <w:pPr>
              <w:jc w:val="both"/>
              <w:rPr>
                <w:rFonts w:ascii="Corbel" w:hAnsi="Corbel"/>
                <w:b/>
                <w:bCs/>
                <w:sz w:val="22"/>
                <w:szCs w:val="22"/>
              </w:rPr>
            </w:pPr>
          </w:p>
        </w:tc>
      </w:tr>
      <w:tr w:rsidR="002D4D56" w:rsidRPr="009F6CFD" w14:paraId="3FEA57CA" w14:textId="77777777" w:rsidTr="003D2C80">
        <w:trPr>
          <w:trHeight w:val="285"/>
        </w:trPr>
        <w:tc>
          <w:tcPr>
            <w:tcW w:w="638" w:type="dxa"/>
            <w:shd w:val="clear" w:color="auto" w:fill="auto"/>
            <w:noWrap/>
          </w:tcPr>
          <w:p w14:paraId="4316E51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605FD9A8"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Preklápací pohyb platformy s fixným uhlom naklonenia (minimálne 5 stupňov) a nastaviteľnou rýchlosťou/frekvenciou pohybu (minimálne v rozsahu od </w:t>
            </w:r>
            <w:r w:rsidRPr="009F6CFD">
              <w:rPr>
                <w:rFonts w:ascii="Corbel" w:hAnsi="Corbel" w:cs="Calibri"/>
                <w:sz w:val="22"/>
                <w:szCs w:val="22"/>
              </w:rPr>
              <w:t>1-25/</w:t>
            </w:r>
            <w:r w:rsidRPr="009F6CFD">
              <w:rPr>
                <w:rFonts w:ascii="Corbel" w:hAnsi="Corbel" w:cs="Calibri"/>
                <w:color w:val="000000"/>
                <w:sz w:val="22"/>
                <w:szCs w:val="22"/>
              </w:rPr>
              <w:t xml:space="preserve">min) </w:t>
            </w:r>
          </w:p>
        </w:tc>
        <w:tc>
          <w:tcPr>
            <w:tcW w:w="1301" w:type="dxa"/>
            <w:shd w:val="clear" w:color="auto" w:fill="auto"/>
            <w:hideMark/>
          </w:tcPr>
          <w:p w14:paraId="582DD93F"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71F43035"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2D2CF200" w14:textId="77777777" w:rsidTr="003D2C80">
        <w:trPr>
          <w:trHeight w:val="285"/>
        </w:trPr>
        <w:tc>
          <w:tcPr>
            <w:tcW w:w="638" w:type="dxa"/>
            <w:shd w:val="clear" w:color="auto" w:fill="auto"/>
            <w:noWrap/>
          </w:tcPr>
          <w:p w14:paraId="1C36C80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CA3D69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Časovač (nastavenie minimálne  v rozsahu od 1 min do 24 h)</w:t>
            </w:r>
          </w:p>
        </w:tc>
        <w:tc>
          <w:tcPr>
            <w:tcW w:w="1301" w:type="dxa"/>
            <w:shd w:val="clear" w:color="auto" w:fill="auto"/>
          </w:tcPr>
          <w:p w14:paraId="346BF48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C900C19" w14:textId="77777777" w:rsidR="002D4D56" w:rsidRPr="009F6CFD" w:rsidRDefault="002D4D56" w:rsidP="003D2C80">
            <w:pPr>
              <w:jc w:val="both"/>
              <w:rPr>
                <w:rFonts w:ascii="Corbel" w:hAnsi="Corbel"/>
                <w:b/>
                <w:bCs/>
                <w:sz w:val="22"/>
                <w:szCs w:val="22"/>
              </w:rPr>
            </w:pPr>
          </w:p>
        </w:tc>
      </w:tr>
      <w:tr w:rsidR="002D4D56" w:rsidRPr="009F6CFD" w14:paraId="10ABD224" w14:textId="77777777" w:rsidTr="003D2C80">
        <w:trPr>
          <w:trHeight w:val="285"/>
        </w:trPr>
        <w:tc>
          <w:tcPr>
            <w:tcW w:w="638" w:type="dxa"/>
            <w:shd w:val="clear" w:color="auto" w:fill="auto"/>
            <w:noWrap/>
          </w:tcPr>
          <w:p w14:paraId="304CB87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A4CF47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Pracovná plocha platformy: minimálne 20 x 20 cm</w:t>
            </w:r>
          </w:p>
        </w:tc>
        <w:tc>
          <w:tcPr>
            <w:tcW w:w="1301" w:type="dxa"/>
            <w:shd w:val="clear" w:color="auto" w:fill="auto"/>
          </w:tcPr>
          <w:p w14:paraId="454A2C4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99267FB" w14:textId="77777777" w:rsidR="002D4D56" w:rsidRPr="009F6CFD" w:rsidRDefault="002D4D56" w:rsidP="003D2C80">
            <w:pPr>
              <w:jc w:val="both"/>
              <w:rPr>
                <w:rFonts w:ascii="Corbel" w:hAnsi="Corbel"/>
                <w:b/>
                <w:bCs/>
                <w:sz w:val="22"/>
                <w:szCs w:val="22"/>
              </w:rPr>
            </w:pPr>
          </w:p>
        </w:tc>
      </w:tr>
      <w:tr w:rsidR="002D4D56" w:rsidRPr="009F6CFD" w14:paraId="37DD3465" w14:textId="77777777" w:rsidTr="003D2C80">
        <w:trPr>
          <w:trHeight w:val="285"/>
        </w:trPr>
        <w:tc>
          <w:tcPr>
            <w:tcW w:w="638" w:type="dxa"/>
            <w:shd w:val="clear" w:color="auto" w:fill="auto"/>
            <w:noWrap/>
          </w:tcPr>
          <w:p w14:paraId="2AA96D4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40D1C0C4"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Kompaktný dizajn, malé rozmery, nízka hmotnosť (do 3 kg)</w:t>
            </w:r>
          </w:p>
        </w:tc>
        <w:tc>
          <w:tcPr>
            <w:tcW w:w="1301" w:type="dxa"/>
            <w:shd w:val="clear" w:color="auto" w:fill="auto"/>
          </w:tcPr>
          <w:p w14:paraId="49DCEAB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B25E55F" w14:textId="77777777" w:rsidR="002D4D56" w:rsidRPr="009F6CFD" w:rsidRDefault="002D4D56" w:rsidP="003D2C80">
            <w:pPr>
              <w:jc w:val="both"/>
              <w:rPr>
                <w:rFonts w:ascii="Corbel" w:hAnsi="Corbel"/>
                <w:b/>
                <w:bCs/>
                <w:sz w:val="22"/>
                <w:szCs w:val="22"/>
              </w:rPr>
            </w:pPr>
          </w:p>
        </w:tc>
      </w:tr>
      <w:tr w:rsidR="002D4D56" w:rsidRPr="009F6CFD" w14:paraId="61B8FBFE" w14:textId="77777777" w:rsidTr="003D2C80">
        <w:trPr>
          <w:trHeight w:val="285"/>
        </w:trPr>
        <w:tc>
          <w:tcPr>
            <w:tcW w:w="638" w:type="dxa"/>
            <w:shd w:val="clear" w:color="auto" w:fill="auto"/>
            <w:noWrap/>
          </w:tcPr>
          <w:p w14:paraId="3C2FDA1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2CE5E3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Protišmyková platforma + podložka s výčnelkami na miešanie skúmaviek </w:t>
            </w:r>
          </w:p>
        </w:tc>
        <w:tc>
          <w:tcPr>
            <w:tcW w:w="1301" w:type="dxa"/>
            <w:shd w:val="clear" w:color="auto" w:fill="auto"/>
          </w:tcPr>
          <w:p w14:paraId="1200AD1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EFBECD2" w14:textId="77777777" w:rsidR="002D4D56" w:rsidRPr="009F6CFD" w:rsidRDefault="002D4D56" w:rsidP="003D2C80">
            <w:pPr>
              <w:jc w:val="both"/>
              <w:rPr>
                <w:rFonts w:ascii="Corbel" w:hAnsi="Corbel"/>
                <w:b/>
                <w:bCs/>
                <w:sz w:val="22"/>
                <w:szCs w:val="22"/>
              </w:rPr>
            </w:pPr>
          </w:p>
        </w:tc>
      </w:tr>
      <w:tr w:rsidR="002D4D56" w:rsidRPr="009F6CFD" w14:paraId="46D10632" w14:textId="77777777" w:rsidTr="003D2C80">
        <w:trPr>
          <w:trHeight w:val="285"/>
        </w:trPr>
        <w:tc>
          <w:tcPr>
            <w:tcW w:w="638" w:type="dxa"/>
            <w:shd w:val="clear" w:color="auto" w:fill="auto"/>
            <w:noWrap/>
          </w:tcPr>
          <w:p w14:paraId="10A838F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09DE83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LED displej</w:t>
            </w:r>
          </w:p>
        </w:tc>
        <w:tc>
          <w:tcPr>
            <w:tcW w:w="1301" w:type="dxa"/>
            <w:shd w:val="clear" w:color="auto" w:fill="auto"/>
          </w:tcPr>
          <w:p w14:paraId="64E3792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5AC8759" w14:textId="77777777" w:rsidR="002D4D56" w:rsidRPr="009F6CFD" w:rsidRDefault="002D4D56" w:rsidP="003D2C80">
            <w:pPr>
              <w:jc w:val="both"/>
              <w:rPr>
                <w:rFonts w:ascii="Corbel" w:hAnsi="Corbel"/>
                <w:b/>
                <w:bCs/>
                <w:sz w:val="22"/>
                <w:szCs w:val="22"/>
              </w:rPr>
            </w:pPr>
          </w:p>
        </w:tc>
      </w:tr>
      <w:tr w:rsidR="002D4D56" w:rsidRPr="009F6CFD" w14:paraId="060145E4" w14:textId="77777777" w:rsidTr="003D2C80">
        <w:trPr>
          <w:trHeight w:val="285"/>
        </w:trPr>
        <w:tc>
          <w:tcPr>
            <w:tcW w:w="638" w:type="dxa"/>
            <w:shd w:val="clear" w:color="auto" w:fill="auto"/>
            <w:noWrap/>
          </w:tcPr>
          <w:p w14:paraId="5BE79417"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E290DB8" w14:textId="707C5633"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vynesenie, inštalácia prístroja, školenie, manuál</w:t>
            </w:r>
          </w:p>
        </w:tc>
        <w:tc>
          <w:tcPr>
            <w:tcW w:w="1301" w:type="dxa"/>
            <w:shd w:val="clear" w:color="auto" w:fill="auto"/>
          </w:tcPr>
          <w:p w14:paraId="6800441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D4187BD" w14:textId="77777777" w:rsidR="002D4D56" w:rsidRPr="009F6CFD" w:rsidRDefault="002D4D56" w:rsidP="003D2C80">
            <w:pPr>
              <w:jc w:val="both"/>
              <w:rPr>
                <w:rFonts w:ascii="Corbel" w:hAnsi="Corbel"/>
                <w:b/>
                <w:bCs/>
                <w:sz w:val="22"/>
                <w:szCs w:val="22"/>
              </w:rPr>
            </w:pPr>
          </w:p>
        </w:tc>
      </w:tr>
      <w:tr w:rsidR="002D4D56" w:rsidRPr="009F6CFD" w14:paraId="3A1E2FB1" w14:textId="77777777" w:rsidTr="003D2C80">
        <w:trPr>
          <w:trHeight w:val="285"/>
        </w:trPr>
        <w:tc>
          <w:tcPr>
            <w:tcW w:w="638" w:type="dxa"/>
            <w:shd w:val="clear" w:color="auto" w:fill="auto"/>
            <w:noWrap/>
          </w:tcPr>
          <w:p w14:paraId="79E2E26A"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014EB41"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napr</w:t>
            </w:r>
            <w:proofErr w:type="spellEnd"/>
            <w:r w:rsidRPr="009F6CFD">
              <w:rPr>
                <w:rFonts w:ascii="Corbel" w:hAnsi="Corbel"/>
                <w:sz w:val="22"/>
                <w:szCs w:val="22"/>
              </w:rPr>
              <w:t xml:space="preserve"> </w:t>
            </w:r>
            <w:r w:rsidRPr="009F6CFD">
              <w:rPr>
                <w:rFonts w:ascii="Corbel" w:hAnsi="Corbel"/>
                <w:i/>
                <w:iCs/>
                <w:sz w:val="22"/>
                <w:szCs w:val="22"/>
              </w:rPr>
              <w:t xml:space="preserve"> MR-1 </w:t>
            </w:r>
            <w:proofErr w:type="spellStart"/>
            <w:r w:rsidRPr="009F6CFD">
              <w:rPr>
                <w:rFonts w:ascii="Corbel" w:hAnsi="Corbel"/>
                <w:i/>
                <w:iCs/>
                <w:sz w:val="22"/>
                <w:szCs w:val="22"/>
              </w:rPr>
              <w:t>Biosan</w:t>
            </w:r>
            <w:proofErr w:type="spellEnd"/>
            <w:r w:rsidRPr="009F6CFD">
              <w:rPr>
                <w:rFonts w:ascii="Corbel" w:hAnsi="Corbel"/>
                <w:i/>
                <w:iCs/>
                <w:sz w:val="22"/>
                <w:szCs w:val="22"/>
              </w:rPr>
              <w:t>.</w:t>
            </w:r>
          </w:p>
        </w:tc>
        <w:tc>
          <w:tcPr>
            <w:tcW w:w="1301" w:type="dxa"/>
            <w:shd w:val="clear" w:color="auto" w:fill="auto"/>
          </w:tcPr>
          <w:p w14:paraId="0D91E21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9AB4FE" w14:textId="77777777" w:rsidR="002D4D56" w:rsidRPr="009F6CFD" w:rsidRDefault="002D4D56" w:rsidP="003D2C80">
            <w:pPr>
              <w:jc w:val="both"/>
              <w:rPr>
                <w:rFonts w:ascii="Corbel" w:hAnsi="Corbel"/>
                <w:b/>
                <w:bCs/>
                <w:sz w:val="22"/>
                <w:szCs w:val="22"/>
              </w:rPr>
            </w:pPr>
          </w:p>
        </w:tc>
      </w:tr>
    </w:tbl>
    <w:p w14:paraId="331874B7" w14:textId="77777777" w:rsidR="002D4D56" w:rsidRPr="009F6CFD" w:rsidRDefault="002D4D56" w:rsidP="002D4D56">
      <w:pPr>
        <w:rPr>
          <w:rFonts w:ascii="Corbel" w:hAnsi="Corbel"/>
          <w:b/>
          <w:bCs/>
          <w:sz w:val="22"/>
          <w:szCs w:val="22"/>
        </w:rPr>
      </w:pPr>
    </w:p>
    <w:p w14:paraId="4C425B09" w14:textId="2AE67B85" w:rsidR="002D4D56" w:rsidRPr="009F6CFD" w:rsidRDefault="002D4D56" w:rsidP="002D4D56">
      <w:pPr>
        <w:rPr>
          <w:rFonts w:ascii="Corbel" w:hAnsi="Corbel"/>
          <w:b/>
          <w:bCs/>
          <w:sz w:val="22"/>
          <w:szCs w:val="22"/>
        </w:rPr>
      </w:pPr>
      <w:r w:rsidRPr="009F6CFD">
        <w:rPr>
          <w:rFonts w:ascii="Corbel" w:hAnsi="Corbel"/>
          <w:b/>
          <w:bCs/>
          <w:sz w:val="22"/>
          <w:szCs w:val="22"/>
        </w:rPr>
        <w:t xml:space="preserve">03OV2 </w:t>
      </w:r>
      <w:proofErr w:type="spellStart"/>
      <w:r w:rsidRPr="009F6CFD">
        <w:rPr>
          <w:rFonts w:ascii="Corbel" w:hAnsi="Corbel"/>
          <w:b/>
          <w:bCs/>
          <w:sz w:val="22"/>
          <w:szCs w:val="22"/>
        </w:rPr>
        <w:t>Autoklávový</w:t>
      </w:r>
      <w:proofErr w:type="spellEnd"/>
      <w:r w:rsidRPr="009F6CFD">
        <w:rPr>
          <w:rFonts w:ascii="Corbel" w:hAnsi="Corbel"/>
          <w:b/>
          <w:bCs/>
          <w:sz w:val="22"/>
          <w:szCs w:val="22"/>
        </w:rPr>
        <w:t xml:space="preserve"> sterilizátor</w:t>
      </w:r>
      <w:r w:rsidR="00DE26B7">
        <w:rPr>
          <w:rFonts w:ascii="Corbel" w:hAnsi="Corbel"/>
          <w:b/>
          <w:bCs/>
          <w:sz w:val="22"/>
          <w:szCs w:val="22"/>
        </w:rPr>
        <w:t xml:space="preserve"> – 1 kus</w:t>
      </w:r>
    </w:p>
    <w:p w14:paraId="28AB37D8"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14C2EAE6" w14:textId="77777777" w:rsidTr="003D2C80">
        <w:trPr>
          <w:trHeight w:val="285"/>
        </w:trPr>
        <w:tc>
          <w:tcPr>
            <w:tcW w:w="638" w:type="dxa"/>
            <w:shd w:val="clear" w:color="auto" w:fill="auto"/>
            <w:noWrap/>
          </w:tcPr>
          <w:p w14:paraId="4B8A2F90"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0F4F75D7"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76687A5D"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212B4A02"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7593E04A" w14:textId="77777777" w:rsidTr="003D2C80">
        <w:trPr>
          <w:trHeight w:val="285"/>
        </w:trPr>
        <w:tc>
          <w:tcPr>
            <w:tcW w:w="638" w:type="dxa"/>
            <w:shd w:val="clear" w:color="auto" w:fill="auto"/>
            <w:noWrap/>
          </w:tcPr>
          <w:p w14:paraId="14BA2790"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448C870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Laboratórny </w:t>
            </w:r>
            <w:proofErr w:type="spellStart"/>
            <w:r w:rsidRPr="009F6CFD">
              <w:rPr>
                <w:rFonts w:ascii="Corbel" w:hAnsi="Corbel" w:cs="Calibri"/>
                <w:color w:val="000000"/>
                <w:sz w:val="22"/>
                <w:szCs w:val="22"/>
              </w:rPr>
              <w:t>autokláv</w:t>
            </w:r>
            <w:proofErr w:type="spellEnd"/>
            <w:r w:rsidRPr="009F6CFD">
              <w:rPr>
                <w:rFonts w:ascii="Corbel" w:hAnsi="Corbel" w:cs="Calibri"/>
                <w:color w:val="000000"/>
                <w:sz w:val="22"/>
                <w:szCs w:val="22"/>
              </w:rPr>
              <w:t xml:space="preserve"> horizontálneho typu</w:t>
            </w:r>
          </w:p>
        </w:tc>
        <w:tc>
          <w:tcPr>
            <w:tcW w:w="1301" w:type="dxa"/>
            <w:shd w:val="clear" w:color="auto" w:fill="auto"/>
          </w:tcPr>
          <w:p w14:paraId="5E249E2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DD37DF4" w14:textId="77777777" w:rsidR="002D4D56" w:rsidRPr="009F6CFD" w:rsidRDefault="002D4D56" w:rsidP="003D2C80">
            <w:pPr>
              <w:jc w:val="both"/>
              <w:rPr>
                <w:rFonts w:ascii="Corbel" w:hAnsi="Corbel"/>
                <w:b/>
                <w:bCs/>
                <w:sz w:val="22"/>
                <w:szCs w:val="22"/>
              </w:rPr>
            </w:pPr>
          </w:p>
        </w:tc>
      </w:tr>
      <w:tr w:rsidR="002D4D56" w:rsidRPr="009F6CFD" w14:paraId="1EBA1315" w14:textId="77777777" w:rsidTr="003D2C80">
        <w:trPr>
          <w:trHeight w:val="285"/>
        </w:trPr>
        <w:tc>
          <w:tcPr>
            <w:tcW w:w="638" w:type="dxa"/>
            <w:shd w:val="clear" w:color="auto" w:fill="auto"/>
            <w:noWrap/>
          </w:tcPr>
          <w:p w14:paraId="4510713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2D522D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 objemom vnútornej komory minimálne 55 litrov</w:t>
            </w:r>
          </w:p>
        </w:tc>
        <w:tc>
          <w:tcPr>
            <w:tcW w:w="1301" w:type="dxa"/>
            <w:shd w:val="clear" w:color="auto" w:fill="auto"/>
            <w:hideMark/>
          </w:tcPr>
          <w:p w14:paraId="65A5E78B"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28B0B91B"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2DB70302" w14:textId="77777777" w:rsidTr="003D2C80">
        <w:trPr>
          <w:trHeight w:val="285"/>
        </w:trPr>
        <w:tc>
          <w:tcPr>
            <w:tcW w:w="638" w:type="dxa"/>
            <w:shd w:val="clear" w:color="auto" w:fill="auto"/>
            <w:noWrap/>
          </w:tcPr>
          <w:p w14:paraId="637AD10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9B2404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pre sterilizáciu roztokov a laboratórneho vybavenia (</w:t>
            </w:r>
            <w:proofErr w:type="spellStart"/>
            <w:r w:rsidRPr="009F6CFD">
              <w:rPr>
                <w:rFonts w:ascii="Corbel" w:hAnsi="Corbel" w:cs="Calibri"/>
                <w:color w:val="000000"/>
                <w:sz w:val="22"/>
                <w:szCs w:val="22"/>
              </w:rPr>
              <w:t>pipetovacie</w:t>
            </w:r>
            <w:proofErr w:type="spellEnd"/>
            <w:r w:rsidRPr="009F6CFD">
              <w:rPr>
                <w:rFonts w:ascii="Corbel" w:hAnsi="Corbel" w:cs="Calibri"/>
                <w:color w:val="000000"/>
                <w:sz w:val="22"/>
                <w:szCs w:val="22"/>
              </w:rPr>
              <w:t xml:space="preserve"> špičky, laboratórne sklo a iné)</w:t>
            </w:r>
          </w:p>
        </w:tc>
        <w:tc>
          <w:tcPr>
            <w:tcW w:w="1301" w:type="dxa"/>
            <w:shd w:val="clear" w:color="auto" w:fill="auto"/>
          </w:tcPr>
          <w:p w14:paraId="4657CC5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47E207" w14:textId="77777777" w:rsidR="002D4D56" w:rsidRPr="009F6CFD" w:rsidRDefault="002D4D56" w:rsidP="003D2C80">
            <w:pPr>
              <w:jc w:val="both"/>
              <w:rPr>
                <w:rFonts w:ascii="Corbel" w:hAnsi="Corbel"/>
                <w:b/>
                <w:bCs/>
                <w:sz w:val="22"/>
                <w:szCs w:val="22"/>
              </w:rPr>
            </w:pPr>
          </w:p>
        </w:tc>
      </w:tr>
      <w:tr w:rsidR="002D4D56" w:rsidRPr="009F6CFD" w14:paraId="1EA66D75" w14:textId="77777777" w:rsidTr="003D2C80">
        <w:trPr>
          <w:trHeight w:val="285"/>
        </w:trPr>
        <w:tc>
          <w:tcPr>
            <w:tcW w:w="638" w:type="dxa"/>
            <w:shd w:val="clear" w:color="auto" w:fill="auto"/>
            <w:noWrap/>
          </w:tcPr>
          <w:p w14:paraId="60FB1CB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C8AADF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sterilizácie pri 140°C, 4 bary</w:t>
            </w:r>
          </w:p>
        </w:tc>
        <w:tc>
          <w:tcPr>
            <w:tcW w:w="1301" w:type="dxa"/>
            <w:shd w:val="clear" w:color="auto" w:fill="auto"/>
          </w:tcPr>
          <w:p w14:paraId="0F41C49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9207E9E" w14:textId="77777777" w:rsidR="002D4D56" w:rsidRPr="009F6CFD" w:rsidRDefault="002D4D56" w:rsidP="003D2C80">
            <w:pPr>
              <w:jc w:val="both"/>
              <w:rPr>
                <w:rFonts w:ascii="Corbel" w:hAnsi="Corbel"/>
                <w:b/>
                <w:bCs/>
                <w:sz w:val="22"/>
                <w:szCs w:val="22"/>
              </w:rPr>
            </w:pPr>
          </w:p>
        </w:tc>
      </w:tr>
      <w:tr w:rsidR="002D4D56" w:rsidRPr="009F6CFD" w14:paraId="648B0E49" w14:textId="77777777" w:rsidTr="003D2C80">
        <w:trPr>
          <w:trHeight w:val="285"/>
        </w:trPr>
        <w:tc>
          <w:tcPr>
            <w:tcW w:w="638" w:type="dxa"/>
            <w:shd w:val="clear" w:color="auto" w:fill="auto"/>
            <w:noWrap/>
          </w:tcPr>
          <w:p w14:paraId="71C1F73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93617C1"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automatická kontrola mikroprocesorom</w:t>
            </w:r>
          </w:p>
        </w:tc>
        <w:tc>
          <w:tcPr>
            <w:tcW w:w="1301" w:type="dxa"/>
            <w:shd w:val="clear" w:color="auto" w:fill="auto"/>
          </w:tcPr>
          <w:p w14:paraId="6B3A1D0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F79890A" w14:textId="77777777" w:rsidR="002D4D56" w:rsidRPr="009F6CFD" w:rsidRDefault="002D4D56" w:rsidP="003D2C80">
            <w:pPr>
              <w:jc w:val="both"/>
              <w:rPr>
                <w:rFonts w:ascii="Corbel" w:hAnsi="Corbel"/>
                <w:b/>
                <w:bCs/>
                <w:sz w:val="22"/>
                <w:szCs w:val="22"/>
              </w:rPr>
            </w:pPr>
          </w:p>
        </w:tc>
      </w:tr>
      <w:tr w:rsidR="002D4D56" w:rsidRPr="009F6CFD" w14:paraId="757D934E" w14:textId="77777777" w:rsidTr="003D2C80">
        <w:trPr>
          <w:trHeight w:val="285"/>
        </w:trPr>
        <w:tc>
          <w:tcPr>
            <w:tcW w:w="638" w:type="dxa"/>
            <w:shd w:val="clear" w:color="auto" w:fill="auto"/>
            <w:noWrap/>
          </w:tcPr>
          <w:p w14:paraId="45AFF59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A6C768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uložené sterilizačné programy</w:t>
            </w:r>
          </w:p>
        </w:tc>
        <w:tc>
          <w:tcPr>
            <w:tcW w:w="1301" w:type="dxa"/>
            <w:shd w:val="clear" w:color="auto" w:fill="auto"/>
          </w:tcPr>
          <w:p w14:paraId="7E0AB02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B1526C7" w14:textId="77777777" w:rsidR="002D4D56" w:rsidRPr="009F6CFD" w:rsidRDefault="002D4D56" w:rsidP="003D2C80">
            <w:pPr>
              <w:jc w:val="both"/>
              <w:rPr>
                <w:rFonts w:ascii="Corbel" w:hAnsi="Corbel"/>
                <w:b/>
                <w:bCs/>
                <w:sz w:val="22"/>
                <w:szCs w:val="22"/>
              </w:rPr>
            </w:pPr>
          </w:p>
        </w:tc>
      </w:tr>
      <w:tr w:rsidR="002D4D56" w:rsidRPr="009F6CFD" w14:paraId="6BBE6081" w14:textId="77777777" w:rsidTr="003D2C80">
        <w:trPr>
          <w:trHeight w:val="285"/>
        </w:trPr>
        <w:tc>
          <w:tcPr>
            <w:tcW w:w="638" w:type="dxa"/>
            <w:shd w:val="clear" w:color="auto" w:fill="auto"/>
            <w:noWrap/>
          </w:tcPr>
          <w:p w14:paraId="6D8910A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E5066C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integrovaný generátor pary</w:t>
            </w:r>
          </w:p>
        </w:tc>
        <w:tc>
          <w:tcPr>
            <w:tcW w:w="1301" w:type="dxa"/>
            <w:shd w:val="clear" w:color="auto" w:fill="auto"/>
          </w:tcPr>
          <w:p w14:paraId="2D83BC3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D8F867" w14:textId="77777777" w:rsidR="002D4D56" w:rsidRPr="009F6CFD" w:rsidRDefault="002D4D56" w:rsidP="003D2C80">
            <w:pPr>
              <w:jc w:val="both"/>
              <w:rPr>
                <w:rFonts w:ascii="Corbel" w:hAnsi="Corbel"/>
                <w:b/>
                <w:bCs/>
                <w:sz w:val="22"/>
                <w:szCs w:val="22"/>
              </w:rPr>
            </w:pPr>
          </w:p>
        </w:tc>
      </w:tr>
      <w:tr w:rsidR="002D4D56" w:rsidRPr="009F6CFD" w14:paraId="769F163A" w14:textId="77777777" w:rsidTr="003D2C80">
        <w:trPr>
          <w:trHeight w:val="285"/>
        </w:trPr>
        <w:tc>
          <w:tcPr>
            <w:tcW w:w="638" w:type="dxa"/>
            <w:shd w:val="clear" w:color="auto" w:fill="auto"/>
            <w:noWrap/>
          </w:tcPr>
          <w:p w14:paraId="018933F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79A80CB"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výhrevná kapacita minimálne 3,5 kW</w:t>
            </w:r>
          </w:p>
        </w:tc>
        <w:tc>
          <w:tcPr>
            <w:tcW w:w="1301" w:type="dxa"/>
            <w:shd w:val="clear" w:color="auto" w:fill="auto"/>
          </w:tcPr>
          <w:p w14:paraId="4D4B8FD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6DAE564" w14:textId="77777777" w:rsidR="002D4D56" w:rsidRPr="009F6CFD" w:rsidRDefault="002D4D56" w:rsidP="003D2C80">
            <w:pPr>
              <w:jc w:val="both"/>
              <w:rPr>
                <w:rFonts w:ascii="Corbel" w:hAnsi="Corbel"/>
                <w:b/>
                <w:bCs/>
                <w:sz w:val="22"/>
                <w:szCs w:val="22"/>
              </w:rPr>
            </w:pPr>
          </w:p>
        </w:tc>
      </w:tr>
      <w:tr w:rsidR="002D4D56" w:rsidRPr="009F6CFD" w14:paraId="1DAA0437" w14:textId="77777777" w:rsidTr="003D2C80">
        <w:trPr>
          <w:trHeight w:val="285"/>
        </w:trPr>
        <w:tc>
          <w:tcPr>
            <w:tcW w:w="638" w:type="dxa"/>
            <w:shd w:val="clear" w:color="auto" w:fill="auto"/>
            <w:noWrap/>
          </w:tcPr>
          <w:p w14:paraId="5024944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65A10BC"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konštrukčný rám aj komora z nerezovej ocele, uzatváranie dverí po celom obvode, nie len bodovo</w:t>
            </w:r>
          </w:p>
        </w:tc>
        <w:tc>
          <w:tcPr>
            <w:tcW w:w="1301" w:type="dxa"/>
            <w:shd w:val="clear" w:color="auto" w:fill="auto"/>
          </w:tcPr>
          <w:p w14:paraId="6840D01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97AF8DD" w14:textId="77777777" w:rsidR="002D4D56" w:rsidRPr="009F6CFD" w:rsidRDefault="002D4D56" w:rsidP="003D2C80">
            <w:pPr>
              <w:jc w:val="both"/>
              <w:rPr>
                <w:rFonts w:ascii="Corbel" w:hAnsi="Corbel"/>
                <w:b/>
                <w:bCs/>
                <w:sz w:val="22"/>
                <w:szCs w:val="22"/>
              </w:rPr>
            </w:pPr>
          </w:p>
        </w:tc>
      </w:tr>
      <w:tr w:rsidR="002D4D56" w:rsidRPr="009F6CFD" w14:paraId="55E0D481" w14:textId="77777777" w:rsidTr="003D2C80">
        <w:trPr>
          <w:trHeight w:val="285"/>
        </w:trPr>
        <w:tc>
          <w:tcPr>
            <w:tcW w:w="638" w:type="dxa"/>
            <w:shd w:val="clear" w:color="auto" w:fill="auto"/>
            <w:noWrap/>
          </w:tcPr>
          <w:p w14:paraId="1E7061D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867116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urýchlené chladenie so stlačeným vzduchom a príslušným kompatibilným kompresorom</w:t>
            </w:r>
          </w:p>
        </w:tc>
        <w:tc>
          <w:tcPr>
            <w:tcW w:w="1301" w:type="dxa"/>
            <w:shd w:val="clear" w:color="auto" w:fill="auto"/>
          </w:tcPr>
          <w:p w14:paraId="0512BBF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AC29527" w14:textId="77777777" w:rsidR="002D4D56" w:rsidRPr="009F6CFD" w:rsidRDefault="002D4D56" w:rsidP="003D2C80">
            <w:pPr>
              <w:jc w:val="both"/>
              <w:rPr>
                <w:rFonts w:ascii="Corbel" w:hAnsi="Corbel"/>
                <w:b/>
                <w:bCs/>
                <w:sz w:val="22"/>
                <w:szCs w:val="22"/>
              </w:rPr>
            </w:pPr>
          </w:p>
        </w:tc>
      </w:tr>
      <w:tr w:rsidR="002D4D56" w:rsidRPr="009F6CFD" w14:paraId="0ECE0010" w14:textId="77777777" w:rsidTr="003D2C80">
        <w:trPr>
          <w:trHeight w:val="285"/>
        </w:trPr>
        <w:tc>
          <w:tcPr>
            <w:tcW w:w="638" w:type="dxa"/>
            <w:shd w:val="clear" w:color="auto" w:fill="auto"/>
            <w:noWrap/>
          </w:tcPr>
          <w:p w14:paraId="2D4542D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520F94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vhodný pre sterilizáciu uzatvorených nádob s kvapalinami </w:t>
            </w:r>
          </w:p>
        </w:tc>
        <w:tc>
          <w:tcPr>
            <w:tcW w:w="1301" w:type="dxa"/>
            <w:shd w:val="clear" w:color="auto" w:fill="auto"/>
          </w:tcPr>
          <w:p w14:paraId="6D072EB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79734B6" w14:textId="77777777" w:rsidR="002D4D56" w:rsidRPr="009F6CFD" w:rsidRDefault="002D4D56" w:rsidP="003D2C80">
            <w:pPr>
              <w:jc w:val="both"/>
              <w:rPr>
                <w:rFonts w:ascii="Corbel" w:hAnsi="Corbel"/>
                <w:b/>
                <w:bCs/>
                <w:sz w:val="22"/>
                <w:szCs w:val="22"/>
              </w:rPr>
            </w:pPr>
          </w:p>
        </w:tc>
      </w:tr>
      <w:tr w:rsidR="002D4D56" w:rsidRPr="009F6CFD" w14:paraId="0DBDF3B1" w14:textId="77777777" w:rsidTr="003D2C80">
        <w:trPr>
          <w:trHeight w:val="285"/>
        </w:trPr>
        <w:tc>
          <w:tcPr>
            <w:tcW w:w="638" w:type="dxa"/>
            <w:shd w:val="clear" w:color="auto" w:fill="auto"/>
            <w:noWrap/>
          </w:tcPr>
          <w:p w14:paraId="0FE5266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4FF06EC" w14:textId="77777777" w:rsidR="002D4D56" w:rsidRPr="009F6CFD" w:rsidRDefault="002D4D56" w:rsidP="003D2C80">
            <w:pPr>
              <w:pStyle w:val="Bezriadkovania"/>
              <w:rPr>
                <w:rFonts w:ascii="Corbel" w:hAnsi="Corbel" w:cs="Calibri"/>
                <w:sz w:val="22"/>
                <w:szCs w:val="22"/>
              </w:rPr>
            </w:pPr>
            <w:proofErr w:type="spellStart"/>
            <w:r w:rsidRPr="009F6CFD">
              <w:rPr>
                <w:rFonts w:ascii="Corbel" w:hAnsi="Corbel" w:cs="Calibri"/>
                <w:sz w:val="22"/>
                <w:szCs w:val="22"/>
              </w:rPr>
              <w:t>demineralizačná</w:t>
            </w:r>
            <w:proofErr w:type="spellEnd"/>
            <w:r w:rsidRPr="009F6CFD">
              <w:rPr>
                <w:rFonts w:ascii="Corbel" w:hAnsi="Corbel" w:cs="Calibri"/>
                <w:sz w:val="22"/>
                <w:szCs w:val="22"/>
              </w:rPr>
              <w:t xml:space="preserve"> patróna s </w:t>
            </w:r>
            <w:proofErr w:type="spellStart"/>
            <w:r w:rsidRPr="009F6CFD">
              <w:rPr>
                <w:rFonts w:ascii="Corbel" w:hAnsi="Corbel" w:cs="Calibri"/>
                <w:sz w:val="22"/>
                <w:szCs w:val="22"/>
              </w:rPr>
              <w:t>konduktometrom</w:t>
            </w:r>
            <w:proofErr w:type="spellEnd"/>
          </w:p>
        </w:tc>
        <w:tc>
          <w:tcPr>
            <w:tcW w:w="1301" w:type="dxa"/>
            <w:shd w:val="clear" w:color="auto" w:fill="auto"/>
          </w:tcPr>
          <w:p w14:paraId="26B96CD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2915D88" w14:textId="77777777" w:rsidR="002D4D56" w:rsidRPr="009F6CFD" w:rsidRDefault="002D4D56" w:rsidP="003D2C80">
            <w:pPr>
              <w:jc w:val="both"/>
              <w:rPr>
                <w:rFonts w:ascii="Corbel" w:hAnsi="Corbel"/>
                <w:b/>
                <w:bCs/>
                <w:sz w:val="22"/>
                <w:szCs w:val="22"/>
              </w:rPr>
            </w:pPr>
          </w:p>
        </w:tc>
      </w:tr>
      <w:tr w:rsidR="002D4D56" w:rsidRPr="009F6CFD" w14:paraId="02EE6502" w14:textId="77777777" w:rsidTr="003D2C80">
        <w:trPr>
          <w:trHeight w:val="285"/>
        </w:trPr>
        <w:tc>
          <w:tcPr>
            <w:tcW w:w="638" w:type="dxa"/>
            <w:shd w:val="clear" w:color="auto" w:fill="auto"/>
            <w:noWrap/>
          </w:tcPr>
          <w:p w14:paraId="4B3A7324"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C5FFB81" w14:textId="6D03CAAD"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29404C0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2B13296" w14:textId="77777777" w:rsidR="002D4D56" w:rsidRPr="009F6CFD" w:rsidRDefault="002D4D56" w:rsidP="003D2C80">
            <w:pPr>
              <w:jc w:val="both"/>
              <w:rPr>
                <w:rFonts w:ascii="Corbel" w:hAnsi="Corbel"/>
                <w:b/>
                <w:bCs/>
                <w:sz w:val="22"/>
                <w:szCs w:val="22"/>
              </w:rPr>
            </w:pPr>
          </w:p>
        </w:tc>
      </w:tr>
      <w:tr w:rsidR="002D4D56" w:rsidRPr="009F6CFD" w14:paraId="531FFBC0" w14:textId="77777777" w:rsidTr="003D2C80">
        <w:trPr>
          <w:trHeight w:val="285"/>
        </w:trPr>
        <w:tc>
          <w:tcPr>
            <w:tcW w:w="638" w:type="dxa"/>
            <w:shd w:val="clear" w:color="auto" w:fill="auto"/>
            <w:noWrap/>
          </w:tcPr>
          <w:p w14:paraId="0EA5C044" w14:textId="77777777" w:rsidR="002D4D56" w:rsidRPr="009F6CFD" w:rsidRDefault="002D4D56" w:rsidP="003D2C80">
            <w:pPr>
              <w:jc w:val="both"/>
              <w:rPr>
                <w:rFonts w:ascii="Corbel" w:hAnsi="Corbel"/>
                <w:b/>
                <w:bCs/>
                <w:sz w:val="22"/>
                <w:szCs w:val="22"/>
              </w:rPr>
            </w:pPr>
          </w:p>
        </w:tc>
        <w:tc>
          <w:tcPr>
            <w:tcW w:w="5120" w:type="dxa"/>
            <w:shd w:val="clear" w:color="auto" w:fill="auto"/>
          </w:tcPr>
          <w:p w14:paraId="07CDAF93"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Autokláv</w:t>
            </w:r>
            <w:proofErr w:type="spellEnd"/>
            <w:r w:rsidRPr="009F6CFD">
              <w:rPr>
                <w:rFonts w:ascii="Corbel" w:hAnsi="Corbel"/>
                <w:i/>
                <w:iCs/>
                <w:sz w:val="22"/>
                <w:szCs w:val="22"/>
              </w:rPr>
              <w:t xml:space="preserve"> horizontálny model DX, </w:t>
            </w:r>
            <w:proofErr w:type="spellStart"/>
            <w:r w:rsidRPr="009F6CFD">
              <w:rPr>
                <w:rFonts w:ascii="Corbel" w:hAnsi="Corbel"/>
                <w:i/>
                <w:iCs/>
                <w:sz w:val="22"/>
                <w:szCs w:val="22"/>
              </w:rPr>
              <w:t>Systec</w:t>
            </w:r>
            <w:proofErr w:type="spellEnd"/>
          </w:p>
        </w:tc>
        <w:tc>
          <w:tcPr>
            <w:tcW w:w="1301" w:type="dxa"/>
            <w:shd w:val="clear" w:color="auto" w:fill="auto"/>
          </w:tcPr>
          <w:p w14:paraId="78D54DB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A13C2AC" w14:textId="77777777" w:rsidR="002D4D56" w:rsidRPr="009F6CFD" w:rsidRDefault="002D4D56" w:rsidP="003D2C80">
            <w:pPr>
              <w:jc w:val="both"/>
              <w:rPr>
                <w:rFonts w:ascii="Corbel" w:hAnsi="Corbel"/>
                <w:b/>
                <w:bCs/>
                <w:sz w:val="22"/>
                <w:szCs w:val="22"/>
              </w:rPr>
            </w:pPr>
          </w:p>
        </w:tc>
      </w:tr>
    </w:tbl>
    <w:p w14:paraId="0D09E898" w14:textId="77777777" w:rsidR="002D4D56" w:rsidRPr="009F6CFD" w:rsidRDefault="002D4D56" w:rsidP="002D4D56">
      <w:pPr>
        <w:rPr>
          <w:rFonts w:ascii="Corbel" w:hAnsi="Corbel"/>
          <w:b/>
          <w:bCs/>
          <w:sz w:val="22"/>
          <w:szCs w:val="22"/>
        </w:rPr>
      </w:pPr>
    </w:p>
    <w:p w14:paraId="502CBBA7" w14:textId="6B4C866F" w:rsidR="002D4D56" w:rsidRPr="009F6CFD" w:rsidRDefault="002D4D56" w:rsidP="002D4D56">
      <w:pPr>
        <w:rPr>
          <w:rFonts w:ascii="Corbel" w:hAnsi="Corbel"/>
          <w:b/>
          <w:bCs/>
          <w:sz w:val="22"/>
          <w:szCs w:val="22"/>
        </w:rPr>
      </w:pPr>
      <w:r w:rsidRPr="009F6CFD">
        <w:rPr>
          <w:rFonts w:ascii="Corbel" w:hAnsi="Corbel"/>
          <w:b/>
          <w:bCs/>
          <w:sz w:val="22"/>
          <w:szCs w:val="22"/>
        </w:rPr>
        <w:t xml:space="preserve">03OV3 Všestranný UV-VIS </w:t>
      </w:r>
      <w:proofErr w:type="spellStart"/>
      <w:r w:rsidRPr="009F6CFD">
        <w:rPr>
          <w:rFonts w:ascii="Corbel" w:hAnsi="Corbel"/>
          <w:b/>
          <w:bCs/>
          <w:sz w:val="22"/>
          <w:szCs w:val="22"/>
        </w:rPr>
        <w:t>absorbančný</w:t>
      </w:r>
      <w:proofErr w:type="spellEnd"/>
      <w:r w:rsidRPr="009F6CFD">
        <w:rPr>
          <w:rFonts w:ascii="Corbel" w:hAnsi="Corbel"/>
          <w:b/>
          <w:bCs/>
          <w:sz w:val="22"/>
          <w:szCs w:val="22"/>
        </w:rPr>
        <w:t xml:space="preserve"> </w:t>
      </w:r>
      <w:proofErr w:type="spellStart"/>
      <w:r w:rsidRPr="009F6CFD">
        <w:rPr>
          <w:rFonts w:ascii="Corbel" w:hAnsi="Corbel"/>
          <w:b/>
          <w:bCs/>
          <w:sz w:val="22"/>
          <w:szCs w:val="22"/>
        </w:rPr>
        <w:t>spektrofotometer</w:t>
      </w:r>
      <w:proofErr w:type="spellEnd"/>
      <w:r w:rsidR="00DE26B7">
        <w:rPr>
          <w:rFonts w:ascii="Corbel" w:hAnsi="Corbel"/>
          <w:b/>
          <w:bCs/>
          <w:sz w:val="22"/>
          <w:szCs w:val="22"/>
        </w:rPr>
        <w:t xml:space="preserve"> – 1 kus</w:t>
      </w:r>
    </w:p>
    <w:p w14:paraId="5F27C47E"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2B40FCFB" w14:textId="77777777" w:rsidTr="003D2C80">
        <w:trPr>
          <w:trHeight w:val="285"/>
        </w:trPr>
        <w:tc>
          <w:tcPr>
            <w:tcW w:w="638" w:type="dxa"/>
            <w:shd w:val="clear" w:color="auto" w:fill="auto"/>
            <w:noWrap/>
          </w:tcPr>
          <w:p w14:paraId="13A9F2EA"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79D8A603"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0765CB56"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67365AA9"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26482510" w14:textId="77777777" w:rsidTr="003D2C80">
        <w:trPr>
          <w:trHeight w:val="285"/>
        </w:trPr>
        <w:tc>
          <w:tcPr>
            <w:tcW w:w="638" w:type="dxa"/>
            <w:shd w:val="clear" w:color="auto" w:fill="auto"/>
            <w:noWrap/>
          </w:tcPr>
          <w:p w14:paraId="7735FF2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6D89559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Mikroplatňový</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spektrofotometer</w:t>
            </w:r>
            <w:proofErr w:type="spellEnd"/>
            <w:r w:rsidRPr="009F6CFD">
              <w:rPr>
                <w:rFonts w:ascii="Corbel" w:hAnsi="Corbel" w:cs="Calibri"/>
                <w:color w:val="000000"/>
                <w:sz w:val="22"/>
                <w:szCs w:val="22"/>
              </w:rPr>
              <w:t xml:space="preserve"> kompatibilný s 6 – 384 jamkovými platňami</w:t>
            </w:r>
          </w:p>
        </w:tc>
        <w:tc>
          <w:tcPr>
            <w:tcW w:w="1301" w:type="dxa"/>
            <w:shd w:val="clear" w:color="auto" w:fill="auto"/>
          </w:tcPr>
          <w:p w14:paraId="48A4D86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70F6FFD" w14:textId="77777777" w:rsidR="002D4D56" w:rsidRPr="009F6CFD" w:rsidRDefault="002D4D56" w:rsidP="003D2C80">
            <w:pPr>
              <w:jc w:val="both"/>
              <w:rPr>
                <w:rFonts w:ascii="Corbel" w:hAnsi="Corbel"/>
                <w:b/>
                <w:bCs/>
                <w:sz w:val="22"/>
                <w:szCs w:val="22"/>
              </w:rPr>
            </w:pPr>
          </w:p>
        </w:tc>
      </w:tr>
      <w:tr w:rsidR="002D4D56" w:rsidRPr="009F6CFD" w14:paraId="06DB9EA0" w14:textId="77777777" w:rsidTr="003D2C80">
        <w:trPr>
          <w:trHeight w:val="285"/>
        </w:trPr>
        <w:tc>
          <w:tcPr>
            <w:tcW w:w="638" w:type="dxa"/>
            <w:shd w:val="clear" w:color="auto" w:fill="auto"/>
            <w:noWrap/>
          </w:tcPr>
          <w:p w14:paraId="38C29CD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D08EA7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merania v kyvetách</w:t>
            </w:r>
          </w:p>
        </w:tc>
        <w:tc>
          <w:tcPr>
            <w:tcW w:w="1301" w:type="dxa"/>
            <w:shd w:val="clear" w:color="auto" w:fill="auto"/>
            <w:hideMark/>
          </w:tcPr>
          <w:p w14:paraId="7A1857DB"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12EF7156"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46D3E0B6" w14:textId="77777777" w:rsidTr="003D2C80">
        <w:trPr>
          <w:trHeight w:val="285"/>
        </w:trPr>
        <w:tc>
          <w:tcPr>
            <w:tcW w:w="638" w:type="dxa"/>
            <w:shd w:val="clear" w:color="auto" w:fill="auto"/>
            <w:noWrap/>
          </w:tcPr>
          <w:p w14:paraId="3261245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3BACFC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Mikroobjemová</w:t>
            </w:r>
            <w:proofErr w:type="spellEnd"/>
            <w:r w:rsidRPr="009F6CFD">
              <w:rPr>
                <w:rFonts w:ascii="Corbel" w:hAnsi="Corbel" w:cs="Calibri"/>
                <w:color w:val="000000"/>
                <w:sz w:val="22"/>
                <w:szCs w:val="22"/>
              </w:rPr>
              <w:t xml:space="preserve"> platnička pre kvantifikáciu nukleových kyselín</w:t>
            </w:r>
          </w:p>
        </w:tc>
        <w:tc>
          <w:tcPr>
            <w:tcW w:w="1301" w:type="dxa"/>
            <w:shd w:val="clear" w:color="auto" w:fill="auto"/>
          </w:tcPr>
          <w:p w14:paraId="40C1E06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8CACAD3" w14:textId="77777777" w:rsidR="002D4D56" w:rsidRPr="009F6CFD" w:rsidRDefault="002D4D56" w:rsidP="003D2C80">
            <w:pPr>
              <w:jc w:val="both"/>
              <w:rPr>
                <w:rFonts w:ascii="Corbel" w:hAnsi="Corbel"/>
                <w:b/>
                <w:bCs/>
                <w:sz w:val="22"/>
                <w:szCs w:val="22"/>
              </w:rPr>
            </w:pPr>
          </w:p>
        </w:tc>
      </w:tr>
      <w:tr w:rsidR="002D4D56" w:rsidRPr="009F6CFD" w14:paraId="7CBD74E2" w14:textId="77777777" w:rsidTr="003D2C80">
        <w:trPr>
          <w:trHeight w:val="285"/>
        </w:trPr>
        <w:tc>
          <w:tcPr>
            <w:tcW w:w="638" w:type="dxa"/>
            <w:shd w:val="clear" w:color="auto" w:fill="auto"/>
            <w:noWrap/>
          </w:tcPr>
          <w:p w14:paraId="49607AB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55074B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Presná selekcia vlnovej dĺžky v rozsahu minimálne od 200 do 999 nm</w:t>
            </w:r>
          </w:p>
        </w:tc>
        <w:tc>
          <w:tcPr>
            <w:tcW w:w="1301" w:type="dxa"/>
            <w:shd w:val="clear" w:color="auto" w:fill="auto"/>
          </w:tcPr>
          <w:p w14:paraId="4A9AF0E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5183531" w14:textId="77777777" w:rsidR="002D4D56" w:rsidRPr="009F6CFD" w:rsidRDefault="002D4D56" w:rsidP="003D2C80">
            <w:pPr>
              <w:jc w:val="both"/>
              <w:rPr>
                <w:rFonts w:ascii="Corbel" w:hAnsi="Corbel"/>
                <w:b/>
                <w:bCs/>
                <w:sz w:val="22"/>
                <w:szCs w:val="22"/>
              </w:rPr>
            </w:pPr>
          </w:p>
        </w:tc>
      </w:tr>
      <w:tr w:rsidR="002D4D56" w:rsidRPr="009F6CFD" w14:paraId="04635E08" w14:textId="77777777" w:rsidTr="003D2C80">
        <w:trPr>
          <w:trHeight w:val="285"/>
        </w:trPr>
        <w:tc>
          <w:tcPr>
            <w:tcW w:w="638" w:type="dxa"/>
            <w:shd w:val="clear" w:color="auto" w:fill="auto"/>
            <w:noWrap/>
          </w:tcPr>
          <w:p w14:paraId="0B3A0B6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4CD30C5C"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Možnosť exportu dát do rôznych formátov (Excel, PDF)</w:t>
            </w:r>
          </w:p>
        </w:tc>
        <w:tc>
          <w:tcPr>
            <w:tcW w:w="1301" w:type="dxa"/>
            <w:shd w:val="clear" w:color="auto" w:fill="auto"/>
          </w:tcPr>
          <w:p w14:paraId="578DFEE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D781FA8" w14:textId="77777777" w:rsidR="002D4D56" w:rsidRPr="009F6CFD" w:rsidRDefault="002D4D56" w:rsidP="003D2C80">
            <w:pPr>
              <w:jc w:val="both"/>
              <w:rPr>
                <w:rFonts w:ascii="Corbel" w:hAnsi="Corbel"/>
                <w:b/>
                <w:bCs/>
                <w:sz w:val="22"/>
                <w:szCs w:val="22"/>
              </w:rPr>
            </w:pPr>
          </w:p>
        </w:tc>
      </w:tr>
      <w:tr w:rsidR="002D4D56" w:rsidRPr="009F6CFD" w14:paraId="1C1D1DF1" w14:textId="77777777" w:rsidTr="003D2C80">
        <w:trPr>
          <w:trHeight w:val="285"/>
        </w:trPr>
        <w:tc>
          <w:tcPr>
            <w:tcW w:w="638" w:type="dxa"/>
            <w:shd w:val="clear" w:color="auto" w:fill="auto"/>
            <w:noWrap/>
          </w:tcPr>
          <w:p w14:paraId="731AFEE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DB1748D"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Vrátane počítača prislúchajúcemu k prístroju</w:t>
            </w:r>
          </w:p>
        </w:tc>
        <w:tc>
          <w:tcPr>
            <w:tcW w:w="1301" w:type="dxa"/>
            <w:shd w:val="clear" w:color="auto" w:fill="auto"/>
          </w:tcPr>
          <w:p w14:paraId="4BD12BA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28464D5" w14:textId="77777777" w:rsidR="002D4D56" w:rsidRPr="009F6CFD" w:rsidRDefault="002D4D56" w:rsidP="003D2C80">
            <w:pPr>
              <w:jc w:val="both"/>
              <w:rPr>
                <w:rFonts w:ascii="Corbel" w:hAnsi="Corbel"/>
                <w:b/>
                <w:bCs/>
                <w:sz w:val="22"/>
                <w:szCs w:val="22"/>
              </w:rPr>
            </w:pPr>
          </w:p>
        </w:tc>
      </w:tr>
      <w:tr w:rsidR="002D4D56" w:rsidRPr="009F6CFD" w14:paraId="700EC4D2" w14:textId="77777777" w:rsidTr="003D2C80">
        <w:trPr>
          <w:trHeight w:val="285"/>
        </w:trPr>
        <w:tc>
          <w:tcPr>
            <w:tcW w:w="638" w:type="dxa"/>
            <w:shd w:val="clear" w:color="auto" w:fill="auto"/>
            <w:noWrap/>
          </w:tcPr>
          <w:p w14:paraId="241262D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067C0F4" w14:textId="77777777" w:rsidR="002D4D56" w:rsidRPr="009F6CFD" w:rsidRDefault="002D4D56" w:rsidP="003D2C80">
            <w:pPr>
              <w:rPr>
                <w:rFonts w:ascii="Corbel" w:eastAsiaTheme="minorHAnsi" w:hAnsi="Corbel" w:cs="Calibri"/>
                <w:color w:val="000000"/>
                <w:sz w:val="22"/>
                <w:szCs w:val="22"/>
              </w:rPr>
            </w:pPr>
            <w:r w:rsidRPr="009F6CFD">
              <w:rPr>
                <w:rFonts w:ascii="Corbel" w:hAnsi="Corbel" w:cs="Calibri"/>
                <w:color w:val="000000"/>
                <w:sz w:val="22"/>
                <w:szCs w:val="22"/>
              </w:rPr>
              <w:t>vrátane kompletného softvérového vybavenia- softvér na ovládanie zariadenia, ukladanie dát, primárnu a sekundárnu analýzu</w:t>
            </w:r>
          </w:p>
        </w:tc>
        <w:tc>
          <w:tcPr>
            <w:tcW w:w="1301" w:type="dxa"/>
            <w:shd w:val="clear" w:color="auto" w:fill="auto"/>
          </w:tcPr>
          <w:p w14:paraId="5762367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DD06DBC" w14:textId="77777777" w:rsidR="002D4D56" w:rsidRPr="009F6CFD" w:rsidRDefault="002D4D56" w:rsidP="003D2C80">
            <w:pPr>
              <w:jc w:val="both"/>
              <w:rPr>
                <w:rFonts w:ascii="Corbel" w:hAnsi="Corbel"/>
                <w:b/>
                <w:bCs/>
                <w:sz w:val="22"/>
                <w:szCs w:val="22"/>
              </w:rPr>
            </w:pPr>
          </w:p>
        </w:tc>
      </w:tr>
      <w:tr w:rsidR="002D4D56" w:rsidRPr="009F6CFD" w14:paraId="37C1AD70" w14:textId="77777777" w:rsidTr="003D2C80">
        <w:trPr>
          <w:trHeight w:val="285"/>
        </w:trPr>
        <w:tc>
          <w:tcPr>
            <w:tcW w:w="638" w:type="dxa"/>
            <w:shd w:val="clear" w:color="auto" w:fill="auto"/>
            <w:noWrap/>
          </w:tcPr>
          <w:p w14:paraId="01A1B27D" w14:textId="77777777" w:rsidR="002D4D56" w:rsidRPr="009F6CFD" w:rsidRDefault="002D4D56" w:rsidP="003D2C80">
            <w:pPr>
              <w:jc w:val="both"/>
              <w:rPr>
                <w:rFonts w:ascii="Corbel" w:hAnsi="Corbel"/>
                <w:b/>
                <w:bCs/>
                <w:sz w:val="22"/>
                <w:szCs w:val="22"/>
              </w:rPr>
            </w:pPr>
          </w:p>
        </w:tc>
        <w:tc>
          <w:tcPr>
            <w:tcW w:w="5120" w:type="dxa"/>
            <w:shd w:val="clear" w:color="auto" w:fill="auto"/>
          </w:tcPr>
          <w:p w14:paraId="3349252D" w14:textId="5E62E3D1"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1823F8E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7118FAD" w14:textId="77777777" w:rsidR="002D4D56" w:rsidRPr="009F6CFD" w:rsidRDefault="002D4D56" w:rsidP="003D2C80">
            <w:pPr>
              <w:jc w:val="both"/>
              <w:rPr>
                <w:rFonts w:ascii="Corbel" w:hAnsi="Corbel"/>
                <w:b/>
                <w:bCs/>
                <w:sz w:val="22"/>
                <w:szCs w:val="22"/>
              </w:rPr>
            </w:pPr>
          </w:p>
        </w:tc>
      </w:tr>
      <w:tr w:rsidR="002D4D56" w:rsidRPr="009F6CFD" w14:paraId="6511F621" w14:textId="77777777" w:rsidTr="003D2C80">
        <w:trPr>
          <w:trHeight w:val="285"/>
        </w:trPr>
        <w:tc>
          <w:tcPr>
            <w:tcW w:w="638" w:type="dxa"/>
            <w:shd w:val="clear" w:color="auto" w:fill="auto"/>
            <w:noWrap/>
          </w:tcPr>
          <w:p w14:paraId="1C276BB8"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F5C3701"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napr</w:t>
            </w:r>
            <w:proofErr w:type="spellEnd"/>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Multiskan</w:t>
            </w:r>
            <w:proofErr w:type="spellEnd"/>
            <w:r w:rsidRPr="009F6CFD">
              <w:rPr>
                <w:rFonts w:ascii="Corbel" w:hAnsi="Corbel"/>
                <w:i/>
                <w:iCs/>
                <w:sz w:val="22"/>
                <w:szCs w:val="22"/>
              </w:rPr>
              <w:t xml:space="preserve"> </w:t>
            </w:r>
            <w:proofErr w:type="spellStart"/>
            <w:r w:rsidRPr="009F6CFD">
              <w:rPr>
                <w:rFonts w:ascii="Corbel" w:hAnsi="Corbel"/>
                <w:i/>
                <w:iCs/>
                <w:sz w:val="22"/>
                <w:szCs w:val="22"/>
              </w:rPr>
              <w:t>SkyHigh</w:t>
            </w:r>
            <w:proofErr w:type="spellEnd"/>
          </w:p>
        </w:tc>
        <w:tc>
          <w:tcPr>
            <w:tcW w:w="1301" w:type="dxa"/>
            <w:shd w:val="clear" w:color="auto" w:fill="auto"/>
          </w:tcPr>
          <w:p w14:paraId="7FB6EDF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7D30274" w14:textId="77777777" w:rsidR="002D4D56" w:rsidRPr="009F6CFD" w:rsidRDefault="002D4D56" w:rsidP="003D2C80">
            <w:pPr>
              <w:jc w:val="both"/>
              <w:rPr>
                <w:rFonts w:ascii="Corbel" w:hAnsi="Corbel"/>
                <w:b/>
                <w:bCs/>
                <w:sz w:val="22"/>
                <w:szCs w:val="22"/>
              </w:rPr>
            </w:pPr>
          </w:p>
        </w:tc>
      </w:tr>
    </w:tbl>
    <w:p w14:paraId="7D1C2F98" w14:textId="77777777" w:rsidR="002D4D56" w:rsidRPr="009F6CFD" w:rsidRDefault="002D4D56" w:rsidP="002D4D56">
      <w:pPr>
        <w:rPr>
          <w:rFonts w:ascii="Corbel" w:hAnsi="Corbel"/>
          <w:b/>
          <w:bCs/>
          <w:sz w:val="22"/>
          <w:szCs w:val="22"/>
        </w:rPr>
      </w:pPr>
    </w:p>
    <w:p w14:paraId="3D5AD1BB" w14:textId="03AA3BA7" w:rsidR="002D4D56" w:rsidRPr="009F6CFD" w:rsidRDefault="002D4D56" w:rsidP="002D4D56">
      <w:pPr>
        <w:rPr>
          <w:rFonts w:ascii="Corbel" w:hAnsi="Corbel"/>
          <w:b/>
          <w:bCs/>
          <w:sz w:val="22"/>
          <w:szCs w:val="22"/>
        </w:rPr>
      </w:pPr>
      <w:r w:rsidRPr="009F6CFD">
        <w:rPr>
          <w:rFonts w:ascii="Corbel" w:hAnsi="Corbel"/>
          <w:b/>
          <w:bCs/>
          <w:sz w:val="22"/>
          <w:szCs w:val="22"/>
        </w:rPr>
        <w:t xml:space="preserve">03OV4 Stolná </w:t>
      </w:r>
      <w:proofErr w:type="spellStart"/>
      <w:r w:rsidRPr="009F6CFD">
        <w:rPr>
          <w:rFonts w:ascii="Corbel" w:hAnsi="Corbel"/>
          <w:b/>
          <w:bCs/>
          <w:sz w:val="22"/>
          <w:szCs w:val="22"/>
        </w:rPr>
        <w:t>mikrocentrifúga</w:t>
      </w:r>
      <w:proofErr w:type="spellEnd"/>
      <w:r w:rsidRPr="009F6CFD">
        <w:rPr>
          <w:rFonts w:ascii="Corbel" w:hAnsi="Corbel"/>
          <w:b/>
          <w:bCs/>
          <w:sz w:val="22"/>
          <w:szCs w:val="22"/>
        </w:rPr>
        <w:t xml:space="preserve"> s</w:t>
      </w:r>
      <w:r w:rsidR="00DE26B7">
        <w:rPr>
          <w:rFonts w:ascii="Corbel" w:hAnsi="Corbel"/>
          <w:b/>
          <w:bCs/>
          <w:sz w:val="22"/>
          <w:szCs w:val="22"/>
        </w:rPr>
        <w:t> </w:t>
      </w:r>
      <w:r w:rsidRPr="009F6CFD">
        <w:rPr>
          <w:rFonts w:ascii="Corbel" w:hAnsi="Corbel"/>
          <w:b/>
          <w:bCs/>
          <w:sz w:val="22"/>
          <w:szCs w:val="22"/>
        </w:rPr>
        <w:t>rotorom</w:t>
      </w:r>
      <w:r w:rsidR="00DE26B7">
        <w:rPr>
          <w:rFonts w:ascii="Corbel" w:hAnsi="Corbel"/>
          <w:b/>
          <w:bCs/>
          <w:sz w:val="22"/>
          <w:szCs w:val="22"/>
        </w:rPr>
        <w:t xml:space="preserve"> – 1 kus</w:t>
      </w:r>
    </w:p>
    <w:p w14:paraId="602CC1FB"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08454DDC" w14:textId="77777777" w:rsidTr="003D2C80">
        <w:trPr>
          <w:trHeight w:val="285"/>
        </w:trPr>
        <w:tc>
          <w:tcPr>
            <w:tcW w:w="638" w:type="dxa"/>
            <w:shd w:val="clear" w:color="auto" w:fill="auto"/>
            <w:noWrap/>
          </w:tcPr>
          <w:p w14:paraId="301AAC3A"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0A4DF215"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6B4CCE44"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7C920135"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37184370" w14:textId="77777777" w:rsidTr="003D2C80">
        <w:trPr>
          <w:trHeight w:val="285"/>
        </w:trPr>
        <w:tc>
          <w:tcPr>
            <w:tcW w:w="638" w:type="dxa"/>
            <w:shd w:val="clear" w:color="auto" w:fill="auto"/>
            <w:noWrap/>
          </w:tcPr>
          <w:p w14:paraId="65C8B14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F46187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vysokorýchlostná </w:t>
            </w:r>
            <w:proofErr w:type="spellStart"/>
            <w:r w:rsidRPr="009F6CFD">
              <w:rPr>
                <w:rFonts w:ascii="Corbel" w:hAnsi="Corbel" w:cs="Calibri"/>
                <w:color w:val="000000"/>
                <w:sz w:val="22"/>
                <w:szCs w:val="22"/>
              </w:rPr>
              <w:t>mikrocentrifúga</w:t>
            </w:r>
            <w:proofErr w:type="spellEnd"/>
            <w:r w:rsidRPr="009F6CFD">
              <w:rPr>
                <w:rFonts w:ascii="Corbel" w:hAnsi="Corbel" w:cs="Calibri"/>
                <w:color w:val="000000"/>
                <w:sz w:val="22"/>
                <w:szCs w:val="22"/>
              </w:rPr>
              <w:t xml:space="preserve"> s minimálnou rýchlosťou 14 000 x g (14 500 </w:t>
            </w:r>
            <w:proofErr w:type="spellStart"/>
            <w:r w:rsidRPr="009F6CFD">
              <w:rPr>
                <w:rFonts w:ascii="Corbel" w:hAnsi="Corbel" w:cs="Calibri"/>
                <w:color w:val="000000"/>
                <w:sz w:val="22"/>
                <w:szCs w:val="22"/>
              </w:rPr>
              <w:t>ot</w:t>
            </w:r>
            <w:proofErr w:type="spellEnd"/>
            <w:r w:rsidRPr="009F6CFD">
              <w:rPr>
                <w:rFonts w:ascii="Corbel" w:hAnsi="Corbel" w:cs="Calibri"/>
                <w:color w:val="000000"/>
                <w:sz w:val="22"/>
                <w:szCs w:val="22"/>
              </w:rPr>
              <w:t>./min)</w:t>
            </w:r>
          </w:p>
        </w:tc>
        <w:tc>
          <w:tcPr>
            <w:tcW w:w="1301" w:type="dxa"/>
            <w:shd w:val="clear" w:color="auto" w:fill="auto"/>
          </w:tcPr>
          <w:p w14:paraId="1F26142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2E00479" w14:textId="77777777" w:rsidR="002D4D56" w:rsidRPr="009F6CFD" w:rsidRDefault="002D4D56" w:rsidP="003D2C80">
            <w:pPr>
              <w:jc w:val="both"/>
              <w:rPr>
                <w:rFonts w:ascii="Corbel" w:hAnsi="Corbel"/>
                <w:b/>
                <w:bCs/>
                <w:sz w:val="22"/>
                <w:szCs w:val="22"/>
              </w:rPr>
            </w:pPr>
          </w:p>
        </w:tc>
      </w:tr>
      <w:tr w:rsidR="002D4D56" w:rsidRPr="009F6CFD" w14:paraId="2D428C41" w14:textId="77777777" w:rsidTr="003D2C80">
        <w:trPr>
          <w:trHeight w:val="285"/>
        </w:trPr>
        <w:tc>
          <w:tcPr>
            <w:tcW w:w="638" w:type="dxa"/>
            <w:shd w:val="clear" w:color="auto" w:fill="auto"/>
            <w:noWrap/>
          </w:tcPr>
          <w:p w14:paraId="38E0035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4ED10C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 rýchlym zrýchlením a spomalením pod 13 sekúnd</w:t>
            </w:r>
          </w:p>
        </w:tc>
        <w:tc>
          <w:tcPr>
            <w:tcW w:w="1301" w:type="dxa"/>
            <w:shd w:val="clear" w:color="auto" w:fill="auto"/>
            <w:hideMark/>
          </w:tcPr>
          <w:p w14:paraId="15A9528D"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1BD09DCD"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3629F606" w14:textId="77777777" w:rsidTr="003D2C80">
        <w:trPr>
          <w:trHeight w:val="285"/>
        </w:trPr>
        <w:tc>
          <w:tcPr>
            <w:tcW w:w="638" w:type="dxa"/>
            <w:shd w:val="clear" w:color="auto" w:fill="auto"/>
            <w:noWrap/>
          </w:tcPr>
          <w:p w14:paraId="6D0B57B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67316AA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 kompaktnom prevedení</w:t>
            </w:r>
          </w:p>
        </w:tc>
        <w:tc>
          <w:tcPr>
            <w:tcW w:w="1301" w:type="dxa"/>
            <w:shd w:val="clear" w:color="auto" w:fill="auto"/>
          </w:tcPr>
          <w:p w14:paraId="6DD5CB6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DE931D8" w14:textId="77777777" w:rsidR="002D4D56" w:rsidRPr="009F6CFD" w:rsidRDefault="002D4D56" w:rsidP="003D2C80">
            <w:pPr>
              <w:jc w:val="both"/>
              <w:rPr>
                <w:rFonts w:ascii="Corbel" w:hAnsi="Corbel"/>
                <w:b/>
                <w:bCs/>
                <w:sz w:val="22"/>
                <w:szCs w:val="22"/>
              </w:rPr>
            </w:pPr>
          </w:p>
        </w:tc>
      </w:tr>
      <w:tr w:rsidR="002D4D56" w:rsidRPr="009F6CFD" w14:paraId="5ACFAE8C" w14:textId="77777777" w:rsidTr="003D2C80">
        <w:trPr>
          <w:trHeight w:val="285"/>
        </w:trPr>
        <w:tc>
          <w:tcPr>
            <w:tcW w:w="638" w:type="dxa"/>
            <w:shd w:val="clear" w:color="auto" w:fill="auto"/>
            <w:noWrap/>
          </w:tcPr>
          <w:p w14:paraId="02D013C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392A93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Digitálny displej zobrazujúci čas a rýchlosť</w:t>
            </w:r>
          </w:p>
        </w:tc>
        <w:tc>
          <w:tcPr>
            <w:tcW w:w="1301" w:type="dxa"/>
            <w:shd w:val="clear" w:color="auto" w:fill="auto"/>
          </w:tcPr>
          <w:p w14:paraId="2C7224C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F9E4EA" w14:textId="77777777" w:rsidR="002D4D56" w:rsidRPr="009F6CFD" w:rsidRDefault="002D4D56" w:rsidP="003D2C80">
            <w:pPr>
              <w:jc w:val="both"/>
              <w:rPr>
                <w:rFonts w:ascii="Corbel" w:hAnsi="Corbel"/>
                <w:b/>
                <w:bCs/>
                <w:sz w:val="22"/>
                <w:szCs w:val="22"/>
              </w:rPr>
            </w:pPr>
          </w:p>
        </w:tc>
      </w:tr>
      <w:tr w:rsidR="002D4D56" w:rsidRPr="009F6CFD" w14:paraId="0F1C2FB9" w14:textId="77777777" w:rsidTr="003D2C80">
        <w:trPr>
          <w:trHeight w:val="285"/>
        </w:trPr>
        <w:tc>
          <w:tcPr>
            <w:tcW w:w="638" w:type="dxa"/>
            <w:shd w:val="clear" w:color="auto" w:fill="auto"/>
            <w:noWrap/>
          </w:tcPr>
          <w:p w14:paraId="6C6828A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2EBA311"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Bezpečnosť zaistená kovovou rotorovou komorou a optimalizovanou ventiláciou chrániacou vzorky citlivé na teplotu</w:t>
            </w:r>
          </w:p>
        </w:tc>
        <w:tc>
          <w:tcPr>
            <w:tcW w:w="1301" w:type="dxa"/>
            <w:shd w:val="clear" w:color="auto" w:fill="auto"/>
          </w:tcPr>
          <w:p w14:paraId="54DBC9A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ED4A720" w14:textId="77777777" w:rsidR="002D4D56" w:rsidRPr="009F6CFD" w:rsidRDefault="002D4D56" w:rsidP="003D2C80">
            <w:pPr>
              <w:jc w:val="both"/>
              <w:rPr>
                <w:rFonts w:ascii="Corbel" w:hAnsi="Corbel"/>
                <w:b/>
                <w:bCs/>
                <w:sz w:val="22"/>
                <w:szCs w:val="22"/>
              </w:rPr>
            </w:pPr>
          </w:p>
        </w:tc>
      </w:tr>
      <w:tr w:rsidR="002D4D56" w:rsidRPr="009F6CFD" w14:paraId="76FBA10E" w14:textId="77777777" w:rsidTr="003D2C80">
        <w:trPr>
          <w:trHeight w:val="285"/>
        </w:trPr>
        <w:tc>
          <w:tcPr>
            <w:tcW w:w="638" w:type="dxa"/>
            <w:shd w:val="clear" w:color="auto" w:fill="auto"/>
            <w:noWrap/>
          </w:tcPr>
          <w:p w14:paraId="475F8F6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80DD31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Tlačidlo pre krátkodobé centrifugovanie</w:t>
            </w:r>
          </w:p>
        </w:tc>
        <w:tc>
          <w:tcPr>
            <w:tcW w:w="1301" w:type="dxa"/>
            <w:shd w:val="clear" w:color="auto" w:fill="auto"/>
          </w:tcPr>
          <w:p w14:paraId="0567DD5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CA23C98" w14:textId="77777777" w:rsidR="002D4D56" w:rsidRPr="009F6CFD" w:rsidRDefault="002D4D56" w:rsidP="003D2C80">
            <w:pPr>
              <w:jc w:val="both"/>
              <w:rPr>
                <w:rFonts w:ascii="Corbel" w:hAnsi="Corbel"/>
                <w:b/>
                <w:bCs/>
                <w:sz w:val="22"/>
                <w:szCs w:val="22"/>
              </w:rPr>
            </w:pPr>
          </w:p>
        </w:tc>
      </w:tr>
      <w:tr w:rsidR="002D4D56" w:rsidRPr="009F6CFD" w14:paraId="668F7888" w14:textId="77777777" w:rsidTr="003D2C80">
        <w:trPr>
          <w:trHeight w:val="285"/>
        </w:trPr>
        <w:tc>
          <w:tcPr>
            <w:tcW w:w="638" w:type="dxa"/>
            <w:shd w:val="clear" w:color="auto" w:fill="auto"/>
            <w:noWrap/>
          </w:tcPr>
          <w:p w14:paraId="2E5E907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CD830B7" w14:textId="77777777" w:rsidR="002D4D56" w:rsidRPr="009F6CFD" w:rsidRDefault="002D4D56" w:rsidP="003D2C80">
            <w:pPr>
              <w:rPr>
                <w:rFonts w:ascii="Corbel" w:eastAsiaTheme="minorHAnsi" w:hAnsi="Corbel" w:cs="Calibri"/>
                <w:color w:val="000000"/>
                <w:sz w:val="22"/>
                <w:szCs w:val="22"/>
              </w:rPr>
            </w:pPr>
            <w:r w:rsidRPr="009F6CFD">
              <w:rPr>
                <w:rFonts w:ascii="Corbel" w:hAnsi="Corbel" w:cs="Calibri"/>
                <w:color w:val="000000"/>
                <w:sz w:val="22"/>
                <w:szCs w:val="22"/>
              </w:rPr>
              <w:t>Automatické otváranie po ukončení cyklu</w:t>
            </w:r>
          </w:p>
        </w:tc>
        <w:tc>
          <w:tcPr>
            <w:tcW w:w="1301" w:type="dxa"/>
            <w:shd w:val="clear" w:color="auto" w:fill="auto"/>
          </w:tcPr>
          <w:p w14:paraId="0CD1CB6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773F51E" w14:textId="77777777" w:rsidR="002D4D56" w:rsidRPr="009F6CFD" w:rsidRDefault="002D4D56" w:rsidP="003D2C80">
            <w:pPr>
              <w:jc w:val="both"/>
              <w:rPr>
                <w:rFonts w:ascii="Corbel" w:hAnsi="Corbel"/>
                <w:b/>
                <w:bCs/>
                <w:sz w:val="22"/>
                <w:szCs w:val="22"/>
              </w:rPr>
            </w:pPr>
          </w:p>
        </w:tc>
      </w:tr>
      <w:tr w:rsidR="002D4D56" w:rsidRPr="009F6CFD" w14:paraId="4D9C3FAC" w14:textId="77777777" w:rsidTr="003D2C80">
        <w:trPr>
          <w:trHeight w:val="285"/>
        </w:trPr>
        <w:tc>
          <w:tcPr>
            <w:tcW w:w="638" w:type="dxa"/>
            <w:shd w:val="clear" w:color="auto" w:fill="auto"/>
            <w:noWrap/>
          </w:tcPr>
          <w:p w14:paraId="290FE42E" w14:textId="77777777" w:rsidR="002D4D56" w:rsidRPr="009F6CFD" w:rsidRDefault="002D4D56" w:rsidP="003D2C80">
            <w:pPr>
              <w:jc w:val="both"/>
              <w:rPr>
                <w:rFonts w:ascii="Corbel" w:hAnsi="Corbel"/>
                <w:b/>
                <w:bCs/>
                <w:sz w:val="22"/>
                <w:szCs w:val="22"/>
              </w:rPr>
            </w:pPr>
          </w:p>
        </w:tc>
        <w:tc>
          <w:tcPr>
            <w:tcW w:w="5120" w:type="dxa"/>
            <w:shd w:val="clear" w:color="auto" w:fill="auto"/>
          </w:tcPr>
          <w:p w14:paraId="61B18C54" w14:textId="0AFB881D"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736167A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AD161A7" w14:textId="77777777" w:rsidR="002D4D56" w:rsidRPr="009F6CFD" w:rsidRDefault="002D4D56" w:rsidP="003D2C80">
            <w:pPr>
              <w:jc w:val="both"/>
              <w:rPr>
                <w:rFonts w:ascii="Corbel" w:hAnsi="Corbel"/>
                <w:b/>
                <w:bCs/>
                <w:sz w:val="22"/>
                <w:szCs w:val="22"/>
              </w:rPr>
            </w:pPr>
          </w:p>
        </w:tc>
      </w:tr>
      <w:tr w:rsidR="002D4D56" w:rsidRPr="009F6CFD" w14:paraId="463FADD6" w14:textId="77777777" w:rsidTr="003D2C80">
        <w:trPr>
          <w:trHeight w:val="285"/>
        </w:trPr>
        <w:tc>
          <w:tcPr>
            <w:tcW w:w="638" w:type="dxa"/>
            <w:shd w:val="clear" w:color="auto" w:fill="auto"/>
            <w:noWrap/>
          </w:tcPr>
          <w:p w14:paraId="7E439AFF" w14:textId="77777777" w:rsidR="002D4D56" w:rsidRPr="009F6CFD" w:rsidRDefault="002D4D56" w:rsidP="003D2C80">
            <w:pPr>
              <w:jc w:val="both"/>
              <w:rPr>
                <w:rFonts w:ascii="Corbel" w:hAnsi="Corbel"/>
                <w:b/>
                <w:bCs/>
                <w:sz w:val="22"/>
                <w:szCs w:val="22"/>
              </w:rPr>
            </w:pPr>
          </w:p>
        </w:tc>
        <w:tc>
          <w:tcPr>
            <w:tcW w:w="5120" w:type="dxa"/>
            <w:shd w:val="clear" w:color="auto" w:fill="auto"/>
          </w:tcPr>
          <w:p w14:paraId="029E2FF6"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napr</w:t>
            </w:r>
            <w:proofErr w:type="spellEnd"/>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MiniSpin</w:t>
            </w:r>
            <w:proofErr w:type="spellEnd"/>
            <w:r w:rsidRPr="009F6CFD">
              <w:rPr>
                <w:rFonts w:ascii="Corbel" w:hAnsi="Corbel"/>
                <w:i/>
                <w:iCs/>
                <w:sz w:val="22"/>
                <w:szCs w:val="22"/>
              </w:rPr>
              <w:t xml:space="preserve"> plus G so štandardným rotorom</w:t>
            </w:r>
          </w:p>
        </w:tc>
        <w:tc>
          <w:tcPr>
            <w:tcW w:w="1301" w:type="dxa"/>
            <w:shd w:val="clear" w:color="auto" w:fill="auto"/>
          </w:tcPr>
          <w:p w14:paraId="09A2A5A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FB9640A" w14:textId="77777777" w:rsidR="002D4D56" w:rsidRPr="009F6CFD" w:rsidRDefault="002D4D56" w:rsidP="003D2C80">
            <w:pPr>
              <w:jc w:val="both"/>
              <w:rPr>
                <w:rFonts w:ascii="Corbel" w:hAnsi="Corbel"/>
                <w:b/>
                <w:bCs/>
                <w:sz w:val="22"/>
                <w:szCs w:val="22"/>
              </w:rPr>
            </w:pPr>
          </w:p>
        </w:tc>
      </w:tr>
    </w:tbl>
    <w:p w14:paraId="13FCCFF9" w14:textId="77777777" w:rsidR="002D4D56" w:rsidRPr="009F6CFD" w:rsidRDefault="002D4D56" w:rsidP="002D4D56">
      <w:pPr>
        <w:rPr>
          <w:rFonts w:ascii="Corbel" w:hAnsi="Corbel"/>
          <w:b/>
          <w:bCs/>
          <w:sz w:val="22"/>
          <w:szCs w:val="22"/>
        </w:rPr>
      </w:pPr>
    </w:p>
    <w:p w14:paraId="69689F6D" w14:textId="2302147B" w:rsidR="002D4D56" w:rsidRPr="009F6CFD" w:rsidRDefault="002D4D56" w:rsidP="002D4D56">
      <w:pPr>
        <w:rPr>
          <w:rFonts w:ascii="Corbel" w:hAnsi="Corbel"/>
          <w:b/>
          <w:bCs/>
          <w:sz w:val="22"/>
          <w:szCs w:val="22"/>
        </w:rPr>
      </w:pPr>
      <w:r w:rsidRPr="009F6CFD">
        <w:rPr>
          <w:rFonts w:ascii="Corbel" w:hAnsi="Corbel"/>
          <w:b/>
          <w:bCs/>
          <w:sz w:val="22"/>
          <w:szCs w:val="22"/>
        </w:rPr>
        <w:t xml:space="preserve">03OV6 Automatická vákuová stanica s rotačnou </w:t>
      </w:r>
      <w:proofErr w:type="spellStart"/>
      <w:r w:rsidRPr="009F6CFD">
        <w:rPr>
          <w:rFonts w:ascii="Corbel" w:hAnsi="Corbel"/>
          <w:b/>
          <w:bCs/>
          <w:sz w:val="22"/>
          <w:szCs w:val="22"/>
        </w:rPr>
        <w:t>odparkou</w:t>
      </w:r>
      <w:proofErr w:type="spellEnd"/>
      <w:r w:rsidR="00DE26B7">
        <w:rPr>
          <w:rFonts w:ascii="Corbel" w:hAnsi="Corbel"/>
          <w:b/>
          <w:bCs/>
          <w:sz w:val="22"/>
          <w:szCs w:val="22"/>
        </w:rPr>
        <w:t xml:space="preserve"> – 1 kus</w:t>
      </w:r>
    </w:p>
    <w:p w14:paraId="6DB918B9"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7170EDF9" w14:textId="77777777" w:rsidTr="003D2C80">
        <w:trPr>
          <w:trHeight w:val="285"/>
        </w:trPr>
        <w:tc>
          <w:tcPr>
            <w:tcW w:w="638" w:type="dxa"/>
            <w:shd w:val="clear" w:color="auto" w:fill="auto"/>
            <w:noWrap/>
          </w:tcPr>
          <w:p w14:paraId="70F66245"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3724F504"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1FD86F59"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4D347B74"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17A2E80B" w14:textId="77777777" w:rsidTr="003D2C80">
        <w:trPr>
          <w:trHeight w:val="285"/>
        </w:trPr>
        <w:tc>
          <w:tcPr>
            <w:tcW w:w="638" w:type="dxa"/>
            <w:shd w:val="clear" w:color="auto" w:fill="auto"/>
            <w:noWrap/>
          </w:tcPr>
          <w:p w14:paraId="14666BAF"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383DE6BA"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membránová výveva</w:t>
            </w:r>
          </w:p>
        </w:tc>
        <w:tc>
          <w:tcPr>
            <w:tcW w:w="1301" w:type="dxa"/>
            <w:shd w:val="clear" w:color="auto" w:fill="auto"/>
          </w:tcPr>
          <w:p w14:paraId="39C9325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69D9D27" w14:textId="77777777" w:rsidR="002D4D56" w:rsidRPr="009F6CFD" w:rsidRDefault="002D4D56" w:rsidP="003D2C80">
            <w:pPr>
              <w:jc w:val="both"/>
              <w:rPr>
                <w:rFonts w:ascii="Corbel" w:hAnsi="Corbel"/>
                <w:b/>
                <w:bCs/>
                <w:sz w:val="22"/>
                <w:szCs w:val="22"/>
              </w:rPr>
            </w:pPr>
          </w:p>
        </w:tc>
      </w:tr>
      <w:tr w:rsidR="002D4D56" w:rsidRPr="009F6CFD" w14:paraId="55CA807F" w14:textId="77777777" w:rsidTr="003D2C80">
        <w:trPr>
          <w:trHeight w:val="285"/>
        </w:trPr>
        <w:tc>
          <w:tcPr>
            <w:tcW w:w="638" w:type="dxa"/>
            <w:shd w:val="clear" w:color="auto" w:fill="auto"/>
            <w:noWrap/>
          </w:tcPr>
          <w:p w14:paraId="5FAC9FA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C7673B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Chemicky odolný vákuový systém s reguláciou vákua</w:t>
            </w:r>
          </w:p>
        </w:tc>
        <w:tc>
          <w:tcPr>
            <w:tcW w:w="1301" w:type="dxa"/>
            <w:shd w:val="clear" w:color="auto" w:fill="auto"/>
            <w:hideMark/>
          </w:tcPr>
          <w:p w14:paraId="6742BC80"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0646662D"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7FB59980" w14:textId="77777777" w:rsidTr="003D2C80">
        <w:trPr>
          <w:trHeight w:val="285"/>
        </w:trPr>
        <w:tc>
          <w:tcPr>
            <w:tcW w:w="638" w:type="dxa"/>
            <w:shd w:val="clear" w:color="auto" w:fill="auto"/>
            <w:noWrap/>
          </w:tcPr>
          <w:p w14:paraId="54B0722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018699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Trojstupňová membránová výveva so sacím výkonom minimálne 2,0 m³/hodinu a medzným tlakom 2 </w:t>
            </w:r>
            <w:proofErr w:type="spellStart"/>
            <w:r w:rsidRPr="009F6CFD">
              <w:rPr>
                <w:rFonts w:ascii="Corbel" w:hAnsi="Corbel" w:cs="Calibri"/>
                <w:color w:val="000000"/>
                <w:sz w:val="22"/>
                <w:szCs w:val="22"/>
              </w:rPr>
              <w:t>mbar</w:t>
            </w:r>
            <w:proofErr w:type="spellEnd"/>
          </w:p>
        </w:tc>
        <w:tc>
          <w:tcPr>
            <w:tcW w:w="1301" w:type="dxa"/>
            <w:shd w:val="clear" w:color="auto" w:fill="auto"/>
          </w:tcPr>
          <w:p w14:paraId="1396648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B9C2149" w14:textId="77777777" w:rsidR="002D4D56" w:rsidRPr="009F6CFD" w:rsidRDefault="002D4D56" w:rsidP="003D2C80">
            <w:pPr>
              <w:jc w:val="both"/>
              <w:rPr>
                <w:rFonts w:ascii="Corbel" w:hAnsi="Corbel"/>
                <w:b/>
                <w:bCs/>
                <w:sz w:val="22"/>
                <w:szCs w:val="22"/>
              </w:rPr>
            </w:pPr>
          </w:p>
        </w:tc>
      </w:tr>
      <w:tr w:rsidR="002D4D56" w:rsidRPr="009F6CFD" w14:paraId="53FC2CBB" w14:textId="77777777" w:rsidTr="003D2C80">
        <w:trPr>
          <w:trHeight w:val="285"/>
        </w:trPr>
        <w:tc>
          <w:tcPr>
            <w:tcW w:w="638" w:type="dxa"/>
            <w:shd w:val="clear" w:color="auto" w:fill="auto"/>
            <w:noWrap/>
          </w:tcPr>
          <w:p w14:paraId="74CEB53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90BDB2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Odlučovač a kondenzátor emisií</w:t>
            </w:r>
          </w:p>
        </w:tc>
        <w:tc>
          <w:tcPr>
            <w:tcW w:w="1301" w:type="dxa"/>
            <w:shd w:val="clear" w:color="auto" w:fill="auto"/>
          </w:tcPr>
          <w:p w14:paraId="16E4042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47EEAA2" w14:textId="77777777" w:rsidR="002D4D56" w:rsidRPr="009F6CFD" w:rsidRDefault="002D4D56" w:rsidP="003D2C80">
            <w:pPr>
              <w:jc w:val="both"/>
              <w:rPr>
                <w:rFonts w:ascii="Corbel" w:hAnsi="Corbel"/>
                <w:b/>
                <w:bCs/>
                <w:sz w:val="22"/>
                <w:szCs w:val="22"/>
              </w:rPr>
            </w:pPr>
          </w:p>
        </w:tc>
      </w:tr>
      <w:tr w:rsidR="002D4D56" w:rsidRPr="009F6CFD" w14:paraId="321CD413" w14:textId="77777777" w:rsidTr="003D2C80">
        <w:trPr>
          <w:trHeight w:val="420"/>
        </w:trPr>
        <w:tc>
          <w:tcPr>
            <w:tcW w:w="638" w:type="dxa"/>
            <w:shd w:val="clear" w:color="auto" w:fill="auto"/>
            <w:noWrap/>
          </w:tcPr>
          <w:p w14:paraId="0C4CE0A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C52E431"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Elektronický regulátor</w:t>
            </w:r>
          </w:p>
        </w:tc>
        <w:tc>
          <w:tcPr>
            <w:tcW w:w="1301" w:type="dxa"/>
            <w:shd w:val="clear" w:color="auto" w:fill="auto"/>
          </w:tcPr>
          <w:p w14:paraId="13092C3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1F293CC" w14:textId="77777777" w:rsidR="002D4D56" w:rsidRPr="009F6CFD" w:rsidRDefault="002D4D56" w:rsidP="003D2C80">
            <w:pPr>
              <w:jc w:val="both"/>
              <w:rPr>
                <w:rFonts w:ascii="Corbel" w:hAnsi="Corbel"/>
                <w:b/>
                <w:bCs/>
                <w:sz w:val="22"/>
                <w:szCs w:val="22"/>
              </w:rPr>
            </w:pPr>
          </w:p>
        </w:tc>
      </w:tr>
      <w:tr w:rsidR="002D4D56" w:rsidRPr="009F6CFD" w14:paraId="3F1D9F91" w14:textId="77777777" w:rsidTr="003D2C80">
        <w:trPr>
          <w:trHeight w:val="285"/>
        </w:trPr>
        <w:tc>
          <w:tcPr>
            <w:tcW w:w="638" w:type="dxa"/>
            <w:shd w:val="clear" w:color="auto" w:fill="auto"/>
            <w:noWrap/>
          </w:tcPr>
          <w:p w14:paraId="1700A40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EA0C908"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Rotačná </w:t>
            </w:r>
            <w:proofErr w:type="spellStart"/>
            <w:r w:rsidRPr="009F6CFD">
              <w:rPr>
                <w:rFonts w:ascii="Corbel" w:hAnsi="Corbel" w:cs="Calibri"/>
                <w:color w:val="000000"/>
                <w:sz w:val="22"/>
                <w:szCs w:val="22"/>
              </w:rPr>
              <w:t>vakuová</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odparka</w:t>
            </w:r>
            <w:proofErr w:type="spellEnd"/>
            <w:r w:rsidRPr="009F6CFD">
              <w:rPr>
                <w:rFonts w:ascii="Corbel" w:hAnsi="Corbel" w:cs="Calibri"/>
                <w:color w:val="000000"/>
                <w:sz w:val="22"/>
                <w:szCs w:val="22"/>
              </w:rPr>
              <w:t xml:space="preserve"> </w:t>
            </w:r>
          </w:p>
        </w:tc>
        <w:tc>
          <w:tcPr>
            <w:tcW w:w="1301" w:type="dxa"/>
            <w:shd w:val="clear" w:color="auto" w:fill="auto"/>
          </w:tcPr>
          <w:p w14:paraId="494CE56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608EA9F" w14:textId="77777777" w:rsidR="002D4D56" w:rsidRPr="009F6CFD" w:rsidRDefault="002D4D56" w:rsidP="003D2C80">
            <w:pPr>
              <w:jc w:val="both"/>
              <w:rPr>
                <w:rFonts w:ascii="Corbel" w:hAnsi="Corbel"/>
                <w:b/>
                <w:bCs/>
                <w:sz w:val="22"/>
                <w:szCs w:val="22"/>
              </w:rPr>
            </w:pPr>
          </w:p>
        </w:tc>
      </w:tr>
      <w:tr w:rsidR="002D4D56" w:rsidRPr="009F6CFD" w14:paraId="76431AA2" w14:textId="77777777" w:rsidTr="003D2C80">
        <w:trPr>
          <w:trHeight w:val="285"/>
        </w:trPr>
        <w:tc>
          <w:tcPr>
            <w:tcW w:w="638" w:type="dxa"/>
            <w:shd w:val="clear" w:color="auto" w:fill="auto"/>
            <w:noWrap/>
          </w:tcPr>
          <w:p w14:paraId="6E7F544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5D19A3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Samostatný ohrevný kúpeľ s teplotou až do 200°C a garanciou maximálnej bezpečnosti (vrátane automatického vypnutia pri vyparení ohrevného média)</w:t>
            </w:r>
          </w:p>
        </w:tc>
        <w:tc>
          <w:tcPr>
            <w:tcW w:w="1301" w:type="dxa"/>
            <w:shd w:val="clear" w:color="auto" w:fill="auto"/>
          </w:tcPr>
          <w:p w14:paraId="7514EE4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F067855" w14:textId="77777777" w:rsidR="002D4D56" w:rsidRPr="009F6CFD" w:rsidRDefault="002D4D56" w:rsidP="003D2C80">
            <w:pPr>
              <w:jc w:val="both"/>
              <w:rPr>
                <w:rFonts w:ascii="Corbel" w:hAnsi="Corbel"/>
                <w:b/>
                <w:bCs/>
                <w:sz w:val="22"/>
                <w:szCs w:val="22"/>
              </w:rPr>
            </w:pPr>
          </w:p>
        </w:tc>
      </w:tr>
      <w:tr w:rsidR="002D4D56" w:rsidRPr="009F6CFD" w14:paraId="6477EAD3" w14:textId="77777777" w:rsidTr="003D2C80">
        <w:trPr>
          <w:trHeight w:val="285"/>
        </w:trPr>
        <w:tc>
          <w:tcPr>
            <w:tcW w:w="638" w:type="dxa"/>
            <w:shd w:val="clear" w:color="auto" w:fill="auto"/>
            <w:noWrap/>
          </w:tcPr>
          <w:p w14:paraId="0761BD2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BA338CB"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Digitálny displej uľahčujúci riadenie a monitoring rotačnej rýchlosti a teploty</w:t>
            </w:r>
          </w:p>
        </w:tc>
        <w:tc>
          <w:tcPr>
            <w:tcW w:w="1301" w:type="dxa"/>
            <w:shd w:val="clear" w:color="auto" w:fill="auto"/>
          </w:tcPr>
          <w:p w14:paraId="4FC6AE9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424D7CF" w14:textId="77777777" w:rsidR="002D4D56" w:rsidRPr="009F6CFD" w:rsidRDefault="002D4D56" w:rsidP="003D2C80">
            <w:pPr>
              <w:jc w:val="both"/>
              <w:rPr>
                <w:rFonts w:ascii="Corbel" w:hAnsi="Corbel"/>
                <w:b/>
                <w:bCs/>
                <w:sz w:val="22"/>
                <w:szCs w:val="22"/>
              </w:rPr>
            </w:pPr>
          </w:p>
        </w:tc>
      </w:tr>
      <w:tr w:rsidR="002D4D56" w:rsidRPr="009F6CFD" w14:paraId="0FC2BA42" w14:textId="77777777" w:rsidTr="003D2C80">
        <w:trPr>
          <w:trHeight w:val="285"/>
        </w:trPr>
        <w:tc>
          <w:tcPr>
            <w:tcW w:w="638" w:type="dxa"/>
            <w:shd w:val="clear" w:color="auto" w:fill="auto"/>
            <w:noWrap/>
          </w:tcPr>
          <w:p w14:paraId="67789D8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94148EC"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Teflónové tesnenia</w:t>
            </w:r>
          </w:p>
        </w:tc>
        <w:tc>
          <w:tcPr>
            <w:tcW w:w="1301" w:type="dxa"/>
            <w:shd w:val="clear" w:color="auto" w:fill="auto"/>
          </w:tcPr>
          <w:p w14:paraId="789754A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096AEF4" w14:textId="77777777" w:rsidR="002D4D56" w:rsidRPr="009F6CFD" w:rsidRDefault="002D4D56" w:rsidP="003D2C80">
            <w:pPr>
              <w:jc w:val="both"/>
              <w:rPr>
                <w:rFonts w:ascii="Corbel" w:hAnsi="Corbel"/>
                <w:b/>
                <w:bCs/>
                <w:sz w:val="22"/>
                <w:szCs w:val="22"/>
              </w:rPr>
            </w:pPr>
          </w:p>
        </w:tc>
      </w:tr>
      <w:tr w:rsidR="002D4D56" w:rsidRPr="009F6CFD" w14:paraId="7A68C2B0" w14:textId="77777777" w:rsidTr="003D2C80">
        <w:trPr>
          <w:trHeight w:val="285"/>
        </w:trPr>
        <w:tc>
          <w:tcPr>
            <w:tcW w:w="638" w:type="dxa"/>
            <w:shd w:val="clear" w:color="auto" w:fill="auto"/>
            <w:noWrap/>
          </w:tcPr>
          <w:p w14:paraId="3C7033D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782A6D6"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 vertikálnym chladičom</w:t>
            </w:r>
          </w:p>
        </w:tc>
        <w:tc>
          <w:tcPr>
            <w:tcW w:w="1301" w:type="dxa"/>
            <w:shd w:val="clear" w:color="auto" w:fill="auto"/>
          </w:tcPr>
          <w:p w14:paraId="2A473BC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9CC370E" w14:textId="77777777" w:rsidR="002D4D56" w:rsidRPr="009F6CFD" w:rsidRDefault="002D4D56" w:rsidP="003D2C80">
            <w:pPr>
              <w:jc w:val="both"/>
              <w:rPr>
                <w:rFonts w:ascii="Corbel" w:hAnsi="Corbel"/>
                <w:b/>
                <w:bCs/>
                <w:sz w:val="22"/>
                <w:szCs w:val="22"/>
              </w:rPr>
            </w:pPr>
          </w:p>
        </w:tc>
      </w:tr>
      <w:tr w:rsidR="002D4D56" w:rsidRPr="009F6CFD" w14:paraId="781FDF9A" w14:textId="77777777" w:rsidTr="003D2C80">
        <w:trPr>
          <w:trHeight w:val="285"/>
        </w:trPr>
        <w:tc>
          <w:tcPr>
            <w:tcW w:w="638" w:type="dxa"/>
            <w:shd w:val="clear" w:color="auto" w:fill="auto"/>
            <w:noWrap/>
          </w:tcPr>
          <w:p w14:paraId="2001D96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1FDAA1F"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 motorizovaným zdvihom</w:t>
            </w:r>
          </w:p>
        </w:tc>
        <w:tc>
          <w:tcPr>
            <w:tcW w:w="1301" w:type="dxa"/>
            <w:shd w:val="clear" w:color="auto" w:fill="auto"/>
          </w:tcPr>
          <w:p w14:paraId="7B74241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99E62B" w14:textId="77777777" w:rsidR="002D4D56" w:rsidRPr="009F6CFD" w:rsidRDefault="002D4D56" w:rsidP="003D2C80">
            <w:pPr>
              <w:jc w:val="both"/>
              <w:rPr>
                <w:rFonts w:ascii="Corbel" w:hAnsi="Corbel"/>
                <w:b/>
                <w:bCs/>
                <w:sz w:val="22"/>
                <w:szCs w:val="22"/>
              </w:rPr>
            </w:pPr>
          </w:p>
        </w:tc>
      </w:tr>
      <w:tr w:rsidR="002D4D56" w:rsidRPr="009F6CFD" w14:paraId="59C6C777" w14:textId="77777777" w:rsidTr="003D2C80">
        <w:trPr>
          <w:trHeight w:val="285"/>
        </w:trPr>
        <w:tc>
          <w:tcPr>
            <w:tcW w:w="638" w:type="dxa"/>
            <w:shd w:val="clear" w:color="auto" w:fill="auto"/>
            <w:noWrap/>
          </w:tcPr>
          <w:p w14:paraId="79D20AE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9FA538F"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Uhol odparovacej banky 0°– 60°</w:t>
            </w:r>
          </w:p>
        </w:tc>
        <w:tc>
          <w:tcPr>
            <w:tcW w:w="1301" w:type="dxa"/>
            <w:shd w:val="clear" w:color="auto" w:fill="auto"/>
          </w:tcPr>
          <w:p w14:paraId="63645B9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C1B2E2A" w14:textId="77777777" w:rsidR="002D4D56" w:rsidRPr="009F6CFD" w:rsidRDefault="002D4D56" w:rsidP="003D2C80">
            <w:pPr>
              <w:jc w:val="both"/>
              <w:rPr>
                <w:rFonts w:ascii="Corbel" w:hAnsi="Corbel"/>
                <w:b/>
                <w:bCs/>
                <w:sz w:val="22"/>
                <w:szCs w:val="22"/>
              </w:rPr>
            </w:pPr>
          </w:p>
        </w:tc>
      </w:tr>
      <w:tr w:rsidR="002D4D56" w:rsidRPr="009F6CFD" w14:paraId="2EB0ADAA" w14:textId="77777777" w:rsidTr="003D2C80">
        <w:trPr>
          <w:trHeight w:val="285"/>
        </w:trPr>
        <w:tc>
          <w:tcPr>
            <w:tcW w:w="638" w:type="dxa"/>
            <w:shd w:val="clear" w:color="auto" w:fill="auto"/>
            <w:noWrap/>
          </w:tcPr>
          <w:p w14:paraId="39DF01A3" w14:textId="77777777" w:rsidR="002D4D56" w:rsidRPr="009F6CFD" w:rsidRDefault="002D4D56" w:rsidP="003D2C80">
            <w:pPr>
              <w:jc w:val="both"/>
              <w:rPr>
                <w:rFonts w:ascii="Corbel" w:hAnsi="Corbel"/>
                <w:b/>
                <w:bCs/>
                <w:sz w:val="22"/>
                <w:szCs w:val="22"/>
              </w:rPr>
            </w:pPr>
          </w:p>
        </w:tc>
        <w:tc>
          <w:tcPr>
            <w:tcW w:w="5120" w:type="dxa"/>
            <w:shd w:val="clear" w:color="auto" w:fill="auto"/>
          </w:tcPr>
          <w:p w14:paraId="3B4EA926" w14:textId="6EA16AA5"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xml:space="preserve"> školenie, manuál</w:t>
            </w:r>
          </w:p>
        </w:tc>
        <w:tc>
          <w:tcPr>
            <w:tcW w:w="1301" w:type="dxa"/>
            <w:shd w:val="clear" w:color="auto" w:fill="auto"/>
          </w:tcPr>
          <w:p w14:paraId="53BBF5F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CD7D26E" w14:textId="77777777" w:rsidR="002D4D56" w:rsidRPr="009F6CFD" w:rsidRDefault="002D4D56" w:rsidP="003D2C80">
            <w:pPr>
              <w:jc w:val="both"/>
              <w:rPr>
                <w:rFonts w:ascii="Corbel" w:hAnsi="Corbel"/>
                <w:b/>
                <w:bCs/>
                <w:sz w:val="22"/>
                <w:szCs w:val="22"/>
              </w:rPr>
            </w:pPr>
          </w:p>
        </w:tc>
      </w:tr>
      <w:tr w:rsidR="002D4D56" w:rsidRPr="009F6CFD" w14:paraId="4876CB7B" w14:textId="77777777" w:rsidTr="003D2C80">
        <w:trPr>
          <w:trHeight w:val="285"/>
        </w:trPr>
        <w:tc>
          <w:tcPr>
            <w:tcW w:w="638" w:type="dxa"/>
            <w:shd w:val="clear" w:color="auto" w:fill="auto"/>
            <w:noWrap/>
          </w:tcPr>
          <w:p w14:paraId="4B031538"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051E39A"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napr</w:t>
            </w:r>
            <w:proofErr w:type="spellEnd"/>
            <w:r w:rsidRPr="009F6CFD">
              <w:rPr>
                <w:rFonts w:ascii="Corbel" w:hAnsi="Corbel"/>
                <w:sz w:val="22"/>
                <w:szCs w:val="22"/>
              </w:rPr>
              <w:t xml:space="preserve"> </w:t>
            </w:r>
            <w:r w:rsidRPr="009F6CFD">
              <w:rPr>
                <w:rFonts w:ascii="Corbel" w:hAnsi="Corbel"/>
                <w:i/>
                <w:iCs/>
                <w:sz w:val="22"/>
                <w:szCs w:val="22"/>
              </w:rPr>
              <w:t xml:space="preserve"> PC 3001 VARIO Pro</w:t>
            </w:r>
          </w:p>
        </w:tc>
        <w:tc>
          <w:tcPr>
            <w:tcW w:w="1301" w:type="dxa"/>
            <w:shd w:val="clear" w:color="auto" w:fill="auto"/>
          </w:tcPr>
          <w:p w14:paraId="7095781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2DE354" w14:textId="77777777" w:rsidR="002D4D56" w:rsidRPr="009F6CFD" w:rsidRDefault="002D4D56" w:rsidP="003D2C80">
            <w:pPr>
              <w:jc w:val="both"/>
              <w:rPr>
                <w:rFonts w:ascii="Corbel" w:hAnsi="Corbel"/>
                <w:b/>
                <w:bCs/>
                <w:sz w:val="22"/>
                <w:szCs w:val="22"/>
              </w:rPr>
            </w:pPr>
          </w:p>
        </w:tc>
      </w:tr>
    </w:tbl>
    <w:p w14:paraId="10690FD8" w14:textId="77777777" w:rsidR="002D4D56" w:rsidRPr="009F6CFD" w:rsidRDefault="002D4D56" w:rsidP="002D4D56">
      <w:pPr>
        <w:rPr>
          <w:rFonts w:ascii="Corbel" w:hAnsi="Corbel"/>
          <w:b/>
          <w:bCs/>
          <w:sz w:val="22"/>
          <w:szCs w:val="22"/>
        </w:rPr>
      </w:pPr>
    </w:p>
    <w:p w14:paraId="29918300" w14:textId="07387489" w:rsidR="002D4D56" w:rsidRPr="009F6CFD" w:rsidRDefault="002D4D56" w:rsidP="002D4D56">
      <w:pPr>
        <w:rPr>
          <w:rFonts w:ascii="Corbel" w:hAnsi="Corbel"/>
          <w:b/>
          <w:bCs/>
          <w:sz w:val="22"/>
          <w:szCs w:val="22"/>
        </w:rPr>
      </w:pPr>
      <w:r w:rsidRPr="009F6CFD">
        <w:rPr>
          <w:rFonts w:ascii="Corbel" w:hAnsi="Corbel"/>
          <w:b/>
          <w:bCs/>
          <w:sz w:val="22"/>
          <w:szCs w:val="22"/>
        </w:rPr>
        <w:t xml:space="preserve">03OV7 Analytická </w:t>
      </w:r>
      <w:proofErr w:type="spellStart"/>
      <w:r w:rsidRPr="009F6CFD">
        <w:rPr>
          <w:rFonts w:ascii="Corbel" w:hAnsi="Corbel"/>
          <w:b/>
          <w:bCs/>
          <w:sz w:val="22"/>
          <w:szCs w:val="22"/>
        </w:rPr>
        <w:t>semi-mikro</w:t>
      </w:r>
      <w:proofErr w:type="spellEnd"/>
      <w:r w:rsidRPr="009F6CFD">
        <w:rPr>
          <w:rFonts w:ascii="Corbel" w:hAnsi="Corbel"/>
          <w:b/>
          <w:bCs/>
          <w:sz w:val="22"/>
          <w:szCs w:val="22"/>
        </w:rPr>
        <w:t xml:space="preserve"> váha</w:t>
      </w:r>
      <w:r w:rsidR="00DE26B7">
        <w:rPr>
          <w:rFonts w:ascii="Corbel" w:hAnsi="Corbel"/>
          <w:b/>
          <w:bCs/>
          <w:sz w:val="22"/>
          <w:szCs w:val="22"/>
        </w:rPr>
        <w:t xml:space="preserve"> – 1 kus</w:t>
      </w:r>
    </w:p>
    <w:p w14:paraId="4E5B4CF3"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60AEFFBB" w14:textId="77777777" w:rsidTr="003D2C80">
        <w:trPr>
          <w:trHeight w:val="285"/>
        </w:trPr>
        <w:tc>
          <w:tcPr>
            <w:tcW w:w="638" w:type="dxa"/>
            <w:shd w:val="clear" w:color="auto" w:fill="auto"/>
            <w:noWrap/>
          </w:tcPr>
          <w:p w14:paraId="1FA3D7BA"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6B97BF0D"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378956AD"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2ACEF58E"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1EE9DE3C" w14:textId="77777777" w:rsidTr="003D2C80">
        <w:trPr>
          <w:trHeight w:val="285"/>
        </w:trPr>
        <w:tc>
          <w:tcPr>
            <w:tcW w:w="638" w:type="dxa"/>
            <w:shd w:val="clear" w:color="auto" w:fill="auto"/>
            <w:noWrap/>
          </w:tcPr>
          <w:p w14:paraId="34959D2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6ABA8A1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 duálnym rozsahom do minimálne 120 g / 220 g s presnosťou merania minimálne 0,01 mg / 0,1 mg</w:t>
            </w:r>
          </w:p>
        </w:tc>
        <w:tc>
          <w:tcPr>
            <w:tcW w:w="1301" w:type="dxa"/>
            <w:shd w:val="clear" w:color="auto" w:fill="auto"/>
          </w:tcPr>
          <w:p w14:paraId="115001D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563C0D7" w14:textId="77777777" w:rsidR="002D4D56" w:rsidRPr="009F6CFD" w:rsidRDefault="002D4D56" w:rsidP="003D2C80">
            <w:pPr>
              <w:jc w:val="both"/>
              <w:rPr>
                <w:rFonts w:ascii="Corbel" w:hAnsi="Corbel"/>
                <w:b/>
                <w:bCs/>
                <w:sz w:val="22"/>
                <w:szCs w:val="22"/>
              </w:rPr>
            </w:pPr>
          </w:p>
        </w:tc>
      </w:tr>
      <w:tr w:rsidR="002D4D56" w:rsidRPr="009F6CFD" w14:paraId="37FFE6B3" w14:textId="77777777" w:rsidTr="003D2C80">
        <w:trPr>
          <w:trHeight w:val="285"/>
        </w:trPr>
        <w:tc>
          <w:tcPr>
            <w:tcW w:w="638" w:type="dxa"/>
            <w:shd w:val="clear" w:color="auto" w:fill="auto"/>
            <w:noWrap/>
          </w:tcPr>
          <w:p w14:paraId="0CFF6D6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3E13E3F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Automatická interná kalibrácia</w:t>
            </w:r>
          </w:p>
        </w:tc>
        <w:tc>
          <w:tcPr>
            <w:tcW w:w="1301" w:type="dxa"/>
            <w:shd w:val="clear" w:color="auto" w:fill="auto"/>
            <w:hideMark/>
          </w:tcPr>
          <w:p w14:paraId="1C1CC695"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16FB0BC9"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3F68221A" w14:textId="77777777" w:rsidTr="003D2C80">
        <w:trPr>
          <w:trHeight w:val="285"/>
        </w:trPr>
        <w:tc>
          <w:tcPr>
            <w:tcW w:w="638" w:type="dxa"/>
            <w:shd w:val="clear" w:color="auto" w:fill="auto"/>
            <w:noWrap/>
          </w:tcPr>
          <w:p w14:paraId="6F42423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BF2DBA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integrovaný ionizátor</w:t>
            </w:r>
          </w:p>
        </w:tc>
        <w:tc>
          <w:tcPr>
            <w:tcW w:w="1301" w:type="dxa"/>
            <w:shd w:val="clear" w:color="auto" w:fill="auto"/>
          </w:tcPr>
          <w:p w14:paraId="0EE1347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0A685CE" w14:textId="77777777" w:rsidR="002D4D56" w:rsidRPr="009F6CFD" w:rsidRDefault="002D4D56" w:rsidP="003D2C80">
            <w:pPr>
              <w:jc w:val="both"/>
              <w:rPr>
                <w:rFonts w:ascii="Corbel" w:hAnsi="Corbel"/>
                <w:b/>
                <w:bCs/>
                <w:sz w:val="22"/>
                <w:szCs w:val="22"/>
              </w:rPr>
            </w:pPr>
          </w:p>
        </w:tc>
      </w:tr>
      <w:tr w:rsidR="002D4D56" w:rsidRPr="009F6CFD" w14:paraId="313AE0E8" w14:textId="77777777" w:rsidTr="003D2C80">
        <w:trPr>
          <w:trHeight w:val="285"/>
        </w:trPr>
        <w:tc>
          <w:tcPr>
            <w:tcW w:w="638" w:type="dxa"/>
            <w:shd w:val="clear" w:color="auto" w:fill="auto"/>
            <w:noWrap/>
          </w:tcPr>
          <w:p w14:paraId="18F1197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46996E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vrátane </w:t>
            </w:r>
            <w:proofErr w:type="spellStart"/>
            <w:r w:rsidRPr="009F6CFD">
              <w:rPr>
                <w:rFonts w:ascii="Corbel" w:hAnsi="Corbel" w:cs="Calibri"/>
                <w:color w:val="000000"/>
                <w:sz w:val="22"/>
                <w:szCs w:val="22"/>
              </w:rPr>
              <w:t>antivibračného</w:t>
            </w:r>
            <w:proofErr w:type="spellEnd"/>
            <w:r w:rsidRPr="009F6CFD">
              <w:rPr>
                <w:rFonts w:ascii="Corbel" w:hAnsi="Corbel" w:cs="Calibri"/>
                <w:color w:val="000000"/>
                <w:sz w:val="22"/>
                <w:szCs w:val="22"/>
              </w:rPr>
              <w:t xml:space="preserve"> stola určeného pre analytické a laboratórne váhy</w:t>
            </w:r>
          </w:p>
        </w:tc>
        <w:tc>
          <w:tcPr>
            <w:tcW w:w="1301" w:type="dxa"/>
            <w:shd w:val="clear" w:color="auto" w:fill="auto"/>
          </w:tcPr>
          <w:p w14:paraId="11D01FF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8676281" w14:textId="77777777" w:rsidR="002D4D56" w:rsidRPr="009F6CFD" w:rsidRDefault="002D4D56" w:rsidP="003D2C80">
            <w:pPr>
              <w:jc w:val="both"/>
              <w:rPr>
                <w:rFonts w:ascii="Corbel" w:hAnsi="Corbel"/>
                <w:b/>
                <w:bCs/>
                <w:sz w:val="22"/>
                <w:szCs w:val="22"/>
              </w:rPr>
            </w:pPr>
          </w:p>
        </w:tc>
      </w:tr>
      <w:tr w:rsidR="002D4D56" w:rsidRPr="009F6CFD" w14:paraId="20CC0D2A" w14:textId="77777777" w:rsidTr="003D2C80">
        <w:trPr>
          <w:trHeight w:val="285"/>
        </w:trPr>
        <w:tc>
          <w:tcPr>
            <w:tcW w:w="638" w:type="dxa"/>
            <w:shd w:val="clear" w:color="auto" w:fill="auto"/>
            <w:noWrap/>
          </w:tcPr>
          <w:p w14:paraId="3AD2E971" w14:textId="77777777" w:rsidR="002D4D56" w:rsidRPr="009F6CFD" w:rsidRDefault="002D4D56" w:rsidP="003D2C80">
            <w:pPr>
              <w:jc w:val="both"/>
              <w:rPr>
                <w:rFonts w:ascii="Corbel" w:hAnsi="Corbel"/>
                <w:b/>
                <w:bCs/>
                <w:sz w:val="22"/>
                <w:szCs w:val="22"/>
              </w:rPr>
            </w:pPr>
          </w:p>
        </w:tc>
        <w:tc>
          <w:tcPr>
            <w:tcW w:w="5120" w:type="dxa"/>
            <w:shd w:val="clear" w:color="auto" w:fill="auto"/>
          </w:tcPr>
          <w:p w14:paraId="485260A1" w14:textId="77777777"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 možnosť pozáručného servisu</w:t>
            </w:r>
          </w:p>
        </w:tc>
        <w:tc>
          <w:tcPr>
            <w:tcW w:w="1301" w:type="dxa"/>
            <w:shd w:val="clear" w:color="auto" w:fill="auto"/>
          </w:tcPr>
          <w:p w14:paraId="1B51CC6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C1AF23E" w14:textId="77777777" w:rsidR="002D4D56" w:rsidRPr="009F6CFD" w:rsidRDefault="002D4D56" w:rsidP="003D2C80">
            <w:pPr>
              <w:jc w:val="both"/>
              <w:rPr>
                <w:rFonts w:ascii="Corbel" w:hAnsi="Corbel"/>
                <w:b/>
                <w:bCs/>
                <w:sz w:val="22"/>
                <w:szCs w:val="22"/>
              </w:rPr>
            </w:pPr>
          </w:p>
        </w:tc>
      </w:tr>
      <w:tr w:rsidR="002D4D56" w:rsidRPr="009F6CFD" w14:paraId="6EA35E99" w14:textId="77777777" w:rsidTr="003D2C80">
        <w:trPr>
          <w:trHeight w:val="285"/>
        </w:trPr>
        <w:tc>
          <w:tcPr>
            <w:tcW w:w="638" w:type="dxa"/>
            <w:shd w:val="clear" w:color="auto" w:fill="auto"/>
            <w:noWrap/>
          </w:tcPr>
          <w:p w14:paraId="4F21D987" w14:textId="77777777" w:rsidR="002D4D56" w:rsidRPr="009F6CFD" w:rsidRDefault="002D4D56" w:rsidP="003D2C80">
            <w:pPr>
              <w:jc w:val="both"/>
              <w:rPr>
                <w:rFonts w:ascii="Corbel" w:hAnsi="Corbel"/>
                <w:b/>
                <w:bCs/>
                <w:sz w:val="22"/>
                <w:szCs w:val="22"/>
              </w:rPr>
            </w:pPr>
          </w:p>
        </w:tc>
        <w:tc>
          <w:tcPr>
            <w:tcW w:w="5120" w:type="dxa"/>
            <w:shd w:val="clear" w:color="auto" w:fill="auto"/>
          </w:tcPr>
          <w:p w14:paraId="60A2DEA4"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EX225D/AD, </w:t>
            </w:r>
            <w:proofErr w:type="spellStart"/>
            <w:r w:rsidRPr="009F6CFD">
              <w:rPr>
                <w:rFonts w:ascii="Corbel" w:hAnsi="Corbel"/>
                <w:i/>
                <w:iCs/>
                <w:sz w:val="22"/>
                <w:szCs w:val="22"/>
              </w:rPr>
              <w:t>Ohaus</w:t>
            </w:r>
            <w:proofErr w:type="spellEnd"/>
            <w:r w:rsidRPr="009F6CFD">
              <w:rPr>
                <w:rFonts w:ascii="Corbel" w:hAnsi="Corbel"/>
                <w:sz w:val="22"/>
                <w:szCs w:val="22"/>
              </w:rPr>
              <w:t xml:space="preserve"> </w:t>
            </w:r>
            <w:r w:rsidRPr="009F6CFD">
              <w:rPr>
                <w:rFonts w:ascii="Corbel" w:hAnsi="Corbel"/>
                <w:i/>
                <w:iCs/>
                <w:sz w:val="22"/>
                <w:szCs w:val="22"/>
              </w:rPr>
              <w:t xml:space="preserve"> </w:t>
            </w:r>
          </w:p>
        </w:tc>
        <w:tc>
          <w:tcPr>
            <w:tcW w:w="1301" w:type="dxa"/>
            <w:shd w:val="clear" w:color="auto" w:fill="auto"/>
          </w:tcPr>
          <w:p w14:paraId="6344282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8C5FDB8" w14:textId="77777777" w:rsidR="002D4D56" w:rsidRPr="009F6CFD" w:rsidRDefault="002D4D56" w:rsidP="003D2C80">
            <w:pPr>
              <w:jc w:val="both"/>
              <w:rPr>
                <w:rFonts w:ascii="Corbel" w:hAnsi="Corbel"/>
                <w:b/>
                <w:bCs/>
                <w:sz w:val="22"/>
                <w:szCs w:val="22"/>
              </w:rPr>
            </w:pPr>
          </w:p>
        </w:tc>
      </w:tr>
    </w:tbl>
    <w:p w14:paraId="0C70FCDC" w14:textId="77777777" w:rsidR="002D4D56" w:rsidRPr="009F6CFD" w:rsidRDefault="002D4D56" w:rsidP="002D4D56">
      <w:pPr>
        <w:rPr>
          <w:rFonts w:ascii="Corbel" w:hAnsi="Corbel"/>
          <w:b/>
          <w:bCs/>
          <w:sz w:val="22"/>
          <w:szCs w:val="22"/>
        </w:rPr>
      </w:pPr>
    </w:p>
    <w:p w14:paraId="65A13F57" w14:textId="47F91B8B" w:rsidR="002D4D56" w:rsidRPr="009F6CFD" w:rsidRDefault="002D4D56" w:rsidP="002D4D56">
      <w:pPr>
        <w:rPr>
          <w:rFonts w:ascii="Corbel" w:hAnsi="Corbel"/>
          <w:b/>
          <w:bCs/>
          <w:sz w:val="22"/>
          <w:szCs w:val="22"/>
        </w:rPr>
      </w:pPr>
      <w:r w:rsidRPr="009F6CFD">
        <w:rPr>
          <w:rFonts w:ascii="Corbel" w:hAnsi="Corbel"/>
          <w:b/>
          <w:bCs/>
          <w:sz w:val="22"/>
          <w:szCs w:val="22"/>
        </w:rPr>
        <w:t xml:space="preserve">05OV4 Systém pre rýchly </w:t>
      </w:r>
      <w:proofErr w:type="spellStart"/>
      <w:r w:rsidRPr="009F6CFD">
        <w:rPr>
          <w:rFonts w:ascii="Corbel" w:hAnsi="Corbel"/>
          <w:b/>
          <w:bCs/>
          <w:sz w:val="22"/>
          <w:szCs w:val="22"/>
        </w:rPr>
        <w:t>transfér</w:t>
      </w:r>
      <w:proofErr w:type="spellEnd"/>
      <w:r w:rsidRPr="009F6CFD">
        <w:rPr>
          <w:rFonts w:ascii="Corbel" w:hAnsi="Corbel"/>
          <w:b/>
          <w:bCs/>
          <w:sz w:val="22"/>
          <w:szCs w:val="22"/>
        </w:rPr>
        <w:t xml:space="preserve"> na </w:t>
      </w:r>
      <w:proofErr w:type="spellStart"/>
      <w:r w:rsidRPr="009F6CFD">
        <w:rPr>
          <w:rFonts w:ascii="Corbel" w:hAnsi="Corbel"/>
          <w:b/>
          <w:bCs/>
          <w:sz w:val="22"/>
          <w:szCs w:val="22"/>
        </w:rPr>
        <w:t>blotovaciu</w:t>
      </w:r>
      <w:proofErr w:type="spellEnd"/>
      <w:r w:rsidRPr="009F6CFD">
        <w:rPr>
          <w:rFonts w:ascii="Corbel" w:hAnsi="Corbel"/>
          <w:b/>
          <w:bCs/>
          <w:sz w:val="22"/>
          <w:szCs w:val="22"/>
        </w:rPr>
        <w:t xml:space="preserve"> membránu</w:t>
      </w:r>
      <w:r w:rsidR="00DE26B7">
        <w:rPr>
          <w:rFonts w:ascii="Corbel" w:hAnsi="Corbel"/>
          <w:b/>
          <w:bCs/>
          <w:sz w:val="22"/>
          <w:szCs w:val="22"/>
        </w:rPr>
        <w:t xml:space="preserve"> – 1 kus</w:t>
      </w:r>
    </w:p>
    <w:p w14:paraId="7607C804"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1F7631C9" w14:textId="77777777" w:rsidTr="003D2C80">
        <w:trPr>
          <w:trHeight w:val="285"/>
        </w:trPr>
        <w:tc>
          <w:tcPr>
            <w:tcW w:w="638" w:type="dxa"/>
            <w:shd w:val="clear" w:color="auto" w:fill="auto"/>
            <w:noWrap/>
          </w:tcPr>
          <w:p w14:paraId="2391325F"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1446362A"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64989FF4"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4E3D4468"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48751885" w14:textId="77777777" w:rsidTr="003D2C80">
        <w:trPr>
          <w:trHeight w:val="285"/>
        </w:trPr>
        <w:tc>
          <w:tcPr>
            <w:tcW w:w="638" w:type="dxa"/>
            <w:shd w:val="clear" w:color="auto" w:fill="auto"/>
            <w:noWrap/>
          </w:tcPr>
          <w:p w14:paraId="1460A3F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A80150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Systém pre rýchly </w:t>
            </w:r>
            <w:proofErr w:type="spellStart"/>
            <w:r w:rsidRPr="009F6CFD">
              <w:rPr>
                <w:rFonts w:ascii="Corbel" w:hAnsi="Corbel" w:cs="Calibri"/>
                <w:color w:val="000000"/>
                <w:sz w:val="22"/>
                <w:szCs w:val="22"/>
              </w:rPr>
              <w:t>transfér</w:t>
            </w:r>
            <w:proofErr w:type="spellEnd"/>
            <w:r w:rsidRPr="009F6CFD">
              <w:rPr>
                <w:rFonts w:ascii="Corbel" w:hAnsi="Corbel" w:cs="Calibri"/>
                <w:color w:val="000000"/>
                <w:sz w:val="22"/>
                <w:szCs w:val="22"/>
              </w:rPr>
              <w:t xml:space="preserve"> na </w:t>
            </w:r>
            <w:proofErr w:type="spellStart"/>
            <w:r w:rsidRPr="009F6CFD">
              <w:rPr>
                <w:rFonts w:ascii="Corbel" w:hAnsi="Corbel" w:cs="Calibri"/>
                <w:color w:val="000000"/>
                <w:sz w:val="22"/>
                <w:szCs w:val="22"/>
              </w:rPr>
              <w:t>blotovaciu</w:t>
            </w:r>
            <w:proofErr w:type="spellEnd"/>
            <w:r w:rsidRPr="009F6CFD">
              <w:rPr>
                <w:rFonts w:ascii="Corbel" w:hAnsi="Corbel" w:cs="Calibri"/>
                <w:color w:val="000000"/>
                <w:sz w:val="22"/>
                <w:szCs w:val="22"/>
              </w:rPr>
              <w:t xml:space="preserve"> membránu.</w:t>
            </w:r>
          </w:p>
        </w:tc>
        <w:tc>
          <w:tcPr>
            <w:tcW w:w="1301" w:type="dxa"/>
            <w:shd w:val="clear" w:color="auto" w:fill="auto"/>
          </w:tcPr>
          <w:p w14:paraId="7EB45C0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83B5D3F" w14:textId="77777777" w:rsidR="002D4D56" w:rsidRPr="009F6CFD" w:rsidRDefault="002D4D56" w:rsidP="003D2C80">
            <w:pPr>
              <w:jc w:val="both"/>
              <w:rPr>
                <w:rFonts w:ascii="Corbel" w:hAnsi="Corbel"/>
                <w:b/>
                <w:bCs/>
                <w:sz w:val="22"/>
                <w:szCs w:val="22"/>
              </w:rPr>
            </w:pPr>
          </w:p>
        </w:tc>
      </w:tr>
      <w:tr w:rsidR="002D4D56" w:rsidRPr="009F6CFD" w14:paraId="28388A37" w14:textId="77777777" w:rsidTr="003D2C80">
        <w:trPr>
          <w:trHeight w:val="285"/>
        </w:trPr>
        <w:tc>
          <w:tcPr>
            <w:tcW w:w="638" w:type="dxa"/>
            <w:shd w:val="clear" w:color="auto" w:fill="auto"/>
            <w:noWrap/>
          </w:tcPr>
          <w:p w14:paraId="4F3A8FF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4B1D4E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sz w:val="22"/>
                <w:szCs w:val="22"/>
              </w:rPr>
              <w:t>Blotovací</w:t>
            </w:r>
            <w:proofErr w:type="spellEnd"/>
            <w:r w:rsidRPr="009F6CFD">
              <w:rPr>
                <w:rFonts w:ascii="Corbel" w:hAnsi="Corbel" w:cs="Calibri"/>
                <w:sz w:val="22"/>
                <w:szCs w:val="22"/>
              </w:rPr>
              <w:t xml:space="preserve"> modul musí umožniť polosuchý </w:t>
            </w:r>
            <w:proofErr w:type="spellStart"/>
            <w:r w:rsidRPr="009F6CFD">
              <w:rPr>
                <w:rFonts w:ascii="Corbel" w:hAnsi="Corbel" w:cs="Calibri"/>
                <w:sz w:val="22"/>
                <w:szCs w:val="22"/>
              </w:rPr>
              <w:t>transfér</w:t>
            </w:r>
            <w:proofErr w:type="spellEnd"/>
            <w:r w:rsidRPr="009F6CFD">
              <w:rPr>
                <w:rFonts w:ascii="Corbel" w:hAnsi="Corbel" w:cs="Calibri"/>
                <w:sz w:val="22"/>
                <w:szCs w:val="22"/>
              </w:rPr>
              <w:t xml:space="preserve"> proteínov a nukleových kyselín v poloautomatickom režime v priebehu min.3 a max.10 minút.</w:t>
            </w:r>
          </w:p>
        </w:tc>
        <w:tc>
          <w:tcPr>
            <w:tcW w:w="1301" w:type="dxa"/>
            <w:shd w:val="clear" w:color="auto" w:fill="auto"/>
            <w:hideMark/>
          </w:tcPr>
          <w:p w14:paraId="0541FB37"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4F4F172A"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2FA83085" w14:textId="77777777" w:rsidTr="003D2C80">
        <w:trPr>
          <w:trHeight w:val="285"/>
        </w:trPr>
        <w:tc>
          <w:tcPr>
            <w:tcW w:w="638" w:type="dxa"/>
            <w:shd w:val="clear" w:color="auto" w:fill="auto"/>
            <w:noWrap/>
          </w:tcPr>
          <w:p w14:paraId="1C1B1F4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78C6CB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Možnosť súčasného </w:t>
            </w:r>
            <w:proofErr w:type="spellStart"/>
            <w:r w:rsidRPr="009F6CFD">
              <w:rPr>
                <w:rFonts w:ascii="Corbel" w:hAnsi="Corbel" w:cs="Calibri"/>
                <w:color w:val="000000"/>
                <w:sz w:val="22"/>
                <w:szCs w:val="22"/>
              </w:rPr>
              <w:t>blotovania</w:t>
            </w:r>
            <w:proofErr w:type="spellEnd"/>
            <w:r w:rsidRPr="009F6CFD">
              <w:rPr>
                <w:rFonts w:ascii="Corbel" w:hAnsi="Corbel" w:cs="Calibri"/>
                <w:color w:val="000000"/>
                <w:sz w:val="22"/>
                <w:szCs w:val="22"/>
              </w:rPr>
              <w:t xml:space="preserve"> min. 4 mini-gélov s rozmermi min. 8 x 7 cm.</w:t>
            </w:r>
          </w:p>
        </w:tc>
        <w:tc>
          <w:tcPr>
            <w:tcW w:w="1301" w:type="dxa"/>
            <w:shd w:val="clear" w:color="auto" w:fill="auto"/>
          </w:tcPr>
          <w:p w14:paraId="41348F7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87084ED" w14:textId="77777777" w:rsidR="002D4D56" w:rsidRPr="009F6CFD" w:rsidRDefault="002D4D56" w:rsidP="003D2C80">
            <w:pPr>
              <w:jc w:val="both"/>
              <w:rPr>
                <w:rFonts w:ascii="Corbel" w:hAnsi="Corbel"/>
                <w:b/>
                <w:bCs/>
                <w:sz w:val="22"/>
                <w:szCs w:val="22"/>
              </w:rPr>
            </w:pPr>
          </w:p>
        </w:tc>
      </w:tr>
      <w:tr w:rsidR="002D4D56" w:rsidRPr="009F6CFD" w14:paraId="17537FEC" w14:textId="77777777" w:rsidTr="003D2C80">
        <w:trPr>
          <w:trHeight w:val="285"/>
        </w:trPr>
        <w:tc>
          <w:tcPr>
            <w:tcW w:w="638" w:type="dxa"/>
            <w:shd w:val="clear" w:color="auto" w:fill="auto"/>
            <w:noWrap/>
          </w:tcPr>
          <w:p w14:paraId="625A2F8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38DE971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nastavenia napätia min. v rozmedzí 1 až 25 V a prúdu min. v rozmedzí 1 až 2.5 A</w:t>
            </w:r>
          </w:p>
        </w:tc>
        <w:tc>
          <w:tcPr>
            <w:tcW w:w="1301" w:type="dxa"/>
            <w:shd w:val="clear" w:color="auto" w:fill="auto"/>
          </w:tcPr>
          <w:p w14:paraId="4E569AD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B7F8D10" w14:textId="77777777" w:rsidR="002D4D56" w:rsidRPr="009F6CFD" w:rsidRDefault="002D4D56" w:rsidP="003D2C80">
            <w:pPr>
              <w:jc w:val="both"/>
              <w:rPr>
                <w:rFonts w:ascii="Corbel" w:hAnsi="Corbel"/>
                <w:b/>
                <w:bCs/>
                <w:sz w:val="22"/>
                <w:szCs w:val="22"/>
              </w:rPr>
            </w:pPr>
          </w:p>
        </w:tc>
      </w:tr>
      <w:tr w:rsidR="002D4D56" w:rsidRPr="009F6CFD" w14:paraId="760B7950" w14:textId="77777777" w:rsidTr="003D2C80">
        <w:trPr>
          <w:trHeight w:val="285"/>
        </w:trPr>
        <w:tc>
          <w:tcPr>
            <w:tcW w:w="638" w:type="dxa"/>
            <w:shd w:val="clear" w:color="auto" w:fill="auto"/>
            <w:noWrap/>
          </w:tcPr>
          <w:p w14:paraId="795F43CB"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6B8B263" w14:textId="4CA4AAFE"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vynesenie, inštalácia prístroja, školenie, manuá</w:t>
            </w:r>
            <w:r w:rsidR="00BF4CE3">
              <w:rPr>
                <w:rFonts w:ascii="Corbel" w:hAnsi="Corbel"/>
                <w:b/>
                <w:bCs/>
                <w:sz w:val="22"/>
                <w:szCs w:val="22"/>
              </w:rPr>
              <w:t>l</w:t>
            </w:r>
          </w:p>
        </w:tc>
        <w:tc>
          <w:tcPr>
            <w:tcW w:w="1301" w:type="dxa"/>
            <w:shd w:val="clear" w:color="auto" w:fill="auto"/>
          </w:tcPr>
          <w:p w14:paraId="06A072A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45C5A92" w14:textId="77777777" w:rsidR="002D4D56" w:rsidRPr="009F6CFD" w:rsidRDefault="002D4D56" w:rsidP="003D2C80">
            <w:pPr>
              <w:jc w:val="both"/>
              <w:rPr>
                <w:rFonts w:ascii="Corbel" w:hAnsi="Corbel"/>
                <w:b/>
                <w:bCs/>
                <w:sz w:val="22"/>
                <w:szCs w:val="22"/>
              </w:rPr>
            </w:pPr>
          </w:p>
        </w:tc>
      </w:tr>
    </w:tbl>
    <w:p w14:paraId="3139EFF1" w14:textId="77777777" w:rsidR="002D4D56" w:rsidRPr="009F6CFD" w:rsidRDefault="002D4D56" w:rsidP="002D4D56">
      <w:pPr>
        <w:rPr>
          <w:rFonts w:ascii="Corbel" w:hAnsi="Corbel"/>
          <w:b/>
          <w:bCs/>
          <w:sz w:val="22"/>
          <w:szCs w:val="22"/>
        </w:rPr>
      </w:pPr>
    </w:p>
    <w:p w14:paraId="16B6D063" w14:textId="081F0D5D" w:rsidR="002D4D56" w:rsidRPr="009F6CFD" w:rsidRDefault="002D4D56" w:rsidP="002D4D56">
      <w:pPr>
        <w:rPr>
          <w:rFonts w:ascii="Corbel" w:hAnsi="Corbel"/>
          <w:b/>
          <w:bCs/>
          <w:sz w:val="22"/>
          <w:szCs w:val="22"/>
        </w:rPr>
      </w:pPr>
      <w:r w:rsidRPr="009F6CFD">
        <w:rPr>
          <w:rFonts w:ascii="Corbel" w:hAnsi="Corbel"/>
          <w:b/>
          <w:bCs/>
          <w:sz w:val="22"/>
          <w:szCs w:val="22"/>
        </w:rPr>
        <w:t xml:space="preserve">05OV6 </w:t>
      </w:r>
      <w:proofErr w:type="spellStart"/>
      <w:r w:rsidRPr="009F6CFD">
        <w:rPr>
          <w:rFonts w:ascii="Corbel" w:hAnsi="Corbel"/>
          <w:b/>
          <w:bCs/>
          <w:sz w:val="22"/>
          <w:szCs w:val="22"/>
        </w:rPr>
        <w:t>Hlbokomraziaci</w:t>
      </w:r>
      <w:proofErr w:type="spellEnd"/>
      <w:r w:rsidRPr="009F6CFD">
        <w:rPr>
          <w:rFonts w:ascii="Corbel" w:hAnsi="Corbel"/>
          <w:b/>
          <w:bCs/>
          <w:sz w:val="22"/>
          <w:szCs w:val="22"/>
        </w:rPr>
        <w:t xml:space="preserve"> box</w:t>
      </w:r>
      <w:r w:rsidR="00DE26B7">
        <w:rPr>
          <w:rFonts w:ascii="Corbel" w:hAnsi="Corbel"/>
          <w:b/>
          <w:bCs/>
          <w:sz w:val="22"/>
          <w:szCs w:val="22"/>
        </w:rPr>
        <w:t xml:space="preserve"> – 1 kus</w:t>
      </w:r>
    </w:p>
    <w:p w14:paraId="7E6525A7"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37DA6892" w14:textId="77777777" w:rsidTr="003D2C80">
        <w:trPr>
          <w:trHeight w:val="285"/>
        </w:trPr>
        <w:tc>
          <w:tcPr>
            <w:tcW w:w="638" w:type="dxa"/>
            <w:shd w:val="clear" w:color="auto" w:fill="auto"/>
            <w:noWrap/>
          </w:tcPr>
          <w:p w14:paraId="096260A5"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1E225FDA"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27C3F3BB"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236A15FE"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1B678EFC" w14:textId="77777777" w:rsidTr="003D2C80">
        <w:trPr>
          <w:trHeight w:val="285"/>
        </w:trPr>
        <w:tc>
          <w:tcPr>
            <w:tcW w:w="638" w:type="dxa"/>
            <w:shd w:val="clear" w:color="auto" w:fill="auto"/>
            <w:noWrap/>
          </w:tcPr>
          <w:p w14:paraId="50EA84D3"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4FF6800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Určenie pre: skladovanie vzoriek pri </w:t>
            </w:r>
            <w:proofErr w:type="spellStart"/>
            <w:r w:rsidRPr="009F6CFD">
              <w:rPr>
                <w:rFonts w:ascii="Corbel" w:hAnsi="Corbel" w:cs="Calibri"/>
                <w:color w:val="000000"/>
                <w:sz w:val="22"/>
                <w:szCs w:val="22"/>
              </w:rPr>
              <w:t>ultra</w:t>
            </w:r>
            <w:proofErr w:type="spellEnd"/>
            <w:r w:rsidRPr="009F6CFD">
              <w:rPr>
                <w:rFonts w:ascii="Corbel" w:hAnsi="Corbel" w:cs="Calibri"/>
                <w:color w:val="000000"/>
                <w:sz w:val="22"/>
                <w:szCs w:val="22"/>
              </w:rPr>
              <w:t xml:space="preserve"> nízkej teplote </w:t>
            </w:r>
          </w:p>
        </w:tc>
        <w:tc>
          <w:tcPr>
            <w:tcW w:w="1301" w:type="dxa"/>
            <w:shd w:val="clear" w:color="auto" w:fill="auto"/>
          </w:tcPr>
          <w:p w14:paraId="3E9B2DB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234B744" w14:textId="77777777" w:rsidR="002D4D56" w:rsidRPr="009F6CFD" w:rsidRDefault="002D4D56" w:rsidP="003D2C80">
            <w:pPr>
              <w:jc w:val="both"/>
              <w:rPr>
                <w:rFonts w:ascii="Corbel" w:hAnsi="Corbel"/>
                <w:b/>
                <w:bCs/>
                <w:sz w:val="22"/>
                <w:szCs w:val="22"/>
              </w:rPr>
            </w:pPr>
          </w:p>
        </w:tc>
      </w:tr>
      <w:tr w:rsidR="002D4D56" w:rsidRPr="009F6CFD" w14:paraId="625A02F0" w14:textId="77777777" w:rsidTr="003D2C80">
        <w:trPr>
          <w:trHeight w:val="285"/>
        </w:trPr>
        <w:tc>
          <w:tcPr>
            <w:tcW w:w="638" w:type="dxa"/>
            <w:shd w:val="clear" w:color="auto" w:fill="auto"/>
            <w:noWrap/>
          </w:tcPr>
          <w:p w14:paraId="6EE526D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811243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Teplotný rozsah nastaviteľný min. v rozsahu  -50°C až -86°C</w:t>
            </w:r>
          </w:p>
        </w:tc>
        <w:tc>
          <w:tcPr>
            <w:tcW w:w="1301" w:type="dxa"/>
            <w:shd w:val="clear" w:color="auto" w:fill="auto"/>
            <w:hideMark/>
          </w:tcPr>
          <w:p w14:paraId="74A7E8F0"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68A0228A"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2C86035C" w14:textId="77777777" w:rsidTr="003D2C80">
        <w:trPr>
          <w:trHeight w:val="285"/>
        </w:trPr>
        <w:tc>
          <w:tcPr>
            <w:tcW w:w="638" w:type="dxa"/>
            <w:shd w:val="clear" w:color="auto" w:fill="auto"/>
            <w:noWrap/>
          </w:tcPr>
          <w:p w14:paraId="322FA63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908CE4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Digitálny displej teploty s nastavenou hodnotou</w:t>
            </w:r>
          </w:p>
        </w:tc>
        <w:tc>
          <w:tcPr>
            <w:tcW w:w="1301" w:type="dxa"/>
            <w:shd w:val="clear" w:color="auto" w:fill="auto"/>
          </w:tcPr>
          <w:p w14:paraId="11DE06A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DB32458" w14:textId="77777777" w:rsidR="002D4D56" w:rsidRPr="009F6CFD" w:rsidRDefault="002D4D56" w:rsidP="003D2C80">
            <w:pPr>
              <w:jc w:val="both"/>
              <w:rPr>
                <w:rFonts w:ascii="Corbel" w:hAnsi="Corbel"/>
                <w:b/>
                <w:bCs/>
                <w:sz w:val="22"/>
                <w:szCs w:val="22"/>
              </w:rPr>
            </w:pPr>
          </w:p>
        </w:tc>
      </w:tr>
      <w:tr w:rsidR="002D4D56" w:rsidRPr="009F6CFD" w14:paraId="10194FAC" w14:textId="77777777" w:rsidTr="003D2C80">
        <w:trPr>
          <w:trHeight w:val="285"/>
        </w:trPr>
        <w:tc>
          <w:tcPr>
            <w:tcW w:w="638" w:type="dxa"/>
            <w:shd w:val="clear" w:color="auto" w:fill="auto"/>
            <w:noWrap/>
          </w:tcPr>
          <w:p w14:paraId="2C3BAD8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87CC40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Ovládač chránený heslom </w:t>
            </w:r>
          </w:p>
        </w:tc>
        <w:tc>
          <w:tcPr>
            <w:tcW w:w="1301" w:type="dxa"/>
            <w:shd w:val="clear" w:color="auto" w:fill="auto"/>
          </w:tcPr>
          <w:p w14:paraId="3577F11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67F470" w14:textId="77777777" w:rsidR="002D4D56" w:rsidRPr="009F6CFD" w:rsidRDefault="002D4D56" w:rsidP="003D2C80">
            <w:pPr>
              <w:jc w:val="both"/>
              <w:rPr>
                <w:rFonts w:ascii="Corbel" w:hAnsi="Corbel"/>
                <w:b/>
                <w:bCs/>
                <w:sz w:val="22"/>
                <w:szCs w:val="22"/>
              </w:rPr>
            </w:pPr>
          </w:p>
        </w:tc>
      </w:tr>
      <w:tr w:rsidR="002D4D56" w:rsidRPr="009F6CFD" w14:paraId="0C110664" w14:textId="77777777" w:rsidTr="003D2C80">
        <w:trPr>
          <w:trHeight w:val="285"/>
        </w:trPr>
        <w:tc>
          <w:tcPr>
            <w:tcW w:w="638" w:type="dxa"/>
            <w:shd w:val="clear" w:color="auto" w:fill="auto"/>
            <w:noWrap/>
          </w:tcPr>
          <w:p w14:paraId="36122AF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2060E87"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 xml:space="preserve">Alarm vysokej a nízkej teploty </w:t>
            </w:r>
          </w:p>
        </w:tc>
        <w:tc>
          <w:tcPr>
            <w:tcW w:w="1301" w:type="dxa"/>
            <w:shd w:val="clear" w:color="auto" w:fill="auto"/>
          </w:tcPr>
          <w:p w14:paraId="6D684CF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5DD714" w14:textId="77777777" w:rsidR="002D4D56" w:rsidRPr="009F6CFD" w:rsidRDefault="002D4D56" w:rsidP="003D2C80">
            <w:pPr>
              <w:jc w:val="both"/>
              <w:rPr>
                <w:rFonts w:ascii="Corbel" w:hAnsi="Corbel"/>
                <w:b/>
                <w:bCs/>
                <w:sz w:val="22"/>
                <w:szCs w:val="22"/>
              </w:rPr>
            </w:pPr>
          </w:p>
        </w:tc>
      </w:tr>
      <w:tr w:rsidR="002D4D56" w:rsidRPr="009F6CFD" w14:paraId="43238B3F" w14:textId="77777777" w:rsidTr="003D2C80">
        <w:trPr>
          <w:trHeight w:val="285"/>
        </w:trPr>
        <w:tc>
          <w:tcPr>
            <w:tcW w:w="638" w:type="dxa"/>
            <w:shd w:val="clear" w:color="auto" w:fill="auto"/>
            <w:noWrap/>
          </w:tcPr>
          <w:p w14:paraId="042EE1E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59E126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Alarm okolitej teploty </w:t>
            </w:r>
          </w:p>
        </w:tc>
        <w:tc>
          <w:tcPr>
            <w:tcW w:w="1301" w:type="dxa"/>
            <w:shd w:val="clear" w:color="auto" w:fill="auto"/>
          </w:tcPr>
          <w:p w14:paraId="6C34899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68FBBC7" w14:textId="77777777" w:rsidR="002D4D56" w:rsidRPr="009F6CFD" w:rsidRDefault="002D4D56" w:rsidP="003D2C80">
            <w:pPr>
              <w:jc w:val="both"/>
              <w:rPr>
                <w:rFonts w:ascii="Corbel" w:hAnsi="Corbel"/>
                <w:b/>
                <w:bCs/>
                <w:sz w:val="22"/>
                <w:szCs w:val="22"/>
              </w:rPr>
            </w:pPr>
          </w:p>
        </w:tc>
      </w:tr>
      <w:tr w:rsidR="002D4D56" w:rsidRPr="009F6CFD" w14:paraId="49AC2351" w14:textId="77777777" w:rsidTr="003D2C80">
        <w:trPr>
          <w:trHeight w:val="285"/>
        </w:trPr>
        <w:tc>
          <w:tcPr>
            <w:tcW w:w="638" w:type="dxa"/>
            <w:shd w:val="clear" w:color="auto" w:fill="auto"/>
            <w:noWrap/>
          </w:tcPr>
          <w:p w14:paraId="45A1D47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C5FC3B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Alarm otvorených dverí </w:t>
            </w:r>
          </w:p>
        </w:tc>
        <w:tc>
          <w:tcPr>
            <w:tcW w:w="1301" w:type="dxa"/>
            <w:shd w:val="clear" w:color="auto" w:fill="auto"/>
          </w:tcPr>
          <w:p w14:paraId="30E5684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BDE493A" w14:textId="77777777" w:rsidR="002D4D56" w:rsidRPr="009F6CFD" w:rsidRDefault="002D4D56" w:rsidP="003D2C80">
            <w:pPr>
              <w:jc w:val="both"/>
              <w:rPr>
                <w:rFonts w:ascii="Corbel" w:hAnsi="Corbel"/>
                <w:b/>
                <w:bCs/>
                <w:sz w:val="22"/>
                <w:szCs w:val="22"/>
              </w:rPr>
            </w:pPr>
          </w:p>
        </w:tc>
      </w:tr>
      <w:tr w:rsidR="002D4D56" w:rsidRPr="009F6CFD" w14:paraId="0FF7FF27" w14:textId="77777777" w:rsidTr="003D2C80">
        <w:trPr>
          <w:trHeight w:val="285"/>
        </w:trPr>
        <w:tc>
          <w:tcPr>
            <w:tcW w:w="638" w:type="dxa"/>
            <w:shd w:val="clear" w:color="auto" w:fill="auto"/>
            <w:noWrap/>
          </w:tcPr>
          <w:p w14:paraId="6BD3ADF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2C5F13D"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 xml:space="preserve">Alarm výpadku siete </w:t>
            </w:r>
          </w:p>
        </w:tc>
        <w:tc>
          <w:tcPr>
            <w:tcW w:w="1301" w:type="dxa"/>
            <w:shd w:val="clear" w:color="auto" w:fill="auto"/>
          </w:tcPr>
          <w:p w14:paraId="6EC48B9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52C4FA4" w14:textId="77777777" w:rsidR="002D4D56" w:rsidRPr="009F6CFD" w:rsidRDefault="002D4D56" w:rsidP="003D2C80">
            <w:pPr>
              <w:jc w:val="both"/>
              <w:rPr>
                <w:rFonts w:ascii="Corbel" w:hAnsi="Corbel"/>
                <w:b/>
                <w:bCs/>
                <w:sz w:val="22"/>
                <w:szCs w:val="22"/>
              </w:rPr>
            </w:pPr>
          </w:p>
        </w:tc>
      </w:tr>
      <w:tr w:rsidR="002D4D56" w:rsidRPr="009F6CFD" w14:paraId="003E819C" w14:textId="77777777" w:rsidTr="003D2C80">
        <w:trPr>
          <w:trHeight w:val="285"/>
        </w:trPr>
        <w:tc>
          <w:tcPr>
            <w:tcW w:w="638" w:type="dxa"/>
            <w:shd w:val="clear" w:color="auto" w:fill="auto"/>
            <w:noWrap/>
          </w:tcPr>
          <w:p w14:paraId="380433F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44A586F"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 xml:space="preserve">Zálohovanie batérie ovládača </w:t>
            </w:r>
          </w:p>
        </w:tc>
        <w:tc>
          <w:tcPr>
            <w:tcW w:w="1301" w:type="dxa"/>
            <w:shd w:val="clear" w:color="auto" w:fill="auto"/>
          </w:tcPr>
          <w:p w14:paraId="032F5BA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ADC4B38" w14:textId="77777777" w:rsidR="002D4D56" w:rsidRPr="009F6CFD" w:rsidRDefault="002D4D56" w:rsidP="003D2C80">
            <w:pPr>
              <w:jc w:val="both"/>
              <w:rPr>
                <w:rFonts w:ascii="Corbel" w:hAnsi="Corbel"/>
                <w:b/>
                <w:bCs/>
                <w:sz w:val="22"/>
                <w:szCs w:val="22"/>
              </w:rPr>
            </w:pPr>
          </w:p>
        </w:tc>
      </w:tr>
      <w:tr w:rsidR="002D4D56" w:rsidRPr="009F6CFD" w14:paraId="459FE42D" w14:textId="77777777" w:rsidTr="003D2C80">
        <w:trPr>
          <w:trHeight w:val="285"/>
        </w:trPr>
        <w:tc>
          <w:tcPr>
            <w:tcW w:w="638" w:type="dxa"/>
            <w:shd w:val="clear" w:color="auto" w:fill="auto"/>
            <w:noWrap/>
          </w:tcPr>
          <w:p w14:paraId="78FEF51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80E699F"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VIP izolácia (</w:t>
            </w:r>
            <w:proofErr w:type="spellStart"/>
            <w:r w:rsidRPr="009F6CFD">
              <w:rPr>
                <w:rFonts w:ascii="Corbel" w:hAnsi="Corbel" w:cs="Calibri"/>
                <w:color w:val="000000"/>
                <w:sz w:val="22"/>
                <w:szCs w:val="22"/>
              </w:rPr>
              <w:t>Vaccum</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Insulation</w:t>
            </w:r>
            <w:proofErr w:type="spellEnd"/>
            <w:r w:rsidRPr="009F6CFD">
              <w:rPr>
                <w:rFonts w:ascii="Corbel" w:hAnsi="Corbel" w:cs="Calibri"/>
                <w:color w:val="000000"/>
                <w:sz w:val="22"/>
                <w:szCs w:val="22"/>
              </w:rPr>
              <w:t xml:space="preserve"> Panel) </w:t>
            </w:r>
          </w:p>
        </w:tc>
        <w:tc>
          <w:tcPr>
            <w:tcW w:w="1301" w:type="dxa"/>
            <w:shd w:val="clear" w:color="auto" w:fill="auto"/>
          </w:tcPr>
          <w:p w14:paraId="0BF6EC6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AD70322" w14:textId="77777777" w:rsidR="002D4D56" w:rsidRPr="009F6CFD" w:rsidRDefault="002D4D56" w:rsidP="003D2C80">
            <w:pPr>
              <w:jc w:val="both"/>
              <w:rPr>
                <w:rFonts w:ascii="Corbel" w:hAnsi="Corbel"/>
                <w:b/>
                <w:bCs/>
                <w:sz w:val="22"/>
                <w:szCs w:val="22"/>
              </w:rPr>
            </w:pPr>
          </w:p>
        </w:tc>
      </w:tr>
      <w:tr w:rsidR="002D4D56" w:rsidRPr="009F6CFD" w14:paraId="543D5796" w14:textId="77777777" w:rsidTr="003D2C80">
        <w:trPr>
          <w:trHeight w:val="285"/>
        </w:trPr>
        <w:tc>
          <w:tcPr>
            <w:tcW w:w="638" w:type="dxa"/>
            <w:shd w:val="clear" w:color="auto" w:fill="auto"/>
            <w:noWrap/>
          </w:tcPr>
          <w:p w14:paraId="22016E5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BF39B5C"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Kompletný nerezový interiér </w:t>
            </w:r>
          </w:p>
        </w:tc>
        <w:tc>
          <w:tcPr>
            <w:tcW w:w="1301" w:type="dxa"/>
            <w:shd w:val="clear" w:color="auto" w:fill="auto"/>
          </w:tcPr>
          <w:p w14:paraId="3B9BED6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7EEEE6A" w14:textId="77777777" w:rsidR="002D4D56" w:rsidRPr="009F6CFD" w:rsidRDefault="002D4D56" w:rsidP="003D2C80">
            <w:pPr>
              <w:jc w:val="both"/>
              <w:rPr>
                <w:rFonts w:ascii="Corbel" w:hAnsi="Corbel"/>
                <w:b/>
                <w:bCs/>
                <w:sz w:val="22"/>
                <w:szCs w:val="22"/>
              </w:rPr>
            </w:pPr>
          </w:p>
        </w:tc>
      </w:tr>
      <w:tr w:rsidR="002D4D56" w:rsidRPr="009F6CFD" w14:paraId="2B02D1E7" w14:textId="77777777" w:rsidTr="003D2C80">
        <w:trPr>
          <w:trHeight w:val="285"/>
        </w:trPr>
        <w:tc>
          <w:tcPr>
            <w:tcW w:w="638" w:type="dxa"/>
            <w:shd w:val="clear" w:color="auto" w:fill="auto"/>
            <w:noWrap/>
          </w:tcPr>
          <w:p w14:paraId="5055F1B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C275D6A"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Vrátane CO2 záložného systému</w:t>
            </w:r>
          </w:p>
        </w:tc>
        <w:tc>
          <w:tcPr>
            <w:tcW w:w="1301" w:type="dxa"/>
            <w:shd w:val="clear" w:color="auto" w:fill="auto"/>
          </w:tcPr>
          <w:p w14:paraId="5D37741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36E56C0" w14:textId="77777777" w:rsidR="002D4D56" w:rsidRPr="009F6CFD" w:rsidRDefault="002D4D56" w:rsidP="003D2C80">
            <w:pPr>
              <w:jc w:val="both"/>
              <w:rPr>
                <w:rFonts w:ascii="Corbel" w:hAnsi="Corbel"/>
                <w:b/>
                <w:bCs/>
                <w:sz w:val="22"/>
                <w:szCs w:val="22"/>
              </w:rPr>
            </w:pPr>
          </w:p>
        </w:tc>
      </w:tr>
      <w:tr w:rsidR="002D4D56" w:rsidRPr="009F6CFD" w14:paraId="1F0F3865" w14:textId="77777777" w:rsidTr="003D2C80">
        <w:trPr>
          <w:trHeight w:val="285"/>
        </w:trPr>
        <w:tc>
          <w:tcPr>
            <w:tcW w:w="638" w:type="dxa"/>
            <w:shd w:val="clear" w:color="auto" w:fill="auto"/>
            <w:noWrap/>
          </w:tcPr>
          <w:p w14:paraId="263B4FB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C6D7C7D"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 xml:space="preserve">100% nezávadné použité chladivá (CFC </w:t>
            </w:r>
            <w:proofErr w:type="spellStart"/>
            <w:r w:rsidRPr="009F6CFD">
              <w:rPr>
                <w:rFonts w:ascii="Corbel" w:hAnsi="Corbel" w:cs="Calibri"/>
                <w:sz w:val="22"/>
                <w:szCs w:val="22"/>
              </w:rPr>
              <w:t>free</w:t>
            </w:r>
            <w:proofErr w:type="spellEnd"/>
            <w:r w:rsidRPr="009F6CFD">
              <w:rPr>
                <w:rFonts w:ascii="Corbel" w:hAnsi="Corbel" w:cs="Calibri"/>
                <w:sz w:val="22"/>
                <w:szCs w:val="22"/>
              </w:rPr>
              <w:t xml:space="preserve">, HCFC </w:t>
            </w:r>
            <w:proofErr w:type="spellStart"/>
            <w:r w:rsidRPr="009F6CFD">
              <w:rPr>
                <w:rFonts w:ascii="Corbel" w:hAnsi="Corbel" w:cs="Calibri"/>
                <w:sz w:val="22"/>
                <w:szCs w:val="22"/>
              </w:rPr>
              <w:t>free</w:t>
            </w:r>
            <w:proofErr w:type="spellEnd"/>
            <w:r w:rsidRPr="009F6CFD">
              <w:rPr>
                <w:rFonts w:ascii="Corbel" w:hAnsi="Corbel" w:cs="Calibri"/>
                <w:sz w:val="22"/>
                <w:szCs w:val="22"/>
              </w:rPr>
              <w:t xml:space="preserve"> a HFC </w:t>
            </w:r>
            <w:proofErr w:type="spellStart"/>
            <w:r w:rsidRPr="009F6CFD">
              <w:rPr>
                <w:rFonts w:ascii="Corbel" w:hAnsi="Corbel" w:cs="Calibri"/>
                <w:sz w:val="22"/>
                <w:szCs w:val="22"/>
              </w:rPr>
              <w:t>free</w:t>
            </w:r>
            <w:proofErr w:type="spellEnd"/>
            <w:r w:rsidRPr="009F6CFD">
              <w:rPr>
                <w:rFonts w:ascii="Corbel" w:hAnsi="Corbel" w:cs="Calibri"/>
                <w:sz w:val="22"/>
                <w:szCs w:val="22"/>
              </w:rPr>
              <w:t>)</w:t>
            </w:r>
          </w:p>
        </w:tc>
        <w:tc>
          <w:tcPr>
            <w:tcW w:w="1301" w:type="dxa"/>
            <w:shd w:val="clear" w:color="auto" w:fill="auto"/>
          </w:tcPr>
          <w:p w14:paraId="1F4DA7E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12FBA6A" w14:textId="77777777" w:rsidR="002D4D56" w:rsidRPr="009F6CFD" w:rsidRDefault="002D4D56" w:rsidP="003D2C80">
            <w:pPr>
              <w:jc w:val="both"/>
              <w:rPr>
                <w:rFonts w:ascii="Corbel" w:hAnsi="Corbel"/>
                <w:b/>
                <w:bCs/>
                <w:sz w:val="22"/>
                <w:szCs w:val="22"/>
              </w:rPr>
            </w:pPr>
          </w:p>
        </w:tc>
      </w:tr>
      <w:tr w:rsidR="002D4D56" w:rsidRPr="009F6CFD" w14:paraId="12C66871" w14:textId="77777777" w:rsidTr="003D2C80">
        <w:trPr>
          <w:trHeight w:val="285"/>
        </w:trPr>
        <w:tc>
          <w:tcPr>
            <w:tcW w:w="638" w:type="dxa"/>
            <w:shd w:val="clear" w:color="auto" w:fill="auto"/>
            <w:noWrap/>
          </w:tcPr>
          <w:p w14:paraId="25F343E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0809F4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Vákuový port pre jednoduché otváranie dverí jednou rukou</w:t>
            </w:r>
          </w:p>
        </w:tc>
        <w:tc>
          <w:tcPr>
            <w:tcW w:w="1301" w:type="dxa"/>
            <w:shd w:val="clear" w:color="auto" w:fill="auto"/>
          </w:tcPr>
          <w:p w14:paraId="616BBC1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D1B1375" w14:textId="77777777" w:rsidR="002D4D56" w:rsidRPr="009F6CFD" w:rsidRDefault="002D4D56" w:rsidP="003D2C80">
            <w:pPr>
              <w:jc w:val="both"/>
              <w:rPr>
                <w:rFonts w:ascii="Corbel" w:hAnsi="Corbel"/>
                <w:b/>
                <w:bCs/>
                <w:sz w:val="22"/>
                <w:szCs w:val="22"/>
              </w:rPr>
            </w:pPr>
          </w:p>
        </w:tc>
      </w:tr>
      <w:tr w:rsidR="002D4D56" w:rsidRPr="009F6CFD" w14:paraId="79A2A062" w14:textId="77777777" w:rsidTr="003D2C80">
        <w:trPr>
          <w:trHeight w:val="285"/>
        </w:trPr>
        <w:tc>
          <w:tcPr>
            <w:tcW w:w="638" w:type="dxa"/>
            <w:shd w:val="clear" w:color="auto" w:fill="auto"/>
            <w:noWrap/>
          </w:tcPr>
          <w:p w14:paraId="60A1711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C7D8356"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Počet priečinkov vo vnútri boxu: min.5</w:t>
            </w:r>
          </w:p>
        </w:tc>
        <w:tc>
          <w:tcPr>
            <w:tcW w:w="1301" w:type="dxa"/>
            <w:shd w:val="clear" w:color="auto" w:fill="auto"/>
          </w:tcPr>
          <w:p w14:paraId="6624423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80E5A15" w14:textId="77777777" w:rsidR="002D4D56" w:rsidRPr="009F6CFD" w:rsidRDefault="002D4D56" w:rsidP="003D2C80">
            <w:pPr>
              <w:jc w:val="both"/>
              <w:rPr>
                <w:rFonts w:ascii="Corbel" w:hAnsi="Corbel"/>
                <w:b/>
                <w:bCs/>
                <w:sz w:val="22"/>
                <w:szCs w:val="22"/>
              </w:rPr>
            </w:pPr>
          </w:p>
        </w:tc>
      </w:tr>
      <w:tr w:rsidR="002D4D56" w:rsidRPr="009F6CFD" w14:paraId="04ACB49A" w14:textId="77777777" w:rsidTr="003D2C80">
        <w:trPr>
          <w:trHeight w:val="285"/>
        </w:trPr>
        <w:tc>
          <w:tcPr>
            <w:tcW w:w="638" w:type="dxa"/>
            <w:shd w:val="clear" w:color="auto" w:fill="auto"/>
            <w:noWrap/>
          </w:tcPr>
          <w:p w14:paraId="6EEFB7C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D692D2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Výška priečinka: min 290 mm</w:t>
            </w:r>
          </w:p>
        </w:tc>
        <w:tc>
          <w:tcPr>
            <w:tcW w:w="1301" w:type="dxa"/>
            <w:shd w:val="clear" w:color="auto" w:fill="auto"/>
          </w:tcPr>
          <w:p w14:paraId="46F6C48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3DE5D44" w14:textId="77777777" w:rsidR="002D4D56" w:rsidRPr="009F6CFD" w:rsidRDefault="002D4D56" w:rsidP="003D2C80">
            <w:pPr>
              <w:jc w:val="both"/>
              <w:rPr>
                <w:rFonts w:ascii="Corbel" w:hAnsi="Corbel"/>
                <w:b/>
                <w:bCs/>
                <w:sz w:val="22"/>
                <w:szCs w:val="22"/>
              </w:rPr>
            </w:pPr>
          </w:p>
        </w:tc>
      </w:tr>
      <w:tr w:rsidR="002D4D56" w:rsidRPr="009F6CFD" w14:paraId="6335F054" w14:textId="77777777" w:rsidTr="003D2C80">
        <w:trPr>
          <w:trHeight w:val="285"/>
        </w:trPr>
        <w:tc>
          <w:tcPr>
            <w:tcW w:w="638" w:type="dxa"/>
            <w:shd w:val="clear" w:color="auto" w:fill="auto"/>
            <w:noWrap/>
          </w:tcPr>
          <w:p w14:paraId="7099229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DD06F2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Kapacita </w:t>
            </w:r>
            <w:proofErr w:type="spellStart"/>
            <w:r w:rsidRPr="009F6CFD">
              <w:rPr>
                <w:rFonts w:ascii="Corbel" w:hAnsi="Corbel" w:cs="Calibri"/>
                <w:color w:val="000000"/>
                <w:sz w:val="22"/>
                <w:szCs w:val="22"/>
              </w:rPr>
              <w:t>kryoboxov</w:t>
            </w:r>
            <w:proofErr w:type="spellEnd"/>
            <w:r w:rsidRPr="009F6CFD">
              <w:rPr>
                <w:rFonts w:ascii="Corbel" w:hAnsi="Corbel" w:cs="Calibri"/>
                <w:color w:val="000000"/>
                <w:sz w:val="22"/>
                <w:szCs w:val="22"/>
              </w:rPr>
              <w:t>: min. 400 ks</w:t>
            </w:r>
          </w:p>
        </w:tc>
        <w:tc>
          <w:tcPr>
            <w:tcW w:w="1301" w:type="dxa"/>
            <w:shd w:val="clear" w:color="auto" w:fill="auto"/>
          </w:tcPr>
          <w:p w14:paraId="0045919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7EE7CC9" w14:textId="77777777" w:rsidR="002D4D56" w:rsidRPr="009F6CFD" w:rsidRDefault="002D4D56" w:rsidP="003D2C80">
            <w:pPr>
              <w:jc w:val="both"/>
              <w:rPr>
                <w:rFonts w:ascii="Corbel" w:hAnsi="Corbel"/>
                <w:b/>
                <w:bCs/>
                <w:sz w:val="22"/>
                <w:szCs w:val="22"/>
              </w:rPr>
            </w:pPr>
          </w:p>
        </w:tc>
      </w:tr>
      <w:tr w:rsidR="002D4D56" w:rsidRPr="009F6CFD" w14:paraId="3495362A" w14:textId="77777777" w:rsidTr="003D2C80">
        <w:trPr>
          <w:trHeight w:val="285"/>
        </w:trPr>
        <w:tc>
          <w:tcPr>
            <w:tcW w:w="638" w:type="dxa"/>
            <w:shd w:val="clear" w:color="auto" w:fill="auto"/>
            <w:noWrap/>
          </w:tcPr>
          <w:p w14:paraId="2751AF6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3C2FEBA"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Kapacita nerezových stojanov pre uskladnenie </w:t>
            </w:r>
            <w:proofErr w:type="spellStart"/>
            <w:r w:rsidRPr="009F6CFD">
              <w:rPr>
                <w:rFonts w:ascii="Corbel" w:hAnsi="Corbel" w:cs="Calibri"/>
                <w:color w:val="000000"/>
                <w:sz w:val="22"/>
                <w:szCs w:val="22"/>
              </w:rPr>
              <w:t>kryoboxov</w:t>
            </w:r>
            <w:proofErr w:type="spellEnd"/>
            <w:r w:rsidRPr="009F6CFD">
              <w:rPr>
                <w:rFonts w:ascii="Corbel" w:hAnsi="Corbel" w:cs="Calibri"/>
                <w:color w:val="000000"/>
                <w:sz w:val="22"/>
                <w:szCs w:val="22"/>
              </w:rPr>
              <w:t>: min. 20</w:t>
            </w:r>
          </w:p>
        </w:tc>
        <w:tc>
          <w:tcPr>
            <w:tcW w:w="1301" w:type="dxa"/>
            <w:shd w:val="clear" w:color="auto" w:fill="auto"/>
          </w:tcPr>
          <w:p w14:paraId="6AB2E62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C347C66" w14:textId="77777777" w:rsidR="002D4D56" w:rsidRPr="009F6CFD" w:rsidRDefault="002D4D56" w:rsidP="003D2C80">
            <w:pPr>
              <w:jc w:val="both"/>
              <w:rPr>
                <w:rFonts w:ascii="Corbel" w:hAnsi="Corbel"/>
                <w:b/>
                <w:bCs/>
                <w:sz w:val="22"/>
                <w:szCs w:val="22"/>
              </w:rPr>
            </w:pPr>
          </w:p>
        </w:tc>
      </w:tr>
      <w:tr w:rsidR="002D4D56" w:rsidRPr="009F6CFD" w14:paraId="020DB7C8" w14:textId="77777777" w:rsidTr="003D2C80">
        <w:trPr>
          <w:trHeight w:val="285"/>
        </w:trPr>
        <w:tc>
          <w:tcPr>
            <w:tcW w:w="638" w:type="dxa"/>
            <w:shd w:val="clear" w:color="auto" w:fill="auto"/>
            <w:noWrap/>
          </w:tcPr>
          <w:p w14:paraId="5B4BAC5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11E8F13" w14:textId="77777777" w:rsidR="002D4D56" w:rsidRPr="009F6CFD" w:rsidRDefault="002D4D56" w:rsidP="003D2C80">
            <w:pPr>
              <w:rPr>
                <w:rFonts w:ascii="Corbel" w:hAnsi="Corbel" w:cs="Calibri"/>
                <w:sz w:val="22"/>
                <w:szCs w:val="22"/>
              </w:rPr>
            </w:pPr>
            <w:r w:rsidRPr="009F6CFD">
              <w:rPr>
                <w:rFonts w:ascii="Corbel" w:hAnsi="Corbel" w:cs="Calibri"/>
                <w:sz w:val="22"/>
                <w:szCs w:val="22"/>
              </w:rPr>
              <w:t xml:space="preserve">Vnútorné rozmery boxu pre </w:t>
            </w:r>
            <w:proofErr w:type="spellStart"/>
            <w:r w:rsidRPr="009F6CFD">
              <w:rPr>
                <w:rFonts w:ascii="Corbel" w:hAnsi="Corbel" w:cs="Calibri"/>
                <w:sz w:val="22"/>
                <w:szCs w:val="22"/>
              </w:rPr>
              <w:t>usklanenie</w:t>
            </w:r>
            <w:proofErr w:type="spellEnd"/>
            <w:r w:rsidRPr="009F6CFD">
              <w:rPr>
                <w:rFonts w:ascii="Corbel" w:hAnsi="Corbel" w:cs="Calibri"/>
                <w:sz w:val="22"/>
                <w:szCs w:val="22"/>
              </w:rPr>
              <w:t>: výška: min 1500mm, šírka: min 610 mm, hĺbka: min 606mm</w:t>
            </w:r>
          </w:p>
          <w:p w14:paraId="0C6371BF" w14:textId="77777777" w:rsidR="002D4D56" w:rsidRPr="009F6CFD" w:rsidRDefault="002D4D56" w:rsidP="003D2C80">
            <w:pPr>
              <w:pStyle w:val="Bezriadkovania"/>
              <w:rPr>
                <w:rFonts w:ascii="Corbel" w:hAnsi="Corbel" w:cs="Calibri"/>
                <w:color w:val="000000"/>
                <w:sz w:val="22"/>
                <w:szCs w:val="22"/>
              </w:rPr>
            </w:pPr>
          </w:p>
        </w:tc>
        <w:tc>
          <w:tcPr>
            <w:tcW w:w="1301" w:type="dxa"/>
            <w:shd w:val="clear" w:color="auto" w:fill="auto"/>
          </w:tcPr>
          <w:p w14:paraId="5E0F557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D4DF070" w14:textId="77777777" w:rsidR="002D4D56" w:rsidRPr="009F6CFD" w:rsidRDefault="002D4D56" w:rsidP="003D2C80">
            <w:pPr>
              <w:jc w:val="both"/>
              <w:rPr>
                <w:rFonts w:ascii="Corbel" w:hAnsi="Corbel"/>
                <w:b/>
                <w:bCs/>
                <w:sz w:val="22"/>
                <w:szCs w:val="22"/>
              </w:rPr>
            </w:pPr>
          </w:p>
        </w:tc>
      </w:tr>
      <w:tr w:rsidR="002D4D56" w:rsidRPr="009F6CFD" w14:paraId="115AAEE6" w14:textId="77777777" w:rsidTr="003D2C80">
        <w:trPr>
          <w:trHeight w:val="285"/>
        </w:trPr>
        <w:tc>
          <w:tcPr>
            <w:tcW w:w="638" w:type="dxa"/>
            <w:shd w:val="clear" w:color="auto" w:fill="auto"/>
            <w:noWrap/>
          </w:tcPr>
          <w:p w14:paraId="635024E2"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4A3D8E9" w14:textId="77777777"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doprava, vynesenie, inštalácia a zaškolenie obsluhy, manuál. Maximálna šírka pre transport do laboratória: 850 cm (dôvodom je obmedzená šírka dverí laboratória).</w:t>
            </w:r>
          </w:p>
        </w:tc>
        <w:tc>
          <w:tcPr>
            <w:tcW w:w="1301" w:type="dxa"/>
            <w:shd w:val="clear" w:color="auto" w:fill="auto"/>
          </w:tcPr>
          <w:p w14:paraId="6CC50ED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ED7A17A" w14:textId="77777777" w:rsidR="002D4D56" w:rsidRPr="009F6CFD" w:rsidRDefault="002D4D56" w:rsidP="003D2C80">
            <w:pPr>
              <w:jc w:val="both"/>
              <w:rPr>
                <w:rFonts w:ascii="Corbel" w:hAnsi="Corbel"/>
                <w:b/>
                <w:bCs/>
                <w:sz w:val="22"/>
                <w:szCs w:val="22"/>
              </w:rPr>
            </w:pPr>
          </w:p>
        </w:tc>
      </w:tr>
      <w:tr w:rsidR="002D4D56" w:rsidRPr="009F6CFD" w14:paraId="75E44C50" w14:textId="77777777" w:rsidTr="003D2C80">
        <w:trPr>
          <w:trHeight w:val="285"/>
        </w:trPr>
        <w:tc>
          <w:tcPr>
            <w:tcW w:w="638" w:type="dxa"/>
            <w:shd w:val="clear" w:color="auto" w:fill="auto"/>
            <w:noWrap/>
          </w:tcPr>
          <w:p w14:paraId="5EF45E68"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FD6A61A" w14:textId="2819EA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00BF4CE3">
              <w:rPr>
                <w:rFonts w:ascii="Corbel" w:hAnsi="Corbel"/>
                <w:i/>
                <w:iCs/>
                <w:sz w:val="22"/>
                <w:szCs w:val="22"/>
              </w:rPr>
              <w:t>.</w:t>
            </w:r>
            <w:r w:rsidRPr="009F6CFD">
              <w:rPr>
                <w:rFonts w:ascii="Corbel" w:hAnsi="Corbel"/>
                <w:sz w:val="22"/>
                <w:szCs w:val="22"/>
              </w:rPr>
              <w:t xml:space="preserve"> </w:t>
            </w:r>
            <w:r w:rsidRPr="009F6CFD">
              <w:rPr>
                <w:rFonts w:ascii="Corbel" w:hAnsi="Corbel"/>
                <w:i/>
                <w:iCs/>
                <w:sz w:val="22"/>
                <w:szCs w:val="22"/>
              </w:rPr>
              <w:t xml:space="preserve"> TEL-1677046.</w:t>
            </w:r>
          </w:p>
        </w:tc>
        <w:tc>
          <w:tcPr>
            <w:tcW w:w="1301" w:type="dxa"/>
            <w:shd w:val="clear" w:color="auto" w:fill="auto"/>
          </w:tcPr>
          <w:p w14:paraId="48AF29F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2EA69AA" w14:textId="77777777" w:rsidR="002D4D56" w:rsidRPr="009F6CFD" w:rsidRDefault="002D4D56" w:rsidP="003D2C80">
            <w:pPr>
              <w:jc w:val="both"/>
              <w:rPr>
                <w:rFonts w:ascii="Corbel" w:hAnsi="Corbel"/>
                <w:b/>
                <w:bCs/>
                <w:sz w:val="22"/>
                <w:szCs w:val="22"/>
              </w:rPr>
            </w:pPr>
          </w:p>
        </w:tc>
      </w:tr>
    </w:tbl>
    <w:p w14:paraId="525083B0" w14:textId="77777777" w:rsidR="002D4D56" w:rsidRPr="009F6CFD" w:rsidRDefault="002D4D56" w:rsidP="002D4D56">
      <w:pPr>
        <w:rPr>
          <w:rFonts w:ascii="Corbel" w:hAnsi="Corbel"/>
          <w:b/>
          <w:bCs/>
          <w:sz w:val="22"/>
          <w:szCs w:val="22"/>
        </w:rPr>
      </w:pPr>
    </w:p>
    <w:p w14:paraId="75D8D39F" w14:textId="694EF83B" w:rsidR="002D4D56" w:rsidRPr="009F6CFD" w:rsidRDefault="002D4D56" w:rsidP="002D4D56">
      <w:pPr>
        <w:rPr>
          <w:rFonts w:ascii="Corbel" w:hAnsi="Corbel"/>
          <w:b/>
          <w:bCs/>
          <w:sz w:val="22"/>
          <w:szCs w:val="22"/>
        </w:rPr>
      </w:pPr>
      <w:r w:rsidRPr="009F6CFD">
        <w:rPr>
          <w:rFonts w:ascii="Corbel" w:hAnsi="Corbel"/>
          <w:b/>
          <w:bCs/>
          <w:sz w:val="22"/>
          <w:szCs w:val="22"/>
        </w:rPr>
        <w:t>05OV10 Trepačka</w:t>
      </w:r>
      <w:r w:rsidR="00DE26B7">
        <w:rPr>
          <w:rFonts w:ascii="Corbel" w:hAnsi="Corbel"/>
          <w:b/>
          <w:bCs/>
          <w:sz w:val="22"/>
          <w:szCs w:val="22"/>
        </w:rPr>
        <w:t xml:space="preserve"> – 1 kus</w:t>
      </w:r>
    </w:p>
    <w:p w14:paraId="1A3B6F0E"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04A85534" w14:textId="77777777" w:rsidTr="003D2C80">
        <w:trPr>
          <w:trHeight w:val="285"/>
        </w:trPr>
        <w:tc>
          <w:tcPr>
            <w:tcW w:w="638" w:type="dxa"/>
            <w:shd w:val="clear" w:color="auto" w:fill="auto"/>
            <w:noWrap/>
          </w:tcPr>
          <w:p w14:paraId="75201BF6"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6BDDAF31"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3296CA56"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5DDD0F7F"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60B9012B" w14:textId="77777777" w:rsidTr="003D2C80">
        <w:trPr>
          <w:trHeight w:val="285"/>
        </w:trPr>
        <w:tc>
          <w:tcPr>
            <w:tcW w:w="638" w:type="dxa"/>
            <w:shd w:val="clear" w:color="auto" w:fill="auto"/>
            <w:noWrap/>
          </w:tcPr>
          <w:p w14:paraId="48D96C1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81514D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Malý laboratórny prístroj vhodný na miešanie skúmaviek, roztokov, platničiek </w:t>
            </w:r>
          </w:p>
        </w:tc>
        <w:tc>
          <w:tcPr>
            <w:tcW w:w="1301" w:type="dxa"/>
            <w:shd w:val="clear" w:color="auto" w:fill="auto"/>
          </w:tcPr>
          <w:p w14:paraId="3BCD251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814CAE8" w14:textId="77777777" w:rsidR="002D4D56" w:rsidRPr="009F6CFD" w:rsidRDefault="002D4D56" w:rsidP="003D2C80">
            <w:pPr>
              <w:jc w:val="both"/>
              <w:rPr>
                <w:rFonts w:ascii="Corbel" w:hAnsi="Corbel"/>
                <w:b/>
                <w:bCs/>
                <w:sz w:val="22"/>
                <w:szCs w:val="22"/>
              </w:rPr>
            </w:pPr>
          </w:p>
        </w:tc>
      </w:tr>
      <w:tr w:rsidR="002D4D56" w:rsidRPr="009F6CFD" w14:paraId="2E617E78" w14:textId="77777777" w:rsidTr="003D2C80">
        <w:trPr>
          <w:trHeight w:val="285"/>
        </w:trPr>
        <w:tc>
          <w:tcPr>
            <w:tcW w:w="638" w:type="dxa"/>
            <w:shd w:val="clear" w:color="auto" w:fill="auto"/>
            <w:noWrap/>
          </w:tcPr>
          <w:p w14:paraId="346EB52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62752B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Preklápací pohyb platformy s fixným uhlom naklonenia (minimálne 5 stupňov) a nastaviteľnou rýchlosťou/frekvenciou pohybu (minimálne v rozsahu od </w:t>
            </w:r>
            <w:r w:rsidRPr="009F6CFD">
              <w:rPr>
                <w:rFonts w:ascii="Corbel" w:hAnsi="Corbel" w:cs="Calibri"/>
                <w:sz w:val="22"/>
                <w:szCs w:val="22"/>
              </w:rPr>
              <w:t>1-25/</w:t>
            </w:r>
            <w:r w:rsidRPr="009F6CFD">
              <w:rPr>
                <w:rFonts w:ascii="Corbel" w:hAnsi="Corbel" w:cs="Calibri"/>
                <w:color w:val="000000"/>
                <w:sz w:val="22"/>
                <w:szCs w:val="22"/>
              </w:rPr>
              <w:t xml:space="preserve">min) </w:t>
            </w:r>
          </w:p>
        </w:tc>
        <w:tc>
          <w:tcPr>
            <w:tcW w:w="1301" w:type="dxa"/>
            <w:shd w:val="clear" w:color="auto" w:fill="auto"/>
            <w:hideMark/>
          </w:tcPr>
          <w:p w14:paraId="7D9BD70A"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5E95A82C"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3A882F61" w14:textId="77777777" w:rsidTr="003D2C80">
        <w:trPr>
          <w:trHeight w:val="285"/>
        </w:trPr>
        <w:tc>
          <w:tcPr>
            <w:tcW w:w="638" w:type="dxa"/>
            <w:shd w:val="clear" w:color="auto" w:fill="auto"/>
            <w:noWrap/>
          </w:tcPr>
          <w:p w14:paraId="6D3D9D4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6FC89FC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Časovač (nastavenie minimálne  v rozsahu od 1 min do 24 h)</w:t>
            </w:r>
          </w:p>
        </w:tc>
        <w:tc>
          <w:tcPr>
            <w:tcW w:w="1301" w:type="dxa"/>
            <w:shd w:val="clear" w:color="auto" w:fill="auto"/>
          </w:tcPr>
          <w:p w14:paraId="7EA5E15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CC3B1C9" w14:textId="77777777" w:rsidR="002D4D56" w:rsidRPr="009F6CFD" w:rsidRDefault="002D4D56" w:rsidP="003D2C80">
            <w:pPr>
              <w:jc w:val="both"/>
              <w:rPr>
                <w:rFonts w:ascii="Corbel" w:hAnsi="Corbel"/>
                <w:b/>
                <w:bCs/>
                <w:sz w:val="22"/>
                <w:szCs w:val="22"/>
              </w:rPr>
            </w:pPr>
          </w:p>
        </w:tc>
      </w:tr>
      <w:tr w:rsidR="002D4D56" w:rsidRPr="009F6CFD" w14:paraId="2083C9D2" w14:textId="77777777" w:rsidTr="003D2C80">
        <w:trPr>
          <w:trHeight w:val="285"/>
        </w:trPr>
        <w:tc>
          <w:tcPr>
            <w:tcW w:w="638" w:type="dxa"/>
            <w:shd w:val="clear" w:color="auto" w:fill="auto"/>
            <w:noWrap/>
          </w:tcPr>
          <w:p w14:paraId="158E816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706BB6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Pracovná plocha platformy: minimálne 20 x 20 cm</w:t>
            </w:r>
          </w:p>
        </w:tc>
        <w:tc>
          <w:tcPr>
            <w:tcW w:w="1301" w:type="dxa"/>
            <w:shd w:val="clear" w:color="auto" w:fill="auto"/>
          </w:tcPr>
          <w:p w14:paraId="78507C1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2B4789C" w14:textId="77777777" w:rsidR="002D4D56" w:rsidRPr="009F6CFD" w:rsidRDefault="002D4D56" w:rsidP="003D2C80">
            <w:pPr>
              <w:jc w:val="both"/>
              <w:rPr>
                <w:rFonts w:ascii="Corbel" w:hAnsi="Corbel"/>
                <w:b/>
                <w:bCs/>
                <w:sz w:val="22"/>
                <w:szCs w:val="22"/>
              </w:rPr>
            </w:pPr>
          </w:p>
        </w:tc>
      </w:tr>
      <w:tr w:rsidR="002D4D56" w:rsidRPr="009F6CFD" w14:paraId="3DF82507" w14:textId="77777777" w:rsidTr="003D2C80">
        <w:trPr>
          <w:trHeight w:val="285"/>
        </w:trPr>
        <w:tc>
          <w:tcPr>
            <w:tcW w:w="638" w:type="dxa"/>
            <w:shd w:val="clear" w:color="auto" w:fill="auto"/>
            <w:noWrap/>
          </w:tcPr>
          <w:p w14:paraId="7AE24C4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6949169"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Kompaktný dizajn, malé rozmery, nízka hmotnosť (do 3 kg)</w:t>
            </w:r>
          </w:p>
        </w:tc>
        <w:tc>
          <w:tcPr>
            <w:tcW w:w="1301" w:type="dxa"/>
            <w:shd w:val="clear" w:color="auto" w:fill="auto"/>
          </w:tcPr>
          <w:p w14:paraId="1C9B58B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EA729B8" w14:textId="77777777" w:rsidR="002D4D56" w:rsidRPr="009F6CFD" w:rsidRDefault="002D4D56" w:rsidP="003D2C80">
            <w:pPr>
              <w:jc w:val="both"/>
              <w:rPr>
                <w:rFonts w:ascii="Corbel" w:hAnsi="Corbel"/>
                <w:b/>
                <w:bCs/>
                <w:sz w:val="22"/>
                <w:szCs w:val="22"/>
              </w:rPr>
            </w:pPr>
          </w:p>
        </w:tc>
      </w:tr>
      <w:tr w:rsidR="002D4D56" w:rsidRPr="009F6CFD" w14:paraId="6C639D89" w14:textId="77777777" w:rsidTr="003D2C80">
        <w:trPr>
          <w:trHeight w:val="285"/>
        </w:trPr>
        <w:tc>
          <w:tcPr>
            <w:tcW w:w="638" w:type="dxa"/>
            <w:shd w:val="clear" w:color="auto" w:fill="auto"/>
            <w:noWrap/>
          </w:tcPr>
          <w:p w14:paraId="73B1455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2BD5B7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Protišmyková platforma + podložka s výčnelkami na miešanie skúmaviek </w:t>
            </w:r>
          </w:p>
        </w:tc>
        <w:tc>
          <w:tcPr>
            <w:tcW w:w="1301" w:type="dxa"/>
            <w:shd w:val="clear" w:color="auto" w:fill="auto"/>
          </w:tcPr>
          <w:p w14:paraId="6569D33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7D9DF98" w14:textId="77777777" w:rsidR="002D4D56" w:rsidRPr="009F6CFD" w:rsidRDefault="002D4D56" w:rsidP="003D2C80">
            <w:pPr>
              <w:jc w:val="both"/>
              <w:rPr>
                <w:rFonts w:ascii="Corbel" w:hAnsi="Corbel"/>
                <w:b/>
                <w:bCs/>
                <w:sz w:val="22"/>
                <w:szCs w:val="22"/>
              </w:rPr>
            </w:pPr>
          </w:p>
        </w:tc>
      </w:tr>
      <w:tr w:rsidR="002D4D56" w:rsidRPr="009F6CFD" w14:paraId="1BD36E3C" w14:textId="77777777" w:rsidTr="003D2C80">
        <w:trPr>
          <w:trHeight w:val="285"/>
        </w:trPr>
        <w:tc>
          <w:tcPr>
            <w:tcW w:w="638" w:type="dxa"/>
            <w:shd w:val="clear" w:color="auto" w:fill="auto"/>
            <w:noWrap/>
          </w:tcPr>
          <w:p w14:paraId="449F905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872733D"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LED displej</w:t>
            </w:r>
          </w:p>
        </w:tc>
        <w:tc>
          <w:tcPr>
            <w:tcW w:w="1301" w:type="dxa"/>
            <w:shd w:val="clear" w:color="auto" w:fill="auto"/>
          </w:tcPr>
          <w:p w14:paraId="19BBC62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3AC80BB" w14:textId="77777777" w:rsidR="002D4D56" w:rsidRPr="009F6CFD" w:rsidRDefault="002D4D56" w:rsidP="003D2C80">
            <w:pPr>
              <w:jc w:val="both"/>
              <w:rPr>
                <w:rFonts w:ascii="Corbel" w:hAnsi="Corbel"/>
                <w:b/>
                <w:bCs/>
                <w:sz w:val="22"/>
                <w:szCs w:val="22"/>
              </w:rPr>
            </w:pPr>
          </w:p>
        </w:tc>
      </w:tr>
      <w:tr w:rsidR="002D4D56" w:rsidRPr="009F6CFD" w14:paraId="4E0D7840" w14:textId="77777777" w:rsidTr="003D2C80">
        <w:trPr>
          <w:trHeight w:val="285"/>
        </w:trPr>
        <w:tc>
          <w:tcPr>
            <w:tcW w:w="638" w:type="dxa"/>
            <w:shd w:val="clear" w:color="auto" w:fill="auto"/>
            <w:noWrap/>
          </w:tcPr>
          <w:p w14:paraId="1938C7A5" w14:textId="77777777" w:rsidR="002D4D56" w:rsidRPr="009F6CFD" w:rsidRDefault="002D4D56" w:rsidP="003D2C80">
            <w:pPr>
              <w:jc w:val="both"/>
              <w:rPr>
                <w:rFonts w:ascii="Corbel" w:hAnsi="Corbel"/>
                <w:b/>
                <w:bCs/>
                <w:sz w:val="22"/>
                <w:szCs w:val="22"/>
              </w:rPr>
            </w:pPr>
          </w:p>
        </w:tc>
        <w:tc>
          <w:tcPr>
            <w:tcW w:w="5120" w:type="dxa"/>
            <w:shd w:val="clear" w:color="auto" w:fill="auto"/>
          </w:tcPr>
          <w:p w14:paraId="324FC23C" w14:textId="7BDA324A"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doprava, vynesenie, inštalácia prístroja, školenie, manuál</w:t>
            </w:r>
          </w:p>
        </w:tc>
        <w:tc>
          <w:tcPr>
            <w:tcW w:w="1301" w:type="dxa"/>
            <w:shd w:val="clear" w:color="auto" w:fill="auto"/>
          </w:tcPr>
          <w:p w14:paraId="38DB419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E708790" w14:textId="77777777" w:rsidR="002D4D56" w:rsidRPr="009F6CFD" w:rsidRDefault="002D4D56" w:rsidP="003D2C80">
            <w:pPr>
              <w:jc w:val="both"/>
              <w:rPr>
                <w:rFonts w:ascii="Corbel" w:hAnsi="Corbel"/>
                <w:b/>
                <w:bCs/>
                <w:sz w:val="22"/>
                <w:szCs w:val="22"/>
              </w:rPr>
            </w:pPr>
          </w:p>
        </w:tc>
      </w:tr>
      <w:tr w:rsidR="002D4D56" w:rsidRPr="009F6CFD" w14:paraId="4DCB091F" w14:textId="77777777" w:rsidTr="003D2C80">
        <w:trPr>
          <w:trHeight w:val="285"/>
        </w:trPr>
        <w:tc>
          <w:tcPr>
            <w:tcW w:w="638" w:type="dxa"/>
            <w:shd w:val="clear" w:color="auto" w:fill="auto"/>
            <w:noWrap/>
          </w:tcPr>
          <w:p w14:paraId="75CB2064" w14:textId="77777777" w:rsidR="002D4D56" w:rsidRPr="009F6CFD" w:rsidRDefault="002D4D56" w:rsidP="003D2C80">
            <w:pPr>
              <w:jc w:val="both"/>
              <w:rPr>
                <w:rFonts w:ascii="Corbel" w:hAnsi="Corbel"/>
                <w:b/>
                <w:bCs/>
                <w:sz w:val="22"/>
                <w:szCs w:val="22"/>
              </w:rPr>
            </w:pPr>
          </w:p>
        </w:tc>
        <w:tc>
          <w:tcPr>
            <w:tcW w:w="5120" w:type="dxa"/>
            <w:shd w:val="clear" w:color="auto" w:fill="auto"/>
          </w:tcPr>
          <w:p w14:paraId="0CA680CF" w14:textId="7CC83804"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00BF4CE3">
              <w:rPr>
                <w:rFonts w:ascii="Corbel" w:hAnsi="Corbel"/>
                <w:i/>
                <w:iCs/>
                <w:sz w:val="22"/>
                <w:szCs w:val="22"/>
              </w:rPr>
              <w:t>.</w:t>
            </w:r>
            <w:r w:rsidRPr="009F6CFD">
              <w:rPr>
                <w:rFonts w:ascii="Corbel" w:hAnsi="Corbel"/>
                <w:sz w:val="22"/>
                <w:szCs w:val="22"/>
              </w:rPr>
              <w:t xml:space="preserve"> </w:t>
            </w:r>
            <w:r w:rsidRPr="009F6CFD">
              <w:rPr>
                <w:rFonts w:ascii="Corbel" w:hAnsi="Corbel"/>
                <w:i/>
                <w:iCs/>
                <w:sz w:val="22"/>
                <w:szCs w:val="22"/>
              </w:rPr>
              <w:t xml:space="preserve"> MR-1 </w:t>
            </w:r>
            <w:proofErr w:type="spellStart"/>
            <w:r w:rsidRPr="009F6CFD">
              <w:rPr>
                <w:rFonts w:ascii="Corbel" w:hAnsi="Corbel"/>
                <w:i/>
                <w:iCs/>
                <w:sz w:val="22"/>
                <w:szCs w:val="22"/>
              </w:rPr>
              <w:t>Biosan</w:t>
            </w:r>
            <w:proofErr w:type="spellEnd"/>
            <w:r w:rsidRPr="009F6CFD">
              <w:rPr>
                <w:rFonts w:ascii="Corbel" w:hAnsi="Corbel"/>
                <w:i/>
                <w:iCs/>
                <w:sz w:val="22"/>
                <w:szCs w:val="22"/>
              </w:rPr>
              <w:t>.</w:t>
            </w:r>
          </w:p>
        </w:tc>
        <w:tc>
          <w:tcPr>
            <w:tcW w:w="1301" w:type="dxa"/>
            <w:shd w:val="clear" w:color="auto" w:fill="auto"/>
          </w:tcPr>
          <w:p w14:paraId="6AA84F0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EBAFFB" w14:textId="77777777" w:rsidR="002D4D56" w:rsidRPr="009F6CFD" w:rsidRDefault="002D4D56" w:rsidP="003D2C80">
            <w:pPr>
              <w:jc w:val="both"/>
              <w:rPr>
                <w:rFonts w:ascii="Corbel" w:hAnsi="Corbel"/>
                <w:b/>
                <w:bCs/>
                <w:sz w:val="22"/>
                <w:szCs w:val="22"/>
              </w:rPr>
            </w:pPr>
          </w:p>
        </w:tc>
      </w:tr>
    </w:tbl>
    <w:p w14:paraId="0129DB68" w14:textId="77777777" w:rsidR="002D4D56" w:rsidRPr="009F6CFD" w:rsidRDefault="002D4D56" w:rsidP="002D4D56">
      <w:pPr>
        <w:rPr>
          <w:rFonts w:ascii="Corbel" w:hAnsi="Corbel"/>
          <w:b/>
          <w:bCs/>
          <w:sz w:val="22"/>
          <w:szCs w:val="22"/>
        </w:rPr>
      </w:pPr>
    </w:p>
    <w:p w14:paraId="3DD2E2E6" w14:textId="336A99A6" w:rsidR="002D4D56" w:rsidRPr="009F6CFD" w:rsidRDefault="002D4D56" w:rsidP="002D4D56">
      <w:pPr>
        <w:rPr>
          <w:rFonts w:ascii="Corbel" w:hAnsi="Corbel"/>
          <w:b/>
          <w:bCs/>
          <w:sz w:val="22"/>
          <w:szCs w:val="22"/>
        </w:rPr>
      </w:pPr>
      <w:r w:rsidRPr="009F6CFD">
        <w:rPr>
          <w:rFonts w:ascii="Corbel" w:hAnsi="Corbel"/>
          <w:b/>
          <w:bCs/>
          <w:sz w:val="22"/>
          <w:szCs w:val="22"/>
        </w:rPr>
        <w:t>05OV11 Analógový VORTEX</w:t>
      </w:r>
      <w:r w:rsidR="00DE26B7">
        <w:rPr>
          <w:rFonts w:ascii="Corbel" w:hAnsi="Corbel"/>
          <w:b/>
          <w:bCs/>
          <w:sz w:val="22"/>
          <w:szCs w:val="22"/>
        </w:rPr>
        <w:t xml:space="preserve"> – 1 kus</w:t>
      </w:r>
    </w:p>
    <w:p w14:paraId="5E575B49"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3312D3D3" w14:textId="77777777" w:rsidTr="003D2C80">
        <w:trPr>
          <w:trHeight w:val="285"/>
        </w:trPr>
        <w:tc>
          <w:tcPr>
            <w:tcW w:w="638" w:type="dxa"/>
            <w:shd w:val="clear" w:color="auto" w:fill="auto"/>
            <w:noWrap/>
          </w:tcPr>
          <w:p w14:paraId="5855DAA2"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70B14DE4"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5D062A3F"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508FADFE"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78D10ADB" w14:textId="77777777" w:rsidTr="003D2C80">
        <w:trPr>
          <w:trHeight w:val="285"/>
        </w:trPr>
        <w:tc>
          <w:tcPr>
            <w:tcW w:w="638" w:type="dxa"/>
            <w:shd w:val="clear" w:color="auto" w:fill="auto"/>
            <w:noWrap/>
          </w:tcPr>
          <w:p w14:paraId="7455045D"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7C95654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Princíp excentrického miešania </w:t>
            </w:r>
          </w:p>
        </w:tc>
        <w:tc>
          <w:tcPr>
            <w:tcW w:w="1301" w:type="dxa"/>
            <w:shd w:val="clear" w:color="auto" w:fill="auto"/>
          </w:tcPr>
          <w:p w14:paraId="0A5A906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F61DFBC" w14:textId="77777777" w:rsidR="002D4D56" w:rsidRPr="009F6CFD" w:rsidRDefault="002D4D56" w:rsidP="003D2C80">
            <w:pPr>
              <w:jc w:val="both"/>
              <w:rPr>
                <w:rFonts w:ascii="Corbel" w:hAnsi="Corbel"/>
                <w:b/>
                <w:bCs/>
                <w:sz w:val="22"/>
                <w:szCs w:val="22"/>
              </w:rPr>
            </w:pPr>
          </w:p>
        </w:tc>
      </w:tr>
      <w:tr w:rsidR="002D4D56" w:rsidRPr="009F6CFD" w14:paraId="56DD7188" w14:textId="77777777" w:rsidTr="003D2C80">
        <w:trPr>
          <w:trHeight w:val="285"/>
        </w:trPr>
        <w:tc>
          <w:tcPr>
            <w:tcW w:w="638" w:type="dxa"/>
            <w:shd w:val="clear" w:color="auto" w:fill="auto"/>
            <w:noWrap/>
          </w:tcPr>
          <w:p w14:paraId="069A726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E2413E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 xml:space="preserve">Rozsah regulácie otáčok </w:t>
            </w:r>
            <w:proofErr w:type="spellStart"/>
            <w:r w:rsidRPr="009F6CFD">
              <w:rPr>
                <w:rFonts w:ascii="Corbel" w:hAnsi="Corbel" w:cs="Calibri"/>
                <w:sz w:val="22"/>
                <w:szCs w:val="22"/>
              </w:rPr>
              <w:t>min.v</w:t>
            </w:r>
            <w:proofErr w:type="spellEnd"/>
            <w:r w:rsidRPr="009F6CFD">
              <w:rPr>
                <w:rFonts w:ascii="Corbel" w:hAnsi="Corbel" w:cs="Calibri"/>
                <w:sz w:val="22"/>
                <w:szCs w:val="22"/>
              </w:rPr>
              <w:t xml:space="preserve"> rozsahu 500-3000 </w:t>
            </w:r>
            <w:proofErr w:type="spellStart"/>
            <w:r w:rsidRPr="009F6CFD">
              <w:rPr>
                <w:rFonts w:ascii="Corbel" w:hAnsi="Corbel" w:cs="Calibri"/>
                <w:sz w:val="22"/>
                <w:szCs w:val="22"/>
              </w:rPr>
              <w:t>ot</w:t>
            </w:r>
            <w:proofErr w:type="spellEnd"/>
            <w:r w:rsidRPr="009F6CFD">
              <w:rPr>
                <w:rFonts w:ascii="Corbel" w:hAnsi="Corbel" w:cs="Calibri"/>
                <w:sz w:val="22"/>
                <w:szCs w:val="22"/>
              </w:rPr>
              <w:t>./min</w:t>
            </w:r>
          </w:p>
        </w:tc>
        <w:tc>
          <w:tcPr>
            <w:tcW w:w="1301" w:type="dxa"/>
            <w:shd w:val="clear" w:color="auto" w:fill="auto"/>
            <w:hideMark/>
          </w:tcPr>
          <w:p w14:paraId="791CD5D1"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62439CA6"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2E346B0A" w14:textId="77777777" w:rsidTr="003D2C80">
        <w:trPr>
          <w:trHeight w:val="285"/>
        </w:trPr>
        <w:tc>
          <w:tcPr>
            <w:tcW w:w="638" w:type="dxa"/>
            <w:shd w:val="clear" w:color="auto" w:fill="auto"/>
            <w:noWrap/>
          </w:tcPr>
          <w:p w14:paraId="0859577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67CF04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Čas zrýchlenia max. 2 s</w:t>
            </w:r>
          </w:p>
        </w:tc>
        <w:tc>
          <w:tcPr>
            <w:tcW w:w="1301" w:type="dxa"/>
            <w:shd w:val="clear" w:color="auto" w:fill="auto"/>
          </w:tcPr>
          <w:p w14:paraId="621BC12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DCD75FE" w14:textId="77777777" w:rsidR="002D4D56" w:rsidRPr="009F6CFD" w:rsidRDefault="002D4D56" w:rsidP="003D2C80">
            <w:pPr>
              <w:jc w:val="both"/>
              <w:rPr>
                <w:rFonts w:ascii="Corbel" w:hAnsi="Corbel"/>
                <w:b/>
                <w:bCs/>
                <w:sz w:val="22"/>
                <w:szCs w:val="22"/>
              </w:rPr>
            </w:pPr>
          </w:p>
        </w:tc>
      </w:tr>
      <w:tr w:rsidR="002D4D56" w:rsidRPr="009F6CFD" w14:paraId="04DC27F3" w14:textId="77777777" w:rsidTr="003D2C80">
        <w:trPr>
          <w:trHeight w:val="285"/>
        </w:trPr>
        <w:tc>
          <w:tcPr>
            <w:tcW w:w="638" w:type="dxa"/>
            <w:shd w:val="clear" w:color="auto" w:fill="auto"/>
            <w:noWrap/>
          </w:tcPr>
          <w:p w14:paraId="2BFB295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D6DA5C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Maximálna doba nepretržitej prevádzky min. 24 h</w:t>
            </w:r>
          </w:p>
        </w:tc>
        <w:tc>
          <w:tcPr>
            <w:tcW w:w="1301" w:type="dxa"/>
            <w:shd w:val="clear" w:color="auto" w:fill="auto"/>
          </w:tcPr>
          <w:p w14:paraId="527CAAF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3B79502" w14:textId="77777777" w:rsidR="002D4D56" w:rsidRPr="009F6CFD" w:rsidRDefault="002D4D56" w:rsidP="003D2C80">
            <w:pPr>
              <w:jc w:val="both"/>
              <w:rPr>
                <w:rFonts w:ascii="Corbel" w:hAnsi="Corbel"/>
                <w:b/>
                <w:bCs/>
                <w:sz w:val="22"/>
                <w:szCs w:val="22"/>
              </w:rPr>
            </w:pPr>
          </w:p>
        </w:tc>
      </w:tr>
      <w:tr w:rsidR="002D4D56" w:rsidRPr="009F6CFD" w14:paraId="3ED467BA" w14:textId="77777777" w:rsidTr="003D2C80">
        <w:trPr>
          <w:trHeight w:val="285"/>
        </w:trPr>
        <w:tc>
          <w:tcPr>
            <w:tcW w:w="638" w:type="dxa"/>
            <w:shd w:val="clear" w:color="auto" w:fill="auto"/>
            <w:noWrap/>
          </w:tcPr>
          <w:p w14:paraId="0CF54DE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9BB3CDD"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Miešací modul pre skúmavky od 0,2 do 50 ml</w:t>
            </w:r>
          </w:p>
        </w:tc>
        <w:tc>
          <w:tcPr>
            <w:tcW w:w="1301" w:type="dxa"/>
            <w:shd w:val="clear" w:color="auto" w:fill="auto"/>
          </w:tcPr>
          <w:p w14:paraId="5F1AB3D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E730D5D" w14:textId="77777777" w:rsidR="002D4D56" w:rsidRPr="009F6CFD" w:rsidRDefault="002D4D56" w:rsidP="003D2C80">
            <w:pPr>
              <w:jc w:val="both"/>
              <w:rPr>
                <w:rFonts w:ascii="Corbel" w:hAnsi="Corbel"/>
                <w:b/>
                <w:bCs/>
                <w:sz w:val="22"/>
                <w:szCs w:val="22"/>
              </w:rPr>
            </w:pPr>
          </w:p>
        </w:tc>
      </w:tr>
      <w:tr w:rsidR="002D4D56" w:rsidRPr="009F6CFD" w14:paraId="55EE435E" w14:textId="77777777" w:rsidTr="003D2C80">
        <w:trPr>
          <w:trHeight w:val="285"/>
        </w:trPr>
        <w:tc>
          <w:tcPr>
            <w:tcW w:w="638" w:type="dxa"/>
            <w:shd w:val="clear" w:color="auto" w:fill="auto"/>
            <w:noWrap/>
          </w:tcPr>
          <w:p w14:paraId="759C143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FC0BDB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Maximálna nosnosť min. 30 g</w:t>
            </w:r>
          </w:p>
        </w:tc>
        <w:tc>
          <w:tcPr>
            <w:tcW w:w="1301" w:type="dxa"/>
            <w:shd w:val="clear" w:color="auto" w:fill="auto"/>
          </w:tcPr>
          <w:p w14:paraId="203C501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4D90DAB" w14:textId="77777777" w:rsidR="002D4D56" w:rsidRPr="009F6CFD" w:rsidRDefault="002D4D56" w:rsidP="003D2C80">
            <w:pPr>
              <w:jc w:val="both"/>
              <w:rPr>
                <w:rFonts w:ascii="Corbel" w:hAnsi="Corbel"/>
                <w:b/>
                <w:bCs/>
                <w:sz w:val="22"/>
                <w:szCs w:val="22"/>
              </w:rPr>
            </w:pPr>
          </w:p>
        </w:tc>
      </w:tr>
      <w:tr w:rsidR="002D4D56" w:rsidRPr="009F6CFD" w14:paraId="60FD0768" w14:textId="77777777" w:rsidTr="003D2C80">
        <w:trPr>
          <w:trHeight w:val="285"/>
        </w:trPr>
        <w:tc>
          <w:tcPr>
            <w:tcW w:w="638" w:type="dxa"/>
            <w:shd w:val="clear" w:color="auto" w:fill="auto"/>
            <w:noWrap/>
          </w:tcPr>
          <w:p w14:paraId="309B5CB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340C41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sz w:val="22"/>
                <w:szCs w:val="22"/>
              </w:rPr>
              <w:t>Orbit</w:t>
            </w:r>
            <w:proofErr w:type="spellEnd"/>
            <w:r w:rsidRPr="009F6CFD">
              <w:rPr>
                <w:rFonts w:ascii="Corbel" w:hAnsi="Corbel" w:cs="Calibri"/>
                <w:sz w:val="22"/>
                <w:szCs w:val="22"/>
              </w:rPr>
              <w:t xml:space="preserve"> min. 4 mm</w:t>
            </w:r>
          </w:p>
        </w:tc>
        <w:tc>
          <w:tcPr>
            <w:tcW w:w="1301" w:type="dxa"/>
            <w:shd w:val="clear" w:color="auto" w:fill="auto"/>
          </w:tcPr>
          <w:p w14:paraId="76AF06C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3A52158" w14:textId="77777777" w:rsidR="002D4D56" w:rsidRPr="009F6CFD" w:rsidRDefault="002D4D56" w:rsidP="003D2C80">
            <w:pPr>
              <w:jc w:val="both"/>
              <w:rPr>
                <w:rFonts w:ascii="Corbel" w:hAnsi="Corbel"/>
                <w:b/>
                <w:bCs/>
                <w:sz w:val="22"/>
                <w:szCs w:val="22"/>
              </w:rPr>
            </w:pPr>
          </w:p>
        </w:tc>
      </w:tr>
      <w:tr w:rsidR="002D4D56" w:rsidRPr="009F6CFD" w14:paraId="6B7F5DE4" w14:textId="77777777" w:rsidTr="003D2C80">
        <w:trPr>
          <w:trHeight w:val="285"/>
        </w:trPr>
        <w:tc>
          <w:tcPr>
            <w:tcW w:w="638" w:type="dxa"/>
            <w:shd w:val="clear" w:color="auto" w:fill="auto"/>
            <w:noWrap/>
          </w:tcPr>
          <w:p w14:paraId="661203D6"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C2A0786" w14:textId="229A8A4F"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doprava, vynesenie, manuál</w:t>
            </w:r>
          </w:p>
        </w:tc>
        <w:tc>
          <w:tcPr>
            <w:tcW w:w="1301" w:type="dxa"/>
            <w:shd w:val="clear" w:color="auto" w:fill="auto"/>
          </w:tcPr>
          <w:p w14:paraId="536F974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B0AE1A5" w14:textId="77777777" w:rsidR="002D4D56" w:rsidRPr="009F6CFD" w:rsidRDefault="002D4D56" w:rsidP="003D2C80">
            <w:pPr>
              <w:jc w:val="both"/>
              <w:rPr>
                <w:rFonts w:ascii="Corbel" w:hAnsi="Corbel"/>
                <w:b/>
                <w:bCs/>
                <w:sz w:val="22"/>
                <w:szCs w:val="22"/>
              </w:rPr>
            </w:pPr>
          </w:p>
        </w:tc>
      </w:tr>
      <w:tr w:rsidR="002D4D56" w:rsidRPr="009F6CFD" w14:paraId="1FF259CE" w14:textId="77777777" w:rsidTr="003D2C80">
        <w:trPr>
          <w:trHeight w:val="285"/>
        </w:trPr>
        <w:tc>
          <w:tcPr>
            <w:tcW w:w="638" w:type="dxa"/>
            <w:shd w:val="clear" w:color="auto" w:fill="auto"/>
            <w:noWrap/>
          </w:tcPr>
          <w:p w14:paraId="1041E3D9" w14:textId="77777777" w:rsidR="002D4D56" w:rsidRPr="009F6CFD" w:rsidRDefault="002D4D56" w:rsidP="003D2C80">
            <w:pPr>
              <w:jc w:val="both"/>
              <w:rPr>
                <w:rFonts w:ascii="Corbel" w:hAnsi="Corbel"/>
                <w:b/>
                <w:bCs/>
                <w:sz w:val="22"/>
                <w:szCs w:val="22"/>
              </w:rPr>
            </w:pPr>
          </w:p>
        </w:tc>
        <w:tc>
          <w:tcPr>
            <w:tcW w:w="5120" w:type="dxa"/>
            <w:shd w:val="clear" w:color="auto" w:fill="auto"/>
          </w:tcPr>
          <w:p w14:paraId="4ACEC496"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napr. BIOSAN V-1 Plus </w:t>
            </w:r>
          </w:p>
        </w:tc>
        <w:tc>
          <w:tcPr>
            <w:tcW w:w="1301" w:type="dxa"/>
            <w:shd w:val="clear" w:color="auto" w:fill="auto"/>
          </w:tcPr>
          <w:p w14:paraId="795896A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697FDD9" w14:textId="77777777" w:rsidR="002D4D56" w:rsidRPr="009F6CFD" w:rsidRDefault="002D4D56" w:rsidP="003D2C80">
            <w:pPr>
              <w:jc w:val="both"/>
              <w:rPr>
                <w:rFonts w:ascii="Corbel" w:hAnsi="Corbel"/>
                <w:b/>
                <w:bCs/>
                <w:sz w:val="22"/>
                <w:szCs w:val="22"/>
              </w:rPr>
            </w:pPr>
          </w:p>
        </w:tc>
      </w:tr>
    </w:tbl>
    <w:p w14:paraId="2F6C03DC" w14:textId="77777777" w:rsidR="002D4D56" w:rsidRPr="009F6CFD" w:rsidRDefault="002D4D56" w:rsidP="002D4D56">
      <w:pPr>
        <w:rPr>
          <w:rFonts w:ascii="Corbel" w:hAnsi="Corbel"/>
          <w:b/>
          <w:bCs/>
          <w:sz w:val="22"/>
          <w:szCs w:val="22"/>
        </w:rPr>
      </w:pPr>
    </w:p>
    <w:p w14:paraId="5DDCE876" w14:textId="46C8759E" w:rsidR="002D4D56" w:rsidRPr="009F6CFD" w:rsidRDefault="002D4D56" w:rsidP="002D4D56">
      <w:pPr>
        <w:rPr>
          <w:rFonts w:ascii="Corbel" w:hAnsi="Corbel"/>
          <w:b/>
          <w:bCs/>
          <w:sz w:val="22"/>
          <w:szCs w:val="22"/>
        </w:rPr>
      </w:pPr>
      <w:r w:rsidRPr="009F6CFD">
        <w:rPr>
          <w:rFonts w:ascii="Corbel" w:hAnsi="Corbel"/>
          <w:b/>
          <w:bCs/>
          <w:sz w:val="22"/>
          <w:szCs w:val="22"/>
        </w:rPr>
        <w:t>01OV3 Laminárny box</w:t>
      </w:r>
      <w:r w:rsidR="00DE26B7">
        <w:rPr>
          <w:rFonts w:ascii="Corbel" w:hAnsi="Corbel"/>
          <w:b/>
          <w:bCs/>
          <w:sz w:val="22"/>
          <w:szCs w:val="22"/>
        </w:rPr>
        <w:t xml:space="preserve"> – 1 kus</w:t>
      </w:r>
    </w:p>
    <w:p w14:paraId="7ECED307"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3BCC82E0" w14:textId="77777777" w:rsidTr="003D2C80">
        <w:trPr>
          <w:trHeight w:val="285"/>
        </w:trPr>
        <w:tc>
          <w:tcPr>
            <w:tcW w:w="638" w:type="dxa"/>
            <w:shd w:val="clear" w:color="auto" w:fill="auto"/>
            <w:noWrap/>
          </w:tcPr>
          <w:p w14:paraId="5F829D6A"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30DDDEAD"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4AB44D4B"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020603CD"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4A238F50" w14:textId="77777777" w:rsidTr="003D2C80">
        <w:trPr>
          <w:trHeight w:val="285"/>
        </w:trPr>
        <w:tc>
          <w:tcPr>
            <w:tcW w:w="638" w:type="dxa"/>
            <w:shd w:val="clear" w:color="auto" w:fill="auto"/>
            <w:noWrap/>
          </w:tcPr>
          <w:p w14:paraId="2FC59615" w14:textId="77777777" w:rsidR="002D4D56" w:rsidRPr="009F6CFD" w:rsidRDefault="002D4D56" w:rsidP="003D2C80">
            <w:pPr>
              <w:jc w:val="both"/>
              <w:rPr>
                <w:rFonts w:ascii="Corbel" w:hAnsi="Corbel"/>
                <w:b/>
                <w:bCs/>
                <w:sz w:val="22"/>
                <w:szCs w:val="22"/>
              </w:rPr>
            </w:pPr>
          </w:p>
        </w:tc>
        <w:tc>
          <w:tcPr>
            <w:tcW w:w="5120" w:type="dxa"/>
            <w:tcBorders>
              <w:top w:val="single" w:sz="4" w:space="0" w:color="auto"/>
              <w:left w:val="single" w:sz="4" w:space="0" w:color="auto"/>
              <w:bottom w:val="single" w:sz="4" w:space="0" w:color="auto"/>
              <w:right w:val="single" w:sz="4" w:space="0" w:color="auto"/>
            </w:tcBorders>
            <w:shd w:val="clear" w:color="auto" w:fill="auto"/>
            <w:vAlign w:val="center"/>
          </w:tcPr>
          <w:p w14:paraId="4A1B71C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Laminárny box vhodný pre prácu so špecifickými chemickými látkami a bunkami</w:t>
            </w:r>
          </w:p>
        </w:tc>
        <w:tc>
          <w:tcPr>
            <w:tcW w:w="1301" w:type="dxa"/>
            <w:shd w:val="clear" w:color="auto" w:fill="auto"/>
          </w:tcPr>
          <w:p w14:paraId="19E8CA7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2AB2127" w14:textId="77777777" w:rsidR="002D4D56" w:rsidRPr="009F6CFD" w:rsidRDefault="002D4D56" w:rsidP="003D2C80">
            <w:pPr>
              <w:jc w:val="both"/>
              <w:rPr>
                <w:rFonts w:ascii="Corbel" w:hAnsi="Corbel"/>
                <w:b/>
                <w:bCs/>
                <w:sz w:val="22"/>
                <w:szCs w:val="22"/>
              </w:rPr>
            </w:pPr>
          </w:p>
        </w:tc>
      </w:tr>
      <w:tr w:rsidR="002D4D56" w:rsidRPr="009F6CFD" w14:paraId="094DE46F" w14:textId="77777777" w:rsidTr="003D2C80">
        <w:trPr>
          <w:trHeight w:val="285"/>
        </w:trPr>
        <w:tc>
          <w:tcPr>
            <w:tcW w:w="638" w:type="dxa"/>
            <w:shd w:val="clear" w:color="auto" w:fill="auto"/>
            <w:noWrap/>
          </w:tcPr>
          <w:p w14:paraId="513DC81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4A3277B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pre prácu v sede, na kovovom podstavci, mechanické nastavenie výšky, pevné osadenie konštrukcie bez koliesok</w:t>
            </w:r>
          </w:p>
        </w:tc>
        <w:tc>
          <w:tcPr>
            <w:tcW w:w="1301" w:type="dxa"/>
            <w:shd w:val="clear" w:color="auto" w:fill="auto"/>
            <w:hideMark/>
          </w:tcPr>
          <w:p w14:paraId="0D26B0DF"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205C203F"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35BCE723" w14:textId="77777777" w:rsidTr="003D2C80">
        <w:trPr>
          <w:trHeight w:val="285"/>
        </w:trPr>
        <w:tc>
          <w:tcPr>
            <w:tcW w:w="638" w:type="dxa"/>
            <w:shd w:val="clear" w:color="auto" w:fill="auto"/>
            <w:noWrap/>
          </w:tcPr>
          <w:p w14:paraId="0C413E1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3DF86C1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vonkajšia šírka boxu min. 1200 mm, max. 1400 mm</w:t>
            </w:r>
          </w:p>
        </w:tc>
        <w:tc>
          <w:tcPr>
            <w:tcW w:w="1301" w:type="dxa"/>
            <w:shd w:val="clear" w:color="auto" w:fill="auto"/>
          </w:tcPr>
          <w:p w14:paraId="7E57D03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9DB1B8F" w14:textId="77777777" w:rsidR="002D4D56" w:rsidRPr="009F6CFD" w:rsidRDefault="002D4D56" w:rsidP="003D2C80">
            <w:pPr>
              <w:jc w:val="both"/>
              <w:rPr>
                <w:rFonts w:ascii="Corbel" w:hAnsi="Corbel"/>
                <w:b/>
                <w:bCs/>
                <w:sz w:val="22"/>
                <w:szCs w:val="22"/>
              </w:rPr>
            </w:pPr>
          </w:p>
        </w:tc>
      </w:tr>
      <w:tr w:rsidR="002D4D56" w:rsidRPr="009F6CFD" w14:paraId="63642D84" w14:textId="77777777" w:rsidTr="003D2C80">
        <w:trPr>
          <w:trHeight w:val="285"/>
        </w:trPr>
        <w:tc>
          <w:tcPr>
            <w:tcW w:w="638" w:type="dxa"/>
            <w:shd w:val="clear" w:color="auto" w:fill="auto"/>
            <w:noWrap/>
          </w:tcPr>
          <w:p w14:paraId="2AFBE74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1CE5810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pracovný priestor s celonerezovým interiérom</w:t>
            </w:r>
          </w:p>
        </w:tc>
        <w:tc>
          <w:tcPr>
            <w:tcW w:w="1301" w:type="dxa"/>
            <w:shd w:val="clear" w:color="auto" w:fill="auto"/>
          </w:tcPr>
          <w:p w14:paraId="2B933C9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A8820EE" w14:textId="77777777" w:rsidR="002D4D56" w:rsidRPr="009F6CFD" w:rsidRDefault="002D4D56" w:rsidP="003D2C80">
            <w:pPr>
              <w:jc w:val="both"/>
              <w:rPr>
                <w:rFonts w:ascii="Corbel" w:hAnsi="Corbel"/>
                <w:b/>
                <w:bCs/>
                <w:sz w:val="22"/>
                <w:szCs w:val="22"/>
              </w:rPr>
            </w:pPr>
          </w:p>
        </w:tc>
      </w:tr>
      <w:tr w:rsidR="002D4D56" w:rsidRPr="009F6CFD" w14:paraId="6E3241C8" w14:textId="77777777" w:rsidTr="003D2C80">
        <w:trPr>
          <w:trHeight w:val="285"/>
        </w:trPr>
        <w:tc>
          <w:tcPr>
            <w:tcW w:w="638" w:type="dxa"/>
            <w:shd w:val="clear" w:color="auto" w:fill="auto"/>
            <w:noWrap/>
          </w:tcPr>
          <w:p w14:paraId="1532FFB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6089C6E1"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integrovaný UV žiarič s časovačom, automatické vypnutie UV lampy pri otvorení predného krídla alebo upozornenie zvukovou signalizáciou</w:t>
            </w:r>
          </w:p>
        </w:tc>
        <w:tc>
          <w:tcPr>
            <w:tcW w:w="1301" w:type="dxa"/>
            <w:shd w:val="clear" w:color="auto" w:fill="auto"/>
          </w:tcPr>
          <w:p w14:paraId="209FA20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71866F3" w14:textId="77777777" w:rsidR="002D4D56" w:rsidRPr="009F6CFD" w:rsidRDefault="002D4D56" w:rsidP="003D2C80">
            <w:pPr>
              <w:jc w:val="both"/>
              <w:rPr>
                <w:rFonts w:ascii="Corbel" w:hAnsi="Corbel"/>
                <w:b/>
                <w:bCs/>
                <w:sz w:val="22"/>
                <w:szCs w:val="22"/>
              </w:rPr>
            </w:pPr>
          </w:p>
        </w:tc>
      </w:tr>
      <w:tr w:rsidR="002D4D56" w:rsidRPr="009F6CFD" w14:paraId="1D94C8EB" w14:textId="77777777" w:rsidTr="003D2C80">
        <w:trPr>
          <w:trHeight w:val="285"/>
        </w:trPr>
        <w:tc>
          <w:tcPr>
            <w:tcW w:w="638" w:type="dxa"/>
            <w:shd w:val="clear" w:color="auto" w:fill="auto"/>
            <w:noWrap/>
          </w:tcPr>
          <w:p w14:paraId="191276C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463004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LED osvetlenie pracovného priestoru, intenzita min. 800 Lux</w:t>
            </w:r>
          </w:p>
        </w:tc>
        <w:tc>
          <w:tcPr>
            <w:tcW w:w="1301" w:type="dxa"/>
            <w:shd w:val="clear" w:color="auto" w:fill="auto"/>
          </w:tcPr>
          <w:p w14:paraId="150DF9F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43C04E6" w14:textId="77777777" w:rsidR="002D4D56" w:rsidRPr="009F6CFD" w:rsidRDefault="002D4D56" w:rsidP="003D2C80">
            <w:pPr>
              <w:jc w:val="both"/>
              <w:rPr>
                <w:rFonts w:ascii="Corbel" w:hAnsi="Corbel"/>
                <w:b/>
                <w:bCs/>
                <w:sz w:val="22"/>
                <w:szCs w:val="22"/>
              </w:rPr>
            </w:pPr>
          </w:p>
        </w:tc>
      </w:tr>
      <w:tr w:rsidR="002D4D56" w:rsidRPr="009F6CFD" w14:paraId="1B79281D" w14:textId="77777777" w:rsidTr="003D2C80">
        <w:trPr>
          <w:trHeight w:val="285"/>
        </w:trPr>
        <w:tc>
          <w:tcPr>
            <w:tcW w:w="638" w:type="dxa"/>
            <w:shd w:val="clear" w:color="auto" w:fill="auto"/>
            <w:noWrap/>
          </w:tcPr>
          <w:p w14:paraId="6FEC9F4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bottom"/>
          </w:tcPr>
          <w:p w14:paraId="63A78B0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vertikálne prúdenie vzduchu, min. 2 stupne nastavenia rýchlosti prúdenia vzduchu</w:t>
            </w:r>
          </w:p>
        </w:tc>
        <w:tc>
          <w:tcPr>
            <w:tcW w:w="1301" w:type="dxa"/>
            <w:shd w:val="clear" w:color="auto" w:fill="auto"/>
          </w:tcPr>
          <w:p w14:paraId="2D8DB81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DCA380" w14:textId="77777777" w:rsidR="002D4D56" w:rsidRPr="009F6CFD" w:rsidRDefault="002D4D56" w:rsidP="003D2C80">
            <w:pPr>
              <w:jc w:val="both"/>
              <w:rPr>
                <w:rFonts w:ascii="Corbel" w:hAnsi="Corbel"/>
                <w:b/>
                <w:bCs/>
                <w:sz w:val="22"/>
                <w:szCs w:val="22"/>
              </w:rPr>
            </w:pPr>
          </w:p>
        </w:tc>
      </w:tr>
      <w:tr w:rsidR="002D4D56" w:rsidRPr="009F6CFD" w14:paraId="4F6C778D" w14:textId="77777777" w:rsidTr="003D2C80">
        <w:trPr>
          <w:trHeight w:val="285"/>
        </w:trPr>
        <w:tc>
          <w:tcPr>
            <w:tcW w:w="638" w:type="dxa"/>
            <w:shd w:val="clear" w:color="auto" w:fill="auto"/>
            <w:noWrap/>
          </w:tcPr>
          <w:p w14:paraId="1204A65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bottom"/>
          </w:tcPr>
          <w:p w14:paraId="576F4913"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vysoká účinnosť filtrácie (kvalitné HEPA filtre H14), štartovací balíček: 2 HEPA filtre</w:t>
            </w:r>
          </w:p>
        </w:tc>
        <w:tc>
          <w:tcPr>
            <w:tcW w:w="1301" w:type="dxa"/>
            <w:shd w:val="clear" w:color="auto" w:fill="auto"/>
          </w:tcPr>
          <w:p w14:paraId="6353517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E683957" w14:textId="77777777" w:rsidR="002D4D56" w:rsidRPr="009F6CFD" w:rsidRDefault="002D4D56" w:rsidP="003D2C80">
            <w:pPr>
              <w:jc w:val="both"/>
              <w:rPr>
                <w:rFonts w:ascii="Corbel" w:hAnsi="Corbel"/>
                <w:b/>
                <w:bCs/>
                <w:sz w:val="22"/>
                <w:szCs w:val="22"/>
              </w:rPr>
            </w:pPr>
          </w:p>
        </w:tc>
      </w:tr>
      <w:tr w:rsidR="002D4D56" w:rsidRPr="009F6CFD" w14:paraId="0CF8129F" w14:textId="77777777" w:rsidTr="003D2C80">
        <w:trPr>
          <w:trHeight w:val="285"/>
        </w:trPr>
        <w:tc>
          <w:tcPr>
            <w:tcW w:w="638" w:type="dxa"/>
            <w:shd w:val="clear" w:color="auto" w:fill="auto"/>
            <w:noWrap/>
          </w:tcPr>
          <w:p w14:paraId="0F3337D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3AF2D262"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indikácia zanesenia filtra, rýchla výmena filtra jednou osobou</w:t>
            </w:r>
          </w:p>
        </w:tc>
        <w:tc>
          <w:tcPr>
            <w:tcW w:w="1301" w:type="dxa"/>
            <w:shd w:val="clear" w:color="auto" w:fill="auto"/>
          </w:tcPr>
          <w:p w14:paraId="107DBCD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2C14EC7" w14:textId="77777777" w:rsidR="002D4D56" w:rsidRPr="009F6CFD" w:rsidRDefault="002D4D56" w:rsidP="003D2C80">
            <w:pPr>
              <w:jc w:val="both"/>
              <w:rPr>
                <w:rFonts w:ascii="Corbel" w:hAnsi="Corbel"/>
                <w:b/>
                <w:bCs/>
                <w:sz w:val="22"/>
                <w:szCs w:val="22"/>
              </w:rPr>
            </w:pPr>
          </w:p>
        </w:tc>
      </w:tr>
      <w:tr w:rsidR="002D4D56" w:rsidRPr="009F6CFD" w14:paraId="4D8465E6" w14:textId="77777777" w:rsidTr="003D2C80">
        <w:trPr>
          <w:trHeight w:val="285"/>
        </w:trPr>
        <w:tc>
          <w:tcPr>
            <w:tcW w:w="638" w:type="dxa"/>
            <w:shd w:val="clear" w:color="auto" w:fill="auto"/>
            <w:noWrap/>
          </w:tcPr>
          <w:p w14:paraId="23EF079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bottom"/>
          </w:tcPr>
          <w:p w14:paraId="24025384"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dotykový displej </w:t>
            </w:r>
          </w:p>
        </w:tc>
        <w:tc>
          <w:tcPr>
            <w:tcW w:w="1301" w:type="dxa"/>
            <w:shd w:val="clear" w:color="auto" w:fill="auto"/>
          </w:tcPr>
          <w:p w14:paraId="084AC2E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722CFA3" w14:textId="77777777" w:rsidR="002D4D56" w:rsidRPr="009F6CFD" w:rsidRDefault="002D4D56" w:rsidP="003D2C80">
            <w:pPr>
              <w:jc w:val="both"/>
              <w:rPr>
                <w:rFonts w:ascii="Corbel" w:hAnsi="Corbel"/>
                <w:b/>
                <w:bCs/>
                <w:sz w:val="22"/>
                <w:szCs w:val="22"/>
              </w:rPr>
            </w:pPr>
          </w:p>
        </w:tc>
      </w:tr>
      <w:tr w:rsidR="002D4D56" w:rsidRPr="009F6CFD" w14:paraId="5AB5CE01" w14:textId="77777777" w:rsidTr="003D2C80">
        <w:trPr>
          <w:trHeight w:val="285"/>
        </w:trPr>
        <w:tc>
          <w:tcPr>
            <w:tcW w:w="638" w:type="dxa"/>
            <w:shd w:val="clear" w:color="auto" w:fill="auto"/>
            <w:noWrap/>
          </w:tcPr>
          <w:p w14:paraId="6B45FF8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7697346"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elektrická zásuvka v pracovnom priestore 2x</w:t>
            </w:r>
          </w:p>
        </w:tc>
        <w:tc>
          <w:tcPr>
            <w:tcW w:w="1301" w:type="dxa"/>
            <w:shd w:val="clear" w:color="auto" w:fill="auto"/>
          </w:tcPr>
          <w:p w14:paraId="2378475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85547F1" w14:textId="77777777" w:rsidR="002D4D56" w:rsidRPr="009F6CFD" w:rsidRDefault="002D4D56" w:rsidP="003D2C80">
            <w:pPr>
              <w:jc w:val="both"/>
              <w:rPr>
                <w:rFonts w:ascii="Corbel" w:hAnsi="Corbel"/>
                <w:b/>
                <w:bCs/>
                <w:sz w:val="22"/>
                <w:szCs w:val="22"/>
              </w:rPr>
            </w:pPr>
          </w:p>
        </w:tc>
      </w:tr>
      <w:tr w:rsidR="002D4D56" w:rsidRPr="009F6CFD" w14:paraId="2C44EC75" w14:textId="77777777" w:rsidTr="003D2C80">
        <w:trPr>
          <w:trHeight w:val="285"/>
        </w:trPr>
        <w:tc>
          <w:tcPr>
            <w:tcW w:w="638" w:type="dxa"/>
            <w:shd w:val="clear" w:color="auto" w:fill="auto"/>
            <w:noWrap/>
          </w:tcPr>
          <w:p w14:paraId="0BACD3F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04C1E7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manuálne vysúvateľné bezpečnostné sklo</w:t>
            </w:r>
          </w:p>
        </w:tc>
        <w:tc>
          <w:tcPr>
            <w:tcW w:w="1301" w:type="dxa"/>
            <w:shd w:val="clear" w:color="auto" w:fill="auto"/>
          </w:tcPr>
          <w:p w14:paraId="0338B6F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D0A489" w14:textId="77777777" w:rsidR="002D4D56" w:rsidRPr="009F6CFD" w:rsidRDefault="002D4D56" w:rsidP="003D2C80">
            <w:pPr>
              <w:jc w:val="both"/>
              <w:rPr>
                <w:rFonts w:ascii="Corbel" w:hAnsi="Corbel"/>
                <w:b/>
                <w:bCs/>
                <w:sz w:val="22"/>
                <w:szCs w:val="22"/>
              </w:rPr>
            </w:pPr>
          </w:p>
        </w:tc>
      </w:tr>
      <w:tr w:rsidR="002D4D56" w:rsidRPr="009F6CFD" w14:paraId="732CAEF3" w14:textId="77777777" w:rsidTr="003D2C80">
        <w:trPr>
          <w:trHeight w:val="285"/>
        </w:trPr>
        <w:tc>
          <w:tcPr>
            <w:tcW w:w="638" w:type="dxa"/>
            <w:shd w:val="clear" w:color="auto" w:fill="auto"/>
            <w:noWrap/>
          </w:tcPr>
          <w:p w14:paraId="6B30102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2DE83026"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bezpečnostné sklá s antibakteriálnou úpravou</w:t>
            </w:r>
          </w:p>
        </w:tc>
        <w:tc>
          <w:tcPr>
            <w:tcW w:w="1301" w:type="dxa"/>
            <w:shd w:val="clear" w:color="auto" w:fill="auto"/>
          </w:tcPr>
          <w:p w14:paraId="3F8BF5C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76184B3" w14:textId="77777777" w:rsidR="002D4D56" w:rsidRPr="009F6CFD" w:rsidRDefault="002D4D56" w:rsidP="003D2C80">
            <w:pPr>
              <w:jc w:val="both"/>
              <w:rPr>
                <w:rFonts w:ascii="Corbel" w:hAnsi="Corbel"/>
                <w:b/>
                <w:bCs/>
                <w:sz w:val="22"/>
                <w:szCs w:val="22"/>
              </w:rPr>
            </w:pPr>
          </w:p>
        </w:tc>
      </w:tr>
      <w:tr w:rsidR="002D4D56" w:rsidRPr="009F6CFD" w14:paraId="2DBA3483" w14:textId="77777777" w:rsidTr="003D2C80">
        <w:trPr>
          <w:trHeight w:val="285"/>
        </w:trPr>
        <w:tc>
          <w:tcPr>
            <w:tcW w:w="638" w:type="dxa"/>
            <w:shd w:val="clear" w:color="auto" w:fill="auto"/>
            <w:noWrap/>
          </w:tcPr>
          <w:p w14:paraId="14409E1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DFD6492"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bočné steny: UV odolné tvrdené sklo, priehľadné, bezfarebné</w:t>
            </w:r>
          </w:p>
        </w:tc>
        <w:tc>
          <w:tcPr>
            <w:tcW w:w="1301" w:type="dxa"/>
            <w:shd w:val="clear" w:color="auto" w:fill="auto"/>
          </w:tcPr>
          <w:p w14:paraId="4D07FFD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6EDD968" w14:textId="77777777" w:rsidR="002D4D56" w:rsidRPr="009F6CFD" w:rsidRDefault="002D4D56" w:rsidP="003D2C80">
            <w:pPr>
              <w:jc w:val="both"/>
              <w:rPr>
                <w:rFonts w:ascii="Corbel" w:hAnsi="Corbel"/>
                <w:b/>
                <w:bCs/>
                <w:sz w:val="22"/>
                <w:szCs w:val="22"/>
              </w:rPr>
            </w:pPr>
          </w:p>
        </w:tc>
      </w:tr>
      <w:tr w:rsidR="002D4D56" w:rsidRPr="009F6CFD" w14:paraId="3264EF44" w14:textId="77777777" w:rsidTr="003D2C80">
        <w:trPr>
          <w:trHeight w:val="285"/>
        </w:trPr>
        <w:tc>
          <w:tcPr>
            <w:tcW w:w="638" w:type="dxa"/>
            <w:shd w:val="clear" w:color="auto" w:fill="auto"/>
            <w:noWrap/>
          </w:tcPr>
          <w:p w14:paraId="5B7D553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23BE238"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nízka hlučnosť (do 60 dB)</w:t>
            </w:r>
          </w:p>
        </w:tc>
        <w:tc>
          <w:tcPr>
            <w:tcW w:w="1301" w:type="dxa"/>
            <w:shd w:val="clear" w:color="auto" w:fill="auto"/>
          </w:tcPr>
          <w:p w14:paraId="7E626F1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14D6D40" w14:textId="77777777" w:rsidR="002D4D56" w:rsidRPr="009F6CFD" w:rsidRDefault="002D4D56" w:rsidP="003D2C80">
            <w:pPr>
              <w:jc w:val="both"/>
              <w:rPr>
                <w:rFonts w:ascii="Corbel" w:hAnsi="Corbel"/>
                <w:b/>
                <w:bCs/>
                <w:sz w:val="22"/>
                <w:szCs w:val="22"/>
              </w:rPr>
            </w:pPr>
          </w:p>
        </w:tc>
      </w:tr>
      <w:tr w:rsidR="002D4D56" w:rsidRPr="009F6CFD" w14:paraId="2BEF9FCB" w14:textId="77777777" w:rsidTr="003D2C80">
        <w:trPr>
          <w:trHeight w:val="285"/>
        </w:trPr>
        <w:tc>
          <w:tcPr>
            <w:tcW w:w="638" w:type="dxa"/>
            <w:shd w:val="clear" w:color="auto" w:fill="auto"/>
            <w:noWrap/>
          </w:tcPr>
          <w:p w14:paraId="653BD453" w14:textId="77777777" w:rsidR="002D4D56" w:rsidRPr="009F6CFD" w:rsidRDefault="002D4D56" w:rsidP="003D2C80">
            <w:pPr>
              <w:jc w:val="both"/>
              <w:rPr>
                <w:rFonts w:ascii="Corbel" w:hAnsi="Corbel"/>
                <w:b/>
                <w:bCs/>
                <w:sz w:val="22"/>
                <w:szCs w:val="22"/>
              </w:rPr>
            </w:pPr>
          </w:p>
        </w:tc>
        <w:tc>
          <w:tcPr>
            <w:tcW w:w="5120" w:type="dxa"/>
            <w:shd w:val="clear" w:color="auto" w:fill="auto"/>
          </w:tcPr>
          <w:p w14:paraId="434D5F13" w14:textId="379A55BB"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doprava, vynesenie, inštalácia prístroja, manuál</w:t>
            </w:r>
          </w:p>
        </w:tc>
        <w:tc>
          <w:tcPr>
            <w:tcW w:w="1301" w:type="dxa"/>
            <w:shd w:val="clear" w:color="auto" w:fill="auto"/>
          </w:tcPr>
          <w:p w14:paraId="0A453D7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D539E61" w14:textId="77777777" w:rsidR="002D4D56" w:rsidRPr="009F6CFD" w:rsidRDefault="002D4D56" w:rsidP="003D2C80">
            <w:pPr>
              <w:jc w:val="both"/>
              <w:rPr>
                <w:rFonts w:ascii="Corbel" w:hAnsi="Corbel"/>
                <w:b/>
                <w:bCs/>
                <w:sz w:val="22"/>
                <w:szCs w:val="22"/>
              </w:rPr>
            </w:pPr>
          </w:p>
        </w:tc>
      </w:tr>
    </w:tbl>
    <w:p w14:paraId="22D1FD33" w14:textId="77777777" w:rsidR="002D4D56" w:rsidRPr="009F6CFD" w:rsidRDefault="002D4D56" w:rsidP="002D4D56">
      <w:pPr>
        <w:rPr>
          <w:rFonts w:ascii="Corbel" w:hAnsi="Corbel"/>
          <w:b/>
          <w:bCs/>
          <w:sz w:val="22"/>
          <w:szCs w:val="22"/>
        </w:rPr>
      </w:pPr>
    </w:p>
    <w:p w14:paraId="2910B297" w14:textId="0A37033D"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1/5</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00A01FAE"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5</w:t>
      </w:r>
    </w:p>
    <w:p w14:paraId="19EBFB01" w14:textId="40F8D485" w:rsidR="002D4D56" w:rsidRPr="009F6CFD" w:rsidRDefault="002D4D56" w:rsidP="002D4D56">
      <w:pPr>
        <w:rPr>
          <w:rFonts w:ascii="Corbel" w:hAnsi="Corbel"/>
          <w:b/>
          <w:bCs/>
          <w:sz w:val="22"/>
          <w:szCs w:val="22"/>
        </w:rPr>
      </w:pPr>
      <w:r w:rsidRPr="009F6CFD">
        <w:rPr>
          <w:rFonts w:ascii="Corbel" w:hAnsi="Corbel"/>
          <w:b/>
          <w:bCs/>
          <w:sz w:val="22"/>
          <w:szCs w:val="22"/>
        </w:rPr>
        <w:t>05OV8 Centrifúga</w:t>
      </w:r>
      <w:r w:rsidR="00DE26B7">
        <w:rPr>
          <w:rFonts w:ascii="Corbel" w:hAnsi="Corbel"/>
          <w:b/>
          <w:bCs/>
          <w:sz w:val="22"/>
          <w:szCs w:val="22"/>
        </w:rPr>
        <w:t xml:space="preserve"> – 1 kus</w:t>
      </w:r>
    </w:p>
    <w:p w14:paraId="0D090FF6"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01C14F1C" w14:textId="77777777" w:rsidTr="003D2C80">
        <w:trPr>
          <w:trHeight w:val="285"/>
        </w:trPr>
        <w:tc>
          <w:tcPr>
            <w:tcW w:w="638" w:type="dxa"/>
            <w:shd w:val="clear" w:color="auto" w:fill="auto"/>
            <w:noWrap/>
          </w:tcPr>
          <w:p w14:paraId="2FB610FF"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76B6C071"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5C01A147"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45950A84"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6B168901" w14:textId="77777777" w:rsidTr="003D2C80">
        <w:trPr>
          <w:trHeight w:val="285"/>
        </w:trPr>
        <w:tc>
          <w:tcPr>
            <w:tcW w:w="638" w:type="dxa"/>
            <w:shd w:val="clear" w:color="auto" w:fill="auto"/>
            <w:noWrap/>
          </w:tcPr>
          <w:p w14:paraId="7004A0E3"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7C9D1BC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Chladená laboratórna centrifúga na </w:t>
            </w:r>
            <w:proofErr w:type="spellStart"/>
            <w:r w:rsidRPr="009F6CFD">
              <w:rPr>
                <w:rFonts w:ascii="Corbel" w:hAnsi="Corbel" w:cs="Calibri"/>
                <w:color w:val="000000"/>
                <w:sz w:val="22"/>
                <w:szCs w:val="22"/>
              </w:rPr>
              <w:t>centrifugáciu</w:t>
            </w:r>
            <w:proofErr w:type="spellEnd"/>
            <w:r w:rsidRPr="009F6CFD">
              <w:rPr>
                <w:rFonts w:ascii="Corbel" w:hAnsi="Corbel" w:cs="Calibri"/>
                <w:color w:val="000000"/>
                <w:sz w:val="22"/>
                <w:szCs w:val="22"/>
              </w:rPr>
              <w:t xml:space="preserve"> vzoriek </w:t>
            </w:r>
          </w:p>
        </w:tc>
        <w:tc>
          <w:tcPr>
            <w:tcW w:w="1301" w:type="dxa"/>
            <w:shd w:val="clear" w:color="auto" w:fill="auto"/>
          </w:tcPr>
          <w:p w14:paraId="323E8C4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497B564" w14:textId="77777777" w:rsidR="002D4D56" w:rsidRPr="009F6CFD" w:rsidRDefault="002D4D56" w:rsidP="003D2C80">
            <w:pPr>
              <w:jc w:val="both"/>
              <w:rPr>
                <w:rFonts w:ascii="Corbel" w:hAnsi="Corbel"/>
                <w:b/>
                <w:bCs/>
                <w:sz w:val="22"/>
                <w:szCs w:val="22"/>
              </w:rPr>
            </w:pPr>
          </w:p>
        </w:tc>
      </w:tr>
      <w:tr w:rsidR="002D4D56" w:rsidRPr="009F6CFD" w14:paraId="525066B3" w14:textId="77777777" w:rsidTr="003D2C80">
        <w:trPr>
          <w:trHeight w:val="285"/>
        </w:trPr>
        <w:tc>
          <w:tcPr>
            <w:tcW w:w="638" w:type="dxa"/>
            <w:shd w:val="clear" w:color="auto" w:fill="auto"/>
            <w:noWrap/>
          </w:tcPr>
          <w:p w14:paraId="5A92D6B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E44CF6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Súčasťou aj 2 uhlové rotory: kapacita rotora na </w:t>
            </w:r>
            <w:proofErr w:type="spellStart"/>
            <w:r w:rsidRPr="009F6CFD">
              <w:rPr>
                <w:rFonts w:ascii="Corbel" w:hAnsi="Corbel" w:cs="Calibri"/>
                <w:color w:val="000000"/>
                <w:sz w:val="22"/>
                <w:szCs w:val="22"/>
              </w:rPr>
              <w:t>mikroskúmavky</w:t>
            </w:r>
            <w:proofErr w:type="spellEnd"/>
            <w:r w:rsidRPr="009F6CFD">
              <w:rPr>
                <w:rFonts w:ascii="Corbel" w:hAnsi="Corbel" w:cs="Calibri"/>
                <w:color w:val="000000"/>
                <w:sz w:val="22"/>
                <w:szCs w:val="22"/>
              </w:rPr>
              <w:t>: 24 x 1,5/2,0 ml skúmavky, kapacita rotora na klasické skúmavky: 12 x 10-15 ml skúmavky</w:t>
            </w:r>
          </w:p>
        </w:tc>
        <w:tc>
          <w:tcPr>
            <w:tcW w:w="1301" w:type="dxa"/>
            <w:shd w:val="clear" w:color="auto" w:fill="auto"/>
            <w:hideMark/>
          </w:tcPr>
          <w:p w14:paraId="40D470FD"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30FF6EF4"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60642BFB" w14:textId="77777777" w:rsidTr="003D2C80">
        <w:trPr>
          <w:trHeight w:val="285"/>
        </w:trPr>
        <w:tc>
          <w:tcPr>
            <w:tcW w:w="638" w:type="dxa"/>
            <w:shd w:val="clear" w:color="auto" w:fill="auto"/>
            <w:noWrap/>
          </w:tcPr>
          <w:p w14:paraId="7180B59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1C4715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dodatočného dokúpenia rotorov pre skúmavky iných objemov</w:t>
            </w:r>
          </w:p>
        </w:tc>
        <w:tc>
          <w:tcPr>
            <w:tcW w:w="1301" w:type="dxa"/>
            <w:shd w:val="clear" w:color="auto" w:fill="auto"/>
          </w:tcPr>
          <w:p w14:paraId="183E36D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5CA63D2" w14:textId="77777777" w:rsidR="002D4D56" w:rsidRPr="009F6CFD" w:rsidRDefault="002D4D56" w:rsidP="003D2C80">
            <w:pPr>
              <w:jc w:val="both"/>
              <w:rPr>
                <w:rFonts w:ascii="Corbel" w:hAnsi="Corbel"/>
                <w:b/>
                <w:bCs/>
                <w:sz w:val="22"/>
                <w:szCs w:val="22"/>
              </w:rPr>
            </w:pPr>
          </w:p>
        </w:tc>
      </w:tr>
      <w:tr w:rsidR="002D4D56" w:rsidRPr="009F6CFD" w14:paraId="51F239F3" w14:textId="77777777" w:rsidTr="003D2C80">
        <w:trPr>
          <w:trHeight w:val="285"/>
        </w:trPr>
        <w:tc>
          <w:tcPr>
            <w:tcW w:w="638" w:type="dxa"/>
            <w:shd w:val="clear" w:color="auto" w:fill="auto"/>
            <w:noWrap/>
          </w:tcPr>
          <w:p w14:paraId="7DF81AF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22F6D5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Otáčky: minimálne v rozsahu od 600/min do 18 000/min</w:t>
            </w:r>
          </w:p>
        </w:tc>
        <w:tc>
          <w:tcPr>
            <w:tcW w:w="1301" w:type="dxa"/>
            <w:shd w:val="clear" w:color="auto" w:fill="auto"/>
          </w:tcPr>
          <w:p w14:paraId="6081925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5D90719" w14:textId="77777777" w:rsidR="002D4D56" w:rsidRPr="009F6CFD" w:rsidRDefault="002D4D56" w:rsidP="003D2C80">
            <w:pPr>
              <w:jc w:val="both"/>
              <w:rPr>
                <w:rFonts w:ascii="Corbel" w:hAnsi="Corbel"/>
                <w:b/>
                <w:bCs/>
                <w:sz w:val="22"/>
                <w:szCs w:val="22"/>
              </w:rPr>
            </w:pPr>
          </w:p>
        </w:tc>
      </w:tr>
      <w:tr w:rsidR="002D4D56" w:rsidRPr="009F6CFD" w14:paraId="08C71CBA" w14:textId="77777777" w:rsidTr="003D2C80">
        <w:trPr>
          <w:trHeight w:val="285"/>
        </w:trPr>
        <w:tc>
          <w:tcPr>
            <w:tcW w:w="638" w:type="dxa"/>
            <w:shd w:val="clear" w:color="auto" w:fill="auto"/>
            <w:noWrap/>
          </w:tcPr>
          <w:p w14:paraId="54A6006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F699906"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Možnosť nastavenia chladenia/zohrievania od -20 do +40 °C, funkcia predchladenia</w:t>
            </w:r>
          </w:p>
        </w:tc>
        <w:tc>
          <w:tcPr>
            <w:tcW w:w="1301" w:type="dxa"/>
            <w:shd w:val="clear" w:color="auto" w:fill="auto"/>
          </w:tcPr>
          <w:p w14:paraId="11206AD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3AEED02" w14:textId="77777777" w:rsidR="002D4D56" w:rsidRPr="009F6CFD" w:rsidRDefault="002D4D56" w:rsidP="003D2C80">
            <w:pPr>
              <w:jc w:val="both"/>
              <w:rPr>
                <w:rFonts w:ascii="Corbel" w:hAnsi="Corbel"/>
                <w:b/>
                <w:bCs/>
                <w:sz w:val="22"/>
                <w:szCs w:val="22"/>
              </w:rPr>
            </w:pPr>
          </w:p>
        </w:tc>
      </w:tr>
      <w:tr w:rsidR="002D4D56" w:rsidRPr="009F6CFD" w14:paraId="544EC2BF" w14:textId="77777777" w:rsidTr="003D2C80">
        <w:trPr>
          <w:trHeight w:val="285"/>
        </w:trPr>
        <w:tc>
          <w:tcPr>
            <w:tcW w:w="638" w:type="dxa"/>
            <w:shd w:val="clear" w:color="auto" w:fill="auto"/>
            <w:noWrap/>
          </w:tcPr>
          <w:p w14:paraId="59A5CB7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87C2B9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Kovové puzdro a veko, komora z nehrdzavejúcej ocele</w:t>
            </w:r>
          </w:p>
        </w:tc>
        <w:tc>
          <w:tcPr>
            <w:tcW w:w="1301" w:type="dxa"/>
            <w:shd w:val="clear" w:color="auto" w:fill="auto"/>
          </w:tcPr>
          <w:p w14:paraId="5EA0132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E0B587F" w14:textId="77777777" w:rsidR="002D4D56" w:rsidRPr="009F6CFD" w:rsidRDefault="002D4D56" w:rsidP="003D2C80">
            <w:pPr>
              <w:jc w:val="both"/>
              <w:rPr>
                <w:rFonts w:ascii="Corbel" w:hAnsi="Corbel"/>
                <w:b/>
                <w:bCs/>
                <w:sz w:val="22"/>
                <w:szCs w:val="22"/>
              </w:rPr>
            </w:pPr>
          </w:p>
        </w:tc>
      </w:tr>
      <w:tr w:rsidR="002D4D56" w:rsidRPr="009F6CFD" w14:paraId="36CCBE7F" w14:textId="77777777" w:rsidTr="003D2C80">
        <w:trPr>
          <w:trHeight w:val="285"/>
        </w:trPr>
        <w:tc>
          <w:tcPr>
            <w:tcW w:w="638" w:type="dxa"/>
            <w:shd w:val="clear" w:color="auto" w:fill="auto"/>
            <w:noWrap/>
          </w:tcPr>
          <w:p w14:paraId="6C92059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8ED0A0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Elektricky ovládaný zámok veka</w:t>
            </w:r>
          </w:p>
        </w:tc>
        <w:tc>
          <w:tcPr>
            <w:tcW w:w="1301" w:type="dxa"/>
            <w:shd w:val="clear" w:color="auto" w:fill="auto"/>
          </w:tcPr>
          <w:p w14:paraId="78A7AEB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3E5ED48" w14:textId="77777777" w:rsidR="002D4D56" w:rsidRPr="009F6CFD" w:rsidRDefault="002D4D56" w:rsidP="003D2C80">
            <w:pPr>
              <w:jc w:val="both"/>
              <w:rPr>
                <w:rFonts w:ascii="Corbel" w:hAnsi="Corbel"/>
                <w:b/>
                <w:bCs/>
                <w:sz w:val="22"/>
                <w:szCs w:val="22"/>
              </w:rPr>
            </w:pPr>
          </w:p>
        </w:tc>
      </w:tr>
      <w:tr w:rsidR="002D4D56" w:rsidRPr="009F6CFD" w14:paraId="50016B35" w14:textId="77777777" w:rsidTr="003D2C80">
        <w:trPr>
          <w:trHeight w:val="285"/>
        </w:trPr>
        <w:tc>
          <w:tcPr>
            <w:tcW w:w="638" w:type="dxa"/>
            <w:shd w:val="clear" w:color="auto" w:fill="auto"/>
            <w:noWrap/>
          </w:tcPr>
          <w:p w14:paraId="67B4D1B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EDE79E7"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Ochrana proti spadnutiu veka</w:t>
            </w:r>
          </w:p>
        </w:tc>
        <w:tc>
          <w:tcPr>
            <w:tcW w:w="1301" w:type="dxa"/>
            <w:shd w:val="clear" w:color="auto" w:fill="auto"/>
          </w:tcPr>
          <w:p w14:paraId="57F768A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9760743" w14:textId="77777777" w:rsidR="002D4D56" w:rsidRPr="009F6CFD" w:rsidRDefault="002D4D56" w:rsidP="003D2C80">
            <w:pPr>
              <w:jc w:val="both"/>
              <w:rPr>
                <w:rFonts w:ascii="Corbel" w:hAnsi="Corbel"/>
                <w:b/>
                <w:bCs/>
                <w:sz w:val="22"/>
                <w:szCs w:val="22"/>
              </w:rPr>
            </w:pPr>
          </w:p>
        </w:tc>
      </w:tr>
      <w:tr w:rsidR="002D4D56" w:rsidRPr="009F6CFD" w14:paraId="3E6DD08D" w14:textId="77777777" w:rsidTr="003D2C80">
        <w:trPr>
          <w:trHeight w:val="285"/>
        </w:trPr>
        <w:tc>
          <w:tcPr>
            <w:tcW w:w="638" w:type="dxa"/>
            <w:shd w:val="clear" w:color="auto" w:fill="auto"/>
            <w:noWrap/>
          </w:tcPr>
          <w:p w14:paraId="617AB03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AC7E1C9"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Núdzové odblokovanie zámku veka</w:t>
            </w:r>
          </w:p>
        </w:tc>
        <w:tc>
          <w:tcPr>
            <w:tcW w:w="1301" w:type="dxa"/>
            <w:shd w:val="clear" w:color="auto" w:fill="auto"/>
          </w:tcPr>
          <w:p w14:paraId="212DBCC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2AEFEB1" w14:textId="77777777" w:rsidR="002D4D56" w:rsidRPr="009F6CFD" w:rsidRDefault="002D4D56" w:rsidP="003D2C80">
            <w:pPr>
              <w:jc w:val="both"/>
              <w:rPr>
                <w:rFonts w:ascii="Corbel" w:hAnsi="Corbel"/>
                <w:b/>
                <w:bCs/>
                <w:sz w:val="22"/>
                <w:szCs w:val="22"/>
              </w:rPr>
            </w:pPr>
          </w:p>
        </w:tc>
      </w:tr>
      <w:tr w:rsidR="002D4D56" w:rsidRPr="009F6CFD" w14:paraId="5811F8BF" w14:textId="77777777" w:rsidTr="003D2C80">
        <w:trPr>
          <w:trHeight w:val="285"/>
        </w:trPr>
        <w:tc>
          <w:tcPr>
            <w:tcW w:w="638" w:type="dxa"/>
            <w:shd w:val="clear" w:color="auto" w:fill="auto"/>
            <w:noWrap/>
          </w:tcPr>
          <w:p w14:paraId="15E67BA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6219120"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Automatické rozpoznávanie rotora</w:t>
            </w:r>
          </w:p>
        </w:tc>
        <w:tc>
          <w:tcPr>
            <w:tcW w:w="1301" w:type="dxa"/>
            <w:shd w:val="clear" w:color="auto" w:fill="auto"/>
          </w:tcPr>
          <w:p w14:paraId="10C956F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719E925" w14:textId="77777777" w:rsidR="002D4D56" w:rsidRPr="009F6CFD" w:rsidRDefault="002D4D56" w:rsidP="003D2C80">
            <w:pPr>
              <w:jc w:val="both"/>
              <w:rPr>
                <w:rFonts w:ascii="Corbel" w:hAnsi="Corbel"/>
                <w:b/>
                <w:bCs/>
                <w:sz w:val="22"/>
                <w:szCs w:val="22"/>
              </w:rPr>
            </w:pPr>
          </w:p>
        </w:tc>
      </w:tr>
      <w:tr w:rsidR="002D4D56" w:rsidRPr="009F6CFD" w14:paraId="3D1331A1" w14:textId="77777777" w:rsidTr="003D2C80">
        <w:trPr>
          <w:trHeight w:val="285"/>
        </w:trPr>
        <w:tc>
          <w:tcPr>
            <w:tcW w:w="638" w:type="dxa"/>
            <w:shd w:val="clear" w:color="auto" w:fill="auto"/>
            <w:noWrap/>
          </w:tcPr>
          <w:p w14:paraId="44809C1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4F0FCFE" w14:textId="77777777" w:rsidR="002D4D56" w:rsidRPr="009F6CFD" w:rsidRDefault="002D4D56" w:rsidP="003D2C80">
            <w:pPr>
              <w:pStyle w:val="Bezriadkovania"/>
              <w:rPr>
                <w:rFonts w:ascii="Corbel" w:hAnsi="Corbel"/>
                <w:sz w:val="22"/>
                <w:szCs w:val="22"/>
              </w:rPr>
            </w:pPr>
            <w:proofErr w:type="spellStart"/>
            <w:r w:rsidRPr="009F6CFD">
              <w:rPr>
                <w:rFonts w:ascii="Corbel" w:hAnsi="Corbel" w:cs="Calibri"/>
                <w:color w:val="000000"/>
                <w:sz w:val="22"/>
                <w:szCs w:val="22"/>
              </w:rPr>
              <w:t>Bezkartáčový</w:t>
            </w:r>
            <w:proofErr w:type="spellEnd"/>
            <w:r w:rsidRPr="009F6CFD">
              <w:rPr>
                <w:rFonts w:ascii="Corbel" w:hAnsi="Corbel" w:cs="Calibri"/>
                <w:color w:val="000000"/>
                <w:sz w:val="22"/>
                <w:szCs w:val="22"/>
              </w:rPr>
              <w:t xml:space="preserve"> pohon</w:t>
            </w:r>
          </w:p>
        </w:tc>
        <w:tc>
          <w:tcPr>
            <w:tcW w:w="1301" w:type="dxa"/>
            <w:shd w:val="clear" w:color="auto" w:fill="auto"/>
          </w:tcPr>
          <w:p w14:paraId="7C265F8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72CCF22" w14:textId="77777777" w:rsidR="002D4D56" w:rsidRPr="009F6CFD" w:rsidRDefault="002D4D56" w:rsidP="003D2C80">
            <w:pPr>
              <w:jc w:val="both"/>
              <w:rPr>
                <w:rFonts w:ascii="Corbel" w:hAnsi="Corbel"/>
                <w:b/>
                <w:bCs/>
                <w:sz w:val="22"/>
                <w:szCs w:val="22"/>
              </w:rPr>
            </w:pPr>
          </w:p>
        </w:tc>
      </w:tr>
      <w:tr w:rsidR="002D4D56" w:rsidRPr="009F6CFD" w14:paraId="2202C1D7" w14:textId="77777777" w:rsidTr="003D2C80">
        <w:trPr>
          <w:trHeight w:val="285"/>
        </w:trPr>
        <w:tc>
          <w:tcPr>
            <w:tcW w:w="638" w:type="dxa"/>
            <w:shd w:val="clear" w:color="auto" w:fill="auto"/>
            <w:noWrap/>
          </w:tcPr>
          <w:p w14:paraId="2463C50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289973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Zobrazenie chyby</w:t>
            </w:r>
          </w:p>
        </w:tc>
        <w:tc>
          <w:tcPr>
            <w:tcW w:w="1301" w:type="dxa"/>
            <w:shd w:val="clear" w:color="auto" w:fill="auto"/>
          </w:tcPr>
          <w:p w14:paraId="137A3F3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3D809F4" w14:textId="77777777" w:rsidR="002D4D56" w:rsidRPr="009F6CFD" w:rsidRDefault="002D4D56" w:rsidP="003D2C80">
            <w:pPr>
              <w:jc w:val="both"/>
              <w:rPr>
                <w:rFonts w:ascii="Corbel" w:hAnsi="Corbel"/>
                <w:b/>
                <w:bCs/>
                <w:sz w:val="22"/>
                <w:szCs w:val="22"/>
              </w:rPr>
            </w:pPr>
          </w:p>
        </w:tc>
      </w:tr>
      <w:tr w:rsidR="002D4D56" w:rsidRPr="009F6CFD" w14:paraId="1D2EC5F5" w14:textId="77777777" w:rsidTr="003D2C80">
        <w:trPr>
          <w:trHeight w:val="285"/>
        </w:trPr>
        <w:tc>
          <w:tcPr>
            <w:tcW w:w="638" w:type="dxa"/>
            <w:shd w:val="clear" w:color="auto" w:fill="auto"/>
            <w:noWrap/>
          </w:tcPr>
          <w:p w14:paraId="5ED313A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2A67AA9"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Vypnutie v prípade nerovnováhy</w:t>
            </w:r>
          </w:p>
        </w:tc>
        <w:tc>
          <w:tcPr>
            <w:tcW w:w="1301" w:type="dxa"/>
            <w:shd w:val="clear" w:color="auto" w:fill="auto"/>
          </w:tcPr>
          <w:p w14:paraId="27BC82A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5EE2C86" w14:textId="77777777" w:rsidR="002D4D56" w:rsidRPr="009F6CFD" w:rsidRDefault="002D4D56" w:rsidP="003D2C80">
            <w:pPr>
              <w:jc w:val="both"/>
              <w:rPr>
                <w:rFonts w:ascii="Corbel" w:hAnsi="Corbel"/>
                <w:b/>
                <w:bCs/>
                <w:sz w:val="22"/>
                <w:szCs w:val="22"/>
              </w:rPr>
            </w:pPr>
          </w:p>
        </w:tc>
      </w:tr>
      <w:tr w:rsidR="002D4D56" w:rsidRPr="009F6CFD" w14:paraId="7E7B33C9" w14:textId="77777777" w:rsidTr="003D2C80">
        <w:trPr>
          <w:trHeight w:val="285"/>
        </w:trPr>
        <w:tc>
          <w:tcPr>
            <w:tcW w:w="638" w:type="dxa"/>
            <w:shd w:val="clear" w:color="auto" w:fill="auto"/>
            <w:noWrap/>
          </w:tcPr>
          <w:p w14:paraId="266D011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ED005A8"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Podsvietený panel s hodnotami všetkých parametrov</w:t>
            </w:r>
          </w:p>
        </w:tc>
        <w:tc>
          <w:tcPr>
            <w:tcW w:w="1301" w:type="dxa"/>
            <w:shd w:val="clear" w:color="auto" w:fill="auto"/>
          </w:tcPr>
          <w:p w14:paraId="4D75D53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C82BC36" w14:textId="77777777" w:rsidR="002D4D56" w:rsidRPr="009F6CFD" w:rsidRDefault="002D4D56" w:rsidP="003D2C80">
            <w:pPr>
              <w:jc w:val="both"/>
              <w:rPr>
                <w:rFonts w:ascii="Corbel" w:hAnsi="Corbel"/>
                <w:b/>
                <w:bCs/>
                <w:sz w:val="22"/>
                <w:szCs w:val="22"/>
              </w:rPr>
            </w:pPr>
          </w:p>
        </w:tc>
      </w:tr>
      <w:tr w:rsidR="002D4D56" w:rsidRPr="009F6CFD" w14:paraId="78E05F97" w14:textId="77777777" w:rsidTr="003D2C80">
        <w:trPr>
          <w:trHeight w:val="285"/>
        </w:trPr>
        <w:tc>
          <w:tcPr>
            <w:tcW w:w="638" w:type="dxa"/>
            <w:shd w:val="clear" w:color="auto" w:fill="auto"/>
            <w:noWrap/>
          </w:tcPr>
          <w:p w14:paraId="577EB3D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2C6D2EB"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Zvuková signalizácia po dokončení </w:t>
            </w:r>
            <w:proofErr w:type="spellStart"/>
            <w:r w:rsidRPr="009F6CFD">
              <w:rPr>
                <w:rFonts w:ascii="Corbel" w:hAnsi="Corbel" w:cs="Calibri"/>
                <w:color w:val="000000"/>
                <w:sz w:val="22"/>
                <w:szCs w:val="22"/>
              </w:rPr>
              <w:t>centrifugácie</w:t>
            </w:r>
            <w:proofErr w:type="spellEnd"/>
          </w:p>
        </w:tc>
        <w:tc>
          <w:tcPr>
            <w:tcW w:w="1301" w:type="dxa"/>
            <w:shd w:val="clear" w:color="auto" w:fill="auto"/>
          </w:tcPr>
          <w:p w14:paraId="10964C9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1057181" w14:textId="77777777" w:rsidR="002D4D56" w:rsidRPr="009F6CFD" w:rsidRDefault="002D4D56" w:rsidP="003D2C80">
            <w:pPr>
              <w:jc w:val="both"/>
              <w:rPr>
                <w:rFonts w:ascii="Corbel" w:hAnsi="Corbel"/>
                <w:b/>
                <w:bCs/>
                <w:sz w:val="22"/>
                <w:szCs w:val="22"/>
              </w:rPr>
            </w:pPr>
          </w:p>
        </w:tc>
      </w:tr>
      <w:tr w:rsidR="002D4D56" w:rsidRPr="009F6CFD" w14:paraId="410899C5" w14:textId="77777777" w:rsidTr="003D2C80">
        <w:trPr>
          <w:trHeight w:val="285"/>
        </w:trPr>
        <w:tc>
          <w:tcPr>
            <w:tcW w:w="638" w:type="dxa"/>
            <w:shd w:val="clear" w:color="auto" w:fill="auto"/>
            <w:noWrap/>
          </w:tcPr>
          <w:p w14:paraId="52C01C44"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F0932A6" w14:textId="586D4BDD"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doprava, vynesenie, inštalácia prístroja, školenie, manuál</w:t>
            </w:r>
          </w:p>
        </w:tc>
        <w:tc>
          <w:tcPr>
            <w:tcW w:w="1301" w:type="dxa"/>
            <w:shd w:val="clear" w:color="auto" w:fill="auto"/>
          </w:tcPr>
          <w:p w14:paraId="0EE8CAE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3BC7CB3" w14:textId="77777777" w:rsidR="002D4D56" w:rsidRPr="009F6CFD" w:rsidRDefault="002D4D56" w:rsidP="003D2C80">
            <w:pPr>
              <w:jc w:val="both"/>
              <w:rPr>
                <w:rFonts w:ascii="Corbel" w:hAnsi="Corbel"/>
                <w:b/>
                <w:bCs/>
                <w:sz w:val="22"/>
                <w:szCs w:val="22"/>
              </w:rPr>
            </w:pPr>
          </w:p>
        </w:tc>
      </w:tr>
      <w:tr w:rsidR="002D4D56" w:rsidRPr="009F6CFD" w14:paraId="24C224A7" w14:textId="77777777" w:rsidTr="003D2C80">
        <w:trPr>
          <w:trHeight w:val="285"/>
        </w:trPr>
        <w:tc>
          <w:tcPr>
            <w:tcW w:w="638" w:type="dxa"/>
            <w:shd w:val="clear" w:color="auto" w:fill="auto"/>
            <w:noWrap/>
          </w:tcPr>
          <w:p w14:paraId="020003FF"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5A5F08D" w14:textId="74044CA0"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00BF4CE3">
              <w:rPr>
                <w:rFonts w:ascii="Corbel" w:hAnsi="Corbel"/>
                <w:i/>
                <w:iCs/>
                <w:sz w:val="22"/>
                <w:szCs w:val="22"/>
              </w:rPr>
              <w:t>.</w:t>
            </w:r>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Hettich</w:t>
            </w:r>
            <w:proofErr w:type="spellEnd"/>
            <w:r w:rsidRPr="009F6CFD">
              <w:rPr>
                <w:rFonts w:ascii="Corbel" w:hAnsi="Corbel"/>
                <w:i/>
                <w:iCs/>
                <w:sz w:val="22"/>
                <w:szCs w:val="22"/>
              </w:rPr>
              <w:t xml:space="preserve"> MIKRO 220R.</w:t>
            </w:r>
          </w:p>
        </w:tc>
        <w:tc>
          <w:tcPr>
            <w:tcW w:w="1301" w:type="dxa"/>
            <w:shd w:val="clear" w:color="auto" w:fill="auto"/>
          </w:tcPr>
          <w:p w14:paraId="5A0A43C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6D782CF" w14:textId="77777777" w:rsidR="002D4D56" w:rsidRPr="009F6CFD" w:rsidRDefault="002D4D56" w:rsidP="003D2C80">
            <w:pPr>
              <w:jc w:val="both"/>
              <w:rPr>
                <w:rFonts w:ascii="Corbel" w:hAnsi="Corbel"/>
                <w:b/>
                <w:bCs/>
                <w:sz w:val="22"/>
                <w:szCs w:val="22"/>
              </w:rPr>
            </w:pPr>
          </w:p>
        </w:tc>
      </w:tr>
    </w:tbl>
    <w:p w14:paraId="4704F242" w14:textId="77777777" w:rsidR="002D4D56" w:rsidRPr="009F6CFD" w:rsidRDefault="002D4D56" w:rsidP="002D4D56">
      <w:pPr>
        <w:rPr>
          <w:rFonts w:ascii="Corbel" w:hAnsi="Corbel"/>
          <w:b/>
          <w:bCs/>
          <w:sz w:val="22"/>
          <w:szCs w:val="22"/>
        </w:rPr>
      </w:pPr>
    </w:p>
    <w:p w14:paraId="5426FDC3" w14:textId="39039B64" w:rsidR="002D4D56" w:rsidRPr="009F6CFD" w:rsidRDefault="002D4D56" w:rsidP="002D4D56">
      <w:pPr>
        <w:rPr>
          <w:rFonts w:ascii="Corbel" w:hAnsi="Corbel"/>
          <w:b/>
          <w:bCs/>
          <w:sz w:val="22"/>
          <w:szCs w:val="22"/>
        </w:rPr>
      </w:pPr>
      <w:r w:rsidRPr="009F6CFD">
        <w:rPr>
          <w:rFonts w:ascii="Corbel" w:hAnsi="Corbel"/>
          <w:b/>
          <w:bCs/>
          <w:sz w:val="22"/>
          <w:szCs w:val="22"/>
        </w:rPr>
        <w:t>05OV13 Analytická váha</w:t>
      </w:r>
      <w:r w:rsidR="00DE26B7">
        <w:rPr>
          <w:rFonts w:ascii="Corbel" w:hAnsi="Corbel"/>
          <w:b/>
          <w:bCs/>
          <w:sz w:val="22"/>
          <w:szCs w:val="22"/>
        </w:rPr>
        <w:t xml:space="preserve"> – 1 kus</w:t>
      </w:r>
    </w:p>
    <w:p w14:paraId="76E1F229"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38409BEB" w14:textId="77777777" w:rsidTr="003D2C80">
        <w:trPr>
          <w:trHeight w:val="285"/>
        </w:trPr>
        <w:tc>
          <w:tcPr>
            <w:tcW w:w="638" w:type="dxa"/>
            <w:shd w:val="clear" w:color="auto" w:fill="auto"/>
            <w:noWrap/>
          </w:tcPr>
          <w:p w14:paraId="5514044E"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7BF61673"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2AC82C1F"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5C515BEE"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0E96ED89" w14:textId="77777777" w:rsidTr="003D2C80">
        <w:trPr>
          <w:trHeight w:val="285"/>
        </w:trPr>
        <w:tc>
          <w:tcPr>
            <w:tcW w:w="638" w:type="dxa"/>
            <w:shd w:val="clear" w:color="auto" w:fill="auto"/>
            <w:noWrap/>
          </w:tcPr>
          <w:p w14:paraId="21AA53C6"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1E5C9EC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Minimálna maximálna kapacita v dvoch režimoch: min.120 g / min. 41 g</w:t>
            </w:r>
          </w:p>
        </w:tc>
        <w:tc>
          <w:tcPr>
            <w:tcW w:w="1301" w:type="dxa"/>
            <w:shd w:val="clear" w:color="auto" w:fill="auto"/>
          </w:tcPr>
          <w:p w14:paraId="62434B6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AB14AFF" w14:textId="77777777" w:rsidR="002D4D56" w:rsidRPr="009F6CFD" w:rsidRDefault="002D4D56" w:rsidP="003D2C80">
            <w:pPr>
              <w:jc w:val="both"/>
              <w:rPr>
                <w:rFonts w:ascii="Corbel" w:hAnsi="Corbel"/>
                <w:b/>
                <w:bCs/>
                <w:sz w:val="22"/>
                <w:szCs w:val="22"/>
              </w:rPr>
            </w:pPr>
          </w:p>
        </w:tc>
      </w:tr>
      <w:tr w:rsidR="002D4D56" w:rsidRPr="009F6CFD" w14:paraId="57BAC820" w14:textId="77777777" w:rsidTr="003D2C80">
        <w:trPr>
          <w:trHeight w:val="285"/>
        </w:trPr>
        <w:tc>
          <w:tcPr>
            <w:tcW w:w="638" w:type="dxa"/>
            <w:shd w:val="clear" w:color="auto" w:fill="auto"/>
            <w:noWrap/>
          </w:tcPr>
          <w:p w14:paraId="4F234C8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83BB3E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Odčítateľnosť</w:t>
            </w:r>
            <w:proofErr w:type="spellEnd"/>
            <w:r w:rsidRPr="009F6CFD">
              <w:rPr>
                <w:rFonts w:ascii="Corbel" w:hAnsi="Corbel" w:cs="Calibri"/>
                <w:color w:val="000000"/>
                <w:sz w:val="22"/>
                <w:szCs w:val="22"/>
              </w:rPr>
              <w:t xml:space="preserve"> v dvoch režimoch: 0,005 mg / 0,002 mg</w:t>
            </w:r>
          </w:p>
        </w:tc>
        <w:tc>
          <w:tcPr>
            <w:tcW w:w="1301" w:type="dxa"/>
            <w:shd w:val="clear" w:color="auto" w:fill="auto"/>
            <w:hideMark/>
          </w:tcPr>
          <w:p w14:paraId="45709A9A"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0BE7D3F3"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33E99A79" w14:textId="77777777" w:rsidTr="003D2C80">
        <w:trPr>
          <w:trHeight w:val="285"/>
        </w:trPr>
        <w:tc>
          <w:tcPr>
            <w:tcW w:w="638" w:type="dxa"/>
            <w:shd w:val="clear" w:color="auto" w:fill="auto"/>
            <w:noWrap/>
          </w:tcPr>
          <w:p w14:paraId="339C4BF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E1B227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Opakovateľnosť typická: 0,003 mg </w:t>
            </w:r>
          </w:p>
        </w:tc>
        <w:tc>
          <w:tcPr>
            <w:tcW w:w="1301" w:type="dxa"/>
            <w:shd w:val="clear" w:color="auto" w:fill="auto"/>
          </w:tcPr>
          <w:p w14:paraId="4206F47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FDE72DF" w14:textId="77777777" w:rsidR="002D4D56" w:rsidRPr="009F6CFD" w:rsidRDefault="002D4D56" w:rsidP="003D2C80">
            <w:pPr>
              <w:jc w:val="both"/>
              <w:rPr>
                <w:rFonts w:ascii="Corbel" w:hAnsi="Corbel"/>
                <w:b/>
                <w:bCs/>
                <w:sz w:val="22"/>
                <w:szCs w:val="22"/>
              </w:rPr>
            </w:pPr>
          </w:p>
        </w:tc>
      </w:tr>
      <w:tr w:rsidR="002D4D56" w:rsidRPr="009F6CFD" w14:paraId="4E9FD646" w14:textId="77777777" w:rsidTr="003D2C80">
        <w:trPr>
          <w:trHeight w:val="285"/>
        </w:trPr>
        <w:tc>
          <w:tcPr>
            <w:tcW w:w="638" w:type="dxa"/>
            <w:shd w:val="clear" w:color="auto" w:fill="auto"/>
            <w:noWrap/>
          </w:tcPr>
          <w:p w14:paraId="23D7D60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A3B45C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Linearita</w:t>
            </w:r>
            <w:proofErr w:type="spellEnd"/>
            <w:r w:rsidRPr="009F6CFD">
              <w:rPr>
                <w:rFonts w:ascii="Corbel" w:hAnsi="Corbel" w:cs="Calibri"/>
                <w:color w:val="000000"/>
                <w:sz w:val="22"/>
                <w:szCs w:val="22"/>
              </w:rPr>
              <w:t xml:space="preserve"> typická: 0,03 mg </w:t>
            </w:r>
          </w:p>
        </w:tc>
        <w:tc>
          <w:tcPr>
            <w:tcW w:w="1301" w:type="dxa"/>
            <w:shd w:val="clear" w:color="auto" w:fill="auto"/>
          </w:tcPr>
          <w:p w14:paraId="3EF0BEB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4D0F04F" w14:textId="77777777" w:rsidR="002D4D56" w:rsidRPr="009F6CFD" w:rsidRDefault="002D4D56" w:rsidP="003D2C80">
            <w:pPr>
              <w:jc w:val="both"/>
              <w:rPr>
                <w:rFonts w:ascii="Corbel" w:hAnsi="Corbel"/>
                <w:b/>
                <w:bCs/>
                <w:sz w:val="22"/>
                <w:szCs w:val="22"/>
              </w:rPr>
            </w:pPr>
          </w:p>
        </w:tc>
      </w:tr>
      <w:tr w:rsidR="002D4D56" w:rsidRPr="009F6CFD" w14:paraId="79565E94" w14:textId="77777777" w:rsidTr="003D2C80">
        <w:trPr>
          <w:trHeight w:val="285"/>
        </w:trPr>
        <w:tc>
          <w:tcPr>
            <w:tcW w:w="638" w:type="dxa"/>
            <w:shd w:val="clear" w:color="auto" w:fill="auto"/>
            <w:noWrap/>
          </w:tcPr>
          <w:p w14:paraId="64EC118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F691034"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 xml:space="preserve">Minimálna </w:t>
            </w:r>
            <w:proofErr w:type="spellStart"/>
            <w:r w:rsidRPr="009F6CFD">
              <w:rPr>
                <w:rFonts w:ascii="Corbel" w:hAnsi="Corbel" w:cs="Calibri"/>
                <w:color w:val="000000"/>
                <w:sz w:val="22"/>
                <w:szCs w:val="22"/>
              </w:rPr>
              <w:t>návažka</w:t>
            </w:r>
            <w:proofErr w:type="spellEnd"/>
            <w:r w:rsidRPr="009F6CFD">
              <w:rPr>
                <w:rFonts w:ascii="Corbel" w:hAnsi="Corbel" w:cs="Calibri"/>
                <w:color w:val="000000"/>
                <w:sz w:val="22"/>
                <w:szCs w:val="22"/>
              </w:rPr>
              <w:t xml:space="preserve"> (U=1 %, k=2), typická: 0,6 mg</w:t>
            </w:r>
          </w:p>
        </w:tc>
        <w:tc>
          <w:tcPr>
            <w:tcW w:w="1301" w:type="dxa"/>
            <w:shd w:val="clear" w:color="auto" w:fill="auto"/>
          </w:tcPr>
          <w:p w14:paraId="0C9F828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E5EE3CF" w14:textId="77777777" w:rsidR="002D4D56" w:rsidRPr="009F6CFD" w:rsidRDefault="002D4D56" w:rsidP="003D2C80">
            <w:pPr>
              <w:jc w:val="both"/>
              <w:rPr>
                <w:rFonts w:ascii="Corbel" w:hAnsi="Corbel"/>
                <w:b/>
                <w:bCs/>
                <w:sz w:val="22"/>
                <w:szCs w:val="22"/>
              </w:rPr>
            </w:pPr>
          </w:p>
        </w:tc>
      </w:tr>
      <w:tr w:rsidR="002D4D56" w:rsidRPr="009F6CFD" w14:paraId="5D868BD0" w14:textId="77777777" w:rsidTr="003D2C80">
        <w:trPr>
          <w:trHeight w:val="285"/>
        </w:trPr>
        <w:tc>
          <w:tcPr>
            <w:tcW w:w="638" w:type="dxa"/>
            <w:shd w:val="clear" w:color="auto" w:fill="auto"/>
            <w:noWrap/>
          </w:tcPr>
          <w:p w14:paraId="0177409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6F4A44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Minimálna </w:t>
            </w:r>
            <w:proofErr w:type="spellStart"/>
            <w:r w:rsidRPr="009F6CFD">
              <w:rPr>
                <w:rFonts w:ascii="Corbel" w:hAnsi="Corbel" w:cs="Calibri"/>
                <w:color w:val="000000"/>
                <w:sz w:val="22"/>
                <w:szCs w:val="22"/>
              </w:rPr>
              <w:t>návažka</w:t>
            </w:r>
            <w:proofErr w:type="spellEnd"/>
            <w:r w:rsidRPr="009F6CFD">
              <w:rPr>
                <w:rFonts w:ascii="Corbel" w:hAnsi="Corbel" w:cs="Calibri"/>
                <w:color w:val="000000"/>
                <w:sz w:val="22"/>
                <w:szCs w:val="22"/>
              </w:rPr>
              <w:t xml:space="preserve"> (USP, 0,1 %, typická): 6 mg</w:t>
            </w:r>
          </w:p>
        </w:tc>
        <w:tc>
          <w:tcPr>
            <w:tcW w:w="1301" w:type="dxa"/>
            <w:shd w:val="clear" w:color="auto" w:fill="auto"/>
          </w:tcPr>
          <w:p w14:paraId="024E70E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64E8665" w14:textId="77777777" w:rsidR="002D4D56" w:rsidRPr="009F6CFD" w:rsidRDefault="002D4D56" w:rsidP="003D2C80">
            <w:pPr>
              <w:jc w:val="both"/>
              <w:rPr>
                <w:rFonts w:ascii="Corbel" w:hAnsi="Corbel"/>
                <w:b/>
                <w:bCs/>
                <w:sz w:val="22"/>
                <w:szCs w:val="22"/>
              </w:rPr>
            </w:pPr>
          </w:p>
        </w:tc>
      </w:tr>
      <w:tr w:rsidR="002D4D56" w:rsidRPr="009F6CFD" w14:paraId="47D1B36C" w14:textId="77777777" w:rsidTr="003D2C80">
        <w:trPr>
          <w:trHeight w:val="285"/>
        </w:trPr>
        <w:tc>
          <w:tcPr>
            <w:tcW w:w="638" w:type="dxa"/>
            <w:shd w:val="clear" w:color="auto" w:fill="auto"/>
            <w:noWrap/>
          </w:tcPr>
          <w:p w14:paraId="0DAE811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A9BBAC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Opakovateľnosť váženia - limitné hodnoty: max. 0,005 mg</w:t>
            </w:r>
          </w:p>
        </w:tc>
        <w:tc>
          <w:tcPr>
            <w:tcW w:w="1301" w:type="dxa"/>
            <w:shd w:val="clear" w:color="auto" w:fill="auto"/>
          </w:tcPr>
          <w:p w14:paraId="4359598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CD80C4" w14:textId="77777777" w:rsidR="002D4D56" w:rsidRPr="009F6CFD" w:rsidRDefault="002D4D56" w:rsidP="003D2C80">
            <w:pPr>
              <w:jc w:val="both"/>
              <w:rPr>
                <w:rFonts w:ascii="Corbel" w:hAnsi="Corbel"/>
                <w:b/>
                <w:bCs/>
                <w:sz w:val="22"/>
                <w:szCs w:val="22"/>
              </w:rPr>
            </w:pPr>
          </w:p>
        </w:tc>
      </w:tr>
      <w:tr w:rsidR="002D4D56" w:rsidRPr="009F6CFD" w14:paraId="38ECBE35" w14:textId="77777777" w:rsidTr="003D2C80">
        <w:trPr>
          <w:trHeight w:val="285"/>
        </w:trPr>
        <w:tc>
          <w:tcPr>
            <w:tcW w:w="638" w:type="dxa"/>
            <w:shd w:val="clear" w:color="auto" w:fill="auto"/>
            <w:noWrap/>
          </w:tcPr>
          <w:p w14:paraId="52DD165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6AFEFB7" w14:textId="77777777" w:rsidR="002D4D56" w:rsidRPr="009F6CFD" w:rsidRDefault="002D4D56" w:rsidP="003D2C80">
            <w:pPr>
              <w:pStyle w:val="Odsekzoznamu"/>
              <w:ind w:left="0"/>
              <w:rPr>
                <w:rFonts w:ascii="Corbel" w:hAnsi="Corbel"/>
                <w:sz w:val="22"/>
                <w:szCs w:val="22"/>
              </w:rPr>
            </w:pPr>
            <w:proofErr w:type="spellStart"/>
            <w:r w:rsidRPr="009F6CFD">
              <w:rPr>
                <w:rFonts w:ascii="Corbel" w:hAnsi="Corbel" w:cs="Calibri"/>
                <w:color w:val="000000"/>
                <w:sz w:val="22"/>
                <w:szCs w:val="22"/>
              </w:rPr>
              <w:t>Linearita</w:t>
            </w:r>
            <w:proofErr w:type="spellEnd"/>
            <w:r w:rsidRPr="009F6CFD">
              <w:rPr>
                <w:rFonts w:ascii="Corbel" w:hAnsi="Corbel" w:cs="Calibri"/>
                <w:color w:val="000000"/>
                <w:sz w:val="22"/>
                <w:szCs w:val="22"/>
              </w:rPr>
              <w:t xml:space="preserve"> váženia - limitné hodnoty: 0,1 mg</w:t>
            </w:r>
          </w:p>
        </w:tc>
        <w:tc>
          <w:tcPr>
            <w:tcW w:w="1301" w:type="dxa"/>
            <w:shd w:val="clear" w:color="auto" w:fill="auto"/>
          </w:tcPr>
          <w:p w14:paraId="268BF19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1C0B500" w14:textId="77777777" w:rsidR="002D4D56" w:rsidRPr="009F6CFD" w:rsidRDefault="002D4D56" w:rsidP="003D2C80">
            <w:pPr>
              <w:jc w:val="both"/>
              <w:rPr>
                <w:rFonts w:ascii="Corbel" w:hAnsi="Corbel"/>
                <w:b/>
                <w:bCs/>
                <w:sz w:val="22"/>
                <w:szCs w:val="22"/>
              </w:rPr>
            </w:pPr>
          </w:p>
        </w:tc>
      </w:tr>
      <w:tr w:rsidR="002D4D56" w:rsidRPr="009F6CFD" w14:paraId="1210F7C8" w14:textId="77777777" w:rsidTr="003D2C80">
        <w:trPr>
          <w:trHeight w:val="285"/>
        </w:trPr>
        <w:tc>
          <w:tcPr>
            <w:tcW w:w="638" w:type="dxa"/>
            <w:shd w:val="clear" w:color="auto" w:fill="auto"/>
            <w:noWrap/>
          </w:tcPr>
          <w:p w14:paraId="6D49BEB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1271713"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sz w:val="22"/>
                <w:szCs w:val="22"/>
              </w:rPr>
              <w:t>Čas ustálenia: max. 2,5 s</w:t>
            </w:r>
          </w:p>
        </w:tc>
        <w:tc>
          <w:tcPr>
            <w:tcW w:w="1301" w:type="dxa"/>
            <w:shd w:val="clear" w:color="auto" w:fill="auto"/>
          </w:tcPr>
          <w:p w14:paraId="13AD199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2BB2F42" w14:textId="77777777" w:rsidR="002D4D56" w:rsidRPr="009F6CFD" w:rsidRDefault="002D4D56" w:rsidP="003D2C80">
            <w:pPr>
              <w:jc w:val="both"/>
              <w:rPr>
                <w:rFonts w:ascii="Corbel" w:hAnsi="Corbel"/>
                <w:b/>
                <w:bCs/>
                <w:sz w:val="22"/>
                <w:szCs w:val="22"/>
              </w:rPr>
            </w:pPr>
          </w:p>
        </w:tc>
      </w:tr>
      <w:tr w:rsidR="002D4D56" w:rsidRPr="009F6CFD" w14:paraId="05AD8137" w14:textId="77777777" w:rsidTr="003D2C80">
        <w:trPr>
          <w:trHeight w:val="285"/>
        </w:trPr>
        <w:tc>
          <w:tcPr>
            <w:tcW w:w="638" w:type="dxa"/>
            <w:shd w:val="clear" w:color="auto" w:fill="auto"/>
            <w:noWrap/>
          </w:tcPr>
          <w:p w14:paraId="2FFE706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F2BC4FD"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Interná automatická adjustácia</w:t>
            </w:r>
          </w:p>
        </w:tc>
        <w:tc>
          <w:tcPr>
            <w:tcW w:w="1301" w:type="dxa"/>
            <w:shd w:val="clear" w:color="auto" w:fill="auto"/>
          </w:tcPr>
          <w:p w14:paraId="5D30EB0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8B4A868" w14:textId="77777777" w:rsidR="002D4D56" w:rsidRPr="009F6CFD" w:rsidRDefault="002D4D56" w:rsidP="003D2C80">
            <w:pPr>
              <w:jc w:val="both"/>
              <w:rPr>
                <w:rFonts w:ascii="Corbel" w:hAnsi="Corbel"/>
                <w:b/>
                <w:bCs/>
                <w:sz w:val="22"/>
                <w:szCs w:val="22"/>
              </w:rPr>
            </w:pPr>
          </w:p>
        </w:tc>
      </w:tr>
      <w:tr w:rsidR="002D4D56" w:rsidRPr="009F6CFD" w14:paraId="5146551E" w14:textId="77777777" w:rsidTr="003D2C80">
        <w:trPr>
          <w:trHeight w:val="285"/>
        </w:trPr>
        <w:tc>
          <w:tcPr>
            <w:tcW w:w="638" w:type="dxa"/>
            <w:shd w:val="clear" w:color="auto" w:fill="auto"/>
            <w:noWrap/>
          </w:tcPr>
          <w:p w14:paraId="6C42CFE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A2DCDB8"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Farebná min. 7 palcová TFT dotyková obrazovka</w:t>
            </w:r>
          </w:p>
        </w:tc>
        <w:tc>
          <w:tcPr>
            <w:tcW w:w="1301" w:type="dxa"/>
            <w:shd w:val="clear" w:color="auto" w:fill="auto"/>
          </w:tcPr>
          <w:p w14:paraId="2A39E3B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9E27F9D" w14:textId="77777777" w:rsidR="002D4D56" w:rsidRPr="009F6CFD" w:rsidRDefault="002D4D56" w:rsidP="003D2C80">
            <w:pPr>
              <w:jc w:val="both"/>
              <w:rPr>
                <w:rFonts w:ascii="Corbel" w:hAnsi="Corbel"/>
                <w:b/>
                <w:bCs/>
                <w:sz w:val="22"/>
                <w:szCs w:val="22"/>
              </w:rPr>
            </w:pPr>
          </w:p>
        </w:tc>
      </w:tr>
      <w:tr w:rsidR="002D4D56" w:rsidRPr="009F6CFD" w14:paraId="6D7975C2" w14:textId="77777777" w:rsidTr="003D2C80">
        <w:trPr>
          <w:trHeight w:val="285"/>
        </w:trPr>
        <w:tc>
          <w:tcPr>
            <w:tcW w:w="638" w:type="dxa"/>
            <w:shd w:val="clear" w:color="auto" w:fill="auto"/>
            <w:noWrap/>
          </w:tcPr>
          <w:p w14:paraId="123C4AC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E0C5BFA"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Automatická detekcia elektrického náboja</w:t>
            </w:r>
          </w:p>
        </w:tc>
        <w:tc>
          <w:tcPr>
            <w:tcW w:w="1301" w:type="dxa"/>
            <w:shd w:val="clear" w:color="auto" w:fill="auto"/>
          </w:tcPr>
          <w:p w14:paraId="2B31507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DE82252" w14:textId="77777777" w:rsidR="002D4D56" w:rsidRPr="009F6CFD" w:rsidRDefault="002D4D56" w:rsidP="003D2C80">
            <w:pPr>
              <w:jc w:val="both"/>
              <w:rPr>
                <w:rFonts w:ascii="Corbel" w:hAnsi="Corbel"/>
                <w:b/>
                <w:bCs/>
                <w:sz w:val="22"/>
                <w:szCs w:val="22"/>
              </w:rPr>
            </w:pPr>
          </w:p>
        </w:tc>
      </w:tr>
      <w:tr w:rsidR="002D4D56" w:rsidRPr="009F6CFD" w14:paraId="04E05E16" w14:textId="77777777" w:rsidTr="003D2C80">
        <w:trPr>
          <w:trHeight w:val="285"/>
        </w:trPr>
        <w:tc>
          <w:tcPr>
            <w:tcW w:w="638" w:type="dxa"/>
            <w:shd w:val="clear" w:color="auto" w:fill="auto"/>
            <w:noWrap/>
          </w:tcPr>
          <w:p w14:paraId="67A788B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1359ED7"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Užívateľské nastavenia: ochrana heslom, nastavenie užívateľských práv, neobmedzený počet užívateľov</w:t>
            </w:r>
          </w:p>
        </w:tc>
        <w:tc>
          <w:tcPr>
            <w:tcW w:w="1301" w:type="dxa"/>
            <w:shd w:val="clear" w:color="auto" w:fill="auto"/>
          </w:tcPr>
          <w:p w14:paraId="211B725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4FDBA49" w14:textId="77777777" w:rsidR="002D4D56" w:rsidRPr="009F6CFD" w:rsidRDefault="002D4D56" w:rsidP="003D2C80">
            <w:pPr>
              <w:jc w:val="both"/>
              <w:rPr>
                <w:rFonts w:ascii="Corbel" w:hAnsi="Corbel"/>
                <w:b/>
                <w:bCs/>
                <w:sz w:val="22"/>
                <w:szCs w:val="22"/>
              </w:rPr>
            </w:pPr>
          </w:p>
        </w:tc>
      </w:tr>
      <w:tr w:rsidR="002D4D56" w:rsidRPr="009F6CFD" w14:paraId="489FE8F8" w14:textId="77777777" w:rsidTr="003D2C80">
        <w:trPr>
          <w:trHeight w:val="285"/>
        </w:trPr>
        <w:tc>
          <w:tcPr>
            <w:tcW w:w="638" w:type="dxa"/>
            <w:shd w:val="clear" w:color="auto" w:fill="auto"/>
            <w:noWrap/>
          </w:tcPr>
          <w:p w14:paraId="2E86241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B248097"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Rozmer vážiacej platničky: min. 64x56 mm</w:t>
            </w:r>
          </w:p>
        </w:tc>
        <w:tc>
          <w:tcPr>
            <w:tcW w:w="1301" w:type="dxa"/>
            <w:shd w:val="clear" w:color="auto" w:fill="auto"/>
          </w:tcPr>
          <w:p w14:paraId="72661E0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29C135E" w14:textId="77777777" w:rsidR="002D4D56" w:rsidRPr="009F6CFD" w:rsidRDefault="002D4D56" w:rsidP="003D2C80">
            <w:pPr>
              <w:jc w:val="both"/>
              <w:rPr>
                <w:rFonts w:ascii="Corbel" w:hAnsi="Corbel"/>
                <w:b/>
                <w:bCs/>
                <w:sz w:val="22"/>
                <w:szCs w:val="22"/>
              </w:rPr>
            </w:pPr>
          </w:p>
        </w:tc>
      </w:tr>
      <w:tr w:rsidR="002D4D56" w:rsidRPr="009F6CFD" w14:paraId="380C82C6" w14:textId="77777777" w:rsidTr="003D2C80">
        <w:trPr>
          <w:trHeight w:val="285"/>
        </w:trPr>
        <w:tc>
          <w:tcPr>
            <w:tcW w:w="638" w:type="dxa"/>
            <w:shd w:val="clear" w:color="auto" w:fill="auto"/>
            <w:noWrap/>
          </w:tcPr>
          <w:p w14:paraId="39B95A8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6D36848"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Konektivita a export dát: USB a LAN pripojenie</w:t>
            </w:r>
          </w:p>
        </w:tc>
        <w:tc>
          <w:tcPr>
            <w:tcW w:w="1301" w:type="dxa"/>
            <w:shd w:val="clear" w:color="auto" w:fill="auto"/>
          </w:tcPr>
          <w:p w14:paraId="4754473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73C86D0" w14:textId="77777777" w:rsidR="002D4D56" w:rsidRPr="009F6CFD" w:rsidRDefault="002D4D56" w:rsidP="003D2C80">
            <w:pPr>
              <w:jc w:val="both"/>
              <w:rPr>
                <w:rFonts w:ascii="Corbel" w:hAnsi="Corbel"/>
                <w:b/>
                <w:bCs/>
                <w:sz w:val="22"/>
                <w:szCs w:val="22"/>
              </w:rPr>
            </w:pPr>
          </w:p>
        </w:tc>
      </w:tr>
      <w:tr w:rsidR="002D4D56" w:rsidRPr="009F6CFD" w14:paraId="20A01115" w14:textId="77777777" w:rsidTr="003D2C80">
        <w:trPr>
          <w:trHeight w:val="285"/>
        </w:trPr>
        <w:tc>
          <w:tcPr>
            <w:tcW w:w="638" w:type="dxa"/>
            <w:shd w:val="clear" w:color="auto" w:fill="auto"/>
            <w:noWrap/>
          </w:tcPr>
          <w:p w14:paraId="5301BC0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49700B5"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Metrologicky overiteľné</w:t>
            </w:r>
          </w:p>
        </w:tc>
        <w:tc>
          <w:tcPr>
            <w:tcW w:w="1301" w:type="dxa"/>
            <w:shd w:val="clear" w:color="auto" w:fill="auto"/>
          </w:tcPr>
          <w:p w14:paraId="3002E10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97F384E" w14:textId="77777777" w:rsidR="002D4D56" w:rsidRPr="009F6CFD" w:rsidRDefault="002D4D56" w:rsidP="003D2C80">
            <w:pPr>
              <w:jc w:val="both"/>
              <w:rPr>
                <w:rFonts w:ascii="Corbel" w:hAnsi="Corbel"/>
                <w:b/>
                <w:bCs/>
                <w:sz w:val="22"/>
                <w:szCs w:val="22"/>
              </w:rPr>
            </w:pPr>
          </w:p>
        </w:tc>
      </w:tr>
      <w:tr w:rsidR="002D4D56" w:rsidRPr="009F6CFD" w14:paraId="33BFD777" w14:textId="77777777" w:rsidTr="003D2C80">
        <w:trPr>
          <w:trHeight w:val="285"/>
        </w:trPr>
        <w:tc>
          <w:tcPr>
            <w:tcW w:w="638" w:type="dxa"/>
            <w:shd w:val="clear" w:color="auto" w:fill="auto"/>
            <w:noWrap/>
          </w:tcPr>
          <w:p w14:paraId="37BC192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61D2AA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Požadovanou súčasťou analytických váh je nástavec pre umiestnenie HPLC </w:t>
            </w:r>
            <w:proofErr w:type="spellStart"/>
            <w:r w:rsidRPr="009F6CFD">
              <w:rPr>
                <w:rFonts w:ascii="Corbel" w:hAnsi="Corbel" w:cs="Calibri"/>
                <w:color w:val="000000"/>
                <w:sz w:val="22"/>
                <w:szCs w:val="22"/>
              </w:rPr>
              <w:t>vialiek</w:t>
            </w:r>
            <w:proofErr w:type="spellEnd"/>
            <w:r w:rsidRPr="009F6CFD">
              <w:rPr>
                <w:rFonts w:ascii="Corbel" w:hAnsi="Corbel" w:cs="Calibri"/>
                <w:color w:val="000000"/>
                <w:sz w:val="22"/>
                <w:szCs w:val="22"/>
              </w:rPr>
              <w:t xml:space="preserve"> kompatibilný s vážiacou podložkou (napríklad </w:t>
            </w:r>
            <w:proofErr w:type="spellStart"/>
            <w:r w:rsidRPr="009F6CFD">
              <w:rPr>
                <w:rFonts w:ascii="Corbel" w:hAnsi="Corbel" w:cs="Calibri"/>
                <w:color w:val="000000"/>
                <w:sz w:val="22"/>
                <w:szCs w:val="22"/>
              </w:rPr>
              <w:t>Mettler</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Toledo</w:t>
            </w:r>
            <w:proofErr w:type="spellEnd"/>
            <w:r w:rsidRPr="009F6CFD">
              <w:rPr>
                <w:rFonts w:ascii="Corbel" w:hAnsi="Corbel" w:cs="Calibri"/>
                <w:color w:val="000000"/>
                <w:sz w:val="22"/>
                <w:szCs w:val="22"/>
              </w:rPr>
              <w:t>, 30521808)</w:t>
            </w:r>
          </w:p>
        </w:tc>
        <w:tc>
          <w:tcPr>
            <w:tcW w:w="1301" w:type="dxa"/>
            <w:shd w:val="clear" w:color="auto" w:fill="auto"/>
          </w:tcPr>
          <w:p w14:paraId="67F9574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39705A1" w14:textId="77777777" w:rsidR="002D4D56" w:rsidRPr="009F6CFD" w:rsidRDefault="002D4D56" w:rsidP="003D2C80">
            <w:pPr>
              <w:jc w:val="both"/>
              <w:rPr>
                <w:rFonts w:ascii="Corbel" w:hAnsi="Corbel"/>
                <w:b/>
                <w:bCs/>
                <w:sz w:val="22"/>
                <w:szCs w:val="22"/>
              </w:rPr>
            </w:pPr>
          </w:p>
        </w:tc>
      </w:tr>
      <w:tr w:rsidR="002D4D56" w:rsidRPr="009F6CFD" w14:paraId="770B389C" w14:textId="77777777" w:rsidTr="003D2C80">
        <w:trPr>
          <w:trHeight w:val="285"/>
        </w:trPr>
        <w:tc>
          <w:tcPr>
            <w:tcW w:w="638" w:type="dxa"/>
            <w:shd w:val="clear" w:color="auto" w:fill="auto"/>
            <w:noWrap/>
          </w:tcPr>
          <w:p w14:paraId="61B9D23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0C3381E"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Požadovanou súčasťou analytických váh je sada </w:t>
            </w:r>
            <w:proofErr w:type="spellStart"/>
            <w:r w:rsidRPr="009F6CFD">
              <w:rPr>
                <w:rFonts w:ascii="Corbel" w:hAnsi="Corbel" w:cs="Calibri"/>
                <w:color w:val="000000"/>
                <w:sz w:val="22"/>
                <w:szCs w:val="22"/>
              </w:rPr>
              <w:t>špatúl</w:t>
            </w:r>
            <w:proofErr w:type="spellEnd"/>
            <w:r w:rsidRPr="009F6CFD">
              <w:rPr>
                <w:rFonts w:ascii="Corbel" w:hAnsi="Corbel" w:cs="Calibri"/>
                <w:color w:val="000000"/>
                <w:sz w:val="22"/>
                <w:szCs w:val="22"/>
              </w:rPr>
              <w:t xml:space="preserve"> a lyžičiek pre analytické navážky (napríklad </w:t>
            </w:r>
            <w:proofErr w:type="spellStart"/>
            <w:r w:rsidRPr="009F6CFD">
              <w:rPr>
                <w:rFonts w:ascii="Corbel" w:hAnsi="Corbel" w:cs="Calibri"/>
                <w:color w:val="000000"/>
                <w:sz w:val="22"/>
                <w:szCs w:val="22"/>
              </w:rPr>
              <w:t>Mettler</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Toledo</w:t>
            </w:r>
            <w:proofErr w:type="spellEnd"/>
            <w:r w:rsidRPr="009F6CFD">
              <w:rPr>
                <w:rFonts w:ascii="Corbel" w:hAnsi="Corbel" w:cs="Calibri"/>
                <w:color w:val="000000"/>
                <w:sz w:val="22"/>
                <w:szCs w:val="22"/>
              </w:rPr>
              <w:t>, 30064493)</w:t>
            </w:r>
          </w:p>
        </w:tc>
        <w:tc>
          <w:tcPr>
            <w:tcW w:w="1301" w:type="dxa"/>
            <w:shd w:val="clear" w:color="auto" w:fill="auto"/>
          </w:tcPr>
          <w:p w14:paraId="4C4C951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00640E" w14:textId="77777777" w:rsidR="002D4D56" w:rsidRPr="009F6CFD" w:rsidRDefault="002D4D56" w:rsidP="003D2C80">
            <w:pPr>
              <w:jc w:val="both"/>
              <w:rPr>
                <w:rFonts w:ascii="Corbel" w:hAnsi="Corbel"/>
                <w:b/>
                <w:bCs/>
                <w:sz w:val="22"/>
                <w:szCs w:val="22"/>
              </w:rPr>
            </w:pPr>
          </w:p>
        </w:tc>
      </w:tr>
      <w:tr w:rsidR="002D4D56" w:rsidRPr="009F6CFD" w14:paraId="3BF90F7D" w14:textId="77777777" w:rsidTr="003D2C80">
        <w:trPr>
          <w:trHeight w:val="285"/>
        </w:trPr>
        <w:tc>
          <w:tcPr>
            <w:tcW w:w="638" w:type="dxa"/>
            <w:shd w:val="clear" w:color="auto" w:fill="auto"/>
            <w:noWrap/>
          </w:tcPr>
          <w:p w14:paraId="0487BC7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65634EA" w14:textId="77777777" w:rsidR="002D4D56" w:rsidRPr="009F6CFD" w:rsidRDefault="002D4D56" w:rsidP="003D2C80">
            <w:pPr>
              <w:rPr>
                <w:rFonts w:ascii="Corbel" w:hAnsi="Corbel" w:cs="Calibri"/>
                <w:color w:val="000000"/>
                <w:sz w:val="22"/>
                <w:szCs w:val="22"/>
              </w:rPr>
            </w:pPr>
            <w:r w:rsidRPr="009F6CFD">
              <w:rPr>
                <w:rFonts w:ascii="Corbel" w:hAnsi="Corbel" w:cs="Calibri"/>
                <w:color w:val="000000"/>
                <w:sz w:val="22"/>
                <w:szCs w:val="22"/>
              </w:rPr>
              <w:t xml:space="preserve">Požadovanou súčasťou analytických váh je sada </w:t>
            </w:r>
            <w:proofErr w:type="spellStart"/>
            <w:r w:rsidRPr="009F6CFD">
              <w:rPr>
                <w:rFonts w:ascii="Corbel" w:hAnsi="Corbel" w:cs="Calibri"/>
                <w:color w:val="000000"/>
                <w:sz w:val="22"/>
                <w:szCs w:val="22"/>
              </w:rPr>
              <w:t>špatúl</w:t>
            </w:r>
            <w:proofErr w:type="spellEnd"/>
            <w:r w:rsidRPr="009F6CFD">
              <w:rPr>
                <w:rFonts w:ascii="Corbel" w:hAnsi="Corbel" w:cs="Calibri"/>
                <w:color w:val="000000"/>
                <w:sz w:val="22"/>
                <w:szCs w:val="22"/>
              </w:rPr>
              <w:t xml:space="preserve"> a lyžičiek pre </w:t>
            </w:r>
            <w:proofErr w:type="spellStart"/>
            <w:r w:rsidRPr="009F6CFD">
              <w:rPr>
                <w:rFonts w:ascii="Corbel" w:hAnsi="Corbel" w:cs="Calibri"/>
                <w:color w:val="000000"/>
                <w:sz w:val="22"/>
                <w:szCs w:val="22"/>
              </w:rPr>
              <w:t>mikro</w:t>
            </w:r>
            <w:proofErr w:type="spellEnd"/>
            <w:r w:rsidRPr="009F6CFD">
              <w:rPr>
                <w:rFonts w:ascii="Corbel" w:hAnsi="Corbel" w:cs="Calibri"/>
                <w:color w:val="000000"/>
                <w:sz w:val="22"/>
                <w:szCs w:val="22"/>
              </w:rPr>
              <w:t xml:space="preserve"> navážky (napríklad </w:t>
            </w:r>
            <w:proofErr w:type="spellStart"/>
            <w:r w:rsidRPr="009F6CFD">
              <w:rPr>
                <w:rFonts w:ascii="Corbel" w:hAnsi="Corbel" w:cs="Calibri"/>
                <w:color w:val="000000"/>
                <w:sz w:val="22"/>
                <w:szCs w:val="22"/>
              </w:rPr>
              <w:t>Mettler</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Toledo</w:t>
            </w:r>
            <w:proofErr w:type="spellEnd"/>
            <w:r w:rsidRPr="009F6CFD">
              <w:rPr>
                <w:rFonts w:ascii="Corbel" w:hAnsi="Corbel" w:cs="Calibri"/>
                <w:color w:val="000000"/>
                <w:sz w:val="22"/>
                <w:szCs w:val="22"/>
              </w:rPr>
              <w:t>, 30064490)</w:t>
            </w:r>
          </w:p>
        </w:tc>
        <w:tc>
          <w:tcPr>
            <w:tcW w:w="1301" w:type="dxa"/>
            <w:shd w:val="clear" w:color="auto" w:fill="auto"/>
          </w:tcPr>
          <w:p w14:paraId="1438CF6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2784B99" w14:textId="77777777" w:rsidR="002D4D56" w:rsidRPr="009F6CFD" w:rsidRDefault="002D4D56" w:rsidP="003D2C80">
            <w:pPr>
              <w:jc w:val="both"/>
              <w:rPr>
                <w:rFonts w:ascii="Corbel" w:hAnsi="Corbel"/>
                <w:b/>
                <w:bCs/>
                <w:sz w:val="22"/>
                <w:szCs w:val="22"/>
              </w:rPr>
            </w:pPr>
          </w:p>
        </w:tc>
      </w:tr>
      <w:tr w:rsidR="002D4D56" w:rsidRPr="009F6CFD" w14:paraId="455BD6AB" w14:textId="77777777" w:rsidTr="003D2C80">
        <w:trPr>
          <w:trHeight w:val="285"/>
        </w:trPr>
        <w:tc>
          <w:tcPr>
            <w:tcW w:w="638" w:type="dxa"/>
            <w:shd w:val="clear" w:color="auto" w:fill="auto"/>
            <w:noWrap/>
          </w:tcPr>
          <w:p w14:paraId="5CD3FF42" w14:textId="77777777" w:rsidR="002D4D56" w:rsidRPr="009F6CFD" w:rsidRDefault="002D4D56" w:rsidP="003D2C80">
            <w:pPr>
              <w:jc w:val="both"/>
              <w:rPr>
                <w:rFonts w:ascii="Corbel" w:hAnsi="Corbel"/>
                <w:b/>
                <w:bCs/>
                <w:sz w:val="22"/>
                <w:szCs w:val="22"/>
              </w:rPr>
            </w:pPr>
          </w:p>
        </w:tc>
        <w:tc>
          <w:tcPr>
            <w:tcW w:w="5120" w:type="dxa"/>
            <w:shd w:val="clear" w:color="auto" w:fill="auto"/>
          </w:tcPr>
          <w:p w14:paraId="4BF46071" w14:textId="0744194B"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doprava, vynesenie, inštalácia prístroja, školenie, manuál</w:t>
            </w:r>
          </w:p>
        </w:tc>
        <w:tc>
          <w:tcPr>
            <w:tcW w:w="1301" w:type="dxa"/>
            <w:shd w:val="clear" w:color="auto" w:fill="auto"/>
          </w:tcPr>
          <w:p w14:paraId="7924A43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DBDCC86" w14:textId="77777777" w:rsidR="002D4D56" w:rsidRPr="009F6CFD" w:rsidRDefault="002D4D56" w:rsidP="003D2C80">
            <w:pPr>
              <w:jc w:val="both"/>
              <w:rPr>
                <w:rFonts w:ascii="Corbel" w:hAnsi="Corbel"/>
                <w:b/>
                <w:bCs/>
                <w:sz w:val="22"/>
                <w:szCs w:val="22"/>
              </w:rPr>
            </w:pPr>
          </w:p>
        </w:tc>
      </w:tr>
      <w:tr w:rsidR="002D4D56" w:rsidRPr="009F6CFD" w14:paraId="508AECC4" w14:textId="77777777" w:rsidTr="003D2C80">
        <w:trPr>
          <w:trHeight w:val="285"/>
        </w:trPr>
        <w:tc>
          <w:tcPr>
            <w:tcW w:w="638" w:type="dxa"/>
            <w:shd w:val="clear" w:color="auto" w:fill="auto"/>
            <w:noWrap/>
          </w:tcPr>
          <w:p w14:paraId="6F473B7B"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AC1C3F7" w14:textId="5A8B0C9D"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00BF4CE3">
              <w:rPr>
                <w:rFonts w:ascii="Corbel" w:hAnsi="Corbel"/>
                <w:i/>
                <w:iCs/>
                <w:sz w:val="22"/>
                <w:szCs w:val="22"/>
              </w:rPr>
              <w:t>.</w:t>
            </w:r>
            <w:r w:rsidRPr="009F6CFD">
              <w:rPr>
                <w:rFonts w:ascii="Corbel" w:hAnsi="Corbel"/>
                <w:sz w:val="22"/>
                <w:szCs w:val="22"/>
              </w:rPr>
              <w:t xml:space="preserve"> </w:t>
            </w:r>
            <w:r w:rsidRPr="009F6CFD">
              <w:rPr>
                <w:rFonts w:ascii="Corbel" w:hAnsi="Corbel"/>
                <w:i/>
                <w:iCs/>
                <w:sz w:val="22"/>
                <w:szCs w:val="22"/>
              </w:rPr>
              <w:t xml:space="preserve"> </w:t>
            </w:r>
            <w:r w:rsidRPr="009F6CFD">
              <w:rPr>
                <w:rFonts w:ascii="Corbel" w:hAnsi="Corbel" w:cs="Calibri"/>
                <w:i/>
                <w:iCs/>
                <w:color w:val="000000"/>
                <w:sz w:val="22"/>
                <w:szCs w:val="22"/>
              </w:rPr>
              <w:t xml:space="preserve">analytická váha XPR106DUH/M (výrobca </w:t>
            </w:r>
            <w:proofErr w:type="spellStart"/>
            <w:r w:rsidRPr="009F6CFD">
              <w:rPr>
                <w:rFonts w:ascii="Corbel" w:hAnsi="Corbel" w:cs="Calibri"/>
                <w:i/>
                <w:iCs/>
                <w:color w:val="000000"/>
                <w:sz w:val="22"/>
                <w:szCs w:val="22"/>
              </w:rPr>
              <w:t>Mettler</w:t>
            </w:r>
            <w:proofErr w:type="spellEnd"/>
            <w:r w:rsidRPr="009F6CFD">
              <w:rPr>
                <w:rFonts w:ascii="Corbel" w:hAnsi="Corbel" w:cs="Calibri"/>
                <w:i/>
                <w:iCs/>
                <w:color w:val="000000"/>
                <w:sz w:val="22"/>
                <w:szCs w:val="22"/>
              </w:rPr>
              <w:t xml:space="preserve"> </w:t>
            </w:r>
            <w:proofErr w:type="spellStart"/>
            <w:r w:rsidRPr="009F6CFD">
              <w:rPr>
                <w:rFonts w:ascii="Corbel" w:hAnsi="Corbel" w:cs="Calibri"/>
                <w:i/>
                <w:iCs/>
                <w:color w:val="000000"/>
                <w:sz w:val="22"/>
                <w:szCs w:val="22"/>
              </w:rPr>
              <w:t>Toledo</w:t>
            </w:r>
            <w:proofErr w:type="spellEnd"/>
            <w:r w:rsidRPr="009F6CFD">
              <w:rPr>
                <w:rFonts w:ascii="Corbel" w:hAnsi="Corbel" w:cs="Calibri"/>
                <w:i/>
                <w:iCs/>
                <w:color w:val="000000"/>
                <w:sz w:val="22"/>
                <w:szCs w:val="22"/>
              </w:rPr>
              <w:t>)</w:t>
            </w:r>
          </w:p>
        </w:tc>
        <w:tc>
          <w:tcPr>
            <w:tcW w:w="1301" w:type="dxa"/>
            <w:shd w:val="clear" w:color="auto" w:fill="auto"/>
          </w:tcPr>
          <w:p w14:paraId="16878BF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9111CCE" w14:textId="77777777" w:rsidR="002D4D56" w:rsidRPr="009F6CFD" w:rsidRDefault="002D4D56" w:rsidP="003D2C80">
            <w:pPr>
              <w:jc w:val="both"/>
              <w:rPr>
                <w:rFonts w:ascii="Corbel" w:hAnsi="Corbel"/>
                <w:b/>
                <w:bCs/>
                <w:sz w:val="22"/>
                <w:szCs w:val="22"/>
              </w:rPr>
            </w:pPr>
          </w:p>
        </w:tc>
      </w:tr>
    </w:tbl>
    <w:p w14:paraId="7CAA048D" w14:textId="77777777" w:rsidR="002D4D56" w:rsidRPr="009F6CFD" w:rsidRDefault="002D4D56" w:rsidP="002D4D56">
      <w:pPr>
        <w:rPr>
          <w:rFonts w:ascii="Corbel" w:hAnsi="Corbel"/>
          <w:b/>
          <w:bCs/>
          <w:sz w:val="22"/>
          <w:szCs w:val="22"/>
        </w:rPr>
      </w:pPr>
    </w:p>
    <w:p w14:paraId="217D7DE6" w14:textId="285A32BE" w:rsidR="002D4D56" w:rsidRPr="009F6CFD" w:rsidRDefault="002D4D56" w:rsidP="002D4D56">
      <w:pPr>
        <w:rPr>
          <w:rFonts w:ascii="Corbel" w:hAnsi="Corbel"/>
          <w:b/>
          <w:bCs/>
          <w:sz w:val="22"/>
          <w:szCs w:val="22"/>
        </w:rPr>
      </w:pPr>
      <w:r w:rsidRPr="009F6CFD">
        <w:rPr>
          <w:rFonts w:ascii="Corbel" w:hAnsi="Corbel"/>
          <w:b/>
          <w:bCs/>
          <w:sz w:val="22"/>
          <w:szCs w:val="22"/>
        </w:rPr>
        <w:t>05OV14 Stôl pre umiestnenie analytických váh</w:t>
      </w:r>
      <w:r w:rsidR="00DE26B7">
        <w:rPr>
          <w:rFonts w:ascii="Corbel" w:hAnsi="Corbel"/>
          <w:b/>
          <w:bCs/>
          <w:sz w:val="22"/>
          <w:szCs w:val="22"/>
        </w:rPr>
        <w:t xml:space="preserve"> – 1 kus</w:t>
      </w:r>
    </w:p>
    <w:p w14:paraId="6653B0F3"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4912C25F" w14:textId="77777777" w:rsidTr="003D2C80">
        <w:trPr>
          <w:trHeight w:val="285"/>
        </w:trPr>
        <w:tc>
          <w:tcPr>
            <w:tcW w:w="638" w:type="dxa"/>
            <w:shd w:val="clear" w:color="auto" w:fill="auto"/>
            <w:noWrap/>
          </w:tcPr>
          <w:p w14:paraId="33B856A9"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41E158F4"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7D1E4E05"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0EA41DAA"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194A5B3C" w14:textId="77777777" w:rsidTr="003D2C80">
        <w:trPr>
          <w:trHeight w:val="285"/>
        </w:trPr>
        <w:tc>
          <w:tcPr>
            <w:tcW w:w="638" w:type="dxa"/>
            <w:shd w:val="clear" w:color="auto" w:fill="auto"/>
            <w:noWrap/>
          </w:tcPr>
          <w:p w14:paraId="6FB79884"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7162F04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Stôl vhodný pre umiestnenie citlivých analytických váh</w:t>
            </w:r>
          </w:p>
        </w:tc>
        <w:tc>
          <w:tcPr>
            <w:tcW w:w="1301" w:type="dxa"/>
            <w:shd w:val="clear" w:color="auto" w:fill="auto"/>
          </w:tcPr>
          <w:p w14:paraId="7BA86BB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7386369" w14:textId="77777777" w:rsidR="002D4D56" w:rsidRPr="009F6CFD" w:rsidRDefault="002D4D56" w:rsidP="003D2C80">
            <w:pPr>
              <w:jc w:val="both"/>
              <w:rPr>
                <w:rFonts w:ascii="Corbel" w:hAnsi="Corbel"/>
                <w:b/>
                <w:bCs/>
                <w:sz w:val="22"/>
                <w:szCs w:val="22"/>
              </w:rPr>
            </w:pPr>
          </w:p>
        </w:tc>
      </w:tr>
      <w:tr w:rsidR="002D4D56" w:rsidRPr="009F6CFD" w14:paraId="0CF4006E" w14:textId="77777777" w:rsidTr="003D2C80">
        <w:trPr>
          <w:trHeight w:val="285"/>
        </w:trPr>
        <w:tc>
          <w:tcPr>
            <w:tcW w:w="638" w:type="dxa"/>
            <w:shd w:val="clear" w:color="auto" w:fill="auto"/>
            <w:noWrap/>
          </w:tcPr>
          <w:p w14:paraId="549AC71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0D4A35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Stôl kompatibilný a vhodný pre analytické váhy</w:t>
            </w:r>
            <w:r w:rsidRPr="009F6CFD">
              <w:rPr>
                <w:rFonts w:ascii="Corbel" w:hAnsi="Corbel" w:cs="Calibri"/>
                <w:sz w:val="22"/>
                <w:szCs w:val="22"/>
              </w:rPr>
              <w:t xml:space="preserve"> položka č.31 (</w:t>
            </w:r>
            <w:r w:rsidRPr="009F6CFD">
              <w:rPr>
                <w:rFonts w:ascii="Corbel" w:hAnsi="Corbel" w:cs="Calibri"/>
                <w:color w:val="000000"/>
                <w:sz w:val="22"/>
                <w:szCs w:val="22"/>
              </w:rPr>
              <w:t>05OV13 Analytická váha)</w:t>
            </w:r>
          </w:p>
        </w:tc>
        <w:tc>
          <w:tcPr>
            <w:tcW w:w="1301" w:type="dxa"/>
            <w:shd w:val="clear" w:color="auto" w:fill="auto"/>
            <w:hideMark/>
          </w:tcPr>
          <w:p w14:paraId="088AD5E4"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513C2F6B"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2C7B761F" w14:textId="77777777" w:rsidTr="003D2C80">
        <w:trPr>
          <w:trHeight w:val="285"/>
        </w:trPr>
        <w:tc>
          <w:tcPr>
            <w:tcW w:w="638" w:type="dxa"/>
            <w:shd w:val="clear" w:color="auto" w:fill="auto"/>
            <w:noWrap/>
          </w:tcPr>
          <w:p w14:paraId="07C1264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7E6FD2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Tlmenie otrasov a vibrácii </w:t>
            </w:r>
          </w:p>
        </w:tc>
        <w:tc>
          <w:tcPr>
            <w:tcW w:w="1301" w:type="dxa"/>
            <w:shd w:val="clear" w:color="auto" w:fill="auto"/>
          </w:tcPr>
          <w:p w14:paraId="138A052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F4700D" w14:textId="77777777" w:rsidR="002D4D56" w:rsidRPr="009F6CFD" w:rsidRDefault="002D4D56" w:rsidP="003D2C80">
            <w:pPr>
              <w:jc w:val="both"/>
              <w:rPr>
                <w:rFonts w:ascii="Corbel" w:hAnsi="Corbel"/>
                <w:b/>
                <w:bCs/>
                <w:sz w:val="22"/>
                <w:szCs w:val="22"/>
              </w:rPr>
            </w:pPr>
          </w:p>
        </w:tc>
      </w:tr>
      <w:tr w:rsidR="002D4D56" w:rsidRPr="009F6CFD" w14:paraId="22AD8C71" w14:textId="77777777" w:rsidTr="003D2C80">
        <w:trPr>
          <w:trHeight w:val="285"/>
        </w:trPr>
        <w:tc>
          <w:tcPr>
            <w:tcW w:w="638" w:type="dxa"/>
            <w:shd w:val="clear" w:color="auto" w:fill="auto"/>
            <w:noWrap/>
          </w:tcPr>
          <w:p w14:paraId="176F3D1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188175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Súčasťou stola musí byť leštená mramorová doska s minimálnou hmotnosťou 24 kg uložená na tlmiacich gumových podložkách</w:t>
            </w:r>
          </w:p>
        </w:tc>
        <w:tc>
          <w:tcPr>
            <w:tcW w:w="1301" w:type="dxa"/>
            <w:shd w:val="clear" w:color="auto" w:fill="auto"/>
          </w:tcPr>
          <w:p w14:paraId="7CF438F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03A9687" w14:textId="77777777" w:rsidR="002D4D56" w:rsidRPr="009F6CFD" w:rsidRDefault="002D4D56" w:rsidP="003D2C80">
            <w:pPr>
              <w:jc w:val="both"/>
              <w:rPr>
                <w:rFonts w:ascii="Corbel" w:hAnsi="Corbel"/>
                <w:b/>
                <w:bCs/>
                <w:sz w:val="22"/>
                <w:szCs w:val="22"/>
              </w:rPr>
            </w:pPr>
          </w:p>
        </w:tc>
      </w:tr>
      <w:tr w:rsidR="002D4D56" w:rsidRPr="009F6CFD" w14:paraId="4372D82B" w14:textId="77777777" w:rsidTr="003D2C80">
        <w:trPr>
          <w:trHeight w:val="285"/>
        </w:trPr>
        <w:tc>
          <w:tcPr>
            <w:tcW w:w="638" w:type="dxa"/>
            <w:shd w:val="clear" w:color="auto" w:fill="auto"/>
            <w:noWrap/>
          </w:tcPr>
          <w:p w14:paraId="76F184E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A8427B9"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Rám pracovného stola vyrobený z hliníka alebo iného kompatibilného materiálu</w:t>
            </w:r>
          </w:p>
        </w:tc>
        <w:tc>
          <w:tcPr>
            <w:tcW w:w="1301" w:type="dxa"/>
            <w:shd w:val="clear" w:color="auto" w:fill="auto"/>
          </w:tcPr>
          <w:p w14:paraId="2AF4B8A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95CAD59" w14:textId="77777777" w:rsidR="002D4D56" w:rsidRPr="009F6CFD" w:rsidRDefault="002D4D56" w:rsidP="003D2C80">
            <w:pPr>
              <w:jc w:val="both"/>
              <w:rPr>
                <w:rFonts w:ascii="Corbel" w:hAnsi="Corbel"/>
                <w:b/>
                <w:bCs/>
                <w:sz w:val="22"/>
                <w:szCs w:val="22"/>
              </w:rPr>
            </w:pPr>
          </w:p>
        </w:tc>
      </w:tr>
      <w:tr w:rsidR="002D4D56" w:rsidRPr="009F6CFD" w14:paraId="3C40D5ED" w14:textId="77777777" w:rsidTr="003D2C80">
        <w:trPr>
          <w:trHeight w:val="285"/>
        </w:trPr>
        <w:tc>
          <w:tcPr>
            <w:tcW w:w="638" w:type="dxa"/>
            <w:shd w:val="clear" w:color="auto" w:fill="auto"/>
            <w:noWrap/>
          </w:tcPr>
          <w:p w14:paraId="27DBC33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4DDB7E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Výškovo nastaviteľný rám stola</w:t>
            </w:r>
          </w:p>
        </w:tc>
        <w:tc>
          <w:tcPr>
            <w:tcW w:w="1301" w:type="dxa"/>
            <w:shd w:val="clear" w:color="auto" w:fill="auto"/>
          </w:tcPr>
          <w:p w14:paraId="38E5E4D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6894C4B" w14:textId="77777777" w:rsidR="002D4D56" w:rsidRPr="009F6CFD" w:rsidRDefault="002D4D56" w:rsidP="003D2C80">
            <w:pPr>
              <w:jc w:val="both"/>
              <w:rPr>
                <w:rFonts w:ascii="Corbel" w:hAnsi="Corbel"/>
                <w:b/>
                <w:bCs/>
                <w:sz w:val="22"/>
                <w:szCs w:val="22"/>
              </w:rPr>
            </w:pPr>
          </w:p>
        </w:tc>
      </w:tr>
      <w:tr w:rsidR="002D4D56" w:rsidRPr="009F6CFD" w14:paraId="79796FDD" w14:textId="77777777" w:rsidTr="003D2C80">
        <w:trPr>
          <w:trHeight w:val="285"/>
        </w:trPr>
        <w:tc>
          <w:tcPr>
            <w:tcW w:w="638" w:type="dxa"/>
            <w:shd w:val="clear" w:color="auto" w:fill="auto"/>
            <w:noWrap/>
          </w:tcPr>
          <w:p w14:paraId="1E5BC88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228BE4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Rozmery mramorovej dosky: minimálne </w:t>
            </w:r>
            <w:proofErr w:type="spellStart"/>
            <w:r w:rsidRPr="009F6CFD">
              <w:rPr>
                <w:rFonts w:ascii="Corbel" w:hAnsi="Corbel" w:cs="Calibri"/>
                <w:color w:val="000000"/>
                <w:sz w:val="22"/>
                <w:szCs w:val="22"/>
              </w:rPr>
              <w:t>šxhxv</w:t>
            </w:r>
            <w:proofErr w:type="spellEnd"/>
            <w:r w:rsidRPr="009F6CFD">
              <w:rPr>
                <w:rFonts w:ascii="Corbel" w:hAnsi="Corbel" w:cs="Calibri"/>
                <w:color w:val="000000"/>
                <w:sz w:val="22"/>
                <w:szCs w:val="22"/>
              </w:rPr>
              <w:t xml:space="preserve"> 300x400x80 mm</w:t>
            </w:r>
          </w:p>
        </w:tc>
        <w:tc>
          <w:tcPr>
            <w:tcW w:w="1301" w:type="dxa"/>
            <w:shd w:val="clear" w:color="auto" w:fill="auto"/>
          </w:tcPr>
          <w:p w14:paraId="3019995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11B903D" w14:textId="77777777" w:rsidR="002D4D56" w:rsidRPr="009F6CFD" w:rsidRDefault="002D4D56" w:rsidP="003D2C80">
            <w:pPr>
              <w:jc w:val="both"/>
              <w:rPr>
                <w:rFonts w:ascii="Corbel" w:hAnsi="Corbel"/>
                <w:b/>
                <w:bCs/>
                <w:sz w:val="22"/>
                <w:szCs w:val="22"/>
              </w:rPr>
            </w:pPr>
          </w:p>
        </w:tc>
      </w:tr>
      <w:tr w:rsidR="002D4D56" w:rsidRPr="009F6CFD" w14:paraId="4717ED1F" w14:textId="77777777" w:rsidTr="003D2C80">
        <w:trPr>
          <w:trHeight w:val="285"/>
        </w:trPr>
        <w:tc>
          <w:tcPr>
            <w:tcW w:w="638" w:type="dxa"/>
            <w:shd w:val="clear" w:color="auto" w:fill="auto"/>
            <w:noWrap/>
          </w:tcPr>
          <w:p w14:paraId="42C56D3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AFBC19B" w14:textId="77777777" w:rsidR="002D4D56" w:rsidRPr="009F6CFD" w:rsidRDefault="002D4D56" w:rsidP="003D2C80">
            <w:pPr>
              <w:pStyle w:val="Odsekzoznamu"/>
              <w:ind w:left="0"/>
              <w:rPr>
                <w:rFonts w:ascii="Corbel" w:hAnsi="Corbel"/>
                <w:sz w:val="22"/>
                <w:szCs w:val="22"/>
              </w:rPr>
            </w:pPr>
            <w:r w:rsidRPr="009F6CFD">
              <w:rPr>
                <w:rFonts w:ascii="Corbel" w:hAnsi="Corbel" w:cs="Calibri"/>
                <w:sz w:val="22"/>
                <w:szCs w:val="22"/>
              </w:rPr>
              <w:t xml:space="preserve">Celkové rozmery stola: </w:t>
            </w:r>
            <w:proofErr w:type="spellStart"/>
            <w:r w:rsidRPr="009F6CFD">
              <w:rPr>
                <w:rFonts w:ascii="Corbel" w:hAnsi="Corbel" w:cs="Calibri"/>
                <w:sz w:val="22"/>
                <w:szCs w:val="22"/>
              </w:rPr>
              <w:t>šxhxv</w:t>
            </w:r>
            <w:proofErr w:type="spellEnd"/>
            <w:r w:rsidRPr="009F6CFD">
              <w:rPr>
                <w:rFonts w:ascii="Corbel" w:hAnsi="Corbel" w:cs="Calibri"/>
                <w:sz w:val="22"/>
                <w:szCs w:val="22"/>
              </w:rPr>
              <w:t xml:space="preserve"> min.800xmin.600xmin.785 mm</w:t>
            </w:r>
          </w:p>
        </w:tc>
        <w:tc>
          <w:tcPr>
            <w:tcW w:w="1301" w:type="dxa"/>
            <w:shd w:val="clear" w:color="auto" w:fill="auto"/>
          </w:tcPr>
          <w:p w14:paraId="173F1CF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B481343" w14:textId="77777777" w:rsidR="002D4D56" w:rsidRPr="009F6CFD" w:rsidRDefault="002D4D56" w:rsidP="003D2C80">
            <w:pPr>
              <w:jc w:val="both"/>
              <w:rPr>
                <w:rFonts w:ascii="Corbel" w:hAnsi="Corbel"/>
                <w:b/>
                <w:bCs/>
                <w:sz w:val="22"/>
                <w:szCs w:val="22"/>
              </w:rPr>
            </w:pPr>
          </w:p>
        </w:tc>
      </w:tr>
      <w:tr w:rsidR="002D4D56" w:rsidRPr="009F6CFD" w14:paraId="685E0EFD" w14:textId="77777777" w:rsidTr="003D2C80">
        <w:trPr>
          <w:trHeight w:val="285"/>
        </w:trPr>
        <w:tc>
          <w:tcPr>
            <w:tcW w:w="638" w:type="dxa"/>
            <w:shd w:val="clear" w:color="auto" w:fill="auto"/>
            <w:noWrap/>
          </w:tcPr>
          <w:p w14:paraId="7BF09ACB"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86F6A76" w14:textId="4A44B2DE"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doprava, vynesenie, inštalácia,  manuál</w:t>
            </w:r>
          </w:p>
        </w:tc>
        <w:tc>
          <w:tcPr>
            <w:tcW w:w="1301" w:type="dxa"/>
            <w:shd w:val="clear" w:color="auto" w:fill="auto"/>
          </w:tcPr>
          <w:p w14:paraId="45540F8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4E38B26" w14:textId="77777777" w:rsidR="002D4D56" w:rsidRPr="009F6CFD" w:rsidRDefault="002D4D56" w:rsidP="003D2C80">
            <w:pPr>
              <w:jc w:val="both"/>
              <w:rPr>
                <w:rFonts w:ascii="Corbel" w:hAnsi="Corbel"/>
                <w:b/>
                <w:bCs/>
                <w:sz w:val="22"/>
                <w:szCs w:val="22"/>
              </w:rPr>
            </w:pPr>
          </w:p>
        </w:tc>
      </w:tr>
      <w:tr w:rsidR="002D4D56" w:rsidRPr="009F6CFD" w14:paraId="02D48E3A" w14:textId="77777777" w:rsidTr="003D2C80">
        <w:trPr>
          <w:trHeight w:val="285"/>
        </w:trPr>
        <w:tc>
          <w:tcPr>
            <w:tcW w:w="638" w:type="dxa"/>
            <w:shd w:val="clear" w:color="auto" w:fill="auto"/>
            <w:noWrap/>
          </w:tcPr>
          <w:p w14:paraId="7B71E61C" w14:textId="77777777" w:rsidR="002D4D56" w:rsidRPr="009F6CFD" w:rsidRDefault="002D4D56" w:rsidP="003D2C80">
            <w:pPr>
              <w:jc w:val="both"/>
              <w:rPr>
                <w:rFonts w:ascii="Corbel" w:hAnsi="Corbel"/>
                <w:b/>
                <w:bCs/>
                <w:sz w:val="22"/>
                <w:szCs w:val="22"/>
              </w:rPr>
            </w:pPr>
          </w:p>
        </w:tc>
        <w:tc>
          <w:tcPr>
            <w:tcW w:w="5120" w:type="dxa"/>
            <w:shd w:val="clear" w:color="auto" w:fill="auto"/>
          </w:tcPr>
          <w:p w14:paraId="5B95B715"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 váhový stôl YPS-03 (výrobca: KERN).</w:t>
            </w:r>
          </w:p>
        </w:tc>
        <w:tc>
          <w:tcPr>
            <w:tcW w:w="1301" w:type="dxa"/>
            <w:shd w:val="clear" w:color="auto" w:fill="auto"/>
          </w:tcPr>
          <w:p w14:paraId="199D84A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AF70DAD" w14:textId="77777777" w:rsidR="002D4D56" w:rsidRPr="009F6CFD" w:rsidRDefault="002D4D56" w:rsidP="003D2C80">
            <w:pPr>
              <w:jc w:val="both"/>
              <w:rPr>
                <w:rFonts w:ascii="Corbel" w:hAnsi="Corbel"/>
                <w:b/>
                <w:bCs/>
                <w:sz w:val="22"/>
                <w:szCs w:val="22"/>
              </w:rPr>
            </w:pPr>
          </w:p>
        </w:tc>
      </w:tr>
    </w:tbl>
    <w:p w14:paraId="2F60FB85" w14:textId="77777777" w:rsidR="002D4D56" w:rsidRPr="009F6CFD" w:rsidRDefault="002D4D56" w:rsidP="002D4D56">
      <w:pPr>
        <w:rPr>
          <w:rFonts w:ascii="Corbel" w:hAnsi="Corbel"/>
          <w:b/>
          <w:bCs/>
          <w:sz w:val="22"/>
          <w:szCs w:val="22"/>
        </w:rPr>
      </w:pPr>
    </w:p>
    <w:p w14:paraId="369DFCDA" w14:textId="2D5D4FE0" w:rsidR="002D4D56" w:rsidRPr="009F6CFD" w:rsidRDefault="002D4D56" w:rsidP="002D4D56">
      <w:pPr>
        <w:rPr>
          <w:rFonts w:ascii="Corbel" w:hAnsi="Corbel"/>
          <w:b/>
          <w:bCs/>
          <w:sz w:val="22"/>
          <w:szCs w:val="22"/>
        </w:rPr>
      </w:pPr>
      <w:r w:rsidRPr="009F6CFD">
        <w:rPr>
          <w:rFonts w:ascii="Corbel" w:hAnsi="Corbel"/>
          <w:b/>
          <w:bCs/>
          <w:sz w:val="22"/>
          <w:szCs w:val="22"/>
        </w:rPr>
        <w:t>05OV15 Prístrojový set hmotnostného detektora a generátor dusíka</w:t>
      </w:r>
      <w:r w:rsidR="00DE26B7">
        <w:rPr>
          <w:rFonts w:ascii="Corbel" w:hAnsi="Corbel"/>
          <w:b/>
          <w:bCs/>
          <w:sz w:val="22"/>
          <w:szCs w:val="22"/>
        </w:rPr>
        <w:t xml:space="preserve"> – 1 kus</w:t>
      </w:r>
    </w:p>
    <w:p w14:paraId="65FA1860"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7EA3F33D" w14:textId="77777777" w:rsidTr="003D2C80">
        <w:trPr>
          <w:trHeight w:val="285"/>
        </w:trPr>
        <w:tc>
          <w:tcPr>
            <w:tcW w:w="638" w:type="dxa"/>
            <w:shd w:val="clear" w:color="auto" w:fill="auto"/>
            <w:noWrap/>
          </w:tcPr>
          <w:p w14:paraId="46860B44"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1F6B1B3A"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6B004CA5"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05894836"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530CA8EE" w14:textId="77777777" w:rsidTr="003D2C80">
        <w:trPr>
          <w:trHeight w:val="285"/>
        </w:trPr>
        <w:tc>
          <w:tcPr>
            <w:tcW w:w="638" w:type="dxa"/>
            <w:shd w:val="clear" w:color="auto" w:fill="auto"/>
            <w:noWrap/>
          </w:tcPr>
          <w:p w14:paraId="72B7712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27BF68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Hmotnostný detektor (MS/MS) typu trojitý </w:t>
            </w:r>
            <w:proofErr w:type="spellStart"/>
            <w:r w:rsidRPr="009F6CFD">
              <w:rPr>
                <w:rFonts w:ascii="Corbel" w:hAnsi="Corbel" w:cs="Calibri"/>
                <w:color w:val="000000"/>
                <w:sz w:val="22"/>
                <w:szCs w:val="22"/>
              </w:rPr>
              <w:t>kvadrupól</w:t>
            </w:r>
            <w:proofErr w:type="spellEnd"/>
            <w:r w:rsidRPr="009F6CFD">
              <w:rPr>
                <w:rFonts w:ascii="Corbel" w:hAnsi="Corbel" w:cs="Calibri"/>
                <w:color w:val="000000"/>
                <w:sz w:val="22"/>
                <w:szCs w:val="22"/>
              </w:rPr>
              <w:t xml:space="preserve"> (QQQ)</w:t>
            </w:r>
          </w:p>
        </w:tc>
        <w:tc>
          <w:tcPr>
            <w:tcW w:w="1301" w:type="dxa"/>
            <w:shd w:val="clear" w:color="auto" w:fill="auto"/>
          </w:tcPr>
          <w:p w14:paraId="68AC5B8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740FBE7" w14:textId="77777777" w:rsidR="002D4D56" w:rsidRPr="009F6CFD" w:rsidRDefault="002D4D56" w:rsidP="003D2C80">
            <w:pPr>
              <w:jc w:val="both"/>
              <w:rPr>
                <w:rFonts w:ascii="Corbel" w:hAnsi="Corbel"/>
                <w:b/>
                <w:bCs/>
                <w:sz w:val="22"/>
                <w:szCs w:val="22"/>
              </w:rPr>
            </w:pPr>
          </w:p>
        </w:tc>
      </w:tr>
      <w:tr w:rsidR="002D4D56" w:rsidRPr="009F6CFD" w14:paraId="57FA62E4" w14:textId="77777777" w:rsidTr="003D2C80">
        <w:trPr>
          <w:trHeight w:val="285"/>
        </w:trPr>
        <w:tc>
          <w:tcPr>
            <w:tcW w:w="638" w:type="dxa"/>
            <w:shd w:val="clear" w:color="auto" w:fill="auto"/>
            <w:noWrap/>
          </w:tcPr>
          <w:p w14:paraId="27B98E6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498B40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Multimódový</w:t>
            </w:r>
            <w:proofErr w:type="spellEnd"/>
            <w:r w:rsidRPr="009F6CFD">
              <w:rPr>
                <w:rFonts w:ascii="Corbel" w:hAnsi="Corbel" w:cs="Calibri"/>
                <w:color w:val="000000"/>
                <w:sz w:val="22"/>
                <w:szCs w:val="22"/>
              </w:rPr>
              <w:t xml:space="preserve"> iónový zdroj ESI/APCI simultánny s možnosťou merania v pozitívnom aj negatívnom režime dodávaný v štandarde</w:t>
            </w:r>
          </w:p>
        </w:tc>
        <w:tc>
          <w:tcPr>
            <w:tcW w:w="1301" w:type="dxa"/>
            <w:shd w:val="clear" w:color="auto" w:fill="auto"/>
            <w:hideMark/>
          </w:tcPr>
          <w:p w14:paraId="413F2345"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2E38E6C8"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111EEB97" w14:textId="77777777" w:rsidTr="003D2C80">
        <w:trPr>
          <w:trHeight w:val="285"/>
        </w:trPr>
        <w:tc>
          <w:tcPr>
            <w:tcW w:w="638" w:type="dxa"/>
            <w:shd w:val="clear" w:color="auto" w:fill="auto"/>
            <w:noWrap/>
          </w:tcPr>
          <w:p w14:paraId="3BB0B5A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5365018"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Doplnkový univerzálny iónový zdroj poskytujúci účinnosť ionizácie min. na takej úrovni ako dedikované iónové zdroje slúžiace na ionizáciu </w:t>
            </w:r>
            <w:proofErr w:type="spellStart"/>
            <w:r w:rsidRPr="009F6CFD">
              <w:rPr>
                <w:rFonts w:ascii="Corbel" w:hAnsi="Corbel" w:cs="Calibri"/>
                <w:color w:val="000000"/>
                <w:sz w:val="22"/>
                <w:szCs w:val="22"/>
              </w:rPr>
              <w:t>analytov</w:t>
            </w:r>
            <w:proofErr w:type="spellEnd"/>
            <w:r w:rsidRPr="009F6CFD">
              <w:rPr>
                <w:rFonts w:ascii="Corbel" w:hAnsi="Corbel" w:cs="Calibri"/>
                <w:color w:val="000000"/>
                <w:sz w:val="22"/>
                <w:szCs w:val="22"/>
              </w:rPr>
              <w:t xml:space="preserve"> typicky ionizujúcich za podmienok ESI, APCI a APPI, ako súčasť dodávky</w:t>
            </w:r>
          </w:p>
        </w:tc>
        <w:tc>
          <w:tcPr>
            <w:tcW w:w="1301" w:type="dxa"/>
            <w:shd w:val="clear" w:color="auto" w:fill="auto"/>
          </w:tcPr>
          <w:p w14:paraId="0FAB5C9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C0B1B31" w14:textId="77777777" w:rsidR="002D4D56" w:rsidRPr="009F6CFD" w:rsidRDefault="002D4D56" w:rsidP="003D2C80">
            <w:pPr>
              <w:jc w:val="both"/>
              <w:rPr>
                <w:rFonts w:ascii="Corbel" w:hAnsi="Corbel"/>
                <w:b/>
                <w:bCs/>
                <w:sz w:val="22"/>
                <w:szCs w:val="22"/>
              </w:rPr>
            </w:pPr>
          </w:p>
        </w:tc>
      </w:tr>
      <w:tr w:rsidR="002D4D56" w:rsidRPr="009F6CFD" w14:paraId="16C08C47" w14:textId="77777777" w:rsidTr="003D2C80">
        <w:trPr>
          <w:trHeight w:val="285"/>
        </w:trPr>
        <w:tc>
          <w:tcPr>
            <w:tcW w:w="638" w:type="dxa"/>
            <w:shd w:val="clear" w:color="auto" w:fill="auto"/>
            <w:noWrap/>
          </w:tcPr>
          <w:p w14:paraId="6A40A99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DB6E65D"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MS/MS kompatibilný pre spojenie s DESI (POZN. nevyžaduje sa, aby bolo súčasťou dodávky, potrebná je garancia kompatibility)</w:t>
            </w:r>
          </w:p>
        </w:tc>
        <w:tc>
          <w:tcPr>
            <w:tcW w:w="1301" w:type="dxa"/>
            <w:shd w:val="clear" w:color="auto" w:fill="auto"/>
          </w:tcPr>
          <w:p w14:paraId="7CB055D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3D969E7" w14:textId="77777777" w:rsidR="002D4D56" w:rsidRPr="009F6CFD" w:rsidRDefault="002D4D56" w:rsidP="003D2C80">
            <w:pPr>
              <w:jc w:val="both"/>
              <w:rPr>
                <w:rFonts w:ascii="Corbel" w:hAnsi="Corbel"/>
                <w:b/>
                <w:bCs/>
                <w:sz w:val="22"/>
                <w:szCs w:val="22"/>
              </w:rPr>
            </w:pPr>
          </w:p>
        </w:tc>
      </w:tr>
      <w:tr w:rsidR="002D4D56" w:rsidRPr="009F6CFD" w14:paraId="650C7714" w14:textId="77777777" w:rsidTr="003D2C80">
        <w:trPr>
          <w:trHeight w:val="285"/>
        </w:trPr>
        <w:tc>
          <w:tcPr>
            <w:tcW w:w="638" w:type="dxa"/>
            <w:shd w:val="clear" w:color="auto" w:fill="auto"/>
            <w:noWrap/>
          </w:tcPr>
          <w:p w14:paraId="73D22C9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105DB3F"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 xml:space="preserve">MS/MS kompatibilný pre spojenie s GC s možnosťou  ionizácie za </w:t>
            </w:r>
            <w:proofErr w:type="spellStart"/>
            <w:r w:rsidRPr="009F6CFD">
              <w:rPr>
                <w:rFonts w:ascii="Corbel" w:hAnsi="Corbel" w:cs="Calibri"/>
                <w:color w:val="000000"/>
                <w:sz w:val="22"/>
                <w:szCs w:val="22"/>
              </w:rPr>
              <w:t>atmosferického</w:t>
            </w:r>
            <w:proofErr w:type="spellEnd"/>
            <w:r w:rsidRPr="009F6CFD">
              <w:rPr>
                <w:rFonts w:ascii="Corbel" w:hAnsi="Corbel" w:cs="Calibri"/>
                <w:color w:val="000000"/>
                <w:sz w:val="22"/>
                <w:szCs w:val="22"/>
              </w:rPr>
              <w:t xml:space="preserve"> tlaku a riadenie tým istým softvérom, (POZN. nevyžaduje sa, aby bolo súčasťou dodávky, potrebná je garancia kompatibility)</w:t>
            </w:r>
          </w:p>
        </w:tc>
        <w:tc>
          <w:tcPr>
            <w:tcW w:w="1301" w:type="dxa"/>
            <w:shd w:val="clear" w:color="auto" w:fill="auto"/>
          </w:tcPr>
          <w:p w14:paraId="38B8EED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9B021C6" w14:textId="77777777" w:rsidR="002D4D56" w:rsidRPr="009F6CFD" w:rsidRDefault="002D4D56" w:rsidP="003D2C80">
            <w:pPr>
              <w:jc w:val="both"/>
              <w:rPr>
                <w:rFonts w:ascii="Corbel" w:hAnsi="Corbel"/>
                <w:b/>
                <w:bCs/>
                <w:sz w:val="22"/>
                <w:szCs w:val="22"/>
              </w:rPr>
            </w:pPr>
          </w:p>
        </w:tc>
      </w:tr>
      <w:tr w:rsidR="002D4D56" w:rsidRPr="009F6CFD" w14:paraId="628EEBFA" w14:textId="77777777" w:rsidTr="003D2C80">
        <w:trPr>
          <w:trHeight w:val="285"/>
        </w:trPr>
        <w:tc>
          <w:tcPr>
            <w:tcW w:w="638" w:type="dxa"/>
            <w:shd w:val="clear" w:color="auto" w:fill="auto"/>
            <w:noWrap/>
          </w:tcPr>
          <w:p w14:paraId="2A41256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045239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Možnosť výmeny iónových zdrojov bez nástroja a prerušenia vákua </w:t>
            </w:r>
          </w:p>
        </w:tc>
        <w:tc>
          <w:tcPr>
            <w:tcW w:w="1301" w:type="dxa"/>
            <w:shd w:val="clear" w:color="auto" w:fill="auto"/>
          </w:tcPr>
          <w:p w14:paraId="1773D1D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14516F7" w14:textId="77777777" w:rsidR="002D4D56" w:rsidRPr="009F6CFD" w:rsidRDefault="002D4D56" w:rsidP="003D2C80">
            <w:pPr>
              <w:jc w:val="both"/>
              <w:rPr>
                <w:rFonts w:ascii="Corbel" w:hAnsi="Corbel"/>
                <w:b/>
                <w:bCs/>
                <w:sz w:val="22"/>
                <w:szCs w:val="22"/>
              </w:rPr>
            </w:pPr>
          </w:p>
        </w:tc>
      </w:tr>
      <w:tr w:rsidR="002D4D56" w:rsidRPr="009F6CFD" w14:paraId="4393AFAF" w14:textId="77777777" w:rsidTr="003D2C80">
        <w:trPr>
          <w:trHeight w:val="285"/>
        </w:trPr>
        <w:tc>
          <w:tcPr>
            <w:tcW w:w="638" w:type="dxa"/>
            <w:shd w:val="clear" w:color="auto" w:fill="auto"/>
            <w:noWrap/>
          </w:tcPr>
          <w:p w14:paraId="1FFFC56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244529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Výmena a optimalizácie API sondy bez použitia nástroja</w:t>
            </w:r>
          </w:p>
        </w:tc>
        <w:tc>
          <w:tcPr>
            <w:tcW w:w="1301" w:type="dxa"/>
            <w:shd w:val="clear" w:color="auto" w:fill="auto"/>
          </w:tcPr>
          <w:p w14:paraId="022031D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8258CB4" w14:textId="77777777" w:rsidR="002D4D56" w:rsidRPr="009F6CFD" w:rsidRDefault="002D4D56" w:rsidP="003D2C80">
            <w:pPr>
              <w:jc w:val="both"/>
              <w:rPr>
                <w:rFonts w:ascii="Corbel" w:hAnsi="Corbel"/>
                <w:b/>
                <w:bCs/>
                <w:sz w:val="22"/>
                <w:szCs w:val="22"/>
              </w:rPr>
            </w:pPr>
          </w:p>
        </w:tc>
      </w:tr>
      <w:tr w:rsidR="002D4D56" w:rsidRPr="009F6CFD" w14:paraId="1C265A59" w14:textId="77777777" w:rsidTr="003D2C80">
        <w:trPr>
          <w:trHeight w:val="285"/>
        </w:trPr>
        <w:tc>
          <w:tcPr>
            <w:tcW w:w="638" w:type="dxa"/>
            <w:shd w:val="clear" w:color="auto" w:fill="auto"/>
            <w:noWrap/>
          </w:tcPr>
          <w:p w14:paraId="13C7925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A45A4D6"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Rozsah hmôt: min. 2-2045 m/z</w:t>
            </w:r>
          </w:p>
        </w:tc>
        <w:tc>
          <w:tcPr>
            <w:tcW w:w="1301" w:type="dxa"/>
            <w:shd w:val="clear" w:color="auto" w:fill="auto"/>
          </w:tcPr>
          <w:p w14:paraId="0CD19D6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0905554" w14:textId="77777777" w:rsidR="002D4D56" w:rsidRPr="009F6CFD" w:rsidRDefault="002D4D56" w:rsidP="003D2C80">
            <w:pPr>
              <w:jc w:val="both"/>
              <w:rPr>
                <w:rFonts w:ascii="Corbel" w:hAnsi="Corbel"/>
                <w:b/>
                <w:bCs/>
                <w:sz w:val="22"/>
                <w:szCs w:val="22"/>
              </w:rPr>
            </w:pPr>
          </w:p>
        </w:tc>
      </w:tr>
      <w:tr w:rsidR="002D4D56" w:rsidRPr="009F6CFD" w14:paraId="675D7706" w14:textId="77777777" w:rsidTr="003D2C80">
        <w:trPr>
          <w:trHeight w:val="285"/>
        </w:trPr>
        <w:tc>
          <w:tcPr>
            <w:tcW w:w="638" w:type="dxa"/>
            <w:shd w:val="clear" w:color="auto" w:fill="auto"/>
            <w:noWrap/>
          </w:tcPr>
          <w:p w14:paraId="0664D23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4E13F33"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Stabilita hmoty: +/- 0,05 Da za 24 hodín alebo lepšia</w:t>
            </w:r>
          </w:p>
        </w:tc>
        <w:tc>
          <w:tcPr>
            <w:tcW w:w="1301" w:type="dxa"/>
            <w:shd w:val="clear" w:color="auto" w:fill="auto"/>
          </w:tcPr>
          <w:p w14:paraId="304282B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29D4B46" w14:textId="77777777" w:rsidR="002D4D56" w:rsidRPr="009F6CFD" w:rsidRDefault="002D4D56" w:rsidP="003D2C80">
            <w:pPr>
              <w:jc w:val="both"/>
              <w:rPr>
                <w:rFonts w:ascii="Corbel" w:hAnsi="Corbel"/>
                <w:b/>
                <w:bCs/>
                <w:sz w:val="22"/>
                <w:szCs w:val="22"/>
              </w:rPr>
            </w:pPr>
          </w:p>
        </w:tc>
      </w:tr>
      <w:tr w:rsidR="002D4D56" w:rsidRPr="009F6CFD" w14:paraId="7737B0E3" w14:textId="77777777" w:rsidTr="003D2C80">
        <w:trPr>
          <w:trHeight w:val="285"/>
        </w:trPr>
        <w:tc>
          <w:tcPr>
            <w:tcW w:w="638" w:type="dxa"/>
            <w:shd w:val="clear" w:color="auto" w:fill="auto"/>
            <w:noWrap/>
          </w:tcPr>
          <w:p w14:paraId="07ABFCA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C0914A5"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Skenovacia rýchlosť: až do min. 19 500 Da/s</w:t>
            </w:r>
          </w:p>
        </w:tc>
        <w:tc>
          <w:tcPr>
            <w:tcW w:w="1301" w:type="dxa"/>
            <w:shd w:val="clear" w:color="auto" w:fill="auto"/>
          </w:tcPr>
          <w:p w14:paraId="3369E6B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0C3EBBF" w14:textId="77777777" w:rsidR="002D4D56" w:rsidRPr="009F6CFD" w:rsidRDefault="002D4D56" w:rsidP="003D2C80">
            <w:pPr>
              <w:jc w:val="both"/>
              <w:rPr>
                <w:rFonts w:ascii="Corbel" w:hAnsi="Corbel"/>
                <w:b/>
                <w:bCs/>
                <w:sz w:val="22"/>
                <w:szCs w:val="22"/>
              </w:rPr>
            </w:pPr>
          </w:p>
        </w:tc>
      </w:tr>
      <w:tr w:rsidR="002D4D56" w:rsidRPr="009F6CFD" w14:paraId="75C8D410" w14:textId="77777777" w:rsidTr="003D2C80">
        <w:trPr>
          <w:trHeight w:val="285"/>
        </w:trPr>
        <w:tc>
          <w:tcPr>
            <w:tcW w:w="638" w:type="dxa"/>
            <w:shd w:val="clear" w:color="auto" w:fill="auto"/>
            <w:noWrap/>
          </w:tcPr>
          <w:p w14:paraId="2E89DEA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A2F076D"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Prepínanie polarity pre </w:t>
            </w:r>
            <w:proofErr w:type="spellStart"/>
            <w:r w:rsidRPr="009F6CFD">
              <w:rPr>
                <w:rFonts w:ascii="Corbel" w:hAnsi="Corbel" w:cs="Calibri"/>
                <w:color w:val="000000"/>
                <w:sz w:val="22"/>
                <w:szCs w:val="22"/>
              </w:rPr>
              <w:t>multimódový</w:t>
            </w:r>
            <w:proofErr w:type="spellEnd"/>
            <w:r w:rsidRPr="009F6CFD">
              <w:rPr>
                <w:rFonts w:ascii="Corbel" w:hAnsi="Corbel" w:cs="Calibri"/>
                <w:color w:val="000000"/>
                <w:sz w:val="22"/>
                <w:szCs w:val="22"/>
              </w:rPr>
              <w:t xml:space="preserve"> ESI/APCI </w:t>
            </w:r>
            <w:proofErr w:type="spellStart"/>
            <w:r w:rsidRPr="009F6CFD">
              <w:rPr>
                <w:rFonts w:ascii="Corbel" w:hAnsi="Corbel" w:cs="Calibri"/>
                <w:color w:val="000000"/>
                <w:sz w:val="22"/>
                <w:szCs w:val="22"/>
              </w:rPr>
              <w:t>ionový</w:t>
            </w:r>
            <w:proofErr w:type="spellEnd"/>
            <w:r w:rsidRPr="009F6CFD">
              <w:rPr>
                <w:rFonts w:ascii="Corbel" w:hAnsi="Corbel" w:cs="Calibri"/>
                <w:color w:val="000000"/>
                <w:sz w:val="22"/>
                <w:szCs w:val="22"/>
              </w:rPr>
              <w:t xml:space="preserve"> zdroj: 5 ms alebo menej</w:t>
            </w:r>
          </w:p>
        </w:tc>
        <w:tc>
          <w:tcPr>
            <w:tcW w:w="1301" w:type="dxa"/>
            <w:shd w:val="clear" w:color="auto" w:fill="auto"/>
          </w:tcPr>
          <w:p w14:paraId="793CD63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DF39C88" w14:textId="77777777" w:rsidR="002D4D56" w:rsidRPr="009F6CFD" w:rsidRDefault="002D4D56" w:rsidP="003D2C80">
            <w:pPr>
              <w:jc w:val="both"/>
              <w:rPr>
                <w:rFonts w:ascii="Corbel" w:hAnsi="Corbel"/>
                <w:b/>
                <w:bCs/>
                <w:sz w:val="22"/>
                <w:szCs w:val="22"/>
              </w:rPr>
            </w:pPr>
          </w:p>
        </w:tc>
      </w:tr>
      <w:tr w:rsidR="002D4D56" w:rsidRPr="009F6CFD" w14:paraId="3E5406B0" w14:textId="77777777" w:rsidTr="003D2C80">
        <w:trPr>
          <w:trHeight w:val="285"/>
        </w:trPr>
        <w:tc>
          <w:tcPr>
            <w:tcW w:w="638" w:type="dxa"/>
            <w:shd w:val="clear" w:color="auto" w:fill="auto"/>
            <w:noWrap/>
          </w:tcPr>
          <w:p w14:paraId="347C4EA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FE2BC7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Prepínanie medzi ESI a APCI: 20 ms alebo menej</w:t>
            </w:r>
          </w:p>
        </w:tc>
        <w:tc>
          <w:tcPr>
            <w:tcW w:w="1301" w:type="dxa"/>
            <w:shd w:val="clear" w:color="auto" w:fill="auto"/>
          </w:tcPr>
          <w:p w14:paraId="586583A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978E773" w14:textId="77777777" w:rsidR="002D4D56" w:rsidRPr="009F6CFD" w:rsidRDefault="002D4D56" w:rsidP="003D2C80">
            <w:pPr>
              <w:jc w:val="both"/>
              <w:rPr>
                <w:rFonts w:ascii="Corbel" w:hAnsi="Corbel"/>
                <w:b/>
                <w:bCs/>
                <w:sz w:val="22"/>
                <w:szCs w:val="22"/>
              </w:rPr>
            </w:pPr>
          </w:p>
        </w:tc>
      </w:tr>
      <w:tr w:rsidR="002D4D56" w:rsidRPr="009F6CFD" w14:paraId="3353BAB3" w14:textId="77777777" w:rsidTr="003D2C80">
        <w:trPr>
          <w:trHeight w:val="285"/>
        </w:trPr>
        <w:tc>
          <w:tcPr>
            <w:tcW w:w="638" w:type="dxa"/>
            <w:shd w:val="clear" w:color="auto" w:fill="auto"/>
            <w:noWrap/>
          </w:tcPr>
          <w:p w14:paraId="3891549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A67301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Citlivosť ESI+: pomer signál/šum minimálne 6 500 000:1 pre 1 </w:t>
            </w:r>
            <w:proofErr w:type="spellStart"/>
            <w:r w:rsidRPr="009F6CFD">
              <w:rPr>
                <w:rFonts w:ascii="Corbel" w:hAnsi="Corbel" w:cs="Calibri"/>
                <w:color w:val="000000"/>
                <w:sz w:val="22"/>
                <w:szCs w:val="22"/>
              </w:rPr>
              <w:t>pg</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reserpínu</w:t>
            </w:r>
            <w:proofErr w:type="spellEnd"/>
            <w:r w:rsidRPr="009F6CFD">
              <w:rPr>
                <w:rFonts w:ascii="Corbel" w:hAnsi="Corbel" w:cs="Calibri"/>
                <w:color w:val="000000"/>
                <w:sz w:val="22"/>
                <w:szCs w:val="22"/>
              </w:rPr>
              <w:t xml:space="preserve"> na kolóne pri gradientovej separácií a prietoku 0,8 ml/min</w:t>
            </w:r>
          </w:p>
        </w:tc>
        <w:tc>
          <w:tcPr>
            <w:tcW w:w="1301" w:type="dxa"/>
            <w:shd w:val="clear" w:color="auto" w:fill="auto"/>
          </w:tcPr>
          <w:p w14:paraId="23AC0F1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ACC8695" w14:textId="77777777" w:rsidR="002D4D56" w:rsidRPr="009F6CFD" w:rsidRDefault="002D4D56" w:rsidP="003D2C80">
            <w:pPr>
              <w:jc w:val="both"/>
              <w:rPr>
                <w:rFonts w:ascii="Corbel" w:hAnsi="Corbel"/>
                <w:b/>
                <w:bCs/>
                <w:sz w:val="22"/>
                <w:szCs w:val="22"/>
              </w:rPr>
            </w:pPr>
          </w:p>
        </w:tc>
      </w:tr>
      <w:tr w:rsidR="002D4D56" w:rsidRPr="009F6CFD" w14:paraId="60BCAF23" w14:textId="77777777" w:rsidTr="003D2C80">
        <w:trPr>
          <w:trHeight w:val="285"/>
        </w:trPr>
        <w:tc>
          <w:tcPr>
            <w:tcW w:w="638" w:type="dxa"/>
            <w:shd w:val="clear" w:color="auto" w:fill="auto"/>
            <w:noWrap/>
          </w:tcPr>
          <w:p w14:paraId="2E2E443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FFAB32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Citlivosť ESI-: pomer signál/šum minimálne 6 500 000:1 pre 1 </w:t>
            </w:r>
            <w:proofErr w:type="spellStart"/>
            <w:r w:rsidRPr="009F6CFD">
              <w:rPr>
                <w:rFonts w:ascii="Corbel" w:hAnsi="Corbel" w:cs="Calibri"/>
                <w:color w:val="000000"/>
                <w:sz w:val="22"/>
                <w:szCs w:val="22"/>
              </w:rPr>
              <w:t>pg</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chloramfenikolu</w:t>
            </w:r>
            <w:proofErr w:type="spellEnd"/>
            <w:r w:rsidRPr="009F6CFD">
              <w:rPr>
                <w:rFonts w:ascii="Corbel" w:hAnsi="Corbel" w:cs="Calibri"/>
                <w:color w:val="000000"/>
                <w:sz w:val="22"/>
                <w:szCs w:val="22"/>
              </w:rPr>
              <w:t xml:space="preserve"> na kolóne pri gradientovej separácií a prietoku 0,8 ml/min</w:t>
            </w:r>
          </w:p>
        </w:tc>
        <w:tc>
          <w:tcPr>
            <w:tcW w:w="1301" w:type="dxa"/>
            <w:shd w:val="clear" w:color="auto" w:fill="auto"/>
          </w:tcPr>
          <w:p w14:paraId="0FB72D6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1562456" w14:textId="77777777" w:rsidR="002D4D56" w:rsidRPr="009F6CFD" w:rsidRDefault="002D4D56" w:rsidP="003D2C80">
            <w:pPr>
              <w:jc w:val="both"/>
              <w:rPr>
                <w:rFonts w:ascii="Corbel" w:hAnsi="Corbel"/>
                <w:b/>
                <w:bCs/>
                <w:sz w:val="22"/>
                <w:szCs w:val="22"/>
              </w:rPr>
            </w:pPr>
          </w:p>
        </w:tc>
      </w:tr>
      <w:tr w:rsidR="002D4D56" w:rsidRPr="009F6CFD" w14:paraId="62A27BDA" w14:textId="77777777" w:rsidTr="003D2C80">
        <w:trPr>
          <w:trHeight w:val="285"/>
        </w:trPr>
        <w:tc>
          <w:tcPr>
            <w:tcW w:w="638" w:type="dxa"/>
            <w:shd w:val="clear" w:color="auto" w:fill="auto"/>
            <w:noWrap/>
          </w:tcPr>
          <w:p w14:paraId="4197BEE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582E25A"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IDL pre ESI pozitívny režim je menej ako 0,3 </w:t>
            </w:r>
            <w:proofErr w:type="spellStart"/>
            <w:r w:rsidRPr="009F6CFD">
              <w:rPr>
                <w:rFonts w:ascii="Corbel" w:hAnsi="Corbel" w:cs="Calibri"/>
                <w:color w:val="000000"/>
                <w:sz w:val="22"/>
                <w:szCs w:val="22"/>
              </w:rPr>
              <w:t>fg</w:t>
            </w:r>
            <w:proofErr w:type="spellEnd"/>
            <w:r w:rsidRPr="009F6CFD">
              <w:rPr>
                <w:rFonts w:ascii="Corbel" w:hAnsi="Corbel" w:cs="Calibri"/>
                <w:color w:val="000000"/>
                <w:sz w:val="22"/>
                <w:szCs w:val="22"/>
              </w:rPr>
              <w:t xml:space="preserve"> pre </w:t>
            </w:r>
            <w:proofErr w:type="spellStart"/>
            <w:r w:rsidRPr="009F6CFD">
              <w:rPr>
                <w:rFonts w:ascii="Corbel" w:hAnsi="Corbel" w:cs="Calibri"/>
                <w:color w:val="000000"/>
                <w:sz w:val="22"/>
                <w:szCs w:val="22"/>
              </w:rPr>
              <w:t>reserpín</w:t>
            </w:r>
            <w:proofErr w:type="spellEnd"/>
            <w:r w:rsidRPr="009F6CFD">
              <w:rPr>
                <w:rFonts w:ascii="Corbel" w:hAnsi="Corbel" w:cs="Calibri"/>
                <w:color w:val="000000"/>
                <w:sz w:val="22"/>
                <w:szCs w:val="22"/>
              </w:rPr>
              <w:t xml:space="preserve"> použitím </w:t>
            </w:r>
            <w:proofErr w:type="spellStart"/>
            <w:r w:rsidRPr="009F6CFD">
              <w:rPr>
                <w:rFonts w:ascii="Corbel" w:hAnsi="Corbel" w:cs="Calibri"/>
                <w:color w:val="000000"/>
                <w:sz w:val="22"/>
                <w:szCs w:val="22"/>
              </w:rPr>
              <w:t>multimódového</w:t>
            </w:r>
            <w:proofErr w:type="spellEnd"/>
            <w:r w:rsidRPr="009F6CFD">
              <w:rPr>
                <w:rFonts w:ascii="Corbel" w:hAnsi="Corbel" w:cs="Calibri"/>
                <w:color w:val="000000"/>
                <w:sz w:val="22"/>
                <w:szCs w:val="22"/>
              </w:rPr>
              <w:t xml:space="preserve"> iónového zdroja ESI/APCI </w:t>
            </w:r>
          </w:p>
        </w:tc>
        <w:tc>
          <w:tcPr>
            <w:tcW w:w="1301" w:type="dxa"/>
            <w:shd w:val="clear" w:color="auto" w:fill="auto"/>
          </w:tcPr>
          <w:p w14:paraId="3932995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532A2F5" w14:textId="77777777" w:rsidR="002D4D56" w:rsidRPr="009F6CFD" w:rsidRDefault="002D4D56" w:rsidP="003D2C80">
            <w:pPr>
              <w:jc w:val="both"/>
              <w:rPr>
                <w:rFonts w:ascii="Corbel" w:hAnsi="Corbel"/>
                <w:b/>
                <w:bCs/>
                <w:sz w:val="22"/>
                <w:szCs w:val="22"/>
              </w:rPr>
            </w:pPr>
          </w:p>
        </w:tc>
      </w:tr>
      <w:tr w:rsidR="002D4D56" w:rsidRPr="009F6CFD" w14:paraId="1DACD2BD" w14:textId="77777777" w:rsidTr="003D2C80">
        <w:trPr>
          <w:trHeight w:val="285"/>
        </w:trPr>
        <w:tc>
          <w:tcPr>
            <w:tcW w:w="638" w:type="dxa"/>
            <w:shd w:val="clear" w:color="auto" w:fill="auto"/>
            <w:noWrap/>
          </w:tcPr>
          <w:p w14:paraId="0E7634C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7D3CDA5"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IDL pre ESI negatívny režim je menej ako 0,3 </w:t>
            </w:r>
            <w:proofErr w:type="spellStart"/>
            <w:r w:rsidRPr="009F6CFD">
              <w:rPr>
                <w:rFonts w:ascii="Corbel" w:hAnsi="Corbel" w:cs="Calibri"/>
                <w:color w:val="000000"/>
                <w:sz w:val="22"/>
                <w:szCs w:val="22"/>
              </w:rPr>
              <w:t>fg</w:t>
            </w:r>
            <w:proofErr w:type="spellEnd"/>
            <w:r w:rsidRPr="009F6CFD">
              <w:rPr>
                <w:rFonts w:ascii="Corbel" w:hAnsi="Corbel" w:cs="Calibri"/>
                <w:color w:val="000000"/>
                <w:sz w:val="22"/>
                <w:szCs w:val="22"/>
              </w:rPr>
              <w:t xml:space="preserve"> pre </w:t>
            </w:r>
            <w:proofErr w:type="spellStart"/>
            <w:r w:rsidRPr="009F6CFD">
              <w:rPr>
                <w:rFonts w:ascii="Corbel" w:hAnsi="Corbel" w:cs="Calibri"/>
                <w:color w:val="000000"/>
                <w:sz w:val="22"/>
                <w:szCs w:val="22"/>
              </w:rPr>
              <w:t>chloramfenikol</w:t>
            </w:r>
            <w:proofErr w:type="spellEnd"/>
            <w:r w:rsidRPr="009F6CFD">
              <w:rPr>
                <w:rFonts w:ascii="Corbel" w:hAnsi="Corbel" w:cs="Calibri"/>
                <w:color w:val="000000"/>
                <w:sz w:val="22"/>
                <w:szCs w:val="22"/>
              </w:rPr>
              <w:t xml:space="preserve"> použitím </w:t>
            </w:r>
            <w:proofErr w:type="spellStart"/>
            <w:r w:rsidRPr="009F6CFD">
              <w:rPr>
                <w:rFonts w:ascii="Corbel" w:hAnsi="Corbel" w:cs="Calibri"/>
                <w:color w:val="000000"/>
                <w:sz w:val="22"/>
                <w:szCs w:val="22"/>
              </w:rPr>
              <w:t>multimódového</w:t>
            </w:r>
            <w:proofErr w:type="spellEnd"/>
            <w:r w:rsidRPr="009F6CFD">
              <w:rPr>
                <w:rFonts w:ascii="Corbel" w:hAnsi="Corbel" w:cs="Calibri"/>
                <w:color w:val="000000"/>
                <w:sz w:val="22"/>
                <w:szCs w:val="22"/>
              </w:rPr>
              <w:t xml:space="preserve"> iónového zdroja ESI/APCI </w:t>
            </w:r>
          </w:p>
        </w:tc>
        <w:tc>
          <w:tcPr>
            <w:tcW w:w="1301" w:type="dxa"/>
            <w:shd w:val="clear" w:color="auto" w:fill="auto"/>
          </w:tcPr>
          <w:p w14:paraId="43852FD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78969CD" w14:textId="77777777" w:rsidR="002D4D56" w:rsidRPr="009F6CFD" w:rsidRDefault="002D4D56" w:rsidP="003D2C80">
            <w:pPr>
              <w:jc w:val="both"/>
              <w:rPr>
                <w:rFonts w:ascii="Corbel" w:hAnsi="Corbel"/>
                <w:b/>
                <w:bCs/>
                <w:sz w:val="22"/>
                <w:szCs w:val="22"/>
              </w:rPr>
            </w:pPr>
          </w:p>
        </w:tc>
      </w:tr>
      <w:tr w:rsidR="002D4D56" w:rsidRPr="009F6CFD" w14:paraId="177411D4" w14:textId="77777777" w:rsidTr="003D2C80">
        <w:trPr>
          <w:trHeight w:val="285"/>
        </w:trPr>
        <w:tc>
          <w:tcPr>
            <w:tcW w:w="638" w:type="dxa"/>
            <w:shd w:val="clear" w:color="auto" w:fill="auto"/>
            <w:noWrap/>
          </w:tcPr>
          <w:p w14:paraId="0A1D5A6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321EEAC"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Meracie režimy: plný </w:t>
            </w:r>
            <w:proofErr w:type="spellStart"/>
            <w:r w:rsidRPr="009F6CFD">
              <w:rPr>
                <w:rFonts w:ascii="Corbel" w:hAnsi="Corbel" w:cs="Calibri"/>
                <w:color w:val="000000"/>
                <w:sz w:val="22"/>
                <w:szCs w:val="22"/>
              </w:rPr>
              <w:t>sken</w:t>
            </w:r>
            <w:proofErr w:type="spellEnd"/>
            <w:r w:rsidRPr="009F6CFD">
              <w:rPr>
                <w:rFonts w:ascii="Corbel" w:hAnsi="Corbel" w:cs="Calibri"/>
                <w:color w:val="000000"/>
                <w:sz w:val="22"/>
                <w:szCs w:val="22"/>
              </w:rPr>
              <w:t xml:space="preserve"> MS tzv. FULL </w:t>
            </w:r>
            <w:proofErr w:type="spellStart"/>
            <w:r w:rsidRPr="009F6CFD">
              <w:rPr>
                <w:rFonts w:ascii="Corbel" w:hAnsi="Corbel" w:cs="Calibri"/>
                <w:color w:val="000000"/>
                <w:sz w:val="22"/>
                <w:szCs w:val="22"/>
              </w:rPr>
              <w:t>scan</w:t>
            </w:r>
            <w:proofErr w:type="spellEnd"/>
            <w:r w:rsidRPr="009F6CFD">
              <w:rPr>
                <w:rFonts w:ascii="Corbel" w:hAnsi="Corbel" w:cs="Calibri"/>
                <w:color w:val="000000"/>
                <w:sz w:val="22"/>
                <w:szCs w:val="22"/>
              </w:rPr>
              <w:t xml:space="preserve"> MS, SIR, MRM, produktový </w:t>
            </w:r>
            <w:proofErr w:type="spellStart"/>
            <w:r w:rsidRPr="009F6CFD">
              <w:rPr>
                <w:rFonts w:ascii="Corbel" w:hAnsi="Corbel" w:cs="Calibri"/>
                <w:color w:val="000000"/>
                <w:sz w:val="22"/>
                <w:szCs w:val="22"/>
              </w:rPr>
              <w:t>sken</w:t>
            </w:r>
            <w:proofErr w:type="spellEnd"/>
            <w:r w:rsidRPr="009F6CFD">
              <w:rPr>
                <w:rFonts w:ascii="Corbel" w:hAnsi="Corbel" w:cs="Calibri"/>
                <w:color w:val="000000"/>
                <w:sz w:val="22"/>
                <w:szCs w:val="22"/>
              </w:rPr>
              <w:t xml:space="preserve"> iónov, neutrálne straty, prekurzorový </w:t>
            </w:r>
            <w:proofErr w:type="spellStart"/>
            <w:r w:rsidRPr="009F6CFD">
              <w:rPr>
                <w:rFonts w:ascii="Corbel" w:hAnsi="Corbel" w:cs="Calibri"/>
                <w:color w:val="000000"/>
                <w:sz w:val="22"/>
                <w:szCs w:val="22"/>
              </w:rPr>
              <w:t>sken</w:t>
            </w:r>
            <w:proofErr w:type="spellEnd"/>
          </w:p>
        </w:tc>
        <w:tc>
          <w:tcPr>
            <w:tcW w:w="1301" w:type="dxa"/>
            <w:shd w:val="clear" w:color="auto" w:fill="auto"/>
          </w:tcPr>
          <w:p w14:paraId="67CDFA5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40B1010" w14:textId="77777777" w:rsidR="002D4D56" w:rsidRPr="009F6CFD" w:rsidRDefault="002D4D56" w:rsidP="003D2C80">
            <w:pPr>
              <w:jc w:val="both"/>
              <w:rPr>
                <w:rFonts w:ascii="Corbel" w:hAnsi="Corbel"/>
                <w:b/>
                <w:bCs/>
                <w:sz w:val="22"/>
                <w:szCs w:val="22"/>
              </w:rPr>
            </w:pPr>
          </w:p>
        </w:tc>
      </w:tr>
      <w:tr w:rsidR="002D4D56" w:rsidRPr="009F6CFD" w14:paraId="0D64AAE6" w14:textId="77777777" w:rsidTr="003D2C80">
        <w:trPr>
          <w:trHeight w:val="285"/>
        </w:trPr>
        <w:tc>
          <w:tcPr>
            <w:tcW w:w="638" w:type="dxa"/>
            <w:shd w:val="clear" w:color="auto" w:fill="auto"/>
            <w:noWrap/>
          </w:tcPr>
          <w:p w14:paraId="5ADCA79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E1620D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Možnosť simultánneho merania v režime FULL </w:t>
            </w:r>
            <w:proofErr w:type="spellStart"/>
            <w:r w:rsidRPr="009F6CFD">
              <w:rPr>
                <w:rFonts w:ascii="Corbel" w:hAnsi="Corbel" w:cs="Calibri"/>
                <w:color w:val="000000"/>
                <w:sz w:val="22"/>
                <w:szCs w:val="22"/>
              </w:rPr>
              <w:t>scan</w:t>
            </w:r>
            <w:proofErr w:type="spellEnd"/>
            <w:r w:rsidRPr="009F6CFD">
              <w:rPr>
                <w:rFonts w:ascii="Corbel" w:hAnsi="Corbel" w:cs="Calibri"/>
                <w:color w:val="000000"/>
                <w:sz w:val="22"/>
                <w:szCs w:val="22"/>
              </w:rPr>
              <w:t xml:space="preserve"> a MRM móde v pozitívnom aj negatívnom režime</w:t>
            </w:r>
          </w:p>
        </w:tc>
        <w:tc>
          <w:tcPr>
            <w:tcW w:w="1301" w:type="dxa"/>
            <w:shd w:val="clear" w:color="auto" w:fill="auto"/>
          </w:tcPr>
          <w:p w14:paraId="11F617B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8F9ACBE" w14:textId="77777777" w:rsidR="002D4D56" w:rsidRPr="009F6CFD" w:rsidRDefault="002D4D56" w:rsidP="003D2C80">
            <w:pPr>
              <w:jc w:val="both"/>
              <w:rPr>
                <w:rFonts w:ascii="Corbel" w:hAnsi="Corbel"/>
                <w:b/>
                <w:bCs/>
                <w:sz w:val="22"/>
                <w:szCs w:val="22"/>
              </w:rPr>
            </w:pPr>
          </w:p>
        </w:tc>
      </w:tr>
      <w:tr w:rsidR="002D4D56" w:rsidRPr="009F6CFD" w14:paraId="43125083" w14:textId="77777777" w:rsidTr="003D2C80">
        <w:trPr>
          <w:trHeight w:val="285"/>
        </w:trPr>
        <w:tc>
          <w:tcPr>
            <w:tcW w:w="638" w:type="dxa"/>
            <w:shd w:val="clear" w:color="auto" w:fill="auto"/>
            <w:noWrap/>
          </w:tcPr>
          <w:p w14:paraId="69FD040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A9095E0"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Prepínanie medzi MS a MS/MS: 3 ms alebo menej</w:t>
            </w:r>
          </w:p>
        </w:tc>
        <w:tc>
          <w:tcPr>
            <w:tcW w:w="1301" w:type="dxa"/>
            <w:shd w:val="clear" w:color="auto" w:fill="auto"/>
          </w:tcPr>
          <w:p w14:paraId="07D28C9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3684B02" w14:textId="77777777" w:rsidR="002D4D56" w:rsidRPr="009F6CFD" w:rsidRDefault="002D4D56" w:rsidP="003D2C80">
            <w:pPr>
              <w:jc w:val="both"/>
              <w:rPr>
                <w:rFonts w:ascii="Corbel" w:hAnsi="Corbel"/>
                <w:b/>
                <w:bCs/>
                <w:sz w:val="22"/>
                <w:szCs w:val="22"/>
              </w:rPr>
            </w:pPr>
          </w:p>
        </w:tc>
      </w:tr>
      <w:tr w:rsidR="002D4D56" w:rsidRPr="009F6CFD" w14:paraId="59490788" w14:textId="77777777" w:rsidTr="003D2C80">
        <w:trPr>
          <w:trHeight w:val="285"/>
        </w:trPr>
        <w:tc>
          <w:tcPr>
            <w:tcW w:w="638" w:type="dxa"/>
            <w:shd w:val="clear" w:color="auto" w:fill="auto"/>
            <w:noWrap/>
          </w:tcPr>
          <w:p w14:paraId="30A781B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5271D7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Možnosť práce s 31 000 MRM kanálmi v jednom akvizičnom behu</w:t>
            </w:r>
            <w:r w:rsidRPr="009F6CFD">
              <w:rPr>
                <w:rFonts w:ascii="Corbel" w:hAnsi="Corbel" w:cs="Calibri"/>
                <w:sz w:val="22"/>
                <w:szCs w:val="22"/>
              </w:rPr>
              <w:t xml:space="preserve"> alebo viac </w:t>
            </w:r>
          </w:p>
        </w:tc>
        <w:tc>
          <w:tcPr>
            <w:tcW w:w="1301" w:type="dxa"/>
            <w:shd w:val="clear" w:color="auto" w:fill="auto"/>
          </w:tcPr>
          <w:p w14:paraId="68A1767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54A2A64" w14:textId="77777777" w:rsidR="002D4D56" w:rsidRPr="009F6CFD" w:rsidRDefault="002D4D56" w:rsidP="003D2C80">
            <w:pPr>
              <w:jc w:val="both"/>
              <w:rPr>
                <w:rFonts w:ascii="Corbel" w:hAnsi="Corbel"/>
                <w:b/>
                <w:bCs/>
                <w:sz w:val="22"/>
                <w:szCs w:val="22"/>
              </w:rPr>
            </w:pPr>
          </w:p>
        </w:tc>
      </w:tr>
      <w:tr w:rsidR="002D4D56" w:rsidRPr="009F6CFD" w14:paraId="4352E395" w14:textId="77777777" w:rsidTr="003D2C80">
        <w:trPr>
          <w:trHeight w:val="285"/>
        </w:trPr>
        <w:tc>
          <w:tcPr>
            <w:tcW w:w="638" w:type="dxa"/>
            <w:shd w:val="clear" w:color="auto" w:fill="auto"/>
            <w:noWrap/>
          </w:tcPr>
          <w:p w14:paraId="61B2D80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51571E9"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Počet  max. MRM/s: min. 500</w:t>
            </w:r>
          </w:p>
        </w:tc>
        <w:tc>
          <w:tcPr>
            <w:tcW w:w="1301" w:type="dxa"/>
            <w:shd w:val="clear" w:color="auto" w:fill="auto"/>
          </w:tcPr>
          <w:p w14:paraId="42BFBF6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11F92E3" w14:textId="77777777" w:rsidR="002D4D56" w:rsidRPr="009F6CFD" w:rsidRDefault="002D4D56" w:rsidP="003D2C80">
            <w:pPr>
              <w:jc w:val="both"/>
              <w:rPr>
                <w:rFonts w:ascii="Corbel" w:hAnsi="Corbel"/>
                <w:b/>
                <w:bCs/>
                <w:sz w:val="22"/>
                <w:szCs w:val="22"/>
              </w:rPr>
            </w:pPr>
          </w:p>
        </w:tc>
      </w:tr>
      <w:tr w:rsidR="002D4D56" w:rsidRPr="009F6CFD" w14:paraId="758FD61B" w14:textId="77777777" w:rsidTr="003D2C80">
        <w:trPr>
          <w:trHeight w:val="285"/>
        </w:trPr>
        <w:tc>
          <w:tcPr>
            <w:tcW w:w="638" w:type="dxa"/>
            <w:shd w:val="clear" w:color="auto" w:fill="auto"/>
            <w:noWrap/>
          </w:tcPr>
          <w:p w14:paraId="5DF1B22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C4C7902"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 xml:space="preserve">MRM </w:t>
            </w:r>
            <w:proofErr w:type="spellStart"/>
            <w:r w:rsidRPr="009F6CFD">
              <w:rPr>
                <w:rFonts w:ascii="Corbel" w:hAnsi="Corbel" w:cs="Calibri"/>
                <w:sz w:val="22"/>
                <w:szCs w:val="22"/>
              </w:rPr>
              <w:t>cross</w:t>
            </w:r>
            <w:proofErr w:type="spellEnd"/>
            <w:r w:rsidRPr="009F6CFD">
              <w:rPr>
                <w:rFonts w:ascii="Corbel" w:hAnsi="Corbel" w:cs="Calibri"/>
                <w:sz w:val="22"/>
                <w:szCs w:val="22"/>
              </w:rPr>
              <w:t xml:space="preserve"> </w:t>
            </w:r>
            <w:proofErr w:type="spellStart"/>
            <w:r w:rsidRPr="009F6CFD">
              <w:rPr>
                <w:rFonts w:ascii="Corbel" w:hAnsi="Corbel" w:cs="Calibri"/>
                <w:sz w:val="22"/>
                <w:szCs w:val="22"/>
              </w:rPr>
              <w:t>talk</w:t>
            </w:r>
            <w:proofErr w:type="spellEnd"/>
            <w:r w:rsidRPr="009F6CFD">
              <w:rPr>
                <w:rFonts w:ascii="Corbel" w:hAnsi="Corbel" w:cs="Calibri"/>
                <w:sz w:val="22"/>
                <w:szCs w:val="22"/>
              </w:rPr>
              <w:t xml:space="preserve">: &lt; 0,001 %, pre 1 ms MRM a 1 ms oneskorenie spustenia nového MRM (POZN. v prípade, že sa tento parameter nenachádza v oficiálnej špecifikácií od </w:t>
            </w:r>
            <w:proofErr w:type="spellStart"/>
            <w:r w:rsidRPr="009F6CFD">
              <w:rPr>
                <w:rFonts w:ascii="Corbel" w:hAnsi="Corbel" w:cs="Calibri"/>
                <w:sz w:val="22"/>
                <w:szCs w:val="22"/>
              </w:rPr>
              <w:t>výrobcu,bude</w:t>
            </w:r>
            <w:proofErr w:type="spellEnd"/>
            <w:r w:rsidRPr="009F6CFD">
              <w:rPr>
                <w:rFonts w:ascii="Corbel" w:hAnsi="Corbel" w:cs="Calibri"/>
                <w:sz w:val="22"/>
                <w:szCs w:val="22"/>
              </w:rPr>
              <w:t xml:space="preserve"> požadované čestné vyhlásenie o splnení tohto parametra s následným preukázaním splnenia tohto parametra pri samotnej inštalácii.)</w:t>
            </w:r>
          </w:p>
        </w:tc>
        <w:tc>
          <w:tcPr>
            <w:tcW w:w="1301" w:type="dxa"/>
            <w:shd w:val="clear" w:color="auto" w:fill="auto"/>
          </w:tcPr>
          <w:p w14:paraId="3CCAF85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1A65821" w14:textId="77777777" w:rsidR="002D4D56" w:rsidRPr="009F6CFD" w:rsidRDefault="002D4D56" w:rsidP="003D2C80">
            <w:pPr>
              <w:jc w:val="both"/>
              <w:rPr>
                <w:rFonts w:ascii="Corbel" w:hAnsi="Corbel"/>
                <w:b/>
                <w:bCs/>
                <w:sz w:val="22"/>
                <w:szCs w:val="22"/>
              </w:rPr>
            </w:pPr>
          </w:p>
        </w:tc>
      </w:tr>
      <w:tr w:rsidR="002D4D56" w:rsidRPr="009F6CFD" w14:paraId="3D6C55EC" w14:textId="77777777" w:rsidTr="003D2C80">
        <w:trPr>
          <w:trHeight w:val="285"/>
        </w:trPr>
        <w:tc>
          <w:tcPr>
            <w:tcW w:w="638" w:type="dxa"/>
            <w:shd w:val="clear" w:color="auto" w:fill="auto"/>
            <w:noWrap/>
          </w:tcPr>
          <w:p w14:paraId="2A15CE2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191BFCD"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Ladenie API zdroja: automatické</w:t>
            </w:r>
          </w:p>
        </w:tc>
        <w:tc>
          <w:tcPr>
            <w:tcW w:w="1301" w:type="dxa"/>
            <w:shd w:val="clear" w:color="auto" w:fill="auto"/>
          </w:tcPr>
          <w:p w14:paraId="6F77DFF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4D79497" w14:textId="77777777" w:rsidR="002D4D56" w:rsidRPr="009F6CFD" w:rsidRDefault="002D4D56" w:rsidP="003D2C80">
            <w:pPr>
              <w:jc w:val="both"/>
              <w:rPr>
                <w:rFonts w:ascii="Corbel" w:hAnsi="Corbel"/>
                <w:b/>
                <w:bCs/>
                <w:sz w:val="22"/>
                <w:szCs w:val="22"/>
              </w:rPr>
            </w:pPr>
          </w:p>
        </w:tc>
      </w:tr>
      <w:tr w:rsidR="002D4D56" w:rsidRPr="009F6CFD" w14:paraId="3595A3F6" w14:textId="77777777" w:rsidTr="003D2C80">
        <w:trPr>
          <w:trHeight w:val="285"/>
        </w:trPr>
        <w:tc>
          <w:tcPr>
            <w:tcW w:w="638" w:type="dxa"/>
            <w:shd w:val="clear" w:color="auto" w:fill="auto"/>
            <w:noWrap/>
          </w:tcPr>
          <w:p w14:paraId="00291C4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42D6ABD"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Nastavenie rozlíšenia: automatické aj pre 0,5 Da FWHM pre celý rozsah hmôt</w:t>
            </w:r>
          </w:p>
        </w:tc>
        <w:tc>
          <w:tcPr>
            <w:tcW w:w="1301" w:type="dxa"/>
            <w:shd w:val="clear" w:color="auto" w:fill="auto"/>
          </w:tcPr>
          <w:p w14:paraId="1D64A3F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8F1F6CB" w14:textId="77777777" w:rsidR="002D4D56" w:rsidRPr="009F6CFD" w:rsidRDefault="002D4D56" w:rsidP="003D2C80">
            <w:pPr>
              <w:jc w:val="both"/>
              <w:rPr>
                <w:rFonts w:ascii="Corbel" w:hAnsi="Corbel"/>
                <w:b/>
                <w:bCs/>
                <w:sz w:val="22"/>
                <w:szCs w:val="22"/>
              </w:rPr>
            </w:pPr>
          </w:p>
        </w:tc>
      </w:tr>
      <w:tr w:rsidR="002D4D56" w:rsidRPr="009F6CFD" w14:paraId="0CF9DD68" w14:textId="77777777" w:rsidTr="003D2C80">
        <w:trPr>
          <w:trHeight w:val="285"/>
        </w:trPr>
        <w:tc>
          <w:tcPr>
            <w:tcW w:w="638" w:type="dxa"/>
            <w:shd w:val="clear" w:color="auto" w:fill="auto"/>
            <w:noWrap/>
          </w:tcPr>
          <w:p w14:paraId="48BFE28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461CD1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Automatická tvorba SIR a MRM metódy a plánovanie časového okna MRM</w:t>
            </w:r>
          </w:p>
        </w:tc>
        <w:tc>
          <w:tcPr>
            <w:tcW w:w="1301" w:type="dxa"/>
            <w:shd w:val="clear" w:color="auto" w:fill="auto"/>
          </w:tcPr>
          <w:p w14:paraId="37062E8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3346B02" w14:textId="77777777" w:rsidR="002D4D56" w:rsidRPr="009F6CFD" w:rsidRDefault="002D4D56" w:rsidP="003D2C80">
            <w:pPr>
              <w:jc w:val="both"/>
              <w:rPr>
                <w:rFonts w:ascii="Corbel" w:hAnsi="Corbel"/>
                <w:b/>
                <w:bCs/>
                <w:sz w:val="22"/>
                <w:szCs w:val="22"/>
              </w:rPr>
            </w:pPr>
          </w:p>
        </w:tc>
      </w:tr>
      <w:tr w:rsidR="002D4D56" w:rsidRPr="009F6CFD" w14:paraId="7B1BBEE7" w14:textId="77777777" w:rsidTr="003D2C80">
        <w:trPr>
          <w:trHeight w:val="285"/>
        </w:trPr>
        <w:tc>
          <w:tcPr>
            <w:tcW w:w="638" w:type="dxa"/>
            <w:shd w:val="clear" w:color="auto" w:fill="auto"/>
            <w:noWrap/>
          </w:tcPr>
          <w:p w14:paraId="68AFA2A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5005A5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Kalibrácia hmôt priamo zo vstavaných rezervoárov pomocou integrovanej pumpy: min. 3 rezervoáre na vzorky alebo kalibračné roztoky, bez nutnosti použitia externej prídavnej pumpy, resp. LC pumpy</w:t>
            </w:r>
          </w:p>
        </w:tc>
        <w:tc>
          <w:tcPr>
            <w:tcW w:w="1301" w:type="dxa"/>
            <w:shd w:val="clear" w:color="auto" w:fill="auto"/>
          </w:tcPr>
          <w:p w14:paraId="6995CF0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3345E8B" w14:textId="77777777" w:rsidR="002D4D56" w:rsidRPr="009F6CFD" w:rsidRDefault="002D4D56" w:rsidP="003D2C80">
            <w:pPr>
              <w:jc w:val="both"/>
              <w:rPr>
                <w:rFonts w:ascii="Corbel" w:hAnsi="Corbel"/>
                <w:b/>
                <w:bCs/>
                <w:sz w:val="22"/>
                <w:szCs w:val="22"/>
              </w:rPr>
            </w:pPr>
          </w:p>
        </w:tc>
      </w:tr>
      <w:tr w:rsidR="002D4D56" w:rsidRPr="009F6CFD" w14:paraId="7A8D3B23" w14:textId="77777777" w:rsidTr="003D2C80">
        <w:trPr>
          <w:trHeight w:val="285"/>
        </w:trPr>
        <w:tc>
          <w:tcPr>
            <w:tcW w:w="638" w:type="dxa"/>
            <w:shd w:val="clear" w:color="auto" w:fill="auto"/>
            <w:noWrap/>
          </w:tcPr>
          <w:p w14:paraId="72779DE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1F175AA" w14:textId="77777777" w:rsidR="002D4D56" w:rsidRPr="009F6CFD" w:rsidRDefault="002D4D56" w:rsidP="003D2C80">
            <w:pPr>
              <w:pStyle w:val="Bezriadkovania"/>
              <w:rPr>
                <w:rFonts w:ascii="Corbel" w:hAnsi="Corbel"/>
                <w:sz w:val="22"/>
                <w:szCs w:val="22"/>
              </w:rPr>
            </w:pPr>
            <w:proofErr w:type="spellStart"/>
            <w:r w:rsidRPr="009F6CFD">
              <w:rPr>
                <w:rFonts w:ascii="Corbel" w:hAnsi="Corbel" w:cs="Calibri"/>
                <w:color w:val="000000"/>
                <w:sz w:val="22"/>
                <w:szCs w:val="22"/>
              </w:rPr>
              <w:t>Linearita</w:t>
            </w:r>
            <w:proofErr w:type="spellEnd"/>
            <w:r w:rsidRPr="009F6CFD">
              <w:rPr>
                <w:rFonts w:ascii="Corbel" w:hAnsi="Corbel" w:cs="Calibri"/>
                <w:color w:val="000000"/>
                <w:sz w:val="22"/>
                <w:szCs w:val="22"/>
              </w:rPr>
              <w:t xml:space="preserve"> detektora: min. 6 poriadkov</w:t>
            </w:r>
          </w:p>
        </w:tc>
        <w:tc>
          <w:tcPr>
            <w:tcW w:w="1301" w:type="dxa"/>
            <w:shd w:val="clear" w:color="auto" w:fill="auto"/>
          </w:tcPr>
          <w:p w14:paraId="573BF75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28D8753" w14:textId="77777777" w:rsidR="002D4D56" w:rsidRPr="009F6CFD" w:rsidRDefault="002D4D56" w:rsidP="003D2C80">
            <w:pPr>
              <w:jc w:val="both"/>
              <w:rPr>
                <w:rFonts w:ascii="Corbel" w:hAnsi="Corbel"/>
                <w:b/>
                <w:bCs/>
                <w:sz w:val="22"/>
                <w:szCs w:val="22"/>
              </w:rPr>
            </w:pPr>
          </w:p>
        </w:tc>
      </w:tr>
      <w:tr w:rsidR="002D4D56" w:rsidRPr="009F6CFD" w14:paraId="50BE51A2" w14:textId="77777777" w:rsidTr="003D2C80">
        <w:trPr>
          <w:trHeight w:val="285"/>
        </w:trPr>
        <w:tc>
          <w:tcPr>
            <w:tcW w:w="638" w:type="dxa"/>
            <w:shd w:val="clear" w:color="auto" w:fill="auto"/>
            <w:noWrap/>
          </w:tcPr>
          <w:p w14:paraId="1722B29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9291A1A"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Detektor s dlhou životnosťou: </w:t>
            </w:r>
            <w:proofErr w:type="spellStart"/>
            <w:r w:rsidRPr="009F6CFD">
              <w:rPr>
                <w:rFonts w:ascii="Corbel" w:hAnsi="Corbel" w:cs="Calibri"/>
                <w:color w:val="000000"/>
                <w:sz w:val="22"/>
                <w:szCs w:val="22"/>
              </w:rPr>
              <w:t>fotonásobič</w:t>
            </w:r>
            <w:proofErr w:type="spellEnd"/>
            <w:r w:rsidRPr="009F6CFD">
              <w:rPr>
                <w:rFonts w:ascii="Corbel" w:hAnsi="Corbel" w:cs="Calibri"/>
                <w:color w:val="000000"/>
                <w:sz w:val="22"/>
                <w:szCs w:val="22"/>
              </w:rPr>
              <w:t xml:space="preserve"> umiestnený mimo hlavnú os (napr. v 90° uhle) kvôli eliminácii šumu</w:t>
            </w:r>
          </w:p>
        </w:tc>
        <w:tc>
          <w:tcPr>
            <w:tcW w:w="1301" w:type="dxa"/>
            <w:shd w:val="clear" w:color="auto" w:fill="auto"/>
          </w:tcPr>
          <w:p w14:paraId="28DB1E7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92D0FA6" w14:textId="77777777" w:rsidR="002D4D56" w:rsidRPr="009F6CFD" w:rsidRDefault="002D4D56" w:rsidP="003D2C80">
            <w:pPr>
              <w:jc w:val="both"/>
              <w:rPr>
                <w:rFonts w:ascii="Corbel" w:hAnsi="Corbel"/>
                <w:b/>
                <w:bCs/>
                <w:sz w:val="22"/>
                <w:szCs w:val="22"/>
              </w:rPr>
            </w:pPr>
          </w:p>
        </w:tc>
      </w:tr>
      <w:tr w:rsidR="002D4D56" w:rsidRPr="009F6CFD" w14:paraId="2283E26F" w14:textId="77777777" w:rsidTr="003D2C80">
        <w:trPr>
          <w:trHeight w:val="285"/>
        </w:trPr>
        <w:tc>
          <w:tcPr>
            <w:tcW w:w="638" w:type="dxa"/>
            <w:shd w:val="clear" w:color="auto" w:fill="auto"/>
            <w:noWrap/>
          </w:tcPr>
          <w:p w14:paraId="304E974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20E806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Príkon zariadenia MS/MS vrátane </w:t>
            </w:r>
            <w:proofErr w:type="spellStart"/>
            <w:r w:rsidRPr="009F6CFD">
              <w:rPr>
                <w:rFonts w:ascii="Corbel" w:hAnsi="Corbel" w:cs="Calibri"/>
                <w:color w:val="000000"/>
                <w:sz w:val="22"/>
                <w:szCs w:val="22"/>
              </w:rPr>
              <w:t>bezolejovej</w:t>
            </w:r>
            <w:proofErr w:type="spellEnd"/>
            <w:r w:rsidRPr="009F6CFD">
              <w:rPr>
                <w:rFonts w:ascii="Corbel" w:hAnsi="Corbel" w:cs="Calibri"/>
                <w:color w:val="000000"/>
                <w:sz w:val="22"/>
                <w:szCs w:val="22"/>
              </w:rPr>
              <w:t xml:space="preserve"> vákuovej pumpy max. 1460 W </w:t>
            </w:r>
          </w:p>
        </w:tc>
        <w:tc>
          <w:tcPr>
            <w:tcW w:w="1301" w:type="dxa"/>
            <w:shd w:val="clear" w:color="auto" w:fill="auto"/>
          </w:tcPr>
          <w:p w14:paraId="11616BD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1736202" w14:textId="77777777" w:rsidR="002D4D56" w:rsidRPr="009F6CFD" w:rsidRDefault="002D4D56" w:rsidP="003D2C80">
            <w:pPr>
              <w:jc w:val="both"/>
              <w:rPr>
                <w:rFonts w:ascii="Corbel" w:hAnsi="Corbel"/>
                <w:b/>
                <w:bCs/>
                <w:sz w:val="22"/>
                <w:szCs w:val="22"/>
              </w:rPr>
            </w:pPr>
          </w:p>
        </w:tc>
      </w:tr>
      <w:tr w:rsidR="002D4D56" w:rsidRPr="009F6CFD" w14:paraId="1ADBD8F5" w14:textId="77777777" w:rsidTr="003D2C80">
        <w:trPr>
          <w:trHeight w:val="285"/>
        </w:trPr>
        <w:tc>
          <w:tcPr>
            <w:tcW w:w="638" w:type="dxa"/>
            <w:shd w:val="clear" w:color="auto" w:fill="auto"/>
            <w:noWrap/>
          </w:tcPr>
          <w:p w14:paraId="389291E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9F3C24D"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Max. potrebný chladiaci výkon pre zabezpečenie správnej funkčnosti MS/MS je menej ako 5000 BTU/h</w:t>
            </w:r>
          </w:p>
        </w:tc>
        <w:tc>
          <w:tcPr>
            <w:tcW w:w="1301" w:type="dxa"/>
            <w:shd w:val="clear" w:color="auto" w:fill="auto"/>
          </w:tcPr>
          <w:p w14:paraId="4771E21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6FB1EDC" w14:textId="77777777" w:rsidR="002D4D56" w:rsidRPr="009F6CFD" w:rsidRDefault="002D4D56" w:rsidP="003D2C80">
            <w:pPr>
              <w:jc w:val="both"/>
              <w:rPr>
                <w:rFonts w:ascii="Corbel" w:hAnsi="Corbel"/>
                <w:b/>
                <w:bCs/>
                <w:sz w:val="22"/>
                <w:szCs w:val="22"/>
              </w:rPr>
            </w:pPr>
          </w:p>
        </w:tc>
      </w:tr>
      <w:tr w:rsidR="002D4D56" w:rsidRPr="009F6CFD" w14:paraId="3206929B" w14:textId="77777777" w:rsidTr="003D2C80">
        <w:trPr>
          <w:trHeight w:val="285"/>
        </w:trPr>
        <w:tc>
          <w:tcPr>
            <w:tcW w:w="638" w:type="dxa"/>
            <w:shd w:val="clear" w:color="auto" w:fill="auto"/>
            <w:noWrap/>
          </w:tcPr>
          <w:p w14:paraId="7F1EEC5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05EC948"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Maximálna spotreba dusíka (N2) pre prevádzku je 25 L/min</w:t>
            </w:r>
          </w:p>
        </w:tc>
        <w:tc>
          <w:tcPr>
            <w:tcW w:w="1301" w:type="dxa"/>
            <w:shd w:val="clear" w:color="auto" w:fill="auto"/>
          </w:tcPr>
          <w:p w14:paraId="2F5CC82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577DA83" w14:textId="77777777" w:rsidR="002D4D56" w:rsidRPr="009F6CFD" w:rsidRDefault="002D4D56" w:rsidP="003D2C80">
            <w:pPr>
              <w:jc w:val="both"/>
              <w:rPr>
                <w:rFonts w:ascii="Corbel" w:hAnsi="Corbel"/>
                <w:b/>
                <w:bCs/>
                <w:sz w:val="22"/>
                <w:szCs w:val="22"/>
              </w:rPr>
            </w:pPr>
          </w:p>
        </w:tc>
      </w:tr>
      <w:tr w:rsidR="002D4D56" w:rsidRPr="009F6CFD" w14:paraId="24A9BB56" w14:textId="77777777" w:rsidTr="003D2C80">
        <w:trPr>
          <w:trHeight w:val="285"/>
        </w:trPr>
        <w:tc>
          <w:tcPr>
            <w:tcW w:w="638" w:type="dxa"/>
            <w:shd w:val="clear" w:color="auto" w:fill="auto"/>
            <w:noWrap/>
          </w:tcPr>
          <w:p w14:paraId="413314E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FB6D962"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 xml:space="preserve">Priestor potrebný pre umiestnenie MS/MS na pracovnú lavicu nepresahuje max. rozmery </w:t>
            </w:r>
            <w:proofErr w:type="spellStart"/>
            <w:r w:rsidRPr="009F6CFD">
              <w:rPr>
                <w:rFonts w:ascii="Corbel" w:hAnsi="Corbel" w:cs="Calibri"/>
                <w:sz w:val="22"/>
                <w:szCs w:val="22"/>
              </w:rPr>
              <w:t>ŠxH</w:t>
            </w:r>
            <w:proofErr w:type="spellEnd"/>
            <w:r w:rsidRPr="009F6CFD">
              <w:rPr>
                <w:rFonts w:ascii="Corbel" w:hAnsi="Corbel" w:cs="Calibri"/>
                <w:sz w:val="22"/>
                <w:szCs w:val="22"/>
              </w:rPr>
              <w:t xml:space="preserve"> (cm): 45x98</w:t>
            </w:r>
          </w:p>
        </w:tc>
        <w:tc>
          <w:tcPr>
            <w:tcW w:w="1301" w:type="dxa"/>
            <w:shd w:val="clear" w:color="auto" w:fill="auto"/>
          </w:tcPr>
          <w:p w14:paraId="04BE662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761F968" w14:textId="77777777" w:rsidR="002D4D56" w:rsidRPr="009F6CFD" w:rsidRDefault="002D4D56" w:rsidP="003D2C80">
            <w:pPr>
              <w:jc w:val="both"/>
              <w:rPr>
                <w:rFonts w:ascii="Corbel" w:hAnsi="Corbel"/>
                <w:b/>
                <w:bCs/>
                <w:sz w:val="22"/>
                <w:szCs w:val="22"/>
              </w:rPr>
            </w:pPr>
          </w:p>
        </w:tc>
      </w:tr>
      <w:tr w:rsidR="002D4D56" w:rsidRPr="009F6CFD" w14:paraId="01815EC2" w14:textId="77777777" w:rsidTr="003D2C80">
        <w:trPr>
          <w:trHeight w:val="285"/>
        </w:trPr>
        <w:tc>
          <w:tcPr>
            <w:tcW w:w="638" w:type="dxa"/>
            <w:shd w:val="clear" w:color="auto" w:fill="auto"/>
            <w:noWrap/>
          </w:tcPr>
          <w:p w14:paraId="1E84A0B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11586F5" w14:textId="77777777" w:rsidR="002D4D56" w:rsidRPr="009F6CFD" w:rsidRDefault="002D4D56" w:rsidP="003D2C80">
            <w:pPr>
              <w:pStyle w:val="Bezriadkovania"/>
              <w:rPr>
                <w:rFonts w:ascii="Corbel" w:hAnsi="Corbel"/>
                <w:sz w:val="22"/>
                <w:szCs w:val="22"/>
              </w:rPr>
            </w:pPr>
            <w:proofErr w:type="spellStart"/>
            <w:r w:rsidRPr="009F6CFD">
              <w:rPr>
                <w:rFonts w:ascii="Corbel" w:hAnsi="Corbel" w:cs="Calibri"/>
                <w:color w:val="000000"/>
                <w:sz w:val="22"/>
                <w:szCs w:val="22"/>
              </w:rPr>
              <w:t>Kit</w:t>
            </w:r>
            <w:proofErr w:type="spellEnd"/>
            <w:r w:rsidRPr="009F6CFD">
              <w:rPr>
                <w:rFonts w:ascii="Corbel" w:hAnsi="Corbel" w:cs="Calibri"/>
                <w:color w:val="000000"/>
                <w:sz w:val="22"/>
                <w:szCs w:val="22"/>
              </w:rPr>
              <w:t xml:space="preserve"> umožňujúci pre užívateľa výber dusíku alebo argónu ako kolízneho plynu</w:t>
            </w:r>
          </w:p>
        </w:tc>
        <w:tc>
          <w:tcPr>
            <w:tcW w:w="1301" w:type="dxa"/>
            <w:shd w:val="clear" w:color="auto" w:fill="auto"/>
          </w:tcPr>
          <w:p w14:paraId="11E74AF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1346130" w14:textId="77777777" w:rsidR="002D4D56" w:rsidRPr="009F6CFD" w:rsidRDefault="002D4D56" w:rsidP="003D2C80">
            <w:pPr>
              <w:jc w:val="both"/>
              <w:rPr>
                <w:rFonts w:ascii="Corbel" w:hAnsi="Corbel"/>
                <w:b/>
                <w:bCs/>
                <w:sz w:val="22"/>
                <w:szCs w:val="22"/>
              </w:rPr>
            </w:pPr>
          </w:p>
        </w:tc>
      </w:tr>
      <w:tr w:rsidR="002D4D56" w:rsidRPr="009F6CFD" w14:paraId="20EE96D0" w14:textId="77777777" w:rsidTr="003D2C80">
        <w:trPr>
          <w:trHeight w:val="285"/>
        </w:trPr>
        <w:tc>
          <w:tcPr>
            <w:tcW w:w="638" w:type="dxa"/>
            <w:shd w:val="clear" w:color="auto" w:fill="auto"/>
            <w:noWrap/>
          </w:tcPr>
          <w:p w14:paraId="5B1CF6B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132AEB2"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 xml:space="preserve">Kvapalinový </w:t>
            </w:r>
            <w:proofErr w:type="spellStart"/>
            <w:r w:rsidRPr="009F6CFD">
              <w:rPr>
                <w:rFonts w:ascii="Corbel" w:hAnsi="Corbel" w:cs="Calibri"/>
                <w:sz w:val="22"/>
                <w:szCs w:val="22"/>
              </w:rPr>
              <w:t>chromatograf</w:t>
            </w:r>
            <w:proofErr w:type="spellEnd"/>
            <w:r w:rsidRPr="009F6CFD">
              <w:rPr>
                <w:rFonts w:ascii="Corbel" w:hAnsi="Corbel" w:cs="Calibri"/>
                <w:sz w:val="22"/>
                <w:szCs w:val="22"/>
              </w:rPr>
              <w:t xml:space="preserve">  typu UHPLC s max. protitlakom min. 18000 psi</w:t>
            </w:r>
          </w:p>
        </w:tc>
        <w:tc>
          <w:tcPr>
            <w:tcW w:w="1301" w:type="dxa"/>
            <w:shd w:val="clear" w:color="auto" w:fill="auto"/>
          </w:tcPr>
          <w:p w14:paraId="10648F2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CD560C6" w14:textId="77777777" w:rsidR="002D4D56" w:rsidRPr="009F6CFD" w:rsidRDefault="002D4D56" w:rsidP="003D2C80">
            <w:pPr>
              <w:jc w:val="both"/>
              <w:rPr>
                <w:rFonts w:ascii="Corbel" w:hAnsi="Corbel"/>
                <w:b/>
                <w:bCs/>
                <w:sz w:val="22"/>
                <w:szCs w:val="22"/>
              </w:rPr>
            </w:pPr>
          </w:p>
        </w:tc>
      </w:tr>
      <w:tr w:rsidR="002D4D56" w:rsidRPr="009F6CFD" w14:paraId="1702261E" w14:textId="77777777" w:rsidTr="003D2C80">
        <w:trPr>
          <w:trHeight w:val="285"/>
        </w:trPr>
        <w:tc>
          <w:tcPr>
            <w:tcW w:w="638" w:type="dxa"/>
            <w:shd w:val="clear" w:color="auto" w:fill="auto"/>
            <w:noWrap/>
          </w:tcPr>
          <w:p w14:paraId="7C1C63A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8270EEC"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Celková disperzia systému (5σ) na úrovni max. 9 µl pri predvolenej konfigurácií s injektorom typu prietok ihlou</w:t>
            </w:r>
          </w:p>
        </w:tc>
        <w:tc>
          <w:tcPr>
            <w:tcW w:w="1301" w:type="dxa"/>
            <w:shd w:val="clear" w:color="auto" w:fill="auto"/>
          </w:tcPr>
          <w:p w14:paraId="3D74624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4EA2E62" w14:textId="77777777" w:rsidR="002D4D56" w:rsidRPr="009F6CFD" w:rsidRDefault="002D4D56" w:rsidP="003D2C80">
            <w:pPr>
              <w:jc w:val="both"/>
              <w:rPr>
                <w:rFonts w:ascii="Corbel" w:hAnsi="Corbel"/>
                <w:b/>
                <w:bCs/>
                <w:sz w:val="22"/>
                <w:szCs w:val="22"/>
              </w:rPr>
            </w:pPr>
          </w:p>
        </w:tc>
      </w:tr>
      <w:tr w:rsidR="002D4D56" w:rsidRPr="009F6CFD" w14:paraId="09D161B5" w14:textId="77777777" w:rsidTr="003D2C80">
        <w:trPr>
          <w:trHeight w:val="285"/>
        </w:trPr>
        <w:tc>
          <w:tcPr>
            <w:tcW w:w="638" w:type="dxa"/>
            <w:shd w:val="clear" w:color="auto" w:fill="auto"/>
            <w:noWrap/>
          </w:tcPr>
          <w:p w14:paraId="487D0F6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0C5FA8E"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Binárna analytická pumpa s  max. tlakovým limitom 18000 psi umožňujúca vysokotlakový gradientový režim zmiešavania so vstavaným min. 6 kanálovým vákuovým </w:t>
            </w:r>
            <w:proofErr w:type="spellStart"/>
            <w:r w:rsidRPr="009F6CFD">
              <w:rPr>
                <w:rFonts w:ascii="Corbel" w:hAnsi="Corbel" w:cs="Calibri"/>
                <w:color w:val="000000"/>
                <w:sz w:val="22"/>
                <w:szCs w:val="22"/>
              </w:rPr>
              <w:t>degasérom</w:t>
            </w:r>
            <w:proofErr w:type="spellEnd"/>
          </w:p>
        </w:tc>
        <w:tc>
          <w:tcPr>
            <w:tcW w:w="1301" w:type="dxa"/>
            <w:shd w:val="clear" w:color="auto" w:fill="auto"/>
          </w:tcPr>
          <w:p w14:paraId="4629DC4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EF4363B" w14:textId="77777777" w:rsidR="002D4D56" w:rsidRPr="009F6CFD" w:rsidRDefault="002D4D56" w:rsidP="003D2C80">
            <w:pPr>
              <w:jc w:val="both"/>
              <w:rPr>
                <w:rFonts w:ascii="Corbel" w:hAnsi="Corbel"/>
                <w:b/>
                <w:bCs/>
                <w:sz w:val="22"/>
                <w:szCs w:val="22"/>
              </w:rPr>
            </w:pPr>
          </w:p>
        </w:tc>
      </w:tr>
      <w:tr w:rsidR="002D4D56" w:rsidRPr="009F6CFD" w14:paraId="64320BCB" w14:textId="77777777" w:rsidTr="003D2C80">
        <w:trPr>
          <w:trHeight w:val="285"/>
        </w:trPr>
        <w:tc>
          <w:tcPr>
            <w:tcW w:w="638" w:type="dxa"/>
            <w:shd w:val="clear" w:color="auto" w:fill="auto"/>
            <w:noWrap/>
          </w:tcPr>
          <w:p w14:paraId="409E224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D9639F1"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Pulzácia tlaku pumpy: max. 25 psi</w:t>
            </w:r>
          </w:p>
        </w:tc>
        <w:tc>
          <w:tcPr>
            <w:tcW w:w="1301" w:type="dxa"/>
            <w:shd w:val="clear" w:color="auto" w:fill="auto"/>
          </w:tcPr>
          <w:p w14:paraId="573989D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6A259E" w14:textId="77777777" w:rsidR="002D4D56" w:rsidRPr="009F6CFD" w:rsidRDefault="002D4D56" w:rsidP="003D2C80">
            <w:pPr>
              <w:jc w:val="both"/>
              <w:rPr>
                <w:rFonts w:ascii="Corbel" w:hAnsi="Corbel"/>
                <w:b/>
                <w:bCs/>
                <w:sz w:val="22"/>
                <w:szCs w:val="22"/>
              </w:rPr>
            </w:pPr>
          </w:p>
        </w:tc>
      </w:tr>
      <w:tr w:rsidR="002D4D56" w:rsidRPr="009F6CFD" w14:paraId="35309BD7" w14:textId="77777777" w:rsidTr="003D2C80">
        <w:trPr>
          <w:trHeight w:val="285"/>
        </w:trPr>
        <w:tc>
          <w:tcPr>
            <w:tcW w:w="638" w:type="dxa"/>
            <w:shd w:val="clear" w:color="auto" w:fill="auto"/>
            <w:noWrap/>
          </w:tcPr>
          <w:p w14:paraId="6EFB4C1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9A2733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Presnosť prietoku pumpy na úrovni: max 0,075 % RSD </w:t>
            </w:r>
          </w:p>
        </w:tc>
        <w:tc>
          <w:tcPr>
            <w:tcW w:w="1301" w:type="dxa"/>
            <w:shd w:val="clear" w:color="auto" w:fill="auto"/>
          </w:tcPr>
          <w:p w14:paraId="282B81D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821D68D" w14:textId="77777777" w:rsidR="002D4D56" w:rsidRPr="009F6CFD" w:rsidRDefault="002D4D56" w:rsidP="003D2C80">
            <w:pPr>
              <w:jc w:val="both"/>
              <w:rPr>
                <w:rFonts w:ascii="Corbel" w:hAnsi="Corbel"/>
                <w:b/>
                <w:bCs/>
                <w:sz w:val="22"/>
                <w:szCs w:val="22"/>
              </w:rPr>
            </w:pPr>
          </w:p>
        </w:tc>
      </w:tr>
      <w:tr w:rsidR="002D4D56" w:rsidRPr="009F6CFD" w14:paraId="707ADB0B" w14:textId="77777777" w:rsidTr="003D2C80">
        <w:trPr>
          <w:trHeight w:val="285"/>
        </w:trPr>
        <w:tc>
          <w:tcPr>
            <w:tcW w:w="638" w:type="dxa"/>
            <w:shd w:val="clear" w:color="auto" w:fill="auto"/>
            <w:noWrap/>
          </w:tcPr>
          <w:p w14:paraId="24D75EE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561591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Možnosť konfigurácie z min. troch dostupných mixérov o objemoch 50 µl, 100 µl a 380 µl</w:t>
            </w:r>
          </w:p>
        </w:tc>
        <w:tc>
          <w:tcPr>
            <w:tcW w:w="1301" w:type="dxa"/>
            <w:shd w:val="clear" w:color="auto" w:fill="auto"/>
          </w:tcPr>
          <w:p w14:paraId="32A329D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888BB01" w14:textId="77777777" w:rsidR="002D4D56" w:rsidRPr="009F6CFD" w:rsidRDefault="002D4D56" w:rsidP="003D2C80">
            <w:pPr>
              <w:jc w:val="both"/>
              <w:rPr>
                <w:rFonts w:ascii="Corbel" w:hAnsi="Corbel"/>
                <w:b/>
                <w:bCs/>
                <w:sz w:val="22"/>
                <w:szCs w:val="22"/>
              </w:rPr>
            </w:pPr>
          </w:p>
        </w:tc>
      </w:tr>
      <w:tr w:rsidR="002D4D56" w:rsidRPr="009F6CFD" w14:paraId="00059A85" w14:textId="77777777" w:rsidTr="003D2C80">
        <w:trPr>
          <w:trHeight w:val="285"/>
        </w:trPr>
        <w:tc>
          <w:tcPr>
            <w:tcW w:w="638" w:type="dxa"/>
            <w:shd w:val="clear" w:color="auto" w:fill="auto"/>
            <w:noWrap/>
          </w:tcPr>
          <w:p w14:paraId="3432325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4C27C31"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Presnosť zmiešavania pumpy menej  alebo max.: 0,15 % RSD</w:t>
            </w:r>
          </w:p>
        </w:tc>
        <w:tc>
          <w:tcPr>
            <w:tcW w:w="1301" w:type="dxa"/>
            <w:shd w:val="clear" w:color="auto" w:fill="auto"/>
          </w:tcPr>
          <w:p w14:paraId="342320F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2B39FC8" w14:textId="77777777" w:rsidR="002D4D56" w:rsidRPr="009F6CFD" w:rsidRDefault="002D4D56" w:rsidP="003D2C80">
            <w:pPr>
              <w:jc w:val="both"/>
              <w:rPr>
                <w:rFonts w:ascii="Corbel" w:hAnsi="Corbel"/>
                <w:b/>
                <w:bCs/>
                <w:sz w:val="22"/>
                <w:szCs w:val="22"/>
              </w:rPr>
            </w:pPr>
          </w:p>
        </w:tc>
      </w:tr>
      <w:tr w:rsidR="002D4D56" w:rsidRPr="009F6CFD" w14:paraId="698F11F9" w14:textId="77777777" w:rsidTr="003D2C80">
        <w:trPr>
          <w:trHeight w:val="285"/>
        </w:trPr>
        <w:tc>
          <w:tcPr>
            <w:tcW w:w="638" w:type="dxa"/>
            <w:shd w:val="clear" w:color="auto" w:fill="auto"/>
            <w:noWrap/>
          </w:tcPr>
          <w:p w14:paraId="7205922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AC4674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Súčasťou pumpy musia  byť inteligentné vstupné ventily, elektronicky riadené</w:t>
            </w:r>
          </w:p>
        </w:tc>
        <w:tc>
          <w:tcPr>
            <w:tcW w:w="1301" w:type="dxa"/>
            <w:shd w:val="clear" w:color="auto" w:fill="auto"/>
          </w:tcPr>
          <w:p w14:paraId="3BBA6A9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9987A0C" w14:textId="77777777" w:rsidR="002D4D56" w:rsidRPr="009F6CFD" w:rsidRDefault="002D4D56" w:rsidP="003D2C80">
            <w:pPr>
              <w:jc w:val="both"/>
              <w:rPr>
                <w:rFonts w:ascii="Corbel" w:hAnsi="Corbel"/>
                <w:b/>
                <w:bCs/>
                <w:sz w:val="22"/>
                <w:szCs w:val="22"/>
              </w:rPr>
            </w:pPr>
          </w:p>
        </w:tc>
      </w:tr>
      <w:tr w:rsidR="002D4D56" w:rsidRPr="009F6CFD" w14:paraId="0AB1EF68" w14:textId="77777777" w:rsidTr="003D2C80">
        <w:trPr>
          <w:trHeight w:val="285"/>
        </w:trPr>
        <w:tc>
          <w:tcPr>
            <w:tcW w:w="638" w:type="dxa"/>
            <w:shd w:val="clear" w:color="auto" w:fill="auto"/>
            <w:noWrap/>
          </w:tcPr>
          <w:p w14:paraId="30B161C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0013E2E"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Pumpa ponúkajúca min. 10 gradientových profilov vrátane skokového, konkávneho a konvexného</w:t>
            </w:r>
          </w:p>
        </w:tc>
        <w:tc>
          <w:tcPr>
            <w:tcW w:w="1301" w:type="dxa"/>
            <w:shd w:val="clear" w:color="auto" w:fill="auto"/>
          </w:tcPr>
          <w:p w14:paraId="6ABB1C3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7372C79" w14:textId="77777777" w:rsidR="002D4D56" w:rsidRPr="009F6CFD" w:rsidRDefault="002D4D56" w:rsidP="003D2C80">
            <w:pPr>
              <w:jc w:val="both"/>
              <w:rPr>
                <w:rFonts w:ascii="Corbel" w:hAnsi="Corbel"/>
                <w:b/>
                <w:bCs/>
                <w:sz w:val="22"/>
                <w:szCs w:val="22"/>
              </w:rPr>
            </w:pPr>
          </w:p>
        </w:tc>
      </w:tr>
      <w:tr w:rsidR="002D4D56" w:rsidRPr="009F6CFD" w14:paraId="0202E76C" w14:textId="77777777" w:rsidTr="003D2C80">
        <w:trPr>
          <w:trHeight w:val="285"/>
        </w:trPr>
        <w:tc>
          <w:tcPr>
            <w:tcW w:w="638" w:type="dxa"/>
            <w:shd w:val="clear" w:color="auto" w:fill="auto"/>
            <w:noWrap/>
          </w:tcPr>
          <w:p w14:paraId="673A2D4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DE7644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Pumpa ponúkajúca kontinuálnu a automatickú </w:t>
            </w:r>
            <w:proofErr w:type="spellStart"/>
            <w:r w:rsidRPr="009F6CFD">
              <w:rPr>
                <w:rFonts w:ascii="Corbel" w:hAnsi="Corbel" w:cs="Calibri"/>
                <w:color w:val="000000"/>
                <w:sz w:val="22"/>
                <w:szCs w:val="22"/>
              </w:rPr>
              <w:t>kompresibilitnú</w:t>
            </w:r>
            <w:proofErr w:type="spellEnd"/>
            <w:r w:rsidRPr="009F6CFD">
              <w:rPr>
                <w:rFonts w:ascii="Corbel" w:hAnsi="Corbel" w:cs="Calibri"/>
                <w:color w:val="000000"/>
                <w:sz w:val="22"/>
                <w:szCs w:val="22"/>
              </w:rPr>
              <w:t xml:space="preserve"> kompenzáciu bez intervencie užívateľa</w:t>
            </w:r>
          </w:p>
        </w:tc>
        <w:tc>
          <w:tcPr>
            <w:tcW w:w="1301" w:type="dxa"/>
            <w:shd w:val="clear" w:color="auto" w:fill="auto"/>
          </w:tcPr>
          <w:p w14:paraId="70FF5BD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F7476EC" w14:textId="77777777" w:rsidR="002D4D56" w:rsidRPr="009F6CFD" w:rsidRDefault="002D4D56" w:rsidP="003D2C80">
            <w:pPr>
              <w:jc w:val="both"/>
              <w:rPr>
                <w:rFonts w:ascii="Corbel" w:hAnsi="Corbel"/>
                <w:b/>
                <w:bCs/>
                <w:sz w:val="22"/>
                <w:szCs w:val="22"/>
              </w:rPr>
            </w:pPr>
          </w:p>
        </w:tc>
      </w:tr>
      <w:tr w:rsidR="002D4D56" w:rsidRPr="009F6CFD" w14:paraId="0358E02A" w14:textId="77777777" w:rsidTr="003D2C80">
        <w:trPr>
          <w:trHeight w:val="285"/>
        </w:trPr>
        <w:tc>
          <w:tcPr>
            <w:tcW w:w="638" w:type="dxa"/>
            <w:shd w:val="clear" w:color="auto" w:fill="auto"/>
            <w:noWrap/>
          </w:tcPr>
          <w:p w14:paraId="4474C9B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F6C37A5"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Programovateľný, aktívny oplach piestov a tesnení pumpy súčasťou</w:t>
            </w:r>
          </w:p>
        </w:tc>
        <w:tc>
          <w:tcPr>
            <w:tcW w:w="1301" w:type="dxa"/>
            <w:shd w:val="clear" w:color="auto" w:fill="auto"/>
          </w:tcPr>
          <w:p w14:paraId="059F999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6D34DB4" w14:textId="77777777" w:rsidR="002D4D56" w:rsidRPr="009F6CFD" w:rsidRDefault="002D4D56" w:rsidP="003D2C80">
            <w:pPr>
              <w:jc w:val="both"/>
              <w:rPr>
                <w:rFonts w:ascii="Corbel" w:hAnsi="Corbel"/>
                <w:b/>
                <w:bCs/>
                <w:sz w:val="22"/>
                <w:szCs w:val="22"/>
              </w:rPr>
            </w:pPr>
          </w:p>
        </w:tc>
      </w:tr>
      <w:tr w:rsidR="002D4D56" w:rsidRPr="009F6CFD" w14:paraId="31E7E0BD" w14:textId="77777777" w:rsidTr="003D2C80">
        <w:trPr>
          <w:trHeight w:val="285"/>
        </w:trPr>
        <w:tc>
          <w:tcPr>
            <w:tcW w:w="638" w:type="dxa"/>
            <w:shd w:val="clear" w:color="auto" w:fill="auto"/>
            <w:noWrap/>
          </w:tcPr>
          <w:p w14:paraId="039C62B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1837D1E"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Prietok pumpy nastaviteľný v rozsahu: min. 0,001 ml/min - 1,900 ml/min</w:t>
            </w:r>
          </w:p>
        </w:tc>
        <w:tc>
          <w:tcPr>
            <w:tcW w:w="1301" w:type="dxa"/>
            <w:shd w:val="clear" w:color="auto" w:fill="auto"/>
          </w:tcPr>
          <w:p w14:paraId="4C63A6B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5FE9005" w14:textId="77777777" w:rsidR="002D4D56" w:rsidRPr="009F6CFD" w:rsidRDefault="002D4D56" w:rsidP="003D2C80">
            <w:pPr>
              <w:jc w:val="both"/>
              <w:rPr>
                <w:rFonts w:ascii="Corbel" w:hAnsi="Corbel"/>
                <w:b/>
                <w:bCs/>
                <w:sz w:val="22"/>
                <w:szCs w:val="22"/>
              </w:rPr>
            </w:pPr>
          </w:p>
        </w:tc>
      </w:tr>
      <w:tr w:rsidR="002D4D56" w:rsidRPr="009F6CFD" w14:paraId="314D8BAC" w14:textId="77777777" w:rsidTr="003D2C80">
        <w:trPr>
          <w:trHeight w:val="285"/>
        </w:trPr>
        <w:tc>
          <w:tcPr>
            <w:tcW w:w="638" w:type="dxa"/>
            <w:shd w:val="clear" w:color="auto" w:fill="auto"/>
            <w:noWrap/>
          </w:tcPr>
          <w:p w14:paraId="27A5931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608D0C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Tolerancia binárnej pumpy na pH: od 1-12,5 pri max. protitlaku až do 18000 psi</w:t>
            </w:r>
          </w:p>
        </w:tc>
        <w:tc>
          <w:tcPr>
            <w:tcW w:w="1301" w:type="dxa"/>
            <w:shd w:val="clear" w:color="auto" w:fill="auto"/>
          </w:tcPr>
          <w:p w14:paraId="6B3EC3C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1E88BF1" w14:textId="77777777" w:rsidR="002D4D56" w:rsidRPr="009F6CFD" w:rsidRDefault="002D4D56" w:rsidP="003D2C80">
            <w:pPr>
              <w:jc w:val="both"/>
              <w:rPr>
                <w:rFonts w:ascii="Corbel" w:hAnsi="Corbel"/>
                <w:b/>
                <w:bCs/>
                <w:sz w:val="22"/>
                <w:szCs w:val="22"/>
              </w:rPr>
            </w:pPr>
          </w:p>
        </w:tc>
      </w:tr>
      <w:tr w:rsidR="002D4D56" w:rsidRPr="009F6CFD" w14:paraId="126E3904" w14:textId="77777777" w:rsidTr="003D2C80">
        <w:trPr>
          <w:trHeight w:val="285"/>
        </w:trPr>
        <w:tc>
          <w:tcPr>
            <w:tcW w:w="638" w:type="dxa"/>
            <w:shd w:val="clear" w:color="auto" w:fill="auto"/>
            <w:noWrap/>
          </w:tcPr>
          <w:p w14:paraId="06F4074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AC7CE56"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Dávkovač (injektor) typu prietok ihlou s tlakovým limitom až do min. 18000 psi</w:t>
            </w:r>
          </w:p>
        </w:tc>
        <w:tc>
          <w:tcPr>
            <w:tcW w:w="1301" w:type="dxa"/>
            <w:shd w:val="clear" w:color="auto" w:fill="auto"/>
          </w:tcPr>
          <w:p w14:paraId="3E43A52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4231F22" w14:textId="77777777" w:rsidR="002D4D56" w:rsidRPr="009F6CFD" w:rsidRDefault="002D4D56" w:rsidP="003D2C80">
            <w:pPr>
              <w:jc w:val="both"/>
              <w:rPr>
                <w:rFonts w:ascii="Corbel" w:hAnsi="Corbel"/>
                <w:b/>
                <w:bCs/>
                <w:sz w:val="22"/>
                <w:szCs w:val="22"/>
              </w:rPr>
            </w:pPr>
          </w:p>
        </w:tc>
      </w:tr>
      <w:tr w:rsidR="002D4D56" w:rsidRPr="009F6CFD" w14:paraId="61208398" w14:textId="77777777" w:rsidTr="003D2C80">
        <w:trPr>
          <w:trHeight w:val="285"/>
        </w:trPr>
        <w:tc>
          <w:tcPr>
            <w:tcW w:w="638" w:type="dxa"/>
            <w:shd w:val="clear" w:color="auto" w:fill="auto"/>
            <w:noWrap/>
          </w:tcPr>
          <w:p w14:paraId="298E03E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83795C5"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Injektor ponúka možnosť automatického prídavku a automatického riedenia vzorky</w:t>
            </w:r>
          </w:p>
        </w:tc>
        <w:tc>
          <w:tcPr>
            <w:tcW w:w="1301" w:type="dxa"/>
            <w:shd w:val="clear" w:color="auto" w:fill="auto"/>
          </w:tcPr>
          <w:p w14:paraId="177987E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C5F5A86" w14:textId="77777777" w:rsidR="002D4D56" w:rsidRPr="009F6CFD" w:rsidRDefault="002D4D56" w:rsidP="003D2C80">
            <w:pPr>
              <w:jc w:val="both"/>
              <w:rPr>
                <w:rFonts w:ascii="Corbel" w:hAnsi="Corbel"/>
                <w:b/>
                <w:bCs/>
                <w:sz w:val="22"/>
                <w:szCs w:val="22"/>
              </w:rPr>
            </w:pPr>
          </w:p>
        </w:tc>
      </w:tr>
      <w:tr w:rsidR="002D4D56" w:rsidRPr="009F6CFD" w14:paraId="73A75A3F" w14:textId="77777777" w:rsidTr="003D2C80">
        <w:trPr>
          <w:trHeight w:val="285"/>
        </w:trPr>
        <w:tc>
          <w:tcPr>
            <w:tcW w:w="638" w:type="dxa"/>
            <w:shd w:val="clear" w:color="auto" w:fill="auto"/>
            <w:noWrap/>
          </w:tcPr>
          <w:p w14:paraId="376551E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5041C81"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Súčasťou </w:t>
            </w:r>
            <w:proofErr w:type="spellStart"/>
            <w:r w:rsidRPr="009F6CFD">
              <w:rPr>
                <w:rFonts w:ascii="Corbel" w:hAnsi="Corbel" w:cs="Calibri"/>
                <w:color w:val="000000"/>
                <w:sz w:val="22"/>
                <w:szCs w:val="22"/>
              </w:rPr>
              <w:t>autosampléra</w:t>
            </w:r>
            <w:proofErr w:type="spellEnd"/>
            <w:r w:rsidRPr="009F6CFD">
              <w:rPr>
                <w:rFonts w:ascii="Corbel" w:hAnsi="Corbel" w:cs="Calibri"/>
                <w:color w:val="000000"/>
                <w:sz w:val="22"/>
                <w:szCs w:val="22"/>
              </w:rPr>
              <w:t xml:space="preserve"> je rotujúci zásobník vzoriek: bez prístupu svetla</w:t>
            </w:r>
          </w:p>
        </w:tc>
        <w:tc>
          <w:tcPr>
            <w:tcW w:w="1301" w:type="dxa"/>
            <w:shd w:val="clear" w:color="auto" w:fill="auto"/>
          </w:tcPr>
          <w:p w14:paraId="49C657E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92821D9" w14:textId="77777777" w:rsidR="002D4D56" w:rsidRPr="009F6CFD" w:rsidRDefault="002D4D56" w:rsidP="003D2C80">
            <w:pPr>
              <w:jc w:val="both"/>
              <w:rPr>
                <w:rFonts w:ascii="Corbel" w:hAnsi="Corbel"/>
                <w:b/>
                <w:bCs/>
                <w:sz w:val="22"/>
                <w:szCs w:val="22"/>
              </w:rPr>
            </w:pPr>
          </w:p>
        </w:tc>
      </w:tr>
      <w:tr w:rsidR="002D4D56" w:rsidRPr="009F6CFD" w14:paraId="6381E61C" w14:textId="77777777" w:rsidTr="003D2C80">
        <w:trPr>
          <w:trHeight w:val="285"/>
        </w:trPr>
        <w:tc>
          <w:tcPr>
            <w:tcW w:w="638" w:type="dxa"/>
            <w:shd w:val="clear" w:color="auto" w:fill="auto"/>
            <w:noWrap/>
          </w:tcPr>
          <w:p w14:paraId="763E099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503A713"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Teplotná kontrola injektora v min. rozsahu od 4°C do 40 °C s rozlíšením na min. 0,1 °C</w:t>
            </w:r>
          </w:p>
        </w:tc>
        <w:tc>
          <w:tcPr>
            <w:tcW w:w="1301" w:type="dxa"/>
            <w:shd w:val="clear" w:color="auto" w:fill="auto"/>
          </w:tcPr>
          <w:p w14:paraId="382D520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DB1A7DF" w14:textId="77777777" w:rsidR="002D4D56" w:rsidRPr="009F6CFD" w:rsidRDefault="002D4D56" w:rsidP="003D2C80">
            <w:pPr>
              <w:jc w:val="both"/>
              <w:rPr>
                <w:rFonts w:ascii="Corbel" w:hAnsi="Corbel"/>
                <w:b/>
                <w:bCs/>
                <w:sz w:val="22"/>
                <w:szCs w:val="22"/>
              </w:rPr>
            </w:pPr>
          </w:p>
        </w:tc>
      </w:tr>
      <w:tr w:rsidR="002D4D56" w:rsidRPr="009F6CFD" w14:paraId="05091FFE" w14:textId="77777777" w:rsidTr="003D2C80">
        <w:trPr>
          <w:trHeight w:val="285"/>
        </w:trPr>
        <w:tc>
          <w:tcPr>
            <w:tcW w:w="638" w:type="dxa"/>
            <w:shd w:val="clear" w:color="auto" w:fill="auto"/>
            <w:noWrap/>
          </w:tcPr>
          <w:p w14:paraId="0965A0A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AD20B41"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Správnosť nastavenia teploty injektora: +/- 0,5 °C</w:t>
            </w:r>
          </w:p>
        </w:tc>
        <w:tc>
          <w:tcPr>
            <w:tcW w:w="1301" w:type="dxa"/>
            <w:shd w:val="clear" w:color="auto" w:fill="auto"/>
          </w:tcPr>
          <w:p w14:paraId="0706808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F7C77B5" w14:textId="77777777" w:rsidR="002D4D56" w:rsidRPr="009F6CFD" w:rsidRDefault="002D4D56" w:rsidP="003D2C80">
            <w:pPr>
              <w:jc w:val="both"/>
              <w:rPr>
                <w:rFonts w:ascii="Corbel" w:hAnsi="Corbel"/>
                <w:b/>
                <w:bCs/>
                <w:sz w:val="22"/>
                <w:szCs w:val="22"/>
              </w:rPr>
            </w:pPr>
          </w:p>
        </w:tc>
      </w:tr>
      <w:tr w:rsidR="002D4D56" w:rsidRPr="009F6CFD" w14:paraId="5AF76673" w14:textId="77777777" w:rsidTr="003D2C80">
        <w:trPr>
          <w:trHeight w:val="285"/>
        </w:trPr>
        <w:tc>
          <w:tcPr>
            <w:tcW w:w="638" w:type="dxa"/>
            <w:shd w:val="clear" w:color="auto" w:fill="auto"/>
            <w:noWrap/>
          </w:tcPr>
          <w:p w14:paraId="4A1D007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5A75049"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Stabilita nastavenej teploty injektora: +/- 1 °C</w:t>
            </w:r>
          </w:p>
        </w:tc>
        <w:tc>
          <w:tcPr>
            <w:tcW w:w="1301" w:type="dxa"/>
            <w:shd w:val="clear" w:color="auto" w:fill="auto"/>
          </w:tcPr>
          <w:p w14:paraId="0EBFDAD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13A0C51" w14:textId="77777777" w:rsidR="002D4D56" w:rsidRPr="009F6CFD" w:rsidRDefault="002D4D56" w:rsidP="003D2C80">
            <w:pPr>
              <w:jc w:val="both"/>
              <w:rPr>
                <w:rFonts w:ascii="Corbel" w:hAnsi="Corbel"/>
                <w:b/>
                <w:bCs/>
                <w:sz w:val="22"/>
                <w:szCs w:val="22"/>
              </w:rPr>
            </w:pPr>
          </w:p>
        </w:tc>
      </w:tr>
      <w:tr w:rsidR="002D4D56" w:rsidRPr="009F6CFD" w14:paraId="770E5FDB" w14:textId="77777777" w:rsidTr="003D2C80">
        <w:trPr>
          <w:trHeight w:val="285"/>
        </w:trPr>
        <w:tc>
          <w:tcPr>
            <w:tcW w:w="638" w:type="dxa"/>
            <w:shd w:val="clear" w:color="auto" w:fill="auto"/>
            <w:noWrap/>
          </w:tcPr>
          <w:p w14:paraId="602240B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D1883E5"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Čas potrebný pre dosiahnutie 40 °C z izbovej teploty: max. 30 min pre dodávaný injektor</w:t>
            </w:r>
          </w:p>
        </w:tc>
        <w:tc>
          <w:tcPr>
            <w:tcW w:w="1301" w:type="dxa"/>
            <w:shd w:val="clear" w:color="auto" w:fill="auto"/>
          </w:tcPr>
          <w:p w14:paraId="5088A78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58EEC5D" w14:textId="77777777" w:rsidR="002D4D56" w:rsidRPr="009F6CFD" w:rsidRDefault="002D4D56" w:rsidP="003D2C80">
            <w:pPr>
              <w:jc w:val="both"/>
              <w:rPr>
                <w:rFonts w:ascii="Corbel" w:hAnsi="Corbel"/>
                <w:b/>
                <w:bCs/>
                <w:sz w:val="22"/>
                <w:szCs w:val="22"/>
              </w:rPr>
            </w:pPr>
          </w:p>
        </w:tc>
      </w:tr>
      <w:tr w:rsidR="002D4D56" w:rsidRPr="009F6CFD" w14:paraId="1E3A7B95" w14:textId="77777777" w:rsidTr="003D2C80">
        <w:trPr>
          <w:trHeight w:val="285"/>
        </w:trPr>
        <w:tc>
          <w:tcPr>
            <w:tcW w:w="638" w:type="dxa"/>
            <w:shd w:val="clear" w:color="auto" w:fill="auto"/>
            <w:noWrap/>
          </w:tcPr>
          <w:p w14:paraId="7D805DF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0A21EC1"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Čas potrebný pre dosiahnutie 4 °C z izbovej teploty: max. 60 min pre dodávaný injektor</w:t>
            </w:r>
          </w:p>
        </w:tc>
        <w:tc>
          <w:tcPr>
            <w:tcW w:w="1301" w:type="dxa"/>
            <w:shd w:val="clear" w:color="auto" w:fill="auto"/>
          </w:tcPr>
          <w:p w14:paraId="2682B15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EDA77FF" w14:textId="77777777" w:rsidR="002D4D56" w:rsidRPr="009F6CFD" w:rsidRDefault="002D4D56" w:rsidP="003D2C80">
            <w:pPr>
              <w:jc w:val="both"/>
              <w:rPr>
                <w:rFonts w:ascii="Corbel" w:hAnsi="Corbel"/>
                <w:b/>
                <w:bCs/>
                <w:sz w:val="22"/>
                <w:szCs w:val="22"/>
              </w:rPr>
            </w:pPr>
          </w:p>
        </w:tc>
      </w:tr>
      <w:tr w:rsidR="002D4D56" w:rsidRPr="009F6CFD" w14:paraId="06C20E42" w14:textId="77777777" w:rsidTr="003D2C80">
        <w:trPr>
          <w:trHeight w:val="285"/>
        </w:trPr>
        <w:tc>
          <w:tcPr>
            <w:tcW w:w="638" w:type="dxa"/>
            <w:shd w:val="clear" w:color="auto" w:fill="auto"/>
            <w:noWrap/>
          </w:tcPr>
          <w:p w14:paraId="44A3C60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9F14F57"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Rozsah objemu nástreku injektora: min. od 0,1 do 10 µl alebo väčší s možnosťou rozšírenia až na 1 ml</w:t>
            </w:r>
          </w:p>
        </w:tc>
        <w:tc>
          <w:tcPr>
            <w:tcW w:w="1301" w:type="dxa"/>
            <w:shd w:val="clear" w:color="auto" w:fill="auto"/>
          </w:tcPr>
          <w:p w14:paraId="197D910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1326E67" w14:textId="77777777" w:rsidR="002D4D56" w:rsidRPr="009F6CFD" w:rsidRDefault="002D4D56" w:rsidP="003D2C80">
            <w:pPr>
              <w:jc w:val="both"/>
              <w:rPr>
                <w:rFonts w:ascii="Corbel" w:hAnsi="Corbel"/>
                <w:b/>
                <w:bCs/>
                <w:sz w:val="22"/>
                <w:szCs w:val="22"/>
              </w:rPr>
            </w:pPr>
          </w:p>
        </w:tc>
      </w:tr>
      <w:tr w:rsidR="002D4D56" w:rsidRPr="009F6CFD" w14:paraId="02A75C5E" w14:textId="77777777" w:rsidTr="003D2C80">
        <w:trPr>
          <w:trHeight w:val="285"/>
        </w:trPr>
        <w:tc>
          <w:tcPr>
            <w:tcW w:w="638" w:type="dxa"/>
            <w:shd w:val="clear" w:color="auto" w:fill="auto"/>
            <w:noWrap/>
          </w:tcPr>
          <w:p w14:paraId="5DA9AD3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16778B4"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Presnosť dávkovania injektora: menej alebo rovné ako 0,25 % RSD pre objemy od 5 do 50 µl</w:t>
            </w:r>
          </w:p>
        </w:tc>
        <w:tc>
          <w:tcPr>
            <w:tcW w:w="1301" w:type="dxa"/>
            <w:shd w:val="clear" w:color="auto" w:fill="auto"/>
          </w:tcPr>
          <w:p w14:paraId="098E5F7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5F13C69" w14:textId="77777777" w:rsidR="002D4D56" w:rsidRPr="009F6CFD" w:rsidRDefault="002D4D56" w:rsidP="003D2C80">
            <w:pPr>
              <w:jc w:val="both"/>
              <w:rPr>
                <w:rFonts w:ascii="Corbel" w:hAnsi="Corbel"/>
                <w:b/>
                <w:bCs/>
                <w:sz w:val="22"/>
                <w:szCs w:val="22"/>
              </w:rPr>
            </w:pPr>
          </w:p>
        </w:tc>
      </w:tr>
      <w:tr w:rsidR="002D4D56" w:rsidRPr="009F6CFD" w14:paraId="5C0A1DC0" w14:textId="77777777" w:rsidTr="003D2C80">
        <w:trPr>
          <w:trHeight w:val="285"/>
        </w:trPr>
        <w:tc>
          <w:tcPr>
            <w:tcW w:w="638" w:type="dxa"/>
            <w:shd w:val="clear" w:color="auto" w:fill="auto"/>
            <w:noWrap/>
          </w:tcPr>
          <w:p w14:paraId="698F3BE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6FA81F0"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Prenos vzorky pri LC-MS/MS: menej alebo rovné ako 0,001 % (</w:t>
            </w:r>
            <w:proofErr w:type="spellStart"/>
            <w:r w:rsidRPr="009F6CFD">
              <w:rPr>
                <w:rFonts w:ascii="Corbel" w:hAnsi="Corbel" w:cs="Calibri"/>
                <w:color w:val="000000"/>
                <w:sz w:val="22"/>
                <w:szCs w:val="22"/>
              </w:rPr>
              <w:t>sulfadimetoxín</w:t>
            </w:r>
            <w:proofErr w:type="spellEnd"/>
            <w:r w:rsidRPr="009F6CFD">
              <w:rPr>
                <w:rFonts w:ascii="Corbel" w:hAnsi="Corbel" w:cs="Calibri"/>
                <w:color w:val="000000"/>
                <w:sz w:val="22"/>
                <w:szCs w:val="22"/>
              </w:rPr>
              <w:t>) pre nástrek typu prietok ihlou</w:t>
            </w:r>
          </w:p>
        </w:tc>
        <w:tc>
          <w:tcPr>
            <w:tcW w:w="1301" w:type="dxa"/>
            <w:shd w:val="clear" w:color="auto" w:fill="auto"/>
          </w:tcPr>
          <w:p w14:paraId="43579D5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33B110F" w14:textId="77777777" w:rsidR="002D4D56" w:rsidRPr="009F6CFD" w:rsidRDefault="002D4D56" w:rsidP="003D2C80">
            <w:pPr>
              <w:jc w:val="both"/>
              <w:rPr>
                <w:rFonts w:ascii="Corbel" w:hAnsi="Corbel"/>
                <w:b/>
                <w:bCs/>
                <w:sz w:val="22"/>
                <w:szCs w:val="22"/>
              </w:rPr>
            </w:pPr>
          </w:p>
        </w:tc>
      </w:tr>
      <w:tr w:rsidR="002D4D56" w:rsidRPr="009F6CFD" w14:paraId="2EADFB21" w14:textId="77777777" w:rsidTr="003D2C80">
        <w:trPr>
          <w:trHeight w:val="285"/>
        </w:trPr>
        <w:tc>
          <w:tcPr>
            <w:tcW w:w="638" w:type="dxa"/>
            <w:shd w:val="clear" w:color="auto" w:fill="auto"/>
            <w:noWrap/>
          </w:tcPr>
          <w:p w14:paraId="0B243C8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8329821"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Kapacita zásobníka vzoriek injektora: min. 96 </w:t>
            </w:r>
            <w:proofErr w:type="spellStart"/>
            <w:r w:rsidRPr="009F6CFD">
              <w:rPr>
                <w:rFonts w:ascii="Corbel" w:hAnsi="Corbel" w:cs="Calibri"/>
                <w:color w:val="000000"/>
                <w:sz w:val="22"/>
                <w:szCs w:val="22"/>
              </w:rPr>
              <w:t>vialiek</w:t>
            </w:r>
            <w:proofErr w:type="spellEnd"/>
          </w:p>
        </w:tc>
        <w:tc>
          <w:tcPr>
            <w:tcW w:w="1301" w:type="dxa"/>
            <w:shd w:val="clear" w:color="auto" w:fill="auto"/>
          </w:tcPr>
          <w:p w14:paraId="1802ED5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358547C" w14:textId="77777777" w:rsidR="002D4D56" w:rsidRPr="009F6CFD" w:rsidRDefault="002D4D56" w:rsidP="003D2C80">
            <w:pPr>
              <w:jc w:val="both"/>
              <w:rPr>
                <w:rFonts w:ascii="Corbel" w:hAnsi="Corbel"/>
                <w:b/>
                <w:bCs/>
                <w:sz w:val="22"/>
                <w:szCs w:val="22"/>
              </w:rPr>
            </w:pPr>
          </w:p>
        </w:tc>
      </w:tr>
      <w:tr w:rsidR="002D4D56" w:rsidRPr="009F6CFD" w14:paraId="2805049C" w14:textId="77777777" w:rsidTr="003D2C80">
        <w:trPr>
          <w:trHeight w:val="285"/>
        </w:trPr>
        <w:tc>
          <w:tcPr>
            <w:tcW w:w="638" w:type="dxa"/>
            <w:shd w:val="clear" w:color="auto" w:fill="auto"/>
            <w:noWrap/>
          </w:tcPr>
          <w:p w14:paraId="6387F1E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1585813"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Integrovaný, aktívny, programovateľný a </w:t>
            </w:r>
            <w:proofErr w:type="spellStart"/>
            <w:r w:rsidRPr="009F6CFD">
              <w:rPr>
                <w:rFonts w:ascii="Corbel" w:hAnsi="Corbel" w:cs="Calibri"/>
                <w:color w:val="000000"/>
                <w:sz w:val="22"/>
                <w:szCs w:val="22"/>
              </w:rPr>
              <w:t>degasovaný</w:t>
            </w:r>
            <w:proofErr w:type="spellEnd"/>
            <w:r w:rsidRPr="009F6CFD">
              <w:rPr>
                <w:rFonts w:ascii="Corbel" w:hAnsi="Corbel" w:cs="Calibri"/>
                <w:color w:val="000000"/>
                <w:sz w:val="22"/>
                <w:szCs w:val="22"/>
              </w:rPr>
              <w:t xml:space="preserve"> oplach ihly injektora v štandarde</w:t>
            </w:r>
          </w:p>
        </w:tc>
        <w:tc>
          <w:tcPr>
            <w:tcW w:w="1301" w:type="dxa"/>
            <w:shd w:val="clear" w:color="auto" w:fill="auto"/>
          </w:tcPr>
          <w:p w14:paraId="6537C85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80D79C3" w14:textId="77777777" w:rsidR="002D4D56" w:rsidRPr="009F6CFD" w:rsidRDefault="002D4D56" w:rsidP="003D2C80">
            <w:pPr>
              <w:jc w:val="both"/>
              <w:rPr>
                <w:rFonts w:ascii="Corbel" w:hAnsi="Corbel"/>
                <w:b/>
                <w:bCs/>
                <w:sz w:val="22"/>
                <w:szCs w:val="22"/>
              </w:rPr>
            </w:pPr>
          </w:p>
        </w:tc>
      </w:tr>
      <w:tr w:rsidR="002D4D56" w:rsidRPr="009F6CFD" w14:paraId="698E01CC" w14:textId="77777777" w:rsidTr="003D2C80">
        <w:trPr>
          <w:trHeight w:val="285"/>
        </w:trPr>
        <w:tc>
          <w:tcPr>
            <w:tcW w:w="638" w:type="dxa"/>
            <w:shd w:val="clear" w:color="auto" w:fill="auto"/>
            <w:noWrap/>
          </w:tcPr>
          <w:p w14:paraId="638E952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FFE14F9"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Injektor kompatibilný s automatizovaným softvérovo riadeným modulom pre automatickú manipuláciu vkladania a vyberania ANSI/SBS formátov platničiek vzoriek využitím automatického </w:t>
            </w:r>
            <w:proofErr w:type="spellStart"/>
            <w:r w:rsidRPr="009F6CFD">
              <w:rPr>
                <w:rFonts w:ascii="Corbel" w:hAnsi="Corbel" w:cs="Calibri"/>
                <w:color w:val="000000"/>
                <w:sz w:val="22"/>
                <w:szCs w:val="22"/>
              </w:rPr>
              <w:t>pipetovacieho</w:t>
            </w:r>
            <w:proofErr w:type="spellEnd"/>
            <w:r w:rsidRPr="009F6CFD">
              <w:rPr>
                <w:rFonts w:ascii="Corbel" w:hAnsi="Corbel" w:cs="Calibri"/>
                <w:color w:val="000000"/>
                <w:sz w:val="22"/>
                <w:szCs w:val="22"/>
              </w:rPr>
              <w:t xml:space="preserve"> robota od toho istého výrobcu</w:t>
            </w:r>
          </w:p>
        </w:tc>
        <w:tc>
          <w:tcPr>
            <w:tcW w:w="1301" w:type="dxa"/>
            <w:shd w:val="clear" w:color="auto" w:fill="auto"/>
          </w:tcPr>
          <w:p w14:paraId="017779B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F8417B2" w14:textId="77777777" w:rsidR="002D4D56" w:rsidRPr="009F6CFD" w:rsidRDefault="002D4D56" w:rsidP="003D2C80">
            <w:pPr>
              <w:jc w:val="both"/>
              <w:rPr>
                <w:rFonts w:ascii="Corbel" w:hAnsi="Corbel"/>
                <w:b/>
                <w:bCs/>
                <w:sz w:val="22"/>
                <w:szCs w:val="22"/>
              </w:rPr>
            </w:pPr>
          </w:p>
        </w:tc>
      </w:tr>
      <w:tr w:rsidR="002D4D56" w:rsidRPr="009F6CFD" w14:paraId="2849D191" w14:textId="77777777" w:rsidTr="003D2C80">
        <w:trPr>
          <w:trHeight w:val="285"/>
        </w:trPr>
        <w:tc>
          <w:tcPr>
            <w:tcW w:w="638" w:type="dxa"/>
            <w:shd w:val="clear" w:color="auto" w:fill="auto"/>
            <w:noWrap/>
          </w:tcPr>
          <w:p w14:paraId="07E7D74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439EB3F"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Tolerancia injektora na pH: od 1-12,5</w:t>
            </w:r>
          </w:p>
        </w:tc>
        <w:tc>
          <w:tcPr>
            <w:tcW w:w="1301" w:type="dxa"/>
            <w:shd w:val="clear" w:color="auto" w:fill="auto"/>
          </w:tcPr>
          <w:p w14:paraId="1D02BBC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CEAD714" w14:textId="77777777" w:rsidR="002D4D56" w:rsidRPr="009F6CFD" w:rsidRDefault="002D4D56" w:rsidP="003D2C80">
            <w:pPr>
              <w:jc w:val="both"/>
              <w:rPr>
                <w:rFonts w:ascii="Corbel" w:hAnsi="Corbel"/>
                <w:b/>
                <w:bCs/>
                <w:sz w:val="22"/>
                <w:szCs w:val="22"/>
              </w:rPr>
            </w:pPr>
          </w:p>
        </w:tc>
      </w:tr>
      <w:tr w:rsidR="002D4D56" w:rsidRPr="009F6CFD" w14:paraId="5E4A4A48" w14:textId="77777777" w:rsidTr="003D2C80">
        <w:trPr>
          <w:trHeight w:val="285"/>
        </w:trPr>
        <w:tc>
          <w:tcPr>
            <w:tcW w:w="638" w:type="dxa"/>
            <w:shd w:val="clear" w:color="auto" w:fill="auto"/>
            <w:noWrap/>
          </w:tcPr>
          <w:p w14:paraId="32F95D1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375757B"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Dodávaný </w:t>
            </w:r>
            <w:proofErr w:type="spellStart"/>
            <w:r w:rsidRPr="009F6CFD">
              <w:rPr>
                <w:rFonts w:ascii="Corbel" w:hAnsi="Corbel" w:cs="Calibri"/>
                <w:color w:val="000000"/>
                <w:sz w:val="22"/>
                <w:szCs w:val="22"/>
              </w:rPr>
              <w:t>kolónový</w:t>
            </w:r>
            <w:proofErr w:type="spellEnd"/>
            <w:r w:rsidRPr="009F6CFD">
              <w:rPr>
                <w:rFonts w:ascii="Corbel" w:hAnsi="Corbel" w:cs="Calibri"/>
                <w:color w:val="000000"/>
                <w:sz w:val="22"/>
                <w:szCs w:val="22"/>
              </w:rPr>
              <w:t xml:space="preserve"> termostat s protitlakmi až do min. 18000 psi</w:t>
            </w:r>
          </w:p>
        </w:tc>
        <w:tc>
          <w:tcPr>
            <w:tcW w:w="1301" w:type="dxa"/>
            <w:shd w:val="clear" w:color="auto" w:fill="auto"/>
          </w:tcPr>
          <w:p w14:paraId="6C28AAA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F27A0A2" w14:textId="77777777" w:rsidR="002D4D56" w:rsidRPr="009F6CFD" w:rsidRDefault="002D4D56" w:rsidP="003D2C80">
            <w:pPr>
              <w:jc w:val="both"/>
              <w:rPr>
                <w:rFonts w:ascii="Corbel" w:hAnsi="Corbel"/>
                <w:b/>
                <w:bCs/>
                <w:sz w:val="22"/>
                <w:szCs w:val="22"/>
              </w:rPr>
            </w:pPr>
          </w:p>
        </w:tc>
      </w:tr>
      <w:tr w:rsidR="002D4D56" w:rsidRPr="009F6CFD" w14:paraId="52AC2043" w14:textId="77777777" w:rsidTr="003D2C80">
        <w:trPr>
          <w:trHeight w:val="285"/>
        </w:trPr>
        <w:tc>
          <w:tcPr>
            <w:tcW w:w="638" w:type="dxa"/>
            <w:shd w:val="clear" w:color="auto" w:fill="auto"/>
            <w:noWrap/>
          </w:tcPr>
          <w:p w14:paraId="6310877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C2AD6BA"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Súčasťou </w:t>
            </w:r>
            <w:proofErr w:type="spellStart"/>
            <w:r w:rsidRPr="009F6CFD">
              <w:rPr>
                <w:rFonts w:ascii="Corbel" w:hAnsi="Corbel" w:cs="Calibri"/>
                <w:color w:val="000000"/>
                <w:sz w:val="22"/>
                <w:szCs w:val="22"/>
              </w:rPr>
              <w:t>kolónového</w:t>
            </w:r>
            <w:proofErr w:type="spellEnd"/>
            <w:r w:rsidRPr="009F6CFD">
              <w:rPr>
                <w:rFonts w:ascii="Corbel" w:hAnsi="Corbel" w:cs="Calibri"/>
                <w:color w:val="000000"/>
                <w:sz w:val="22"/>
                <w:szCs w:val="22"/>
              </w:rPr>
              <w:t xml:space="preserve"> termostatu je aj aktívne predhrievanie pre dve nezávislé teplotne kontrolované zóny </w:t>
            </w:r>
          </w:p>
        </w:tc>
        <w:tc>
          <w:tcPr>
            <w:tcW w:w="1301" w:type="dxa"/>
            <w:shd w:val="clear" w:color="auto" w:fill="auto"/>
          </w:tcPr>
          <w:p w14:paraId="627C4AE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5255A3" w14:textId="77777777" w:rsidR="002D4D56" w:rsidRPr="009F6CFD" w:rsidRDefault="002D4D56" w:rsidP="003D2C80">
            <w:pPr>
              <w:jc w:val="both"/>
              <w:rPr>
                <w:rFonts w:ascii="Corbel" w:hAnsi="Corbel"/>
                <w:b/>
                <w:bCs/>
                <w:sz w:val="22"/>
                <w:szCs w:val="22"/>
              </w:rPr>
            </w:pPr>
          </w:p>
        </w:tc>
      </w:tr>
      <w:tr w:rsidR="002D4D56" w:rsidRPr="009F6CFD" w14:paraId="322023B2" w14:textId="77777777" w:rsidTr="003D2C80">
        <w:trPr>
          <w:trHeight w:val="285"/>
        </w:trPr>
        <w:tc>
          <w:tcPr>
            <w:tcW w:w="638" w:type="dxa"/>
            <w:shd w:val="clear" w:color="auto" w:fill="auto"/>
            <w:noWrap/>
          </w:tcPr>
          <w:p w14:paraId="305E803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469513D"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Kontrolovaný teplotný rozsah </w:t>
            </w:r>
            <w:proofErr w:type="spellStart"/>
            <w:r w:rsidRPr="009F6CFD">
              <w:rPr>
                <w:rFonts w:ascii="Corbel" w:hAnsi="Corbel" w:cs="Calibri"/>
                <w:color w:val="000000"/>
                <w:sz w:val="22"/>
                <w:szCs w:val="22"/>
              </w:rPr>
              <w:t>kolónového</w:t>
            </w:r>
            <w:proofErr w:type="spellEnd"/>
            <w:r w:rsidRPr="009F6CFD">
              <w:rPr>
                <w:rFonts w:ascii="Corbel" w:hAnsi="Corbel" w:cs="Calibri"/>
                <w:color w:val="000000"/>
                <w:sz w:val="22"/>
                <w:szCs w:val="22"/>
              </w:rPr>
              <w:t xml:space="preserve"> termostatu je min. od 4 °C do 85 °C</w:t>
            </w:r>
          </w:p>
        </w:tc>
        <w:tc>
          <w:tcPr>
            <w:tcW w:w="1301" w:type="dxa"/>
            <w:shd w:val="clear" w:color="auto" w:fill="auto"/>
          </w:tcPr>
          <w:p w14:paraId="475E5EC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A6725C1" w14:textId="77777777" w:rsidR="002D4D56" w:rsidRPr="009F6CFD" w:rsidRDefault="002D4D56" w:rsidP="003D2C80">
            <w:pPr>
              <w:jc w:val="both"/>
              <w:rPr>
                <w:rFonts w:ascii="Corbel" w:hAnsi="Corbel"/>
                <w:b/>
                <w:bCs/>
                <w:sz w:val="22"/>
                <w:szCs w:val="22"/>
              </w:rPr>
            </w:pPr>
          </w:p>
        </w:tc>
      </w:tr>
      <w:tr w:rsidR="002D4D56" w:rsidRPr="009F6CFD" w14:paraId="0CB8D9F2" w14:textId="77777777" w:rsidTr="003D2C80">
        <w:trPr>
          <w:trHeight w:val="285"/>
        </w:trPr>
        <w:tc>
          <w:tcPr>
            <w:tcW w:w="638" w:type="dxa"/>
            <w:shd w:val="clear" w:color="auto" w:fill="auto"/>
            <w:noWrap/>
          </w:tcPr>
          <w:p w14:paraId="1606418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90D888E" w14:textId="77777777" w:rsidR="002D4D56" w:rsidRPr="009F6CFD" w:rsidRDefault="002D4D56" w:rsidP="003D2C80">
            <w:pPr>
              <w:pStyle w:val="Bezriadkovania"/>
              <w:rPr>
                <w:rFonts w:ascii="Corbel" w:hAnsi="Corbel" w:cs="Calibri"/>
                <w:color w:val="000000"/>
                <w:sz w:val="22"/>
                <w:szCs w:val="22"/>
              </w:rPr>
            </w:pPr>
            <w:proofErr w:type="spellStart"/>
            <w:r w:rsidRPr="009F6CFD">
              <w:rPr>
                <w:rFonts w:ascii="Corbel" w:hAnsi="Corbel" w:cs="Calibri"/>
                <w:color w:val="000000"/>
                <w:sz w:val="22"/>
                <w:szCs w:val="22"/>
              </w:rPr>
              <w:t>Kolónový</w:t>
            </w:r>
            <w:proofErr w:type="spellEnd"/>
            <w:r w:rsidRPr="009F6CFD">
              <w:rPr>
                <w:rFonts w:ascii="Corbel" w:hAnsi="Corbel" w:cs="Calibri"/>
                <w:color w:val="000000"/>
                <w:sz w:val="22"/>
                <w:szCs w:val="22"/>
              </w:rPr>
              <w:t xml:space="preserve"> termostat podporujúci identifikáciu pripojenej kolóny ako aj ukladanie dát pomocou prídavného komunikačného rozhrania</w:t>
            </w:r>
          </w:p>
        </w:tc>
        <w:tc>
          <w:tcPr>
            <w:tcW w:w="1301" w:type="dxa"/>
            <w:shd w:val="clear" w:color="auto" w:fill="auto"/>
          </w:tcPr>
          <w:p w14:paraId="673C6A4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3C52212" w14:textId="77777777" w:rsidR="002D4D56" w:rsidRPr="009F6CFD" w:rsidRDefault="002D4D56" w:rsidP="003D2C80">
            <w:pPr>
              <w:jc w:val="both"/>
              <w:rPr>
                <w:rFonts w:ascii="Corbel" w:hAnsi="Corbel"/>
                <w:b/>
                <w:bCs/>
                <w:sz w:val="22"/>
                <w:szCs w:val="22"/>
              </w:rPr>
            </w:pPr>
          </w:p>
        </w:tc>
      </w:tr>
      <w:tr w:rsidR="002D4D56" w:rsidRPr="009F6CFD" w14:paraId="32571656" w14:textId="77777777" w:rsidTr="003D2C80">
        <w:trPr>
          <w:trHeight w:val="285"/>
        </w:trPr>
        <w:tc>
          <w:tcPr>
            <w:tcW w:w="638" w:type="dxa"/>
            <w:shd w:val="clear" w:color="auto" w:fill="auto"/>
            <w:noWrap/>
          </w:tcPr>
          <w:p w14:paraId="2A8DBE6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ACD6230"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Integrované 2 prepínacie ventily, 9-portové, 8 pozičné umožňujúce ich programované užívanie</w:t>
            </w:r>
          </w:p>
        </w:tc>
        <w:tc>
          <w:tcPr>
            <w:tcW w:w="1301" w:type="dxa"/>
            <w:shd w:val="clear" w:color="auto" w:fill="auto"/>
          </w:tcPr>
          <w:p w14:paraId="543C81D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4DC3A3" w14:textId="77777777" w:rsidR="002D4D56" w:rsidRPr="009F6CFD" w:rsidRDefault="002D4D56" w:rsidP="003D2C80">
            <w:pPr>
              <w:jc w:val="both"/>
              <w:rPr>
                <w:rFonts w:ascii="Corbel" w:hAnsi="Corbel"/>
                <w:b/>
                <w:bCs/>
                <w:sz w:val="22"/>
                <w:szCs w:val="22"/>
              </w:rPr>
            </w:pPr>
          </w:p>
        </w:tc>
      </w:tr>
      <w:tr w:rsidR="002D4D56" w:rsidRPr="009F6CFD" w14:paraId="4C743024" w14:textId="77777777" w:rsidTr="003D2C80">
        <w:trPr>
          <w:trHeight w:val="285"/>
        </w:trPr>
        <w:tc>
          <w:tcPr>
            <w:tcW w:w="638" w:type="dxa"/>
            <w:shd w:val="clear" w:color="auto" w:fill="auto"/>
            <w:noWrap/>
          </w:tcPr>
          <w:p w14:paraId="5200BE1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188E122"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Možnosť nastavenia teploty na </w:t>
            </w:r>
            <w:proofErr w:type="spellStart"/>
            <w:r w:rsidRPr="009F6CFD">
              <w:rPr>
                <w:rFonts w:ascii="Corbel" w:hAnsi="Corbel" w:cs="Calibri"/>
                <w:color w:val="000000"/>
                <w:sz w:val="22"/>
                <w:szCs w:val="22"/>
              </w:rPr>
              <w:t>kolónovom</w:t>
            </w:r>
            <w:proofErr w:type="spellEnd"/>
            <w:r w:rsidRPr="009F6CFD">
              <w:rPr>
                <w:rFonts w:ascii="Corbel" w:hAnsi="Corbel" w:cs="Calibri"/>
                <w:color w:val="000000"/>
                <w:sz w:val="22"/>
                <w:szCs w:val="22"/>
              </w:rPr>
              <w:t xml:space="preserve"> termostate s rozlíšením na 0,1 °C so správnosťou nastavenia teploty +/- 0,5 °C a s teplotnou stabilitou +/- 0,3 °C</w:t>
            </w:r>
          </w:p>
        </w:tc>
        <w:tc>
          <w:tcPr>
            <w:tcW w:w="1301" w:type="dxa"/>
            <w:shd w:val="clear" w:color="auto" w:fill="auto"/>
          </w:tcPr>
          <w:p w14:paraId="7B317CF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494D320" w14:textId="77777777" w:rsidR="002D4D56" w:rsidRPr="009F6CFD" w:rsidRDefault="002D4D56" w:rsidP="003D2C80">
            <w:pPr>
              <w:jc w:val="both"/>
              <w:rPr>
                <w:rFonts w:ascii="Corbel" w:hAnsi="Corbel"/>
                <w:b/>
                <w:bCs/>
                <w:sz w:val="22"/>
                <w:szCs w:val="22"/>
              </w:rPr>
            </w:pPr>
          </w:p>
        </w:tc>
      </w:tr>
      <w:tr w:rsidR="002D4D56" w:rsidRPr="009F6CFD" w14:paraId="5611589D" w14:textId="77777777" w:rsidTr="003D2C80">
        <w:trPr>
          <w:trHeight w:val="285"/>
        </w:trPr>
        <w:tc>
          <w:tcPr>
            <w:tcW w:w="638" w:type="dxa"/>
            <w:shd w:val="clear" w:color="auto" w:fill="auto"/>
            <w:noWrap/>
          </w:tcPr>
          <w:p w14:paraId="2067B3C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56916A3"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Doba potrebná na ohrev </w:t>
            </w:r>
            <w:proofErr w:type="spellStart"/>
            <w:r w:rsidRPr="009F6CFD">
              <w:rPr>
                <w:rFonts w:ascii="Corbel" w:hAnsi="Corbel" w:cs="Calibri"/>
                <w:color w:val="000000"/>
                <w:sz w:val="22"/>
                <w:szCs w:val="22"/>
              </w:rPr>
              <w:t>termostatovaného</w:t>
            </w:r>
            <w:proofErr w:type="spellEnd"/>
            <w:r w:rsidRPr="009F6CFD">
              <w:rPr>
                <w:rFonts w:ascii="Corbel" w:hAnsi="Corbel" w:cs="Calibri"/>
                <w:color w:val="000000"/>
                <w:sz w:val="22"/>
                <w:szCs w:val="22"/>
              </w:rPr>
              <w:t xml:space="preserve"> priestoru </w:t>
            </w:r>
            <w:proofErr w:type="spellStart"/>
            <w:r w:rsidRPr="009F6CFD">
              <w:rPr>
                <w:rFonts w:ascii="Corbel" w:hAnsi="Corbel" w:cs="Calibri"/>
                <w:color w:val="000000"/>
                <w:sz w:val="22"/>
                <w:szCs w:val="22"/>
              </w:rPr>
              <w:t>kolónového</w:t>
            </w:r>
            <w:proofErr w:type="spellEnd"/>
            <w:r w:rsidRPr="009F6CFD">
              <w:rPr>
                <w:rFonts w:ascii="Corbel" w:hAnsi="Corbel" w:cs="Calibri"/>
                <w:color w:val="000000"/>
                <w:sz w:val="22"/>
                <w:szCs w:val="22"/>
              </w:rPr>
              <w:t xml:space="preserve"> termostatu z teploty okolia na 60 °C max. 15 min </w:t>
            </w:r>
          </w:p>
        </w:tc>
        <w:tc>
          <w:tcPr>
            <w:tcW w:w="1301" w:type="dxa"/>
            <w:shd w:val="clear" w:color="auto" w:fill="auto"/>
          </w:tcPr>
          <w:p w14:paraId="6B96454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EEC9B5E" w14:textId="77777777" w:rsidR="002D4D56" w:rsidRPr="009F6CFD" w:rsidRDefault="002D4D56" w:rsidP="003D2C80">
            <w:pPr>
              <w:jc w:val="both"/>
              <w:rPr>
                <w:rFonts w:ascii="Corbel" w:hAnsi="Corbel"/>
                <w:b/>
                <w:bCs/>
                <w:sz w:val="22"/>
                <w:szCs w:val="22"/>
              </w:rPr>
            </w:pPr>
          </w:p>
        </w:tc>
      </w:tr>
      <w:tr w:rsidR="002D4D56" w:rsidRPr="009F6CFD" w14:paraId="01C94A9A" w14:textId="77777777" w:rsidTr="003D2C80">
        <w:trPr>
          <w:trHeight w:val="285"/>
        </w:trPr>
        <w:tc>
          <w:tcPr>
            <w:tcW w:w="638" w:type="dxa"/>
            <w:shd w:val="clear" w:color="auto" w:fill="auto"/>
            <w:noWrap/>
          </w:tcPr>
          <w:p w14:paraId="7281556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6B720FE"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Tolerancia </w:t>
            </w:r>
            <w:proofErr w:type="spellStart"/>
            <w:r w:rsidRPr="009F6CFD">
              <w:rPr>
                <w:rFonts w:ascii="Corbel" w:hAnsi="Corbel" w:cs="Calibri"/>
                <w:color w:val="000000"/>
                <w:sz w:val="22"/>
                <w:szCs w:val="22"/>
              </w:rPr>
              <w:t>kolónového</w:t>
            </w:r>
            <w:proofErr w:type="spellEnd"/>
            <w:r w:rsidRPr="009F6CFD">
              <w:rPr>
                <w:rFonts w:ascii="Corbel" w:hAnsi="Corbel" w:cs="Calibri"/>
                <w:color w:val="000000"/>
                <w:sz w:val="22"/>
                <w:szCs w:val="22"/>
              </w:rPr>
              <w:t xml:space="preserve"> termostatu na pH: od 1-12,5</w:t>
            </w:r>
          </w:p>
        </w:tc>
        <w:tc>
          <w:tcPr>
            <w:tcW w:w="1301" w:type="dxa"/>
            <w:shd w:val="clear" w:color="auto" w:fill="auto"/>
          </w:tcPr>
          <w:p w14:paraId="1A79ADC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90C8EA6" w14:textId="77777777" w:rsidR="002D4D56" w:rsidRPr="009F6CFD" w:rsidRDefault="002D4D56" w:rsidP="003D2C80">
            <w:pPr>
              <w:jc w:val="both"/>
              <w:rPr>
                <w:rFonts w:ascii="Corbel" w:hAnsi="Corbel"/>
                <w:b/>
                <w:bCs/>
                <w:sz w:val="22"/>
                <w:szCs w:val="22"/>
              </w:rPr>
            </w:pPr>
          </w:p>
        </w:tc>
      </w:tr>
      <w:tr w:rsidR="002D4D56" w:rsidRPr="009F6CFD" w14:paraId="0A9E0428" w14:textId="77777777" w:rsidTr="003D2C80">
        <w:trPr>
          <w:trHeight w:val="285"/>
        </w:trPr>
        <w:tc>
          <w:tcPr>
            <w:tcW w:w="638" w:type="dxa"/>
            <w:shd w:val="clear" w:color="auto" w:fill="auto"/>
            <w:noWrap/>
          </w:tcPr>
          <w:p w14:paraId="223FB6A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1502F06"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UV/Vis detektor s D2 lampou</w:t>
            </w:r>
          </w:p>
        </w:tc>
        <w:tc>
          <w:tcPr>
            <w:tcW w:w="1301" w:type="dxa"/>
            <w:shd w:val="clear" w:color="auto" w:fill="auto"/>
          </w:tcPr>
          <w:p w14:paraId="7C289C5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D01D6E6" w14:textId="77777777" w:rsidR="002D4D56" w:rsidRPr="009F6CFD" w:rsidRDefault="002D4D56" w:rsidP="003D2C80">
            <w:pPr>
              <w:jc w:val="both"/>
              <w:rPr>
                <w:rFonts w:ascii="Corbel" w:hAnsi="Corbel"/>
                <w:b/>
                <w:bCs/>
                <w:sz w:val="22"/>
                <w:szCs w:val="22"/>
              </w:rPr>
            </w:pPr>
          </w:p>
        </w:tc>
      </w:tr>
      <w:tr w:rsidR="002D4D56" w:rsidRPr="009F6CFD" w14:paraId="62FF976E" w14:textId="77777777" w:rsidTr="003D2C80">
        <w:trPr>
          <w:trHeight w:val="285"/>
        </w:trPr>
        <w:tc>
          <w:tcPr>
            <w:tcW w:w="638" w:type="dxa"/>
            <w:shd w:val="clear" w:color="auto" w:fill="auto"/>
            <w:noWrap/>
          </w:tcPr>
          <w:p w14:paraId="6B123AC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5652893"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Jednolampový systém pokrývajúci celý rozsah vlnových dĺžok</w:t>
            </w:r>
          </w:p>
        </w:tc>
        <w:tc>
          <w:tcPr>
            <w:tcW w:w="1301" w:type="dxa"/>
            <w:shd w:val="clear" w:color="auto" w:fill="auto"/>
          </w:tcPr>
          <w:p w14:paraId="04D2723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87531AE" w14:textId="77777777" w:rsidR="002D4D56" w:rsidRPr="009F6CFD" w:rsidRDefault="002D4D56" w:rsidP="003D2C80">
            <w:pPr>
              <w:jc w:val="both"/>
              <w:rPr>
                <w:rFonts w:ascii="Corbel" w:hAnsi="Corbel"/>
                <w:b/>
                <w:bCs/>
                <w:sz w:val="22"/>
                <w:szCs w:val="22"/>
              </w:rPr>
            </w:pPr>
          </w:p>
        </w:tc>
      </w:tr>
      <w:tr w:rsidR="002D4D56" w:rsidRPr="009F6CFD" w14:paraId="6D78788F" w14:textId="77777777" w:rsidTr="003D2C80">
        <w:trPr>
          <w:trHeight w:val="285"/>
        </w:trPr>
        <w:tc>
          <w:tcPr>
            <w:tcW w:w="638" w:type="dxa"/>
            <w:shd w:val="clear" w:color="auto" w:fill="auto"/>
            <w:noWrap/>
          </w:tcPr>
          <w:p w14:paraId="0261522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A992098"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Vlnový rozsah UV/Vis detektora min. 190-700 nm</w:t>
            </w:r>
          </w:p>
        </w:tc>
        <w:tc>
          <w:tcPr>
            <w:tcW w:w="1301" w:type="dxa"/>
            <w:shd w:val="clear" w:color="auto" w:fill="auto"/>
          </w:tcPr>
          <w:p w14:paraId="0F84482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0D1D8D6" w14:textId="77777777" w:rsidR="002D4D56" w:rsidRPr="009F6CFD" w:rsidRDefault="002D4D56" w:rsidP="003D2C80">
            <w:pPr>
              <w:jc w:val="both"/>
              <w:rPr>
                <w:rFonts w:ascii="Corbel" w:hAnsi="Corbel"/>
                <w:b/>
                <w:bCs/>
                <w:sz w:val="22"/>
                <w:szCs w:val="22"/>
              </w:rPr>
            </w:pPr>
          </w:p>
        </w:tc>
      </w:tr>
      <w:tr w:rsidR="002D4D56" w:rsidRPr="009F6CFD" w14:paraId="59AF1FE5" w14:textId="77777777" w:rsidTr="003D2C80">
        <w:trPr>
          <w:trHeight w:val="285"/>
        </w:trPr>
        <w:tc>
          <w:tcPr>
            <w:tcW w:w="638" w:type="dxa"/>
            <w:shd w:val="clear" w:color="auto" w:fill="auto"/>
            <w:noWrap/>
          </w:tcPr>
          <w:p w14:paraId="41B5F89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D0E8F65"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Správnosť nastavenia vlnovej dĺžky: +/- 1 nm, overením cez integrovaný </w:t>
            </w:r>
            <w:proofErr w:type="spellStart"/>
            <w:r w:rsidRPr="009F6CFD">
              <w:rPr>
                <w:rFonts w:ascii="Corbel" w:hAnsi="Corbel" w:cs="Calibri"/>
                <w:color w:val="000000"/>
                <w:sz w:val="22"/>
                <w:szCs w:val="22"/>
              </w:rPr>
              <w:t>erbiový</w:t>
            </w:r>
            <w:proofErr w:type="spellEnd"/>
            <w:r w:rsidRPr="009F6CFD">
              <w:rPr>
                <w:rFonts w:ascii="Corbel" w:hAnsi="Corbel" w:cs="Calibri"/>
                <w:color w:val="000000"/>
                <w:sz w:val="22"/>
                <w:szCs w:val="22"/>
              </w:rPr>
              <w:t xml:space="preserve"> filter</w:t>
            </w:r>
          </w:p>
        </w:tc>
        <w:tc>
          <w:tcPr>
            <w:tcW w:w="1301" w:type="dxa"/>
            <w:shd w:val="clear" w:color="auto" w:fill="auto"/>
          </w:tcPr>
          <w:p w14:paraId="32A00E0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146F198" w14:textId="77777777" w:rsidR="002D4D56" w:rsidRPr="009F6CFD" w:rsidRDefault="002D4D56" w:rsidP="003D2C80">
            <w:pPr>
              <w:jc w:val="both"/>
              <w:rPr>
                <w:rFonts w:ascii="Corbel" w:hAnsi="Corbel"/>
                <w:b/>
                <w:bCs/>
                <w:sz w:val="22"/>
                <w:szCs w:val="22"/>
              </w:rPr>
            </w:pPr>
          </w:p>
        </w:tc>
      </w:tr>
      <w:tr w:rsidR="002D4D56" w:rsidRPr="009F6CFD" w14:paraId="340F3793" w14:textId="77777777" w:rsidTr="003D2C80">
        <w:trPr>
          <w:trHeight w:val="285"/>
        </w:trPr>
        <w:tc>
          <w:tcPr>
            <w:tcW w:w="638" w:type="dxa"/>
            <w:shd w:val="clear" w:color="auto" w:fill="auto"/>
            <w:noWrap/>
          </w:tcPr>
          <w:p w14:paraId="2E677F9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3959C51"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Šírka optického pása max. 5 nm</w:t>
            </w:r>
          </w:p>
        </w:tc>
        <w:tc>
          <w:tcPr>
            <w:tcW w:w="1301" w:type="dxa"/>
            <w:shd w:val="clear" w:color="auto" w:fill="auto"/>
          </w:tcPr>
          <w:p w14:paraId="2D9AA39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081F135" w14:textId="77777777" w:rsidR="002D4D56" w:rsidRPr="009F6CFD" w:rsidRDefault="002D4D56" w:rsidP="003D2C80">
            <w:pPr>
              <w:jc w:val="both"/>
              <w:rPr>
                <w:rFonts w:ascii="Corbel" w:hAnsi="Corbel"/>
                <w:b/>
                <w:bCs/>
                <w:sz w:val="22"/>
                <w:szCs w:val="22"/>
              </w:rPr>
            </w:pPr>
          </w:p>
        </w:tc>
      </w:tr>
      <w:tr w:rsidR="002D4D56" w:rsidRPr="009F6CFD" w14:paraId="0F34B5E8" w14:textId="77777777" w:rsidTr="003D2C80">
        <w:trPr>
          <w:trHeight w:val="285"/>
        </w:trPr>
        <w:tc>
          <w:tcPr>
            <w:tcW w:w="638" w:type="dxa"/>
            <w:shd w:val="clear" w:color="auto" w:fill="auto"/>
            <w:noWrap/>
          </w:tcPr>
          <w:p w14:paraId="46D3DA8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4872EB2B"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Filter druhého poriadku dostupný pre vlnové dĺžky nad 370 nm</w:t>
            </w:r>
          </w:p>
        </w:tc>
        <w:tc>
          <w:tcPr>
            <w:tcW w:w="1301" w:type="dxa"/>
            <w:shd w:val="clear" w:color="auto" w:fill="auto"/>
          </w:tcPr>
          <w:p w14:paraId="7BB4BC1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F9FC425" w14:textId="77777777" w:rsidR="002D4D56" w:rsidRPr="009F6CFD" w:rsidRDefault="002D4D56" w:rsidP="003D2C80">
            <w:pPr>
              <w:jc w:val="both"/>
              <w:rPr>
                <w:rFonts w:ascii="Corbel" w:hAnsi="Corbel"/>
                <w:b/>
                <w:bCs/>
                <w:sz w:val="22"/>
                <w:szCs w:val="22"/>
              </w:rPr>
            </w:pPr>
          </w:p>
        </w:tc>
      </w:tr>
      <w:tr w:rsidR="002D4D56" w:rsidRPr="009F6CFD" w14:paraId="7F6FDCAE" w14:textId="77777777" w:rsidTr="003D2C80">
        <w:trPr>
          <w:trHeight w:val="285"/>
        </w:trPr>
        <w:tc>
          <w:tcPr>
            <w:tcW w:w="638" w:type="dxa"/>
            <w:shd w:val="clear" w:color="auto" w:fill="auto"/>
            <w:noWrap/>
          </w:tcPr>
          <w:p w14:paraId="74333F6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6D1510A3"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 xml:space="preserve">Odchýlka od </w:t>
            </w:r>
            <w:proofErr w:type="spellStart"/>
            <w:r w:rsidRPr="009F6CFD">
              <w:rPr>
                <w:rFonts w:ascii="Corbel" w:hAnsi="Corbel"/>
                <w:sz w:val="22"/>
                <w:szCs w:val="22"/>
              </w:rPr>
              <w:t>linearity</w:t>
            </w:r>
            <w:proofErr w:type="spellEnd"/>
            <w:r w:rsidRPr="009F6CFD">
              <w:rPr>
                <w:rFonts w:ascii="Corbel" w:hAnsi="Corbel"/>
                <w:sz w:val="22"/>
                <w:szCs w:val="22"/>
              </w:rPr>
              <w:t xml:space="preserve"> max 5 % pri 2,5 AU</w:t>
            </w:r>
          </w:p>
        </w:tc>
        <w:tc>
          <w:tcPr>
            <w:tcW w:w="1301" w:type="dxa"/>
            <w:shd w:val="clear" w:color="auto" w:fill="auto"/>
          </w:tcPr>
          <w:p w14:paraId="5C2C278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4F5A962" w14:textId="77777777" w:rsidR="002D4D56" w:rsidRPr="009F6CFD" w:rsidRDefault="002D4D56" w:rsidP="003D2C80">
            <w:pPr>
              <w:jc w:val="both"/>
              <w:rPr>
                <w:rFonts w:ascii="Corbel" w:hAnsi="Corbel"/>
                <w:b/>
                <w:bCs/>
                <w:sz w:val="22"/>
                <w:szCs w:val="22"/>
              </w:rPr>
            </w:pPr>
          </w:p>
        </w:tc>
      </w:tr>
      <w:tr w:rsidR="002D4D56" w:rsidRPr="009F6CFD" w14:paraId="4B3E4B24" w14:textId="77777777" w:rsidTr="003D2C80">
        <w:trPr>
          <w:trHeight w:val="285"/>
        </w:trPr>
        <w:tc>
          <w:tcPr>
            <w:tcW w:w="638" w:type="dxa"/>
            <w:shd w:val="clear" w:color="auto" w:fill="auto"/>
            <w:noWrap/>
          </w:tcPr>
          <w:p w14:paraId="0171F56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0BDF2896"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Nezávislé nastavenie časovej konštanty filtra od rýchlosti zberu dát</w:t>
            </w:r>
          </w:p>
        </w:tc>
        <w:tc>
          <w:tcPr>
            <w:tcW w:w="1301" w:type="dxa"/>
            <w:shd w:val="clear" w:color="auto" w:fill="auto"/>
          </w:tcPr>
          <w:p w14:paraId="0B24CBA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DA482E5" w14:textId="77777777" w:rsidR="002D4D56" w:rsidRPr="009F6CFD" w:rsidRDefault="002D4D56" w:rsidP="003D2C80">
            <w:pPr>
              <w:jc w:val="both"/>
              <w:rPr>
                <w:rFonts w:ascii="Corbel" w:hAnsi="Corbel"/>
                <w:b/>
                <w:bCs/>
                <w:sz w:val="22"/>
                <w:szCs w:val="22"/>
              </w:rPr>
            </w:pPr>
          </w:p>
        </w:tc>
      </w:tr>
      <w:tr w:rsidR="002D4D56" w:rsidRPr="009F6CFD" w14:paraId="1764397D" w14:textId="77777777" w:rsidTr="003D2C80">
        <w:trPr>
          <w:trHeight w:val="285"/>
        </w:trPr>
        <w:tc>
          <w:tcPr>
            <w:tcW w:w="638" w:type="dxa"/>
            <w:shd w:val="clear" w:color="auto" w:fill="auto"/>
            <w:noWrap/>
          </w:tcPr>
          <w:p w14:paraId="2FD5924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2F58DEF8"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Disperzný objem detektora pri konfigurácií s analytickou prietokovou celou max. 0,8 µl</w:t>
            </w:r>
          </w:p>
        </w:tc>
        <w:tc>
          <w:tcPr>
            <w:tcW w:w="1301" w:type="dxa"/>
            <w:shd w:val="clear" w:color="auto" w:fill="auto"/>
          </w:tcPr>
          <w:p w14:paraId="7F6EA6A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2FB8D30" w14:textId="77777777" w:rsidR="002D4D56" w:rsidRPr="009F6CFD" w:rsidRDefault="002D4D56" w:rsidP="003D2C80">
            <w:pPr>
              <w:jc w:val="both"/>
              <w:rPr>
                <w:rFonts w:ascii="Corbel" w:hAnsi="Corbel"/>
                <w:b/>
                <w:bCs/>
                <w:sz w:val="22"/>
                <w:szCs w:val="22"/>
              </w:rPr>
            </w:pPr>
          </w:p>
        </w:tc>
      </w:tr>
      <w:tr w:rsidR="002D4D56" w:rsidRPr="009F6CFD" w14:paraId="4B561619" w14:textId="77777777" w:rsidTr="003D2C80">
        <w:trPr>
          <w:trHeight w:val="285"/>
        </w:trPr>
        <w:tc>
          <w:tcPr>
            <w:tcW w:w="638" w:type="dxa"/>
            <w:shd w:val="clear" w:color="auto" w:fill="auto"/>
            <w:noWrap/>
          </w:tcPr>
          <w:p w14:paraId="7AFE3C1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0654035E"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 xml:space="preserve">Objem cely detektora max. 500 </w:t>
            </w:r>
            <w:proofErr w:type="spellStart"/>
            <w:r w:rsidRPr="009F6CFD">
              <w:rPr>
                <w:rFonts w:ascii="Corbel" w:hAnsi="Corbel"/>
                <w:sz w:val="22"/>
                <w:szCs w:val="22"/>
              </w:rPr>
              <w:t>nl</w:t>
            </w:r>
            <w:proofErr w:type="spellEnd"/>
            <w:r w:rsidRPr="009F6CFD">
              <w:rPr>
                <w:rFonts w:ascii="Corbel" w:hAnsi="Corbel"/>
                <w:sz w:val="22"/>
                <w:szCs w:val="22"/>
              </w:rPr>
              <w:t xml:space="preserve"> pri 10 mm dĺžke cely</w:t>
            </w:r>
          </w:p>
        </w:tc>
        <w:tc>
          <w:tcPr>
            <w:tcW w:w="1301" w:type="dxa"/>
            <w:shd w:val="clear" w:color="auto" w:fill="auto"/>
          </w:tcPr>
          <w:p w14:paraId="6011EBD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A925866" w14:textId="77777777" w:rsidR="002D4D56" w:rsidRPr="009F6CFD" w:rsidRDefault="002D4D56" w:rsidP="003D2C80">
            <w:pPr>
              <w:jc w:val="both"/>
              <w:rPr>
                <w:rFonts w:ascii="Corbel" w:hAnsi="Corbel"/>
                <w:b/>
                <w:bCs/>
                <w:sz w:val="22"/>
                <w:szCs w:val="22"/>
              </w:rPr>
            </w:pPr>
          </w:p>
        </w:tc>
      </w:tr>
      <w:tr w:rsidR="002D4D56" w:rsidRPr="009F6CFD" w14:paraId="2AE84CFF" w14:textId="77777777" w:rsidTr="003D2C80">
        <w:trPr>
          <w:trHeight w:val="285"/>
        </w:trPr>
        <w:tc>
          <w:tcPr>
            <w:tcW w:w="638" w:type="dxa"/>
            <w:shd w:val="clear" w:color="auto" w:fill="auto"/>
            <w:noWrap/>
          </w:tcPr>
          <w:p w14:paraId="409A9D2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068B42AD"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 xml:space="preserve">Tlakový limit cely detektora až do 1000 psi pre 10 mm dĺžku cely a objem cely 500 </w:t>
            </w:r>
            <w:proofErr w:type="spellStart"/>
            <w:r w:rsidRPr="009F6CFD">
              <w:rPr>
                <w:rFonts w:ascii="Corbel" w:hAnsi="Corbel"/>
                <w:sz w:val="22"/>
                <w:szCs w:val="22"/>
              </w:rPr>
              <w:t>nl</w:t>
            </w:r>
            <w:proofErr w:type="spellEnd"/>
          </w:p>
        </w:tc>
        <w:tc>
          <w:tcPr>
            <w:tcW w:w="1301" w:type="dxa"/>
            <w:shd w:val="clear" w:color="auto" w:fill="auto"/>
          </w:tcPr>
          <w:p w14:paraId="27899D1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55C8F0A" w14:textId="77777777" w:rsidR="002D4D56" w:rsidRPr="009F6CFD" w:rsidRDefault="002D4D56" w:rsidP="003D2C80">
            <w:pPr>
              <w:jc w:val="both"/>
              <w:rPr>
                <w:rFonts w:ascii="Corbel" w:hAnsi="Corbel"/>
                <w:b/>
                <w:bCs/>
                <w:sz w:val="22"/>
                <w:szCs w:val="22"/>
              </w:rPr>
            </w:pPr>
          </w:p>
        </w:tc>
      </w:tr>
      <w:tr w:rsidR="002D4D56" w:rsidRPr="009F6CFD" w14:paraId="5CA05150" w14:textId="77777777" w:rsidTr="003D2C80">
        <w:trPr>
          <w:trHeight w:val="285"/>
        </w:trPr>
        <w:tc>
          <w:tcPr>
            <w:tcW w:w="638" w:type="dxa"/>
            <w:shd w:val="clear" w:color="auto" w:fill="auto"/>
            <w:noWrap/>
          </w:tcPr>
          <w:p w14:paraId="2CDEAEB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75E1D21C"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 xml:space="preserve">PC s monitorom, riadiacim softvérom (SW) slúžiacim na ovládanie celého UHPLC-MS/MS systému </w:t>
            </w:r>
          </w:p>
        </w:tc>
        <w:tc>
          <w:tcPr>
            <w:tcW w:w="1301" w:type="dxa"/>
            <w:shd w:val="clear" w:color="auto" w:fill="auto"/>
          </w:tcPr>
          <w:p w14:paraId="7346736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0C55023" w14:textId="77777777" w:rsidR="002D4D56" w:rsidRPr="009F6CFD" w:rsidRDefault="002D4D56" w:rsidP="003D2C80">
            <w:pPr>
              <w:jc w:val="both"/>
              <w:rPr>
                <w:rFonts w:ascii="Corbel" w:hAnsi="Corbel"/>
                <w:b/>
                <w:bCs/>
                <w:sz w:val="22"/>
                <w:szCs w:val="22"/>
              </w:rPr>
            </w:pPr>
          </w:p>
        </w:tc>
      </w:tr>
      <w:tr w:rsidR="002D4D56" w:rsidRPr="009F6CFD" w14:paraId="39DCCCF0" w14:textId="77777777" w:rsidTr="003D2C80">
        <w:trPr>
          <w:trHeight w:val="285"/>
        </w:trPr>
        <w:tc>
          <w:tcPr>
            <w:tcW w:w="638" w:type="dxa"/>
            <w:shd w:val="clear" w:color="auto" w:fill="auto"/>
            <w:noWrap/>
          </w:tcPr>
          <w:p w14:paraId="0D5C5AF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2B1B1EC2"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 xml:space="preserve">Riadiaci softvér ovládajúci a riadiaci kompletne celý UHPLC-MS/MS systém a zabezpečujúci kompletnú </w:t>
            </w:r>
            <w:r w:rsidRPr="009F6CFD">
              <w:rPr>
                <w:rFonts w:ascii="Corbel" w:hAnsi="Corbel"/>
                <w:sz w:val="22"/>
                <w:szCs w:val="22"/>
              </w:rPr>
              <w:lastRenderedPageBreak/>
              <w:t xml:space="preserve">kontrolu pracovného postupu pre dedikovanú cielenú MS analýzu metabolitov podľa potrieb užívateľa  </w:t>
            </w:r>
          </w:p>
        </w:tc>
        <w:tc>
          <w:tcPr>
            <w:tcW w:w="1301" w:type="dxa"/>
            <w:shd w:val="clear" w:color="auto" w:fill="auto"/>
          </w:tcPr>
          <w:p w14:paraId="4A77CE9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13C8590" w14:textId="77777777" w:rsidR="002D4D56" w:rsidRPr="009F6CFD" w:rsidRDefault="002D4D56" w:rsidP="003D2C80">
            <w:pPr>
              <w:jc w:val="both"/>
              <w:rPr>
                <w:rFonts w:ascii="Corbel" w:hAnsi="Corbel"/>
                <w:b/>
                <w:bCs/>
                <w:sz w:val="22"/>
                <w:szCs w:val="22"/>
              </w:rPr>
            </w:pPr>
          </w:p>
        </w:tc>
      </w:tr>
      <w:tr w:rsidR="002D4D56" w:rsidRPr="009F6CFD" w14:paraId="6EBC7E43" w14:textId="77777777" w:rsidTr="003D2C80">
        <w:trPr>
          <w:trHeight w:val="285"/>
        </w:trPr>
        <w:tc>
          <w:tcPr>
            <w:tcW w:w="638" w:type="dxa"/>
            <w:shd w:val="clear" w:color="auto" w:fill="auto"/>
            <w:noWrap/>
          </w:tcPr>
          <w:p w14:paraId="66AEF51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60FE693F"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 xml:space="preserve">Riadiaci softvér od toho istého výrobcu, ako aj samotný hardware UHPLC-MS/MS systému </w:t>
            </w:r>
          </w:p>
        </w:tc>
        <w:tc>
          <w:tcPr>
            <w:tcW w:w="1301" w:type="dxa"/>
            <w:shd w:val="clear" w:color="auto" w:fill="auto"/>
          </w:tcPr>
          <w:p w14:paraId="1B187E9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5BC2AA3" w14:textId="77777777" w:rsidR="002D4D56" w:rsidRPr="009F6CFD" w:rsidRDefault="002D4D56" w:rsidP="003D2C80">
            <w:pPr>
              <w:jc w:val="both"/>
              <w:rPr>
                <w:rFonts w:ascii="Corbel" w:hAnsi="Corbel"/>
                <w:b/>
                <w:bCs/>
                <w:sz w:val="22"/>
                <w:szCs w:val="22"/>
              </w:rPr>
            </w:pPr>
          </w:p>
        </w:tc>
      </w:tr>
      <w:tr w:rsidR="002D4D56" w:rsidRPr="009F6CFD" w14:paraId="5929DC95" w14:textId="77777777" w:rsidTr="003D2C80">
        <w:trPr>
          <w:trHeight w:val="285"/>
        </w:trPr>
        <w:tc>
          <w:tcPr>
            <w:tcW w:w="638" w:type="dxa"/>
            <w:shd w:val="clear" w:color="auto" w:fill="auto"/>
            <w:noWrap/>
          </w:tcPr>
          <w:p w14:paraId="5044C26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78E1EEC2"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Generátor dusíka s celkovou kapacitou min. 70 l/min s max. tlakom 8 bar kompatibilný s dodávaným hmotnostným spektrometrom</w:t>
            </w:r>
          </w:p>
        </w:tc>
        <w:tc>
          <w:tcPr>
            <w:tcW w:w="1301" w:type="dxa"/>
            <w:shd w:val="clear" w:color="auto" w:fill="auto"/>
          </w:tcPr>
          <w:p w14:paraId="0E917B6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E3883EB" w14:textId="77777777" w:rsidR="002D4D56" w:rsidRPr="009F6CFD" w:rsidRDefault="002D4D56" w:rsidP="003D2C80">
            <w:pPr>
              <w:jc w:val="both"/>
              <w:rPr>
                <w:rFonts w:ascii="Corbel" w:hAnsi="Corbel"/>
                <w:b/>
                <w:bCs/>
                <w:sz w:val="22"/>
                <w:szCs w:val="22"/>
              </w:rPr>
            </w:pPr>
          </w:p>
        </w:tc>
      </w:tr>
      <w:tr w:rsidR="002D4D56" w:rsidRPr="009F6CFD" w14:paraId="47A2B556" w14:textId="77777777" w:rsidTr="003D2C80">
        <w:trPr>
          <w:trHeight w:val="285"/>
        </w:trPr>
        <w:tc>
          <w:tcPr>
            <w:tcW w:w="638" w:type="dxa"/>
            <w:shd w:val="clear" w:color="auto" w:fill="auto"/>
            <w:noWrap/>
          </w:tcPr>
          <w:p w14:paraId="3600370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tcPr>
          <w:p w14:paraId="414C5E96"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sz w:val="22"/>
                <w:szCs w:val="22"/>
              </w:rPr>
              <w:t>UPS systém zabezpečujúci zálohovanie celého UHPLC-MS/MS systému</w:t>
            </w:r>
          </w:p>
        </w:tc>
        <w:tc>
          <w:tcPr>
            <w:tcW w:w="1301" w:type="dxa"/>
            <w:shd w:val="clear" w:color="auto" w:fill="auto"/>
          </w:tcPr>
          <w:p w14:paraId="29D5862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F890C1D" w14:textId="77777777" w:rsidR="002D4D56" w:rsidRPr="009F6CFD" w:rsidRDefault="002D4D56" w:rsidP="003D2C80">
            <w:pPr>
              <w:jc w:val="both"/>
              <w:rPr>
                <w:rFonts w:ascii="Corbel" w:hAnsi="Corbel"/>
                <w:b/>
                <w:bCs/>
                <w:sz w:val="22"/>
                <w:szCs w:val="22"/>
              </w:rPr>
            </w:pPr>
          </w:p>
        </w:tc>
      </w:tr>
      <w:tr w:rsidR="002D4D56" w:rsidRPr="009F6CFD" w14:paraId="4B010299" w14:textId="77777777" w:rsidTr="003D2C80">
        <w:trPr>
          <w:trHeight w:val="285"/>
        </w:trPr>
        <w:tc>
          <w:tcPr>
            <w:tcW w:w="638" w:type="dxa"/>
            <w:shd w:val="clear" w:color="auto" w:fill="auto"/>
            <w:noWrap/>
          </w:tcPr>
          <w:p w14:paraId="4813875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03D2D44" w14:textId="77777777" w:rsidR="002D4D56" w:rsidRPr="009F6CFD" w:rsidRDefault="002D4D56" w:rsidP="003D2C80">
            <w:pPr>
              <w:rPr>
                <w:rFonts w:ascii="Corbel" w:hAnsi="Corbel" w:cs="Calibri"/>
                <w:color w:val="000000"/>
                <w:sz w:val="22"/>
                <w:szCs w:val="22"/>
              </w:rPr>
            </w:pPr>
            <w:r w:rsidRPr="009F6CFD">
              <w:rPr>
                <w:rFonts w:ascii="Corbel" w:hAnsi="Corbel" w:cs="Calibri"/>
                <w:color w:val="000000"/>
                <w:sz w:val="22"/>
                <w:szCs w:val="22"/>
              </w:rPr>
              <w:t xml:space="preserve">Súčasťou dodávky prístrojového setu hmotnostného detektora (MS/MS) typu trojitý </w:t>
            </w:r>
            <w:proofErr w:type="spellStart"/>
            <w:r w:rsidRPr="009F6CFD">
              <w:rPr>
                <w:rFonts w:ascii="Corbel" w:hAnsi="Corbel" w:cs="Calibri"/>
                <w:color w:val="000000"/>
                <w:sz w:val="22"/>
                <w:szCs w:val="22"/>
              </w:rPr>
              <w:t>kvadrupól</w:t>
            </w:r>
            <w:proofErr w:type="spellEnd"/>
            <w:r w:rsidRPr="009F6CFD">
              <w:rPr>
                <w:rFonts w:ascii="Corbel" w:hAnsi="Corbel" w:cs="Calibri"/>
                <w:color w:val="000000"/>
                <w:sz w:val="22"/>
                <w:szCs w:val="22"/>
              </w:rPr>
              <w:t xml:space="preserve"> (QQQ) s nízko disperzným UHPLC  a s  generátorom dusíka musí byť aj </w:t>
            </w:r>
            <w:r w:rsidRPr="00DE26B7">
              <w:rPr>
                <w:rFonts w:ascii="Corbel" w:hAnsi="Corbel" w:cs="Calibri"/>
                <w:b/>
                <w:bCs/>
                <w:color w:val="000000"/>
                <w:sz w:val="22"/>
                <w:szCs w:val="22"/>
              </w:rPr>
              <w:t>doprava, vynesenie, inštalácia, manuál,  zaškolenie na užívanie na mieste inštalácie</w:t>
            </w:r>
          </w:p>
        </w:tc>
        <w:tc>
          <w:tcPr>
            <w:tcW w:w="1301" w:type="dxa"/>
            <w:shd w:val="clear" w:color="auto" w:fill="auto"/>
          </w:tcPr>
          <w:p w14:paraId="35FE56C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954F326" w14:textId="77777777" w:rsidR="002D4D56" w:rsidRPr="009F6CFD" w:rsidRDefault="002D4D56" w:rsidP="003D2C80">
            <w:pPr>
              <w:jc w:val="both"/>
              <w:rPr>
                <w:rFonts w:ascii="Corbel" w:hAnsi="Corbel"/>
                <w:b/>
                <w:bCs/>
                <w:sz w:val="22"/>
                <w:szCs w:val="22"/>
              </w:rPr>
            </w:pPr>
          </w:p>
        </w:tc>
      </w:tr>
      <w:tr w:rsidR="002D4D56" w:rsidRPr="009F6CFD" w14:paraId="7A257942" w14:textId="77777777" w:rsidTr="003D2C80">
        <w:trPr>
          <w:trHeight w:val="285"/>
        </w:trPr>
        <w:tc>
          <w:tcPr>
            <w:tcW w:w="638" w:type="dxa"/>
            <w:shd w:val="clear" w:color="auto" w:fill="auto"/>
            <w:noWrap/>
          </w:tcPr>
          <w:p w14:paraId="00CD82E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7245B51" w14:textId="0020D6E9" w:rsidR="002D4D56" w:rsidRPr="00DE26B7" w:rsidRDefault="002D4D56" w:rsidP="003D2C80">
            <w:pPr>
              <w:rPr>
                <w:rFonts w:ascii="Corbel" w:hAnsi="Corbel" w:cs="Calibri"/>
                <w:b/>
                <w:bCs/>
                <w:color w:val="000000"/>
                <w:sz w:val="22"/>
                <w:szCs w:val="22"/>
              </w:rPr>
            </w:pPr>
            <w:r w:rsidRPr="00DE26B7">
              <w:rPr>
                <w:rFonts w:ascii="Corbel" w:hAnsi="Corbel" w:cs="Calibri"/>
                <w:b/>
                <w:bCs/>
                <w:color w:val="000000"/>
                <w:sz w:val="22"/>
                <w:szCs w:val="22"/>
              </w:rPr>
              <w:t>Záruka 2 roky, zabezpečenie úplného servisného pokrytia počas celého obdobia záruky pre UHPLC-MS/MS.</w:t>
            </w:r>
            <w:r w:rsidR="00BF4CE3" w:rsidRPr="00DE26B7">
              <w:rPr>
                <w:rFonts w:ascii="Corbel" w:hAnsi="Corbel" w:cs="Calibri"/>
                <w:b/>
                <w:bCs/>
                <w:color w:val="000000"/>
                <w:sz w:val="22"/>
                <w:szCs w:val="22"/>
              </w:rPr>
              <w:t xml:space="preserve"> </w:t>
            </w:r>
            <w:r w:rsidRPr="00DE26B7">
              <w:rPr>
                <w:rFonts w:ascii="Corbel" w:hAnsi="Corbel" w:cs="Calibri"/>
                <w:b/>
                <w:bCs/>
                <w:color w:val="000000"/>
                <w:sz w:val="22"/>
                <w:szCs w:val="22"/>
              </w:rPr>
              <w:t xml:space="preserve"> </w:t>
            </w:r>
          </w:p>
          <w:p w14:paraId="78D02C7B" w14:textId="77777777" w:rsidR="002D4D56" w:rsidRPr="009F6CFD" w:rsidRDefault="002D4D56" w:rsidP="003D2C80">
            <w:pPr>
              <w:pStyle w:val="Bezriadkovania"/>
              <w:rPr>
                <w:rFonts w:ascii="Corbel" w:hAnsi="Corbel" w:cs="Calibri"/>
                <w:color w:val="000000"/>
                <w:sz w:val="22"/>
                <w:szCs w:val="22"/>
              </w:rPr>
            </w:pPr>
          </w:p>
        </w:tc>
        <w:tc>
          <w:tcPr>
            <w:tcW w:w="1301" w:type="dxa"/>
            <w:shd w:val="clear" w:color="auto" w:fill="auto"/>
          </w:tcPr>
          <w:p w14:paraId="6547723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0F60B8B" w14:textId="77777777" w:rsidR="002D4D56" w:rsidRPr="009F6CFD" w:rsidRDefault="002D4D56" w:rsidP="003D2C80">
            <w:pPr>
              <w:jc w:val="both"/>
              <w:rPr>
                <w:rFonts w:ascii="Corbel" w:hAnsi="Corbel"/>
                <w:b/>
                <w:bCs/>
                <w:sz w:val="22"/>
                <w:szCs w:val="22"/>
              </w:rPr>
            </w:pPr>
          </w:p>
        </w:tc>
      </w:tr>
      <w:tr w:rsidR="002D4D56" w:rsidRPr="009F6CFD" w14:paraId="35918113" w14:textId="77777777" w:rsidTr="003D2C80">
        <w:trPr>
          <w:trHeight w:val="285"/>
        </w:trPr>
        <w:tc>
          <w:tcPr>
            <w:tcW w:w="638" w:type="dxa"/>
            <w:shd w:val="clear" w:color="auto" w:fill="auto"/>
            <w:noWrap/>
          </w:tcPr>
          <w:p w14:paraId="0AA9C7C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E62B500"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Zabezpečenie dodávky </w:t>
            </w:r>
            <w:proofErr w:type="spellStart"/>
            <w:r w:rsidRPr="009F6CFD">
              <w:rPr>
                <w:rFonts w:ascii="Corbel" w:hAnsi="Corbel" w:cs="Calibri"/>
                <w:color w:val="000000"/>
                <w:sz w:val="22"/>
                <w:szCs w:val="22"/>
              </w:rPr>
              <w:t>kitov</w:t>
            </w:r>
            <w:proofErr w:type="spellEnd"/>
            <w:r w:rsidRPr="009F6CFD">
              <w:rPr>
                <w:rFonts w:ascii="Corbel" w:hAnsi="Corbel" w:cs="Calibri"/>
                <w:color w:val="000000"/>
                <w:sz w:val="22"/>
                <w:szCs w:val="22"/>
              </w:rPr>
              <w:t xml:space="preserve"> na preventívnu údržbu a vykonanie min. 1 preventívnej údržby po prvých 12 mesiacoch pre všetky dodávané HW moduly prístrojového setu UHPLC-MS/MS</w:t>
            </w:r>
          </w:p>
        </w:tc>
        <w:tc>
          <w:tcPr>
            <w:tcW w:w="1301" w:type="dxa"/>
            <w:shd w:val="clear" w:color="auto" w:fill="auto"/>
          </w:tcPr>
          <w:p w14:paraId="1BC69D5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D8DD783" w14:textId="77777777" w:rsidR="002D4D56" w:rsidRPr="009F6CFD" w:rsidRDefault="002D4D56" w:rsidP="003D2C80">
            <w:pPr>
              <w:jc w:val="both"/>
              <w:rPr>
                <w:rFonts w:ascii="Corbel" w:hAnsi="Corbel"/>
                <w:b/>
                <w:bCs/>
                <w:sz w:val="22"/>
                <w:szCs w:val="22"/>
              </w:rPr>
            </w:pPr>
          </w:p>
        </w:tc>
      </w:tr>
      <w:tr w:rsidR="002D4D56" w:rsidRPr="009F6CFD" w14:paraId="728B645F" w14:textId="77777777" w:rsidTr="003D2C80">
        <w:trPr>
          <w:trHeight w:val="285"/>
        </w:trPr>
        <w:tc>
          <w:tcPr>
            <w:tcW w:w="638" w:type="dxa"/>
            <w:shd w:val="clear" w:color="auto" w:fill="auto"/>
            <w:noWrap/>
          </w:tcPr>
          <w:p w14:paraId="2A11907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EE0FC66"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 xml:space="preserve">Zabezpečenie dodávky </w:t>
            </w:r>
            <w:proofErr w:type="spellStart"/>
            <w:r w:rsidRPr="009F6CFD">
              <w:rPr>
                <w:rFonts w:ascii="Corbel" w:hAnsi="Corbel" w:cs="Calibri"/>
                <w:color w:val="000000"/>
                <w:sz w:val="22"/>
                <w:szCs w:val="22"/>
              </w:rPr>
              <w:t>kitu</w:t>
            </w:r>
            <w:proofErr w:type="spellEnd"/>
            <w:r w:rsidRPr="009F6CFD">
              <w:rPr>
                <w:rFonts w:ascii="Corbel" w:hAnsi="Corbel" w:cs="Calibri"/>
                <w:color w:val="000000"/>
                <w:sz w:val="22"/>
                <w:szCs w:val="22"/>
              </w:rPr>
              <w:t xml:space="preserve"> na preventívnu údržbu a vykonanie min. 1 preventívnej údržby po prvých 12 mesiacoch na generátore dusíka</w:t>
            </w:r>
          </w:p>
        </w:tc>
        <w:tc>
          <w:tcPr>
            <w:tcW w:w="1301" w:type="dxa"/>
            <w:shd w:val="clear" w:color="auto" w:fill="auto"/>
          </w:tcPr>
          <w:p w14:paraId="183FD1F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3669C69" w14:textId="77777777" w:rsidR="002D4D56" w:rsidRPr="009F6CFD" w:rsidRDefault="002D4D56" w:rsidP="003D2C80">
            <w:pPr>
              <w:jc w:val="both"/>
              <w:rPr>
                <w:rFonts w:ascii="Corbel" w:hAnsi="Corbel"/>
                <w:b/>
                <w:bCs/>
                <w:sz w:val="22"/>
                <w:szCs w:val="22"/>
              </w:rPr>
            </w:pPr>
          </w:p>
        </w:tc>
      </w:tr>
    </w:tbl>
    <w:p w14:paraId="689696DB" w14:textId="77777777" w:rsidR="002D4D56" w:rsidRPr="009F6CFD" w:rsidRDefault="002D4D56" w:rsidP="002D4D56">
      <w:pPr>
        <w:rPr>
          <w:rFonts w:ascii="Corbel" w:hAnsi="Corbel"/>
          <w:b/>
          <w:bCs/>
          <w:sz w:val="22"/>
          <w:szCs w:val="22"/>
        </w:rPr>
      </w:pPr>
    </w:p>
    <w:p w14:paraId="7426439F" w14:textId="77777777" w:rsidR="002D4D56" w:rsidRPr="009F6CFD" w:rsidRDefault="002D4D56" w:rsidP="002D4D56">
      <w:pPr>
        <w:rPr>
          <w:rFonts w:ascii="Corbel" w:hAnsi="Corbel"/>
          <w:b/>
          <w:bCs/>
          <w:sz w:val="22"/>
          <w:szCs w:val="22"/>
        </w:rPr>
      </w:pPr>
    </w:p>
    <w:p w14:paraId="7AFD1276" w14:textId="77777777" w:rsidR="002D4D56" w:rsidRPr="009F6CFD" w:rsidRDefault="002D4D56" w:rsidP="002D4D56">
      <w:pPr>
        <w:rPr>
          <w:rFonts w:ascii="Corbel" w:hAnsi="Corbel"/>
          <w:b/>
          <w:bCs/>
          <w:sz w:val="22"/>
          <w:szCs w:val="22"/>
        </w:rPr>
      </w:pPr>
    </w:p>
    <w:p w14:paraId="59BA21B1" w14:textId="77777777" w:rsidR="002D4D56" w:rsidRPr="009F6CFD" w:rsidRDefault="002D4D56" w:rsidP="002D4D56">
      <w:pPr>
        <w:rPr>
          <w:rFonts w:ascii="Corbel" w:hAnsi="Corbel"/>
          <w:b/>
          <w:bCs/>
          <w:sz w:val="22"/>
          <w:szCs w:val="22"/>
        </w:rPr>
      </w:pPr>
    </w:p>
    <w:p w14:paraId="54AB61A2" w14:textId="77777777" w:rsidR="002D4D56" w:rsidRPr="009F6CFD" w:rsidRDefault="002D4D56" w:rsidP="002D4D56">
      <w:pPr>
        <w:rPr>
          <w:rFonts w:ascii="Corbel" w:hAnsi="Corbel"/>
          <w:b/>
          <w:bCs/>
          <w:sz w:val="22"/>
          <w:szCs w:val="22"/>
        </w:rPr>
      </w:pPr>
    </w:p>
    <w:p w14:paraId="4DCD77FD" w14:textId="77777777" w:rsidR="002D4D56" w:rsidRPr="009F6CFD" w:rsidRDefault="002D4D56" w:rsidP="002D4D56">
      <w:pPr>
        <w:rPr>
          <w:rFonts w:ascii="Corbel" w:hAnsi="Corbel"/>
          <w:b/>
          <w:bCs/>
          <w:sz w:val="22"/>
          <w:szCs w:val="22"/>
        </w:rPr>
      </w:pPr>
    </w:p>
    <w:p w14:paraId="5E811394" w14:textId="77777777" w:rsidR="002D4D56" w:rsidRPr="009F6CFD" w:rsidRDefault="002D4D56" w:rsidP="002D4D56">
      <w:pPr>
        <w:rPr>
          <w:rFonts w:ascii="Corbel" w:hAnsi="Corbel"/>
          <w:b/>
          <w:bCs/>
          <w:sz w:val="22"/>
          <w:szCs w:val="22"/>
        </w:rPr>
      </w:pPr>
    </w:p>
    <w:p w14:paraId="18D8F979" w14:textId="77777777" w:rsidR="002D4D56" w:rsidRPr="009F6CFD" w:rsidRDefault="002D4D56" w:rsidP="002D4D56">
      <w:pPr>
        <w:rPr>
          <w:rFonts w:ascii="Corbel" w:hAnsi="Corbel"/>
          <w:b/>
          <w:bCs/>
          <w:sz w:val="22"/>
          <w:szCs w:val="22"/>
        </w:rPr>
      </w:pPr>
    </w:p>
    <w:p w14:paraId="56E74F3A" w14:textId="77777777" w:rsidR="002D4D56" w:rsidRPr="009F6CFD" w:rsidRDefault="002D4D56" w:rsidP="002D4D56">
      <w:pPr>
        <w:rPr>
          <w:rFonts w:ascii="Corbel" w:hAnsi="Corbel"/>
          <w:b/>
          <w:bCs/>
          <w:sz w:val="22"/>
          <w:szCs w:val="22"/>
        </w:rPr>
      </w:pPr>
    </w:p>
    <w:p w14:paraId="02D74DB9" w14:textId="77777777" w:rsidR="002D4D56" w:rsidRPr="009F6CFD" w:rsidRDefault="002D4D56" w:rsidP="002D4D56">
      <w:pPr>
        <w:rPr>
          <w:rFonts w:ascii="Corbel" w:hAnsi="Corbel"/>
          <w:b/>
          <w:bCs/>
          <w:sz w:val="22"/>
          <w:szCs w:val="22"/>
        </w:rPr>
      </w:pPr>
    </w:p>
    <w:p w14:paraId="18CD6A08" w14:textId="77777777" w:rsidR="002D4D56" w:rsidRPr="009F6CFD" w:rsidRDefault="002D4D56" w:rsidP="002D4D56">
      <w:pPr>
        <w:rPr>
          <w:rFonts w:ascii="Corbel" w:hAnsi="Corbel"/>
          <w:b/>
          <w:bCs/>
          <w:sz w:val="22"/>
          <w:szCs w:val="22"/>
        </w:rPr>
      </w:pPr>
    </w:p>
    <w:p w14:paraId="1B6974C0" w14:textId="77777777" w:rsidR="002D4D56" w:rsidRPr="009F6CFD" w:rsidRDefault="002D4D56" w:rsidP="002D4D56">
      <w:pPr>
        <w:rPr>
          <w:rFonts w:ascii="Corbel" w:hAnsi="Corbel"/>
          <w:b/>
          <w:bCs/>
          <w:sz w:val="22"/>
          <w:szCs w:val="22"/>
        </w:rPr>
      </w:pPr>
    </w:p>
    <w:p w14:paraId="37B0AAF0" w14:textId="77777777" w:rsidR="002D4D56" w:rsidRPr="009F6CFD" w:rsidRDefault="002D4D56" w:rsidP="002D4D56">
      <w:pPr>
        <w:rPr>
          <w:rFonts w:ascii="Corbel" w:hAnsi="Corbel"/>
          <w:b/>
          <w:bCs/>
          <w:sz w:val="22"/>
          <w:szCs w:val="22"/>
        </w:rPr>
      </w:pPr>
    </w:p>
    <w:p w14:paraId="0F9A9414" w14:textId="77777777" w:rsidR="002D4D56" w:rsidRPr="009F6CFD" w:rsidRDefault="002D4D56" w:rsidP="002D4D56">
      <w:pPr>
        <w:rPr>
          <w:rFonts w:ascii="Corbel" w:hAnsi="Corbel"/>
          <w:b/>
          <w:bCs/>
          <w:sz w:val="22"/>
          <w:szCs w:val="22"/>
        </w:rPr>
      </w:pPr>
    </w:p>
    <w:p w14:paraId="382F8368" w14:textId="77777777" w:rsidR="002D4D56" w:rsidRPr="009F6CFD" w:rsidRDefault="002D4D56" w:rsidP="002D4D56">
      <w:pPr>
        <w:rPr>
          <w:rFonts w:ascii="Corbel" w:hAnsi="Corbel"/>
          <w:b/>
          <w:bCs/>
          <w:sz w:val="22"/>
          <w:szCs w:val="22"/>
        </w:rPr>
      </w:pPr>
    </w:p>
    <w:p w14:paraId="11D0F2D8" w14:textId="77777777" w:rsidR="002D4D56" w:rsidRPr="009F6CFD" w:rsidRDefault="002D4D56" w:rsidP="002D4D56">
      <w:pPr>
        <w:rPr>
          <w:rFonts w:ascii="Corbel" w:hAnsi="Corbel"/>
          <w:b/>
          <w:bCs/>
          <w:sz w:val="22"/>
          <w:szCs w:val="22"/>
        </w:rPr>
      </w:pPr>
    </w:p>
    <w:p w14:paraId="1800F594" w14:textId="77777777" w:rsidR="002D4D56" w:rsidRPr="009F6CFD" w:rsidRDefault="002D4D56" w:rsidP="002D4D56">
      <w:pPr>
        <w:rPr>
          <w:rFonts w:ascii="Corbel" w:hAnsi="Corbel"/>
          <w:b/>
          <w:bCs/>
          <w:sz w:val="22"/>
          <w:szCs w:val="22"/>
        </w:rPr>
      </w:pPr>
    </w:p>
    <w:p w14:paraId="77D9EF93" w14:textId="77777777" w:rsidR="002D4D56" w:rsidRPr="009F6CFD" w:rsidRDefault="002D4D56" w:rsidP="002D4D56">
      <w:pPr>
        <w:rPr>
          <w:rFonts w:ascii="Corbel" w:hAnsi="Corbel"/>
          <w:b/>
          <w:bCs/>
          <w:sz w:val="22"/>
          <w:szCs w:val="22"/>
        </w:rPr>
      </w:pPr>
    </w:p>
    <w:p w14:paraId="7EC8DF2C" w14:textId="77777777" w:rsidR="002D4D56" w:rsidRPr="009F6CFD" w:rsidRDefault="002D4D56" w:rsidP="002D4D56">
      <w:pPr>
        <w:rPr>
          <w:rFonts w:ascii="Corbel" w:hAnsi="Corbel"/>
          <w:b/>
          <w:bCs/>
          <w:sz w:val="22"/>
          <w:szCs w:val="22"/>
        </w:rPr>
      </w:pPr>
    </w:p>
    <w:p w14:paraId="7B269617" w14:textId="77777777" w:rsidR="002D4D56" w:rsidRPr="009F6CFD" w:rsidRDefault="002D4D56" w:rsidP="002D4D56">
      <w:pPr>
        <w:rPr>
          <w:rFonts w:ascii="Corbel" w:hAnsi="Corbel"/>
          <w:b/>
          <w:bCs/>
          <w:sz w:val="22"/>
          <w:szCs w:val="22"/>
        </w:rPr>
      </w:pPr>
    </w:p>
    <w:p w14:paraId="1258DAFB" w14:textId="77777777" w:rsidR="002D4D56" w:rsidRPr="009F6CFD" w:rsidRDefault="002D4D56" w:rsidP="002D4D56">
      <w:pPr>
        <w:rPr>
          <w:rFonts w:ascii="Corbel" w:hAnsi="Corbel"/>
          <w:b/>
          <w:bCs/>
          <w:sz w:val="22"/>
          <w:szCs w:val="22"/>
        </w:rPr>
      </w:pPr>
    </w:p>
    <w:p w14:paraId="75D594F0" w14:textId="77777777" w:rsidR="002D4D56" w:rsidRPr="009F6CFD" w:rsidRDefault="002D4D56" w:rsidP="002D4D56">
      <w:pPr>
        <w:rPr>
          <w:rFonts w:ascii="Corbel" w:hAnsi="Corbel"/>
          <w:b/>
          <w:bCs/>
          <w:sz w:val="22"/>
          <w:szCs w:val="22"/>
        </w:rPr>
      </w:pPr>
    </w:p>
    <w:p w14:paraId="1DBFBF83" w14:textId="77777777" w:rsidR="002D4D56" w:rsidRPr="009F6CFD" w:rsidRDefault="002D4D56" w:rsidP="002D4D56">
      <w:pPr>
        <w:rPr>
          <w:rFonts w:ascii="Corbel" w:hAnsi="Corbel"/>
          <w:b/>
          <w:bCs/>
          <w:sz w:val="22"/>
          <w:szCs w:val="22"/>
        </w:rPr>
      </w:pPr>
    </w:p>
    <w:p w14:paraId="6022D609" w14:textId="77777777" w:rsidR="002D4D56" w:rsidRPr="009F6CFD" w:rsidRDefault="002D4D56" w:rsidP="002D4D56">
      <w:pPr>
        <w:rPr>
          <w:rFonts w:ascii="Corbel" w:hAnsi="Corbel"/>
          <w:b/>
          <w:bCs/>
          <w:sz w:val="22"/>
          <w:szCs w:val="22"/>
        </w:rPr>
      </w:pPr>
    </w:p>
    <w:p w14:paraId="69036364" w14:textId="120756A1"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1/6</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4208EF8F" w14:textId="77777777" w:rsidR="002D4D56" w:rsidRPr="009F6CFD" w:rsidRDefault="002D4D56" w:rsidP="002D4D56">
      <w:pPr>
        <w:rPr>
          <w:rFonts w:ascii="Corbel" w:hAnsi="Corbel"/>
          <w:b/>
          <w:bCs/>
          <w:sz w:val="22"/>
          <w:szCs w:val="22"/>
        </w:rPr>
      </w:pPr>
      <w:r w:rsidRPr="009F6CFD">
        <w:rPr>
          <w:rFonts w:ascii="Corbel" w:hAnsi="Corbel"/>
          <w:b/>
          <w:bCs/>
          <w:sz w:val="22"/>
          <w:szCs w:val="22"/>
        </w:rPr>
        <w:t>Časť 6</w:t>
      </w:r>
    </w:p>
    <w:p w14:paraId="6BDB20EE" w14:textId="4EB814B1" w:rsidR="002D4D56" w:rsidRPr="009F6CFD" w:rsidRDefault="002D4D56" w:rsidP="002D4D56">
      <w:pPr>
        <w:rPr>
          <w:rFonts w:ascii="Corbel" w:hAnsi="Corbel"/>
          <w:b/>
          <w:bCs/>
          <w:sz w:val="22"/>
          <w:szCs w:val="22"/>
        </w:rPr>
      </w:pPr>
      <w:r w:rsidRPr="009F6CFD">
        <w:rPr>
          <w:rFonts w:ascii="Corbel" w:hAnsi="Corbel"/>
          <w:b/>
          <w:bCs/>
          <w:sz w:val="22"/>
          <w:szCs w:val="22"/>
        </w:rPr>
        <w:t xml:space="preserve">03OV9 Mobilný </w:t>
      </w:r>
      <w:proofErr w:type="spellStart"/>
      <w:r w:rsidRPr="009F6CFD">
        <w:rPr>
          <w:rFonts w:ascii="Corbel" w:hAnsi="Corbel"/>
          <w:b/>
          <w:bCs/>
          <w:sz w:val="22"/>
          <w:szCs w:val="22"/>
        </w:rPr>
        <w:t>intubačný</w:t>
      </w:r>
      <w:proofErr w:type="spellEnd"/>
      <w:r w:rsidRPr="009F6CFD">
        <w:rPr>
          <w:rFonts w:ascii="Corbel" w:hAnsi="Corbel"/>
          <w:b/>
          <w:bCs/>
          <w:sz w:val="22"/>
          <w:szCs w:val="22"/>
        </w:rPr>
        <w:t xml:space="preserve"> bronchoskop</w:t>
      </w:r>
      <w:r w:rsidR="00DE26B7">
        <w:rPr>
          <w:rFonts w:ascii="Corbel" w:hAnsi="Corbel"/>
          <w:b/>
          <w:bCs/>
          <w:sz w:val="22"/>
          <w:szCs w:val="22"/>
        </w:rPr>
        <w:t xml:space="preserve"> – 1 kus</w:t>
      </w:r>
    </w:p>
    <w:p w14:paraId="508B3E73"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099452A4" w14:textId="77777777" w:rsidTr="003D2C80">
        <w:trPr>
          <w:trHeight w:val="285"/>
        </w:trPr>
        <w:tc>
          <w:tcPr>
            <w:tcW w:w="638" w:type="dxa"/>
            <w:shd w:val="clear" w:color="auto" w:fill="auto"/>
            <w:noWrap/>
          </w:tcPr>
          <w:p w14:paraId="08E7A283"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3952422C"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23C16FDF"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4EED8857"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02E29C91" w14:textId="77777777" w:rsidTr="003D2C80">
        <w:trPr>
          <w:trHeight w:val="285"/>
        </w:trPr>
        <w:tc>
          <w:tcPr>
            <w:tcW w:w="638" w:type="dxa"/>
            <w:shd w:val="clear" w:color="auto" w:fill="auto"/>
            <w:noWrap/>
          </w:tcPr>
          <w:p w14:paraId="1A3319AC"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356CA8E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Flexibilný bronchoskop disponujúci integrovanou obrazovkou pre priame snímanie</w:t>
            </w:r>
          </w:p>
        </w:tc>
        <w:tc>
          <w:tcPr>
            <w:tcW w:w="1301" w:type="dxa"/>
            <w:shd w:val="clear" w:color="auto" w:fill="auto"/>
          </w:tcPr>
          <w:p w14:paraId="2497D84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0518830" w14:textId="77777777" w:rsidR="002D4D56" w:rsidRPr="009F6CFD" w:rsidRDefault="002D4D56" w:rsidP="003D2C80">
            <w:pPr>
              <w:jc w:val="both"/>
              <w:rPr>
                <w:rFonts w:ascii="Corbel" w:hAnsi="Corbel"/>
                <w:b/>
                <w:bCs/>
                <w:sz w:val="22"/>
                <w:szCs w:val="22"/>
              </w:rPr>
            </w:pPr>
          </w:p>
        </w:tc>
      </w:tr>
      <w:tr w:rsidR="002D4D56" w:rsidRPr="009F6CFD" w14:paraId="56B77E5B" w14:textId="77777777" w:rsidTr="003D2C80">
        <w:trPr>
          <w:trHeight w:val="285"/>
        </w:trPr>
        <w:tc>
          <w:tcPr>
            <w:tcW w:w="638" w:type="dxa"/>
            <w:shd w:val="clear" w:color="auto" w:fill="auto"/>
            <w:noWrap/>
          </w:tcPr>
          <w:p w14:paraId="4A9D155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749241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vstavaný LED zdroj svetla napájaný nabíjateľnou batériou s operačným časom minimálne 55 minút (nabíjačka je súčasťou)</w:t>
            </w:r>
          </w:p>
        </w:tc>
        <w:tc>
          <w:tcPr>
            <w:tcW w:w="1301" w:type="dxa"/>
            <w:shd w:val="clear" w:color="auto" w:fill="auto"/>
            <w:hideMark/>
          </w:tcPr>
          <w:p w14:paraId="1BFB7E7F"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1A30A1AF"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5D24628E" w14:textId="77777777" w:rsidTr="003D2C80">
        <w:trPr>
          <w:trHeight w:val="285"/>
        </w:trPr>
        <w:tc>
          <w:tcPr>
            <w:tcW w:w="638" w:type="dxa"/>
            <w:shd w:val="clear" w:color="auto" w:fill="auto"/>
            <w:noWrap/>
          </w:tcPr>
          <w:p w14:paraId="5877435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25F827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Pracovná dĺžka </w:t>
            </w:r>
            <w:proofErr w:type="spellStart"/>
            <w:r w:rsidRPr="009F6CFD">
              <w:rPr>
                <w:rFonts w:ascii="Corbel" w:hAnsi="Corbel" w:cs="Calibri"/>
                <w:color w:val="000000"/>
                <w:sz w:val="22"/>
                <w:szCs w:val="22"/>
              </w:rPr>
              <w:t>endoskopu</w:t>
            </w:r>
            <w:proofErr w:type="spellEnd"/>
            <w:r w:rsidRPr="009F6CFD">
              <w:rPr>
                <w:rFonts w:ascii="Corbel" w:hAnsi="Corbel" w:cs="Calibri"/>
                <w:color w:val="000000"/>
                <w:sz w:val="22"/>
                <w:szCs w:val="22"/>
              </w:rPr>
              <w:t xml:space="preserve"> minimálne 600 mm s dobrou ohybnosťou (min. 180° hore a min. 130° dolu)</w:t>
            </w:r>
          </w:p>
        </w:tc>
        <w:tc>
          <w:tcPr>
            <w:tcW w:w="1301" w:type="dxa"/>
            <w:shd w:val="clear" w:color="auto" w:fill="auto"/>
          </w:tcPr>
          <w:p w14:paraId="551C5CC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C211B62" w14:textId="77777777" w:rsidR="002D4D56" w:rsidRPr="009F6CFD" w:rsidRDefault="002D4D56" w:rsidP="003D2C80">
            <w:pPr>
              <w:jc w:val="both"/>
              <w:rPr>
                <w:rFonts w:ascii="Corbel" w:hAnsi="Corbel"/>
                <w:b/>
                <w:bCs/>
                <w:sz w:val="22"/>
                <w:szCs w:val="22"/>
              </w:rPr>
            </w:pPr>
          </w:p>
        </w:tc>
      </w:tr>
      <w:tr w:rsidR="002D4D56" w:rsidRPr="009F6CFD" w14:paraId="44B01A23" w14:textId="77777777" w:rsidTr="003D2C80">
        <w:trPr>
          <w:trHeight w:val="285"/>
        </w:trPr>
        <w:tc>
          <w:tcPr>
            <w:tcW w:w="638" w:type="dxa"/>
            <w:shd w:val="clear" w:color="auto" w:fill="auto"/>
            <w:noWrap/>
          </w:tcPr>
          <w:p w14:paraId="57E5C74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51A41D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Vonkajší priemer </w:t>
            </w:r>
            <w:proofErr w:type="spellStart"/>
            <w:r w:rsidRPr="009F6CFD">
              <w:rPr>
                <w:rFonts w:ascii="Corbel" w:hAnsi="Corbel" w:cs="Calibri"/>
                <w:color w:val="000000"/>
                <w:sz w:val="22"/>
                <w:szCs w:val="22"/>
              </w:rPr>
              <w:t>zavádzacieho</w:t>
            </w:r>
            <w:proofErr w:type="spellEnd"/>
            <w:r w:rsidRPr="009F6CFD">
              <w:rPr>
                <w:rFonts w:ascii="Corbel" w:hAnsi="Corbel" w:cs="Calibri"/>
                <w:color w:val="000000"/>
                <w:sz w:val="22"/>
                <w:szCs w:val="22"/>
              </w:rPr>
              <w:t xml:space="preserve"> tubusu maximálne 3,1 mm</w:t>
            </w:r>
          </w:p>
        </w:tc>
        <w:tc>
          <w:tcPr>
            <w:tcW w:w="1301" w:type="dxa"/>
            <w:shd w:val="clear" w:color="auto" w:fill="auto"/>
          </w:tcPr>
          <w:p w14:paraId="7B5C892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8078CC5" w14:textId="77777777" w:rsidR="002D4D56" w:rsidRPr="009F6CFD" w:rsidRDefault="002D4D56" w:rsidP="003D2C80">
            <w:pPr>
              <w:jc w:val="both"/>
              <w:rPr>
                <w:rFonts w:ascii="Corbel" w:hAnsi="Corbel"/>
                <w:b/>
                <w:bCs/>
                <w:sz w:val="22"/>
                <w:szCs w:val="22"/>
              </w:rPr>
            </w:pPr>
          </w:p>
        </w:tc>
      </w:tr>
      <w:tr w:rsidR="002D4D56" w:rsidRPr="009F6CFD" w14:paraId="177749E7" w14:textId="77777777" w:rsidTr="003D2C80">
        <w:trPr>
          <w:trHeight w:val="285"/>
        </w:trPr>
        <w:tc>
          <w:tcPr>
            <w:tcW w:w="638" w:type="dxa"/>
            <w:shd w:val="clear" w:color="auto" w:fill="auto"/>
            <w:noWrap/>
          </w:tcPr>
          <w:p w14:paraId="32E78FE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8875213"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priemer pracovného kanála je max. 1,2 mm</w:t>
            </w:r>
          </w:p>
        </w:tc>
        <w:tc>
          <w:tcPr>
            <w:tcW w:w="1301" w:type="dxa"/>
            <w:shd w:val="clear" w:color="auto" w:fill="auto"/>
          </w:tcPr>
          <w:p w14:paraId="7A648A9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E261EC4" w14:textId="77777777" w:rsidR="002D4D56" w:rsidRPr="009F6CFD" w:rsidRDefault="002D4D56" w:rsidP="003D2C80">
            <w:pPr>
              <w:jc w:val="both"/>
              <w:rPr>
                <w:rFonts w:ascii="Corbel" w:hAnsi="Corbel"/>
                <w:b/>
                <w:bCs/>
                <w:sz w:val="22"/>
                <w:szCs w:val="22"/>
              </w:rPr>
            </w:pPr>
          </w:p>
        </w:tc>
      </w:tr>
      <w:tr w:rsidR="002D4D56" w:rsidRPr="009F6CFD" w14:paraId="410AFBEA" w14:textId="77777777" w:rsidTr="003D2C80">
        <w:trPr>
          <w:trHeight w:val="285"/>
        </w:trPr>
        <w:tc>
          <w:tcPr>
            <w:tcW w:w="638" w:type="dxa"/>
            <w:shd w:val="clear" w:color="auto" w:fill="auto"/>
            <w:noWrap/>
          </w:tcPr>
          <w:p w14:paraId="565AF0C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9D384D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Zorné pole je minimálne 90°</w:t>
            </w:r>
          </w:p>
        </w:tc>
        <w:tc>
          <w:tcPr>
            <w:tcW w:w="1301" w:type="dxa"/>
            <w:shd w:val="clear" w:color="auto" w:fill="auto"/>
          </w:tcPr>
          <w:p w14:paraId="429C0CB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79F9B05" w14:textId="77777777" w:rsidR="002D4D56" w:rsidRPr="009F6CFD" w:rsidRDefault="002D4D56" w:rsidP="003D2C80">
            <w:pPr>
              <w:jc w:val="both"/>
              <w:rPr>
                <w:rFonts w:ascii="Corbel" w:hAnsi="Corbel"/>
                <w:b/>
                <w:bCs/>
                <w:sz w:val="22"/>
                <w:szCs w:val="22"/>
              </w:rPr>
            </w:pPr>
          </w:p>
        </w:tc>
      </w:tr>
      <w:tr w:rsidR="002D4D56" w:rsidRPr="009F6CFD" w14:paraId="1029E37F" w14:textId="77777777" w:rsidTr="003D2C80">
        <w:trPr>
          <w:trHeight w:val="285"/>
        </w:trPr>
        <w:tc>
          <w:tcPr>
            <w:tcW w:w="638" w:type="dxa"/>
            <w:shd w:val="clear" w:color="auto" w:fill="auto"/>
            <w:noWrap/>
          </w:tcPr>
          <w:p w14:paraId="5D6F057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7318EA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Integrovaný monitor má uhlopriečku minimálne 3,5"</w:t>
            </w:r>
          </w:p>
        </w:tc>
        <w:tc>
          <w:tcPr>
            <w:tcW w:w="1301" w:type="dxa"/>
            <w:shd w:val="clear" w:color="auto" w:fill="auto"/>
          </w:tcPr>
          <w:p w14:paraId="133B8AF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E500DAF" w14:textId="77777777" w:rsidR="002D4D56" w:rsidRPr="009F6CFD" w:rsidRDefault="002D4D56" w:rsidP="003D2C80">
            <w:pPr>
              <w:jc w:val="both"/>
              <w:rPr>
                <w:rFonts w:ascii="Corbel" w:hAnsi="Corbel"/>
                <w:b/>
                <w:bCs/>
                <w:sz w:val="22"/>
                <w:szCs w:val="22"/>
              </w:rPr>
            </w:pPr>
          </w:p>
        </w:tc>
      </w:tr>
      <w:tr w:rsidR="002D4D56" w:rsidRPr="009F6CFD" w14:paraId="01E161B2" w14:textId="77777777" w:rsidTr="003D2C80">
        <w:trPr>
          <w:trHeight w:val="285"/>
        </w:trPr>
        <w:tc>
          <w:tcPr>
            <w:tcW w:w="638" w:type="dxa"/>
            <w:shd w:val="clear" w:color="auto" w:fill="auto"/>
            <w:noWrap/>
          </w:tcPr>
          <w:p w14:paraId="3209286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460944C"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Prístroj umožňujúci zhotovovanie fotografií v rozlíšení min. 1280x960 pixelov a videa v rozlíšení min. 640x480 pixelov, ukladanie  záznamov na SD kartu (SD karta ako súčasť balenia)</w:t>
            </w:r>
          </w:p>
        </w:tc>
        <w:tc>
          <w:tcPr>
            <w:tcW w:w="1301" w:type="dxa"/>
            <w:shd w:val="clear" w:color="auto" w:fill="auto"/>
          </w:tcPr>
          <w:p w14:paraId="2825F20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2C24517" w14:textId="77777777" w:rsidR="002D4D56" w:rsidRPr="009F6CFD" w:rsidRDefault="002D4D56" w:rsidP="003D2C80">
            <w:pPr>
              <w:jc w:val="both"/>
              <w:rPr>
                <w:rFonts w:ascii="Corbel" w:hAnsi="Corbel"/>
                <w:b/>
                <w:bCs/>
                <w:sz w:val="22"/>
                <w:szCs w:val="22"/>
              </w:rPr>
            </w:pPr>
          </w:p>
        </w:tc>
      </w:tr>
      <w:tr w:rsidR="002D4D56" w:rsidRPr="009F6CFD" w14:paraId="5BD49F1D" w14:textId="77777777" w:rsidTr="003D2C80">
        <w:trPr>
          <w:trHeight w:val="285"/>
        </w:trPr>
        <w:tc>
          <w:tcPr>
            <w:tcW w:w="638" w:type="dxa"/>
            <w:shd w:val="clear" w:color="auto" w:fill="auto"/>
            <w:noWrap/>
          </w:tcPr>
          <w:p w14:paraId="3E6D911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C637494"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 xml:space="preserve">Tester tesnosti flexibilného </w:t>
            </w:r>
            <w:proofErr w:type="spellStart"/>
            <w:r w:rsidRPr="009F6CFD">
              <w:rPr>
                <w:rFonts w:ascii="Corbel" w:hAnsi="Corbel" w:cs="Calibri"/>
                <w:color w:val="000000"/>
                <w:sz w:val="22"/>
                <w:szCs w:val="22"/>
              </w:rPr>
              <w:t>endoskopu</w:t>
            </w:r>
            <w:proofErr w:type="spellEnd"/>
            <w:r w:rsidRPr="009F6CFD">
              <w:rPr>
                <w:rFonts w:ascii="Corbel" w:hAnsi="Corbel" w:cs="Calibri"/>
                <w:color w:val="000000"/>
                <w:sz w:val="22"/>
                <w:szCs w:val="22"/>
              </w:rPr>
              <w:t xml:space="preserve"> musí byť súčasťou dodávky</w:t>
            </w:r>
          </w:p>
        </w:tc>
        <w:tc>
          <w:tcPr>
            <w:tcW w:w="1301" w:type="dxa"/>
            <w:shd w:val="clear" w:color="auto" w:fill="auto"/>
          </w:tcPr>
          <w:p w14:paraId="5E7C00B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63574F4" w14:textId="77777777" w:rsidR="002D4D56" w:rsidRPr="009F6CFD" w:rsidRDefault="002D4D56" w:rsidP="003D2C80">
            <w:pPr>
              <w:jc w:val="both"/>
              <w:rPr>
                <w:rFonts w:ascii="Corbel" w:hAnsi="Corbel"/>
                <w:b/>
                <w:bCs/>
                <w:sz w:val="22"/>
                <w:szCs w:val="22"/>
              </w:rPr>
            </w:pPr>
          </w:p>
        </w:tc>
      </w:tr>
      <w:tr w:rsidR="002D4D56" w:rsidRPr="009F6CFD" w14:paraId="550E361B" w14:textId="77777777" w:rsidTr="003D2C80">
        <w:trPr>
          <w:trHeight w:val="285"/>
        </w:trPr>
        <w:tc>
          <w:tcPr>
            <w:tcW w:w="638" w:type="dxa"/>
            <w:shd w:val="clear" w:color="auto" w:fill="auto"/>
            <w:noWrap/>
          </w:tcPr>
          <w:p w14:paraId="06E8F9A6" w14:textId="77777777" w:rsidR="002D4D56" w:rsidRPr="009F6CFD" w:rsidRDefault="002D4D56" w:rsidP="003D2C80">
            <w:pPr>
              <w:jc w:val="both"/>
              <w:rPr>
                <w:rFonts w:ascii="Corbel" w:hAnsi="Corbel"/>
                <w:b/>
                <w:bCs/>
                <w:sz w:val="22"/>
                <w:szCs w:val="22"/>
              </w:rPr>
            </w:pPr>
          </w:p>
        </w:tc>
        <w:tc>
          <w:tcPr>
            <w:tcW w:w="5120" w:type="dxa"/>
            <w:shd w:val="clear" w:color="auto" w:fill="auto"/>
          </w:tcPr>
          <w:p w14:paraId="32BE0E2D" w14:textId="0F3B67B7"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doprava,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4032A90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28AE208" w14:textId="77777777" w:rsidR="002D4D56" w:rsidRPr="009F6CFD" w:rsidRDefault="002D4D56" w:rsidP="003D2C80">
            <w:pPr>
              <w:jc w:val="both"/>
              <w:rPr>
                <w:rFonts w:ascii="Corbel" w:hAnsi="Corbel"/>
                <w:b/>
                <w:bCs/>
                <w:sz w:val="22"/>
                <w:szCs w:val="22"/>
              </w:rPr>
            </w:pPr>
          </w:p>
        </w:tc>
      </w:tr>
      <w:tr w:rsidR="002D4D56" w:rsidRPr="009F6CFD" w14:paraId="4E9FC2A7" w14:textId="77777777" w:rsidTr="003D2C80">
        <w:trPr>
          <w:trHeight w:val="285"/>
        </w:trPr>
        <w:tc>
          <w:tcPr>
            <w:tcW w:w="638" w:type="dxa"/>
            <w:shd w:val="clear" w:color="auto" w:fill="auto"/>
            <w:noWrap/>
          </w:tcPr>
          <w:p w14:paraId="1D3E848D" w14:textId="77777777" w:rsidR="002D4D56" w:rsidRPr="009F6CFD" w:rsidRDefault="002D4D56" w:rsidP="003D2C80">
            <w:pPr>
              <w:jc w:val="both"/>
              <w:rPr>
                <w:rFonts w:ascii="Corbel" w:hAnsi="Corbel"/>
                <w:b/>
                <w:bCs/>
                <w:sz w:val="22"/>
                <w:szCs w:val="22"/>
              </w:rPr>
            </w:pPr>
          </w:p>
        </w:tc>
        <w:tc>
          <w:tcPr>
            <w:tcW w:w="5120" w:type="dxa"/>
            <w:shd w:val="clear" w:color="auto" w:fill="auto"/>
          </w:tcPr>
          <w:p w14:paraId="026FC76E"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Olympus</w:t>
            </w:r>
            <w:proofErr w:type="spellEnd"/>
            <w:r w:rsidRPr="009F6CFD">
              <w:rPr>
                <w:rFonts w:ascii="Corbel" w:hAnsi="Corbel"/>
                <w:i/>
                <w:iCs/>
                <w:sz w:val="22"/>
                <w:szCs w:val="22"/>
              </w:rPr>
              <w:t xml:space="preserve"> MAF-DM2</w:t>
            </w:r>
          </w:p>
        </w:tc>
        <w:tc>
          <w:tcPr>
            <w:tcW w:w="1301" w:type="dxa"/>
            <w:shd w:val="clear" w:color="auto" w:fill="auto"/>
          </w:tcPr>
          <w:p w14:paraId="15426EE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A54047" w14:textId="77777777" w:rsidR="002D4D56" w:rsidRPr="009F6CFD" w:rsidRDefault="002D4D56" w:rsidP="003D2C80">
            <w:pPr>
              <w:jc w:val="both"/>
              <w:rPr>
                <w:rFonts w:ascii="Corbel" w:hAnsi="Corbel"/>
                <w:b/>
                <w:bCs/>
                <w:sz w:val="22"/>
                <w:szCs w:val="22"/>
              </w:rPr>
            </w:pPr>
          </w:p>
        </w:tc>
      </w:tr>
    </w:tbl>
    <w:p w14:paraId="61FB58DB" w14:textId="77777777" w:rsidR="002D4D56" w:rsidRPr="009F6CFD" w:rsidRDefault="002D4D56" w:rsidP="002D4D56">
      <w:pPr>
        <w:rPr>
          <w:rFonts w:ascii="Corbel" w:hAnsi="Corbel"/>
          <w:b/>
          <w:bCs/>
          <w:sz w:val="22"/>
          <w:szCs w:val="22"/>
        </w:rPr>
      </w:pPr>
    </w:p>
    <w:p w14:paraId="028CC1BF" w14:textId="709E59C0" w:rsidR="002D4D56" w:rsidRPr="009F6CFD" w:rsidRDefault="002D4D56" w:rsidP="002D4D56">
      <w:pPr>
        <w:rPr>
          <w:rFonts w:ascii="Corbel" w:hAnsi="Corbel"/>
          <w:b/>
          <w:bCs/>
          <w:sz w:val="22"/>
          <w:szCs w:val="22"/>
        </w:rPr>
      </w:pPr>
      <w:r w:rsidRPr="009F6CFD">
        <w:rPr>
          <w:rFonts w:ascii="Corbel" w:hAnsi="Corbel"/>
          <w:b/>
          <w:bCs/>
          <w:sz w:val="22"/>
          <w:szCs w:val="22"/>
        </w:rPr>
        <w:t xml:space="preserve">03OV10 Odsávacia sada pre mobilný </w:t>
      </w:r>
      <w:proofErr w:type="spellStart"/>
      <w:r w:rsidRPr="009F6CFD">
        <w:rPr>
          <w:rFonts w:ascii="Corbel" w:hAnsi="Corbel"/>
          <w:b/>
          <w:bCs/>
          <w:sz w:val="22"/>
          <w:szCs w:val="22"/>
        </w:rPr>
        <w:t>intubačný</w:t>
      </w:r>
      <w:proofErr w:type="spellEnd"/>
      <w:r w:rsidRPr="009F6CFD">
        <w:rPr>
          <w:rFonts w:ascii="Corbel" w:hAnsi="Corbel"/>
          <w:b/>
          <w:bCs/>
          <w:sz w:val="22"/>
          <w:szCs w:val="22"/>
        </w:rPr>
        <w:t xml:space="preserve"> bronchoskop</w:t>
      </w:r>
      <w:r w:rsidR="00DE26B7">
        <w:rPr>
          <w:rFonts w:ascii="Corbel" w:hAnsi="Corbel"/>
          <w:b/>
          <w:bCs/>
          <w:sz w:val="22"/>
          <w:szCs w:val="22"/>
        </w:rPr>
        <w:t xml:space="preserve"> – 1 kus</w:t>
      </w:r>
    </w:p>
    <w:p w14:paraId="6CF17D59"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0BF45A4B" w14:textId="77777777" w:rsidTr="003D2C80">
        <w:trPr>
          <w:trHeight w:val="285"/>
        </w:trPr>
        <w:tc>
          <w:tcPr>
            <w:tcW w:w="638" w:type="dxa"/>
            <w:shd w:val="clear" w:color="auto" w:fill="auto"/>
            <w:noWrap/>
          </w:tcPr>
          <w:p w14:paraId="0762ABAF"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6F6115CA"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7A8DCF94"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2D6161DE"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47564539" w14:textId="77777777" w:rsidTr="003D2C80">
        <w:trPr>
          <w:trHeight w:val="285"/>
        </w:trPr>
        <w:tc>
          <w:tcPr>
            <w:tcW w:w="638" w:type="dxa"/>
            <w:shd w:val="clear" w:color="auto" w:fill="auto"/>
            <w:noWrap/>
          </w:tcPr>
          <w:p w14:paraId="38389E2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6F180CC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Odsávačka kompatibilná s pracovným kanálom mobilného </w:t>
            </w:r>
            <w:proofErr w:type="spellStart"/>
            <w:r w:rsidRPr="009F6CFD">
              <w:rPr>
                <w:rFonts w:ascii="Corbel" w:hAnsi="Corbel" w:cs="Calibri"/>
                <w:color w:val="000000"/>
                <w:sz w:val="22"/>
                <w:szCs w:val="22"/>
              </w:rPr>
              <w:t>intubačného</w:t>
            </w:r>
            <w:proofErr w:type="spellEnd"/>
            <w:r w:rsidRPr="009F6CFD">
              <w:rPr>
                <w:rFonts w:ascii="Corbel" w:hAnsi="Corbel" w:cs="Calibri"/>
                <w:color w:val="000000"/>
                <w:sz w:val="22"/>
                <w:szCs w:val="22"/>
              </w:rPr>
              <w:t xml:space="preserve"> bronchoskopu (položka č.18 - 03OV9 Mobilný </w:t>
            </w:r>
            <w:proofErr w:type="spellStart"/>
            <w:r w:rsidRPr="009F6CFD">
              <w:rPr>
                <w:rFonts w:ascii="Corbel" w:hAnsi="Corbel" w:cs="Calibri"/>
                <w:color w:val="000000"/>
                <w:sz w:val="22"/>
                <w:szCs w:val="22"/>
              </w:rPr>
              <w:t>intubačný</w:t>
            </w:r>
            <w:proofErr w:type="spellEnd"/>
            <w:r w:rsidRPr="009F6CFD">
              <w:rPr>
                <w:rFonts w:ascii="Corbel" w:hAnsi="Corbel" w:cs="Calibri"/>
                <w:color w:val="000000"/>
                <w:sz w:val="22"/>
                <w:szCs w:val="22"/>
              </w:rPr>
              <w:t xml:space="preserve"> bronchoskop)</w:t>
            </w:r>
          </w:p>
        </w:tc>
        <w:tc>
          <w:tcPr>
            <w:tcW w:w="1301" w:type="dxa"/>
            <w:shd w:val="clear" w:color="auto" w:fill="auto"/>
          </w:tcPr>
          <w:p w14:paraId="08AEA9C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FB4D4D9" w14:textId="77777777" w:rsidR="002D4D56" w:rsidRPr="009F6CFD" w:rsidRDefault="002D4D56" w:rsidP="003D2C80">
            <w:pPr>
              <w:jc w:val="both"/>
              <w:rPr>
                <w:rFonts w:ascii="Corbel" w:hAnsi="Corbel"/>
                <w:b/>
                <w:bCs/>
                <w:sz w:val="22"/>
                <w:szCs w:val="22"/>
              </w:rPr>
            </w:pPr>
          </w:p>
        </w:tc>
      </w:tr>
      <w:tr w:rsidR="002D4D56" w:rsidRPr="009F6CFD" w14:paraId="70B6E801" w14:textId="77777777" w:rsidTr="003D2C80">
        <w:trPr>
          <w:trHeight w:val="285"/>
        </w:trPr>
        <w:tc>
          <w:tcPr>
            <w:tcW w:w="638" w:type="dxa"/>
            <w:shd w:val="clear" w:color="auto" w:fill="auto"/>
            <w:noWrap/>
          </w:tcPr>
          <w:p w14:paraId="53AA84F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4FBC72E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 minimálne dvomi zbernými nádobami</w:t>
            </w:r>
          </w:p>
        </w:tc>
        <w:tc>
          <w:tcPr>
            <w:tcW w:w="1301" w:type="dxa"/>
            <w:shd w:val="clear" w:color="auto" w:fill="auto"/>
            <w:hideMark/>
          </w:tcPr>
          <w:p w14:paraId="0B906947"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3E23711B"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7B0763F7" w14:textId="77777777" w:rsidTr="003D2C80">
        <w:trPr>
          <w:trHeight w:val="285"/>
        </w:trPr>
        <w:tc>
          <w:tcPr>
            <w:tcW w:w="638" w:type="dxa"/>
            <w:shd w:val="clear" w:color="auto" w:fill="auto"/>
            <w:noWrap/>
          </w:tcPr>
          <w:p w14:paraId="33EF6E5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368E2BD"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na mobilnom vozíku</w:t>
            </w:r>
          </w:p>
        </w:tc>
        <w:tc>
          <w:tcPr>
            <w:tcW w:w="1301" w:type="dxa"/>
            <w:shd w:val="clear" w:color="auto" w:fill="auto"/>
          </w:tcPr>
          <w:p w14:paraId="69CF2C0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BD9BBD3" w14:textId="77777777" w:rsidR="002D4D56" w:rsidRPr="009F6CFD" w:rsidRDefault="002D4D56" w:rsidP="003D2C80">
            <w:pPr>
              <w:jc w:val="both"/>
              <w:rPr>
                <w:rFonts w:ascii="Corbel" w:hAnsi="Corbel"/>
                <w:b/>
                <w:bCs/>
                <w:sz w:val="22"/>
                <w:szCs w:val="22"/>
              </w:rPr>
            </w:pPr>
          </w:p>
        </w:tc>
      </w:tr>
      <w:tr w:rsidR="002D4D56" w:rsidRPr="009F6CFD" w14:paraId="41615441" w14:textId="77777777" w:rsidTr="003D2C80">
        <w:trPr>
          <w:trHeight w:val="285"/>
        </w:trPr>
        <w:tc>
          <w:tcPr>
            <w:tcW w:w="638" w:type="dxa"/>
            <w:shd w:val="clear" w:color="auto" w:fill="auto"/>
            <w:noWrap/>
          </w:tcPr>
          <w:p w14:paraId="6593048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5421640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kompatibilná s jednorazovými aj opakovateľne použiteľnými systémami zberných nádob</w:t>
            </w:r>
          </w:p>
        </w:tc>
        <w:tc>
          <w:tcPr>
            <w:tcW w:w="1301" w:type="dxa"/>
            <w:shd w:val="clear" w:color="auto" w:fill="auto"/>
          </w:tcPr>
          <w:p w14:paraId="2006D76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1825E1D" w14:textId="77777777" w:rsidR="002D4D56" w:rsidRPr="009F6CFD" w:rsidRDefault="002D4D56" w:rsidP="003D2C80">
            <w:pPr>
              <w:jc w:val="both"/>
              <w:rPr>
                <w:rFonts w:ascii="Corbel" w:hAnsi="Corbel"/>
                <w:b/>
                <w:bCs/>
                <w:sz w:val="22"/>
                <w:szCs w:val="22"/>
              </w:rPr>
            </w:pPr>
          </w:p>
        </w:tc>
      </w:tr>
      <w:tr w:rsidR="002D4D56" w:rsidRPr="009F6CFD" w14:paraId="44A8E607" w14:textId="77777777" w:rsidTr="003D2C80">
        <w:trPr>
          <w:trHeight w:val="285"/>
        </w:trPr>
        <w:tc>
          <w:tcPr>
            <w:tcW w:w="638" w:type="dxa"/>
            <w:shd w:val="clear" w:color="auto" w:fill="auto"/>
            <w:noWrap/>
          </w:tcPr>
          <w:p w14:paraId="4DEA13A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28011044"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Odsávačka dosahujúca nominálne vákuum minimálne 85 kPa a nominálny prietok minimálne 20 litrov za minútu</w:t>
            </w:r>
          </w:p>
        </w:tc>
        <w:tc>
          <w:tcPr>
            <w:tcW w:w="1301" w:type="dxa"/>
            <w:shd w:val="clear" w:color="auto" w:fill="auto"/>
          </w:tcPr>
          <w:p w14:paraId="4BD9BA5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ACDCFC6" w14:textId="77777777" w:rsidR="002D4D56" w:rsidRPr="009F6CFD" w:rsidRDefault="002D4D56" w:rsidP="003D2C80">
            <w:pPr>
              <w:jc w:val="both"/>
              <w:rPr>
                <w:rFonts w:ascii="Corbel" w:hAnsi="Corbel"/>
                <w:b/>
                <w:bCs/>
                <w:sz w:val="22"/>
                <w:szCs w:val="22"/>
              </w:rPr>
            </w:pPr>
          </w:p>
        </w:tc>
      </w:tr>
      <w:tr w:rsidR="002D4D56" w:rsidRPr="009F6CFD" w14:paraId="480C623E" w14:textId="77777777" w:rsidTr="003D2C80">
        <w:trPr>
          <w:trHeight w:val="285"/>
        </w:trPr>
        <w:tc>
          <w:tcPr>
            <w:tcW w:w="638" w:type="dxa"/>
            <w:shd w:val="clear" w:color="auto" w:fill="auto"/>
            <w:noWrap/>
          </w:tcPr>
          <w:p w14:paraId="1E8D6134" w14:textId="77777777" w:rsidR="002D4D56" w:rsidRPr="009F6CFD" w:rsidRDefault="002D4D56" w:rsidP="003D2C80">
            <w:pPr>
              <w:jc w:val="both"/>
              <w:rPr>
                <w:rFonts w:ascii="Corbel" w:hAnsi="Corbel"/>
                <w:b/>
                <w:bCs/>
                <w:sz w:val="22"/>
                <w:szCs w:val="22"/>
              </w:rPr>
            </w:pPr>
          </w:p>
        </w:tc>
        <w:tc>
          <w:tcPr>
            <w:tcW w:w="5120" w:type="dxa"/>
            <w:shd w:val="clear" w:color="auto" w:fill="auto"/>
          </w:tcPr>
          <w:p w14:paraId="30D6C662" w14:textId="75069B24"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doprava,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3A8563C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A52DD9C" w14:textId="77777777" w:rsidR="002D4D56" w:rsidRPr="009F6CFD" w:rsidRDefault="002D4D56" w:rsidP="003D2C80">
            <w:pPr>
              <w:jc w:val="both"/>
              <w:rPr>
                <w:rFonts w:ascii="Corbel" w:hAnsi="Corbel"/>
                <w:b/>
                <w:bCs/>
                <w:sz w:val="22"/>
                <w:szCs w:val="22"/>
              </w:rPr>
            </w:pPr>
          </w:p>
        </w:tc>
      </w:tr>
      <w:tr w:rsidR="002D4D56" w:rsidRPr="009F6CFD" w14:paraId="5633DED2" w14:textId="77777777" w:rsidTr="003D2C80">
        <w:trPr>
          <w:trHeight w:val="285"/>
        </w:trPr>
        <w:tc>
          <w:tcPr>
            <w:tcW w:w="638" w:type="dxa"/>
            <w:shd w:val="clear" w:color="auto" w:fill="auto"/>
            <w:noWrap/>
          </w:tcPr>
          <w:p w14:paraId="1E21C3AF"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05CDE47" w14:textId="113558FF"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00BF4CE3">
              <w:rPr>
                <w:rFonts w:ascii="Corbel" w:hAnsi="Corbel"/>
                <w:i/>
                <w:iCs/>
                <w:sz w:val="22"/>
                <w:szCs w:val="22"/>
              </w:rPr>
              <w:t>.</w:t>
            </w:r>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Olympus</w:t>
            </w:r>
            <w:proofErr w:type="spellEnd"/>
            <w:r w:rsidRPr="009F6CFD">
              <w:rPr>
                <w:rFonts w:ascii="Corbel" w:hAnsi="Corbel"/>
                <w:i/>
                <w:iCs/>
                <w:sz w:val="22"/>
                <w:szCs w:val="22"/>
              </w:rPr>
              <w:t xml:space="preserve"> KV-6 endoskopická odsávačka</w:t>
            </w:r>
          </w:p>
        </w:tc>
        <w:tc>
          <w:tcPr>
            <w:tcW w:w="1301" w:type="dxa"/>
            <w:shd w:val="clear" w:color="auto" w:fill="auto"/>
          </w:tcPr>
          <w:p w14:paraId="55C80B2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65FD9CF" w14:textId="77777777" w:rsidR="002D4D56" w:rsidRPr="009F6CFD" w:rsidRDefault="002D4D56" w:rsidP="003D2C80">
            <w:pPr>
              <w:jc w:val="both"/>
              <w:rPr>
                <w:rFonts w:ascii="Corbel" w:hAnsi="Corbel"/>
                <w:b/>
                <w:bCs/>
                <w:sz w:val="22"/>
                <w:szCs w:val="22"/>
              </w:rPr>
            </w:pPr>
          </w:p>
        </w:tc>
      </w:tr>
    </w:tbl>
    <w:p w14:paraId="1EF80B9D" w14:textId="77777777" w:rsidR="002D4D56" w:rsidRPr="009F6CFD" w:rsidRDefault="002D4D56" w:rsidP="002D4D56">
      <w:pPr>
        <w:rPr>
          <w:rFonts w:ascii="Corbel" w:hAnsi="Corbel"/>
          <w:sz w:val="22"/>
          <w:szCs w:val="22"/>
        </w:rPr>
      </w:pPr>
    </w:p>
    <w:p w14:paraId="2CE23A09" w14:textId="77777777" w:rsidR="002D4D56" w:rsidRPr="009F6CFD" w:rsidRDefault="002D4D56" w:rsidP="002D4D56">
      <w:pPr>
        <w:rPr>
          <w:rFonts w:ascii="Corbel" w:hAnsi="Corbel"/>
          <w:b/>
          <w:bCs/>
          <w:sz w:val="22"/>
          <w:szCs w:val="22"/>
          <w:u w:val="single"/>
        </w:rPr>
      </w:pPr>
    </w:p>
    <w:p w14:paraId="7DD9475A" w14:textId="77777777" w:rsidR="002D4D56" w:rsidRPr="009F6CFD" w:rsidRDefault="002D4D56" w:rsidP="002D4D56">
      <w:pPr>
        <w:rPr>
          <w:rFonts w:ascii="Corbel" w:hAnsi="Corbel"/>
          <w:b/>
          <w:bCs/>
          <w:sz w:val="22"/>
          <w:szCs w:val="22"/>
          <w:u w:val="single"/>
        </w:rPr>
      </w:pPr>
    </w:p>
    <w:p w14:paraId="139350F8" w14:textId="77777777" w:rsidR="002D4D56" w:rsidRPr="009F6CFD" w:rsidRDefault="002D4D56" w:rsidP="002D4D56">
      <w:pPr>
        <w:rPr>
          <w:rFonts w:ascii="Corbel" w:hAnsi="Corbel"/>
          <w:b/>
          <w:bCs/>
          <w:sz w:val="22"/>
          <w:szCs w:val="22"/>
          <w:u w:val="single"/>
        </w:rPr>
      </w:pPr>
    </w:p>
    <w:p w14:paraId="1595E495" w14:textId="77777777" w:rsidR="002D4D56" w:rsidRPr="009F6CFD" w:rsidRDefault="002D4D56" w:rsidP="002D4D56">
      <w:pPr>
        <w:rPr>
          <w:rFonts w:ascii="Corbel" w:hAnsi="Corbel"/>
          <w:b/>
          <w:bCs/>
          <w:sz w:val="22"/>
          <w:szCs w:val="22"/>
          <w:u w:val="single"/>
        </w:rPr>
      </w:pPr>
    </w:p>
    <w:p w14:paraId="326EDB3B" w14:textId="77777777" w:rsidR="002D4D56" w:rsidRPr="009F6CFD" w:rsidRDefault="002D4D56" w:rsidP="002D4D56">
      <w:pPr>
        <w:rPr>
          <w:rFonts w:ascii="Corbel" w:hAnsi="Corbel"/>
          <w:b/>
          <w:bCs/>
          <w:sz w:val="22"/>
          <w:szCs w:val="22"/>
          <w:u w:val="single"/>
        </w:rPr>
      </w:pPr>
    </w:p>
    <w:p w14:paraId="61DD3BA0" w14:textId="77777777" w:rsidR="002D4D56" w:rsidRPr="009F6CFD" w:rsidRDefault="002D4D56" w:rsidP="002D4D56">
      <w:pPr>
        <w:rPr>
          <w:rFonts w:ascii="Corbel" w:hAnsi="Corbel"/>
          <w:b/>
          <w:bCs/>
          <w:sz w:val="22"/>
          <w:szCs w:val="22"/>
          <w:u w:val="single"/>
        </w:rPr>
      </w:pPr>
    </w:p>
    <w:p w14:paraId="7F45571E" w14:textId="77777777" w:rsidR="002D4D56" w:rsidRPr="009F6CFD" w:rsidRDefault="002D4D56" w:rsidP="002D4D56">
      <w:pPr>
        <w:rPr>
          <w:rFonts w:ascii="Corbel" w:hAnsi="Corbel"/>
          <w:b/>
          <w:bCs/>
          <w:sz w:val="22"/>
          <w:szCs w:val="22"/>
          <w:u w:val="single"/>
        </w:rPr>
      </w:pPr>
    </w:p>
    <w:p w14:paraId="222C0C9E" w14:textId="77777777" w:rsidR="002D4D56" w:rsidRPr="009F6CFD" w:rsidRDefault="002D4D56" w:rsidP="002D4D56">
      <w:pPr>
        <w:rPr>
          <w:rFonts w:ascii="Corbel" w:hAnsi="Corbel"/>
          <w:b/>
          <w:bCs/>
          <w:sz w:val="22"/>
          <w:szCs w:val="22"/>
          <w:u w:val="single"/>
        </w:rPr>
      </w:pPr>
    </w:p>
    <w:p w14:paraId="0EECC079" w14:textId="77777777" w:rsidR="002D4D56" w:rsidRPr="009F6CFD" w:rsidRDefault="002D4D56" w:rsidP="002D4D56">
      <w:pPr>
        <w:rPr>
          <w:rFonts w:ascii="Corbel" w:hAnsi="Corbel"/>
          <w:b/>
          <w:bCs/>
          <w:sz w:val="22"/>
          <w:szCs w:val="22"/>
          <w:u w:val="single"/>
        </w:rPr>
      </w:pPr>
    </w:p>
    <w:p w14:paraId="2BA0A8D7" w14:textId="77777777" w:rsidR="002D4D56" w:rsidRPr="009F6CFD" w:rsidRDefault="002D4D56" w:rsidP="002D4D56">
      <w:pPr>
        <w:rPr>
          <w:rFonts w:ascii="Corbel" w:hAnsi="Corbel"/>
          <w:b/>
          <w:bCs/>
          <w:sz w:val="22"/>
          <w:szCs w:val="22"/>
          <w:u w:val="single"/>
        </w:rPr>
      </w:pPr>
    </w:p>
    <w:p w14:paraId="4D7A1380" w14:textId="77777777" w:rsidR="002D4D56" w:rsidRPr="009F6CFD" w:rsidRDefault="002D4D56" w:rsidP="002D4D56">
      <w:pPr>
        <w:rPr>
          <w:rFonts w:ascii="Corbel" w:hAnsi="Corbel"/>
          <w:b/>
          <w:bCs/>
          <w:sz w:val="22"/>
          <w:szCs w:val="22"/>
          <w:u w:val="single"/>
        </w:rPr>
      </w:pPr>
    </w:p>
    <w:p w14:paraId="5F4AF5B5" w14:textId="77777777" w:rsidR="002D4D56" w:rsidRPr="009F6CFD" w:rsidRDefault="002D4D56" w:rsidP="002D4D56">
      <w:pPr>
        <w:rPr>
          <w:rFonts w:ascii="Corbel" w:hAnsi="Corbel"/>
          <w:b/>
          <w:bCs/>
          <w:sz w:val="22"/>
          <w:szCs w:val="22"/>
          <w:u w:val="single"/>
        </w:rPr>
      </w:pPr>
    </w:p>
    <w:p w14:paraId="59C10349" w14:textId="77777777" w:rsidR="002D4D56" w:rsidRPr="009F6CFD" w:rsidRDefault="002D4D56" w:rsidP="002D4D56">
      <w:pPr>
        <w:rPr>
          <w:rFonts w:ascii="Corbel" w:hAnsi="Corbel"/>
          <w:b/>
          <w:bCs/>
          <w:sz w:val="22"/>
          <w:szCs w:val="22"/>
          <w:u w:val="single"/>
        </w:rPr>
      </w:pPr>
    </w:p>
    <w:p w14:paraId="5CA7DBE3" w14:textId="77777777" w:rsidR="002D4D56" w:rsidRPr="009F6CFD" w:rsidRDefault="002D4D56" w:rsidP="002D4D56">
      <w:pPr>
        <w:rPr>
          <w:rFonts w:ascii="Corbel" w:hAnsi="Corbel"/>
          <w:b/>
          <w:bCs/>
          <w:sz w:val="22"/>
          <w:szCs w:val="22"/>
          <w:u w:val="single"/>
        </w:rPr>
      </w:pPr>
    </w:p>
    <w:p w14:paraId="2EAB8189" w14:textId="77777777" w:rsidR="002D4D56" w:rsidRPr="009F6CFD" w:rsidRDefault="002D4D56" w:rsidP="002D4D56">
      <w:pPr>
        <w:rPr>
          <w:rFonts w:ascii="Corbel" w:hAnsi="Corbel"/>
          <w:b/>
          <w:bCs/>
          <w:sz w:val="22"/>
          <w:szCs w:val="22"/>
          <w:u w:val="single"/>
        </w:rPr>
      </w:pPr>
    </w:p>
    <w:p w14:paraId="04953818" w14:textId="77777777" w:rsidR="002D4D56" w:rsidRPr="009F6CFD" w:rsidRDefault="002D4D56" w:rsidP="002D4D56">
      <w:pPr>
        <w:rPr>
          <w:rFonts w:ascii="Corbel" w:hAnsi="Corbel"/>
          <w:b/>
          <w:bCs/>
          <w:sz w:val="22"/>
          <w:szCs w:val="22"/>
          <w:u w:val="single"/>
        </w:rPr>
      </w:pPr>
    </w:p>
    <w:p w14:paraId="6B95A398" w14:textId="77777777" w:rsidR="002D4D56" w:rsidRPr="009F6CFD" w:rsidRDefault="002D4D56" w:rsidP="002D4D56">
      <w:pPr>
        <w:rPr>
          <w:rFonts w:ascii="Corbel" w:hAnsi="Corbel"/>
          <w:b/>
          <w:bCs/>
          <w:sz w:val="22"/>
          <w:szCs w:val="22"/>
          <w:u w:val="single"/>
        </w:rPr>
      </w:pPr>
    </w:p>
    <w:p w14:paraId="66B1E4DE" w14:textId="77777777" w:rsidR="002D4D56" w:rsidRPr="009F6CFD" w:rsidRDefault="002D4D56" w:rsidP="002D4D56">
      <w:pPr>
        <w:rPr>
          <w:rFonts w:ascii="Corbel" w:hAnsi="Corbel"/>
          <w:b/>
          <w:bCs/>
          <w:sz w:val="22"/>
          <w:szCs w:val="22"/>
          <w:u w:val="single"/>
        </w:rPr>
      </w:pPr>
    </w:p>
    <w:p w14:paraId="51A61328" w14:textId="77777777" w:rsidR="002D4D56" w:rsidRPr="009F6CFD" w:rsidRDefault="002D4D56" w:rsidP="002D4D56">
      <w:pPr>
        <w:rPr>
          <w:rFonts w:ascii="Corbel" w:hAnsi="Corbel"/>
          <w:b/>
          <w:bCs/>
          <w:sz w:val="22"/>
          <w:szCs w:val="22"/>
          <w:u w:val="single"/>
        </w:rPr>
      </w:pPr>
    </w:p>
    <w:p w14:paraId="6B39BEB2" w14:textId="77777777" w:rsidR="002D4D56" w:rsidRPr="009F6CFD" w:rsidRDefault="002D4D56" w:rsidP="002D4D56">
      <w:pPr>
        <w:rPr>
          <w:rFonts w:ascii="Corbel" w:hAnsi="Corbel"/>
          <w:b/>
          <w:bCs/>
          <w:sz w:val="22"/>
          <w:szCs w:val="22"/>
          <w:u w:val="single"/>
        </w:rPr>
      </w:pPr>
    </w:p>
    <w:p w14:paraId="2155925A" w14:textId="77777777" w:rsidR="002D4D56" w:rsidRPr="009F6CFD" w:rsidRDefault="002D4D56" w:rsidP="002D4D56">
      <w:pPr>
        <w:rPr>
          <w:rFonts w:ascii="Corbel" w:hAnsi="Corbel"/>
          <w:b/>
          <w:bCs/>
          <w:sz w:val="22"/>
          <w:szCs w:val="22"/>
          <w:u w:val="single"/>
        </w:rPr>
      </w:pPr>
    </w:p>
    <w:p w14:paraId="70784770" w14:textId="77777777" w:rsidR="002D4D56" w:rsidRDefault="002D4D56" w:rsidP="002D4D56">
      <w:pPr>
        <w:rPr>
          <w:rFonts w:ascii="Corbel" w:hAnsi="Corbel" w:cs="Calibri"/>
          <w:sz w:val="22"/>
          <w:szCs w:val="22"/>
        </w:rPr>
      </w:pPr>
    </w:p>
    <w:p w14:paraId="6FC89A68" w14:textId="77777777" w:rsidR="002D4D56" w:rsidRDefault="002D4D56" w:rsidP="002D4D56">
      <w:pPr>
        <w:rPr>
          <w:rFonts w:ascii="Corbel" w:hAnsi="Corbel" w:cs="Calibri"/>
          <w:sz w:val="22"/>
          <w:szCs w:val="22"/>
        </w:rPr>
      </w:pPr>
    </w:p>
    <w:p w14:paraId="7544D31E" w14:textId="77777777" w:rsidR="002D4D56" w:rsidRDefault="002D4D56" w:rsidP="002D4D56">
      <w:pPr>
        <w:rPr>
          <w:rFonts w:ascii="Corbel" w:hAnsi="Corbel" w:cs="Calibri"/>
          <w:sz w:val="22"/>
          <w:szCs w:val="22"/>
        </w:rPr>
      </w:pPr>
    </w:p>
    <w:p w14:paraId="58AF09D9" w14:textId="77777777" w:rsidR="002D4D56" w:rsidRDefault="002D4D56" w:rsidP="002D4D56">
      <w:pPr>
        <w:rPr>
          <w:rFonts w:ascii="Corbel" w:hAnsi="Corbel" w:cs="Calibri"/>
          <w:sz w:val="22"/>
          <w:szCs w:val="22"/>
        </w:rPr>
      </w:pPr>
    </w:p>
    <w:p w14:paraId="48E24C92" w14:textId="77777777" w:rsidR="002D4D56" w:rsidRDefault="002D4D56" w:rsidP="002D4D56">
      <w:pPr>
        <w:rPr>
          <w:rFonts w:ascii="Corbel" w:hAnsi="Corbel" w:cs="Calibri"/>
          <w:sz w:val="22"/>
          <w:szCs w:val="22"/>
        </w:rPr>
      </w:pPr>
    </w:p>
    <w:p w14:paraId="1D461204" w14:textId="77777777" w:rsidR="002D4D56" w:rsidRDefault="002D4D56" w:rsidP="002D4D56">
      <w:pPr>
        <w:rPr>
          <w:rFonts w:ascii="Corbel" w:hAnsi="Corbel" w:cs="Calibri"/>
          <w:sz w:val="22"/>
          <w:szCs w:val="22"/>
        </w:rPr>
      </w:pPr>
    </w:p>
    <w:p w14:paraId="1230055F" w14:textId="77777777" w:rsidR="002D4D56" w:rsidRDefault="002D4D56" w:rsidP="002D4D56">
      <w:pPr>
        <w:rPr>
          <w:rFonts w:ascii="Corbel" w:hAnsi="Corbel" w:cs="Calibri"/>
          <w:sz w:val="22"/>
          <w:szCs w:val="22"/>
        </w:rPr>
      </w:pPr>
    </w:p>
    <w:p w14:paraId="6AC630FA" w14:textId="77777777" w:rsidR="002D4D56" w:rsidRDefault="002D4D56" w:rsidP="002D4D56">
      <w:pPr>
        <w:rPr>
          <w:rFonts w:ascii="Corbel" w:hAnsi="Corbel" w:cs="Calibri"/>
          <w:sz w:val="22"/>
          <w:szCs w:val="22"/>
        </w:rPr>
      </w:pPr>
    </w:p>
    <w:p w14:paraId="6C61593E" w14:textId="77777777" w:rsidR="002D4D56" w:rsidRDefault="002D4D56" w:rsidP="002D4D56">
      <w:pPr>
        <w:rPr>
          <w:rFonts w:ascii="Corbel" w:hAnsi="Corbel" w:cs="Calibri"/>
          <w:sz w:val="22"/>
          <w:szCs w:val="22"/>
        </w:rPr>
      </w:pPr>
    </w:p>
    <w:p w14:paraId="1B484399" w14:textId="77777777" w:rsidR="002D4D56" w:rsidRDefault="002D4D56" w:rsidP="002D4D56">
      <w:pPr>
        <w:rPr>
          <w:rFonts w:ascii="Corbel" w:hAnsi="Corbel" w:cs="Calibri"/>
          <w:sz w:val="22"/>
          <w:szCs w:val="22"/>
        </w:rPr>
      </w:pPr>
    </w:p>
    <w:p w14:paraId="065603E1" w14:textId="77777777" w:rsidR="002D4D56" w:rsidRDefault="002D4D56" w:rsidP="002D4D56">
      <w:pPr>
        <w:rPr>
          <w:rFonts w:ascii="Corbel" w:hAnsi="Corbel" w:cs="Calibri"/>
          <w:sz w:val="22"/>
          <w:szCs w:val="22"/>
        </w:rPr>
      </w:pPr>
    </w:p>
    <w:p w14:paraId="15DE064B" w14:textId="77777777" w:rsidR="002D4D56" w:rsidRDefault="002D4D56" w:rsidP="002D4D56">
      <w:pPr>
        <w:rPr>
          <w:rFonts w:ascii="Corbel" w:hAnsi="Corbel" w:cs="Calibri"/>
          <w:sz w:val="22"/>
          <w:szCs w:val="22"/>
        </w:rPr>
      </w:pPr>
    </w:p>
    <w:p w14:paraId="115AE3F3" w14:textId="77777777" w:rsidR="002D4D56" w:rsidRDefault="002D4D56" w:rsidP="002D4D56">
      <w:pPr>
        <w:rPr>
          <w:rFonts w:ascii="Corbel" w:hAnsi="Corbel" w:cs="Calibri"/>
          <w:sz w:val="22"/>
          <w:szCs w:val="22"/>
        </w:rPr>
      </w:pPr>
    </w:p>
    <w:p w14:paraId="5EACBCFD" w14:textId="77777777" w:rsidR="002D4D56" w:rsidRDefault="002D4D56" w:rsidP="002D4D56">
      <w:pPr>
        <w:rPr>
          <w:rFonts w:ascii="Corbel" w:hAnsi="Corbel" w:cs="Calibri"/>
          <w:sz w:val="22"/>
          <w:szCs w:val="22"/>
        </w:rPr>
      </w:pPr>
    </w:p>
    <w:p w14:paraId="2AC37334" w14:textId="77777777" w:rsidR="002D4D56" w:rsidRDefault="002D4D56" w:rsidP="002D4D56">
      <w:pPr>
        <w:rPr>
          <w:rFonts w:ascii="Corbel" w:hAnsi="Corbel" w:cs="Calibri"/>
          <w:sz w:val="22"/>
          <w:szCs w:val="22"/>
        </w:rPr>
      </w:pPr>
    </w:p>
    <w:p w14:paraId="294C50EF" w14:textId="77777777" w:rsidR="002D4D56" w:rsidRDefault="002D4D56" w:rsidP="002D4D56">
      <w:pPr>
        <w:rPr>
          <w:rFonts w:ascii="Corbel" w:hAnsi="Corbel" w:cs="Calibri"/>
          <w:sz w:val="22"/>
          <w:szCs w:val="22"/>
        </w:rPr>
      </w:pPr>
    </w:p>
    <w:p w14:paraId="25CC22CF" w14:textId="77777777" w:rsidR="002D4D56" w:rsidRDefault="002D4D56" w:rsidP="002D4D56">
      <w:pPr>
        <w:rPr>
          <w:rFonts w:ascii="Corbel" w:hAnsi="Corbel" w:cs="Calibri"/>
          <w:sz w:val="22"/>
          <w:szCs w:val="22"/>
        </w:rPr>
      </w:pPr>
    </w:p>
    <w:p w14:paraId="37ED0631" w14:textId="77777777" w:rsidR="002D4D56" w:rsidRDefault="002D4D56" w:rsidP="002D4D56">
      <w:pPr>
        <w:rPr>
          <w:rFonts w:ascii="Corbel" w:hAnsi="Corbel" w:cs="Calibri"/>
          <w:sz w:val="22"/>
          <w:szCs w:val="22"/>
        </w:rPr>
      </w:pPr>
    </w:p>
    <w:p w14:paraId="519964A1" w14:textId="77777777" w:rsidR="002D4D56" w:rsidRDefault="002D4D56" w:rsidP="002D4D56">
      <w:pPr>
        <w:rPr>
          <w:rFonts w:ascii="Corbel" w:hAnsi="Corbel" w:cs="Calibri"/>
          <w:sz w:val="22"/>
          <w:szCs w:val="22"/>
        </w:rPr>
      </w:pPr>
    </w:p>
    <w:p w14:paraId="1834A390" w14:textId="77777777" w:rsidR="00BF4CE3" w:rsidRDefault="00BF4CE3" w:rsidP="002D4D56">
      <w:pPr>
        <w:rPr>
          <w:rFonts w:ascii="Corbel" w:hAnsi="Corbel" w:cs="Calibri"/>
          <w:sz w:val="22"/>
          <w:szCs w:val="22"/>
        </w:rPr>
      </w:pPr>
    </w:p>
    <w:p w14:paraId="60CAFF7B" w14:textId="77777777" w:rsidR="002D4D56" w:rsidRDefault="002D4D56" w:rsidP="002D4D56">
      <w:pPr>
        <w:rPr>
          <w:rFonts w:ascii="Corbel" w:hAnsi="Corbel" w:cs="Calibri"/>
          <w:sz w:val="22"/>
          <w:szCs w:val="22"/>
        </w:rPr>
      </w:pPr>
    </w:p>
    <w:p w14:paraId="392F4137" w14:textId="77777777" w:rsidR="002D4D56" w:rsidRDefault="002D4D56" w:rsidP="002D4D56">
      <w:pPr>
        <w:rPr>
          <w:rFonts w:ascii="Corbel" w:hAnsi="Corbel" w:cs="Calibri"/>
          <w:sz w:val="22"/>
          <w:szCs w:val="22"/>
        </w:rPr>
      </w:pPr>
    </w:p>
    <w:p w14:paraId="6ADC3885" w14:textId="2A4A8C3C"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1/7</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1D713E81"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7</w:t>
      </w:r>
    </w:p>
    <w:p w14:paraId="1C779BD4" w14:textId="647A38DB" w:rsidR="002D4D56" w:rsidRPr="009F6CFD" w:rsidRDefault="002D4D56" w:rsidP="002D4D56">
      <w:pPr>
        <w:rPr>
          <w:rFonts w:ascii="Corbel" w:hAnsi="Corbel"/>
          <w:b/>
          <w:bCs/>
          <w:sz w:val="22"/>
          <w:szCs w:val="22"/>
        </w:rPr>
      </w:pPr>
      <w:r w:rsidRPr="009F6CFD">
        <w:rPr>
          <w:rFonts w:ascii="Corbel" w:hAnsi="Corbel"/>
          <w:b/>
          <w:bCs/>
          <w:sz w:val="22"/>
          <w:szCs w:val="22"/>
        </w:rPr>
        <w:t>05OV3 Vertikálna elektroforéza</w:t>
      </w:r>
      <w:r w:rsidR="00DE26B7">
        <w:rPr>
          <w:rFonts w:ascii="Corbel" w:hAnsi="Corbel"/>
          <w:b/>
          <w:bCs/>
          <w:sz w:val="22"/>
          <w:szCs w:val="22"/>
        </w:rPr>
        <w:t xml:space="preserve"> – 1 kus</w:t>
      </w:r>
    </w:p>
    <w:p w14:paraId="33A1DA00"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68F0D18B" w14:textId="77777777" w:rsidTr="003D2C80">
        <w:trPr>
          <w:trHeight w:val="285"/>
        </w:trPr>
        <w:tc>
          <w:tcPr>
            <w:tcW w:w="638" w:type="dxa"/>
            <w:shd w:val="clear" w:color="auto" w:fill="auto"/>
            <w:noWrap/>
          </w:tcPr>
          <w:p w14:paraId="6334FE80"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03145FCD"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3FABF325"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429BAAB6"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20E4A83E" w14:textId="77777777" w:rsidTr="003D2C80">
        <w:trPr>
          <w:trHeight w:val="285"/>
        </w:trPr>
        <w:tc>
          <w:tcPr>
            <w:tcW w:w="638" w:type="dxa"/>
            <w:shd w:val="clear" w:color="auto" w:fill="auto"/>
            <w:noWrap/>
          </w:tcPr>
          <w:p w14:paraId="79A3C1FF"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1A56412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Elektroforetická</w:t>
            </w:r>
            <w:proofErr w:type="spellEnd"/>
            <w:r w:rsidRPr="009F6CFD">
              <w:rPr>
                <w:rFonts w:ascii="Corbel" w:hAnsi="Corbel" w:cs="Calibri"/>
                <w:color w:val="000000"/>
                <w:sz w:val="22"/>
                <w:szCs w:val="22"/>
              </w:rPr>
              <w:t xml:space="preserve"> zostava pozostávajúca z vertikálnej </w:t>
            </w:r>
            <w:proofErr w:type="spellStart"/>
            <w:r w:rsidRPr="009F6CFD">
              <w:rPr>
                <w:rFonts w:ascii="Corbel" w:hAnsi="Corbel" w:cs="Calibri"/>
                <w:color w:val="000000"/>
                <w:sz w:val="22"/>
                <w:szCs w:val="22"/>
              </w:rPr>
              <w:t>elektroforetickej</w:t>
            </w:r>
            <w:proofErr w:type="spellEnd"/>
            <w:r w:rsidRPr="009F6CFD">
              <w:rPr>
                <w:rFonts w:ascii="Corbel" w:hAnsi="Corbel" w:cs="Calibri"/>
                <w:color w:val="000000"/>
                <w:sz w:val="22"/>
                <w:szCs w:val="22"/>
              </w:rPr>
              <w:t xml:space="preserve"> aparatúry a </w:t>
            </w:r>
            <w:proofErr w:type="spellStart"/>
            <w:r w:rsidRPr="009F6CFD">
              <w:rPr>
                <w:rFonts w:ascii="Corbel" w:hAnsi="Corbel" w:cs="Calibri"/>
                <w:color w:val="000000"/>
                <w:sz w:val="22"/>
                <w:szCs w:val="22"/>
              </w:rPr>
              <w:t>elektroforetického</w:t>
            </w:r>
            <w:proofErr w:type="spellEnd"/>
            <w:r w:rsidRPr="009F6CFD">
              <w:rPr>
                <w:rFonts w:ascii="Corbel" w:hAnsi="Corbel" w:cs="Calibri"/>
                <w:color w:val="000000"/>
                <w:sz w:val="22"/>
                <w:szCs w:val="22"/>
              </w:rPr>
              <w:t xml:space="preserve"> zdroja.</w:t>
            </w:r>
          </w:p>
        </w:tc>
        <w:tc>
          <w:tcPr>
            <w:tcW w:w="1301" w:type="dxa"/>
            <w:shd w:val="clear" w:color="auto" w:fill="auto"/>
          </w:tcPr>
          <w:p w14:paraId="7A0F712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D73DCA6" w14:textId="77777777" w:rsidR="002D4D56" w:rsidRPr="009F6CFD" w:rsidRDefault="002D4D56" w:rsidP="003D2C80">
            <w:pPr>
              <w:jc w:val="both"/>
              <w:rPr>
                <w:rFonts w:ascii="Corbel" w:hAnsi="Corbel"/>
                <w:b/>
                <w:bCs/>
                <w:sz w:val="22"/>
                <w:szCs w:val="22"/>
              </w:rPr>
            </w:pPr>
          </w:p>
        </w:tc>
      </w:tr>
      <w:tr w:rsidR="002D4D56" w:rsidRPr="009F6CFD" w14:paraId="66A8AC87" w14:textId="77777777" w:rsidTr="003D2C80">
        <w:trPr>
          <w:trHeight w:val="285"/>
        </w:trPr>
        <w:tc>
          <w:tcPr>
            <w:tcW w:w="638" w:type="dxa"/>
            <w:shd w:val="clear" w:color="auto" w:fill="auto"/>
            <w:noWrap/>
          </w:tcPr>
          <w:p w14:paraId="7F17277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652E5DD"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 xml:space="preserve">Možnosť nastavenia napätia </w:t>
            </w:r>
            <w:proofErr w:type="spellStart"/>
            <w:r w:rsidRPr="009F6CFD">
              <w:rPr>
                <w:rFonts w:ascii="Corbel" w:hAnsi="Corbel" w:cs="Calibri"/>
                <w:sz w:val="22"/>
                <w:szCs w:val="22"/>
              </w:rPr>
              <w:t>elektrofor</w:t>
            </w:r>
            <w:proofErr w:type="spellEnd"/>
            <w:r w:rsidRPr="009F6CFD">
              <w:rPr>
                <w:rFonts w:ascii="Corbel" w:hAnsi="Corbel" w:cs="Calibri"/>
                <w:sz w:val="22"/>
                <w:szCs w:val="22"/>
              </w:rPr>
              <w:t>. aparatúry min. v rozmedzí 1 až 25 V a prúdu min. v rozmedzí 1 až 2.5 A.</w:t>
            </w:r>
          </w:p>
        </w:tc>
        <w:tc>
          <w:tcPr>
            <w:tcW w:w="1301" w:type="dxa"/>
            <w:shd w:val="clear" w:color="auto" w:fill="auto"/>
            <w:hideMark/>
          </w:tcPr>
          <w:p w14:paraId="25492814"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0293441D"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064A265C" w14:textId="77777777" w:rsidTr="003D2C80">
        <w:trPr>
          <w:trHeight w:val="285"/>
        </w:trPr>
        <w:tc>
          <w:tcPr>
            <w:tcW w:w="638" w:type="dxa"/>
            <w:shd w:val="clear" w:color="auto" w:fill="auto"/>
            <w:noWrap/>
          </w:tcPr>
          <w:p w14:paraId="6FEFA66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7CF11A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Elektroforetický</w:t>
            </w:r>
            <w:proofErr w:type="spellEnd"/>
            <w:r w:rsidRPr="009F6CFD">
              <w:rPr>
                <w:rFonts w:ascii="Corbel" w:hAnsi="Corbel" w:cs="Calibri"/>
                <w:color w:val="000000"/>
                <w:sz w:val="22"/>
                <w:szCs w:val="22"/>
              </w:rPr>
              <w:t xml:space="preserve"> zdroj s možnosťou nastavenia napätia v rozsahu min. 10 až 280 V </w:t>
            </w:r>
            <w:proofErr w:type="spellStart"/>
            <w:r w:rsidRPr="009F6CFD">
              <w:rPr>
                <w:rFonts w:ascii="Corbel" w:hAnsi="Corbel" w:cs="Calibri"/>
                <w:color w:val="000000"/>
                <w:sz w:val="22"/>
                <w:szCs w:val="22"/>
              </w:rPr>
              <w:t>v</w:t>
            </w:r>
            <w:proofErr w:type="spellEnd"/>
            <w:r w:rsidRPr="009F6CFD">
              <w:rPr>
                <w:rFonts w:ascii="Corbel" w:hAnsi="Corbel" w:cs="Calibri"/>
                <w:color w:val="000000"/>
                <w:sz w:val="22"/>
                <w:szCs w:val="22"/>
              </w:rPr>
              <w:t> krokoch max. po 1 V</w:t>
            </w:r>
          </w:p>
        </w:tc>
        <w:tc>
          <w:tcPr>
            <w:tcW w:w="1301" w:type="dxa"/>
            <w:shd w:val="clear" w:color="auto" w:fill="auto"/>
          </w:tcPr>
          <w:p w14:paraId="3DE5573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25086A5" w14:textId="77777777" w:rsidR="002D4D56" w:rsidRPr="009F6CFD" w:rsidRDefault="002D4D56" w:rsidP="003D2C80">
            <w:pPr>
              <w:jc w:val="both"/>
              <w:rPr>
                <w:rFonts w:ascii="Corbel" w:hAnsi="Corbel"/>
                <w:b/>
                <w:bCs/>
                <w:sz w:val="22"/>
                <w:szCs w:val="22"/>
              </w:rPr>
            </w:pPr>
          </w:p>
        </w:tc>
      </w:tr>
      <w:tr w:rsidR="002D4D56" w:rsidRPr="009F6CFD" w14:paraId="342BD325" w14:textId="77777777" w:rsidTr="003D2C80">
        <w:trPr>
          <w:trHeight w:val="285"/>
        </w:trPr>
        <w:tc>
          <w:tcPr>
            <w:tcW w:w="638" w:type="dxa"/>
            <w:shd w:val="clear" w:color="auto" w:fill="auto"/>
            <w:noWrap/>
          </w:tcPr>
          <w:p w14:paraId="65AE56A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C3F76E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Nastavenia prúdu v rozsahu min. 4 až 400 </w:t>
            </w:r>
            <w:proofErr w:type="spellStart"/>
            <w:r w:rsidRPr="009F6CFD">
              <w:rPr>
                <w:rFonts w:ascii="Corbel" w:hAnsi="Corbel" w:cs="Calibri"/>
                <w:color w:val="000000"/>
                <w:sz w:val="22"/>
                <w:szCs w:val="22"/>
              </w:rPr>
              <w:t>mA</w:t>
            </w:r>
            <w:proofErr w:type="spellEnd"/>
            <w:r w:rsidRPr="009F6CFD">
              <w:rPr>
                <w:rFonts w:ascii="Corbel" w:hAnsi="Corbel" w:cs="Calibri"/>
                <w:color w:val="000000"/>
                <w:sz w:val="22"/>
                <w:szCs w:val="22"/>
              </w:rPr>
              <w:t xml:space="preserve"> v krokoch max. po 1 </w:t>
            </w:r>
            <w:proofErr w:type="spellStart"/>
            <w:r w:rsidRPr="009F6CFD">
              <w:rPr>
                <w:rFonts w:ascii="Corbel" w:hAnsi="Corbel" w:cs="Calibri"/>
                <w:color w:val="000000"/>
                <w:sz w:val="22"/>
                <w:szCs w:val="22"/>
              </w:rPr>
              <w:t>mA</w:t>
            </w:r>
            <w:proofErr w:type="spellEnd"/>
            <w:r w:rsidRPr="009F6CFD">
              <w:rPr>
                <w:rFonts w:ascii="Corbel" w:hAnsi="Corbel" w:cs="Calibri"/>
                <w:color w:val="000000"/>
                <w:sz w:val="22"/>
                <w:szCs w:val="22"/>
              </w:rPr>
              <w:t>, výkon min. 70 W</w:t>
            </w:r>
          </w:p>
        </w:tc>
        <w:tc>
          <w:tcPr>
            <w:tcW w:w="1301" w:type="dxa"/>
            <w:shd w:val="clear" w:color="auto" w:fill="auto"/>
          </w:tcPr>
          <w:p w14:paraId="59C21A4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6779215" w14:textId="77777777" w:rsidR="002D4D56" w:rsidRPr="009F6CFD" w:rsidRDefault="002D4D56" w:rsidP="003D2C80">
            <w:pPr>
              <w:jc w:val="both"/>
              <w:rPr>
                <w:rFonts w:ascii="Corbel" w:hAnsi="Corbel"/>
                <w:b/>
                <w:bCs/>
                <w:sz w:val="22"/>
                <w:szCs w:val="22"/>
              </w:rPr>
            </w:pPr>
          </w:p>
        </w:tc>
      </w:tr>
      <w:tr w:rsidR="002D4D56" w:rsidRPr="009F6CFD" w14:paraId="5F095DED" w14:textId="77777777" w:rsidTr="003D2C80">
        <w:trPr>
          <w:trHeight w:val="285"/>
        </w:trPr>
        <w:tc>
          <w:tcPr>
            <w:tcW w:w="638" w:type="dxa"/>
            <w:shd w:val="clear" w:color="auto" w:fill="auto"/>
            <w:noWrap/>
          </w:tcPr>
          <w:p w14:paraId="1050100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A83B15C"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 xml:space="preserve">Časovač s možnosťou nastavenia min. 24 hodín, s možnosťou súčasného napájania aspoň 4 </w:t>
            </w:r>
            <w:proofErr w:type="spellStart"/>
            <w:r w:rsidRPr="009F6CFD">
              <w:rPr>
                <w:rFonts w:ascii="Corbel" w:hAnsi="Corbel" w:cs="Calibri"/>
                <w:color w:val="000000"/>
                <w:sz w:val="22"/>
                <w:szCs w:val="22"/>
              </w:rPr>
              <w:t>elektroforetických</w:t>
            </w:r>
            <w:proofErr w:type="spellEnd"/>
            <w:r w:rsidRPr="009F6CFD">
              <w:rPr>
                <w:rFonts w:ascii="Corbel" w:hAnsi="Corbel" w:cs="Calibri"/>
                <w:color w:val="000000"/>
                <w:sz w:val="22"/>
                <w:szCs w:val="22"/>
              </w:rPr>
              <w:t xml:space="preserve"> aparatúr s ochranou voči prepätiu a prehriatiu, so signalizáciou skratu a neuzemnenia.</w:t>
            </w:r>
          </w:p>
        </w:tc>
        <w:tc>
          <w:tcPr>
            <w:tcW w:w="1301" w:type="dxa"/>
            <w:shd w:val="clear" w:color="auto" w:fill="auto"/>
          </w:tcPr>
          <w:p w14:paraId="593807F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956325" w14:textId="77777777" w:rsidR="002D4D56" w:rsidRPr="009F6CFD" w:rsidRDefault="002D4D56" w:rsidP="003D2C80">
            <w:pPr>
              <w:jc w:val="both"/>
              <w:rPr>
                <w:rFonts w:ascii="Corbel" w:hAnsi="Corbel"/>
                <w:b/>
                <w:bCs/>
                <w:sz w:val="22"/>
                <w:szCs w:val="22"/>
              </w:rPr>
            </w:pPr>
          </w:p>
        </w:tc>
      </w:tr>
      <w:tr w:rsidR="002D4D56" w:rsidRPr="009F6CFD" w14:paraId="7285039A" w14:textId="77777777" w:rsidTr="003D2C80">
        <w:trPr>
          <w:trHeight w:val="285"/>
        </w:trPr>
        <w:tc>
          <w:tcPr>
            <w:tcW w:w="638" w:type="dxa"/>
            <w:shd w:val="clear" w:color="auto" w:fill="auto"/>
            <w:noWrap/>
          </w:tcPr>
          <w:p w14:paraId="056544F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914430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Vertikálny </w:t>
            </w:r>
            <w:proofErr w:type="spellStart"/>
            <w:r w:rsidRPr="009F6CFD">
              <w:rPr>
                <w:rFonts w:ascii="Corbel" w:hAnsi="Corbel" w:cs="Calibri"/>
                <w:color w:val="000000"/>
                <w:sz w:val="22"/>
                <w:szCs w:val="22"/>
              </w:rPr>
              <w:t>elektroforetický</w:t>
            </w:r>
            <w:proofErr w:type="spellEnd"/>
            <w:r w:rsidRPr="009F6CFD">
              <w:rPr>
                <w:rFonts w:ascii="Corbel" w:hAnsi="Corbel" w:cs="Calibri"/>
                <w:color w:val="000000"/>
                <w:sz w:val="22"/>
                <w:szCs w:val="22"/>
              </w:rPr>
              <w:t xml:space="preserve"> systém musí umožniť súčasnú separáciu v 1-4 géloch s veľkosťou min. 8 x 7 cm.</w:t>
            </w:r>
          </w:p>
        </w:tc>
        <w:tc>
          <w:tcPr>
            <w:tcW w:w="1301" w:type="dxa"/>
            <w:shd w:val="clear" w:color="auto" w:fill="auto"/>
          </w:tcPr>
          <w:p w14:paraId="395B2D7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9EC1F98" w14:textId="77777777" w:rsidR="002D4D56" w:rsidRPr="009F6CFD" w:rsidRDefault="002D4D56" w:rsidP="003D2C80">
            <w:pPr>
              <w:jc w:val="both"/>
              <w:rPr>
                <w:rFonts w:ascii="Corbel" w:hAnsi="Corbel"/>
                <w:b/>
                <w:bCs/>
                <w:sz w:val="22"/>
                <w:szCs w:val="22"/>
              </w:rPr>
            </w:pPr>
          </w:p>
        </w:tc>
      </w:tr>
      <w:tr w:rsidR="002D4D56" w:rsidRPr="009F6CFD" w14:paraId="4CCEDCBF" w14:textId="77777777" w:rsidTr="003D2C80">
        <w:trPr>
          <w:trHeight w:val="285"/>
        </w:trPr>
        <w:tc>
          <w:tcPr>
            <w:tcW w:w="638" w:type="dxa"/>
            <w:shd w:val="clear" w:color="auto" w:fill="auto"/>
            <w:noWrap/>
          </w:tcPr>
          <w:p w14:paraId="73E80EA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887D3B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Objem celkového potrebného </w:t>
            </w:r>
            <w:proofErr w:type="spellStart"/>
            <w:r w:rsidRPr="009F6CFD">
              <w:rPr>
                <w:rFonts w:ascii="Corbel" w:hAnsi="Corbel" w:cs="Calibri"/>
                <w:color w:val="000000"/>
                <w:sz w:val="22"/>
                <w:szCs w:val="22"/>
              </w:rPr>
              <w:t>elektroforetického</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pufru</w:t>
            </w:r>
            <w:proofErr w:type="spellEnd"/>
            <w:r w:rsidRPr="009F6CFD">
              <w:rPr>
                <w:rFonts w:ascii="Corbel" w:hAnsi="Corbel" w:cs="Calibri"/>
                <w:color w:val="000000"/>
                <w:sz w:val="22"/>
                <w:szCs w:val="22"/>
              </w:rPr>
              <w:t xml:space="preserve"> max. 1000 ml.</w:t>
            </w:r>
          </w:p>
        </w:tc>
        <w:tc>
          <w:tcPr>
            <w:tcW w:w="1301" w:type="dxa"/>
            <w:shd w:val="clear" w:color="auto" w:fill="auto"/>
          </w:tcPr>
          <w:p w14:paraId="7DD12D3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CC0000D" w14:textId="77777777" w:rsidR="002D4D56" w:rsidRPr="009F6CFD" w:rsidRDefault="002D4D56" w:rsidP="003D2C80">
            <w:pPr>
              <w:jc w:val="both"/>
              <w:rPr>
                <w:rFonts w:ascii="Corbel" w:hAnsi="Corbel"/>
                <w:b/>
                <w:bCs/>
                <w:sz w:val="22"/>
                <w:szCs w:val="22"/>
              </w:rPr>
            </w:pPr>
          </w:p>
        </w:tc>
      </w:tr>
      <w:tr w:rsidR="002D4D56" w:rsidRPr="009F6CFD" w14:paraId="07318A1D" w14:textId="77777777" w:rsidTr="003D2C80">
        <w:trPr>
          <w:trHeight w:val="285"/>
        </w:trPr>
        <w:tc>
          <w:tcPr>
            <w:tcW w:w="638" w:type="dxa"/>
            <w:shd w:val="clear" w:color="auto" w:fill="auto"/>
            <w:noWrap/>
          </w:tcPr>
          <w:p w14:paraId="36F7660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C12D252"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 xml:space="preserve">Súčasťou vertikálneho </w:t>
            </w:r>
            <w:proofErr w:type="spellStart"/>
            <w:r w:rsidRPr="009F6CFD">
              <w:rPr>
                <w:rFonts w:ascii="Corbel" w:hAnsi="Corbel" w:cs="Calibri"/>
                <w:color w:val="000000"/>
                <w:sz w:val="22"/>
                <w:szCs w:val="22"/>
              </w:rPr>
              <w:t>elektroforetického</w:t>
            </w:r>
            <w:proofErr w:type="spellEnd"/>
            <w:r w:rsidRPr="009F6CFD">
              <w:rPr>
                <w:rFonts w:ascii="Corbel" w:hAnsi="Corbel" w:cs="Calibri"/>
                <w:color w:val="000000"/>
                <w:sz w:val="22"/>
                <w:szCs w:val="22"/>
              </w:rPr>
              <w:t xml:space="preserve"> systému musia byť min. 2 </w:t>
            </w:r>
            <w:proofErr w:type="spellStart"/>
            <w:r w:rsidRPr="009F6CFD">
              <w:rPr>
                <w:rFonts w:ascii="Corbel" w:hAnsi="Corbel" w:cs="Calibri"/>
                <w:color w:val="000000"/>
                <w:sz w:val="22"/>
                <w:szCs w:val="22"/>
              </w:rPr>
              <w:t>nanášacie</w:t>
            </w:r>
            <w:proofErr w:type="spellEnd"/>
            <w:r w:rsidRPr="009F6CFD">
              <w:rPr>
                <w:rFonts w:ascii="Corbel" w:hAnsi="Corbel" w:cs="Calibri"/>
                <w:color w:val="000000"/>
                <w:sz w:val="22"/>
                <w:szCs w:val="22"/>
              </w:rPr>
              <w:t xml:space="preserve"> stojany vrátanie skiel a ďalšieho potrebného príslušenstva na prípravu 1.0 mm hrubých gélov.</w:t>
            </w:r>
          </w:p>
        </w:tc>
        <w:tc>
          <w:tcPr>
            <w:tcW w:w="1301" w:type="dxa"/>
            <w:shd w:val="clear" w:color="auto" w:fill="auto"/>
          </w:tcPr>
          <w:p w14:paraId="091B663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B2CF7F6" w14:textId="77777777" w:rsidR="002D4D56" w:rsidRPr="009F6CFD" w:rsidRDefault="002D4D56" w:rsidP="003D2C80">
            <w:pPr>
              <w:jc w:val="both"/>
              <w:rPr>
                <w:rFonts w:ascii="Corbel" w:hAnsi="Corbel"/>
                <w:b/>
                <w:bCs/>
                <w:sz w:val="22"/>
                <w:szCs w:val="22"/>
              </w:rPr>
            </w:pPr>
          </w:p>
        </w:tc>
      </w:tr>
      <w:tr w:rsidR="002D4D56" w:rsidRPr="009F6CFD" w14:paraId="2FB6A9F7" w14:textId="77777777" w:rsidTr="003D2C80">
        <w:trPr>
          <w:trHeight w:val="285"/>
        </w:trPr>
        <w:tc>
          <w:tcPr>
            <w:tcW w:w="638" w:type="dxa"/>
            <w:shd w:val="clear" w:color="auto" w:fill="auto"/>
            <w:noWrap/>
          </w:tcPr>
          <w:p w14:paraId="128C23D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5470C5A"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 xml:space="preserve">Každý </w:t>
            </w:r>
            <w:proofErr w:type="spellStart"/>
            <w:r w:rsidRPr="009F6CFD">
              <w:rPr>
                <w:rFonts w:ascii="Corbel" w:hAnsi="Corbel" w:cs="Calibri"/>
                <w:color w:val="000000"/>
                <w:sz w:val="22"/>
                <w:szCs w:val="22"/>
              </w:rPr>
              <w:t>nanášací</w:t>
            </w:r>
            <w:proofErr w:type="spellEnd"/>
            <w:r w:rsidRPr="009F6CFD">
              <w:rPr>
                <w:rFonts w:ascii="Corbel" w:hAnsi="Corbel" w:cs="Calibri"/>
                <w:color w:val="000000"/>
                <w:sz w:val="22"/>
                <w:szCs w:val="22"/>
              </w:rPr>
              <w:t xml:space="preserve"> stojan musí umožniť prípravu a separáciu v 2 géloch.</w:t>
            </w:r>
          </w:p>
        </w:tc>
        <w:tc>
          <w:tcPr>
            <w:tcW w:w="1301" w:type="dxa"/>
            <w:shd w:val="clear" w:color="auto" w:fill="auto"/>
          </w:tcPr>
          <w:p w14:paraId="31B1A31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6CADE16" w14:textId="77777777" w:rsidR="002D4D56" w:rsidRPr="009F6CFD" w:rsidRDefault="002D4D56" w:rsidP="003D2C80">
            <w:pPr>
              <w:jc w:val="both"/>
              <w:rPr>
                <w:rFonts w:ascii="Corbel" w:hAnsi="Corbel"/>
                <w:b/>
                <w:bCs/>
                <w:sz w:val="22"/>
                <w:szCs w:val="22"/>
              </w:rPr>
            </w:pPr>
          </w:p>
        </w:tc>
      </w:tr>
      <w:tr w:rsidR="002D4D56" w:rsidRPr="009F6CFD" w14:paraId="127EF37D" w14:textId="77777777" w:rsidTr="003D2C80">
        <w:trPr>
          <w:trHeight w:val="285"/>
        </w:trPr>
        <w:tc>
          <w:tcPr>
            <w:tcW w:w="638" w:type="dxa"/>
            <w:shd w:val="clear" w:color="auto" w:fill="auto"/>
            <w:noWrap/>
          </w:tcPr>
          <w:p w14:paraId="0DA3368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96EE188"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Súčasťou dodávky min. 15 a 20-jamkové hrebene</w:t>
            </w:r>
          </w:p>
        </w:tc>
        <w:tc>
          <w:tcPr>
            <w:tcW w:w="1301" w:type="dxa"/>
            <w:shd w:val="clear" w:color="auto" w:fill="auto"/>
          </w:tcPr>
          <w:p w14:paraId="3DCF031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9B727CE" w14:textId="77777777" w:rsidR="002D4D56" w:rsidRPr="009F6CFD" w:rsidRDefault="002D4D56" w:rsidP="003D2C80">
            <w:pPr>
              <w:jc w:val="both"/>
              <w:rPr>
                <w:rFonts w:ascii="Corbel" w:hAnsi="Corbel"/>
                <w:b/>
                <w:bCs/>
                <w:sz w:val="22"/>
                <w:szCs w:val="22"/>
              </w:rPr>
            </w:pPr>
          </w:p>
        </w:tc>
      </w:tr>
      <w:tr w:rsidR="002D4D56" w:rsidRPr="009F6CFD" w14:paraId="04E6ED6D" w14:textId="77777777" w:rsidTr="003D2C80">
        <w:trPr>
          <w:trHeight w:val="285"/>
        </w:trPr>
        <w:tc>
          <w:tcPr>
            <w:tcW w:w="638" w:type="dxa"/>
            <w:shd w:val="clear" w:color="auto" w:fill="auto"/>
            <w:noWrap/>
          </w:tcPr>
          <w:p w14:paraId="2B4FBA3C"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CA84FA3" w14:textId="675DC837"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doprava, vynesenie, inštalácia prístroja, školenie, manuál</w:t>
            </w:r>
          </w:p>
        </w:tc>
        <w:tc>
          <w:tcPr>
            <w:tcW w:w="1301" w:type="dxa"/>
            <w:shd w:val="clear" w:color="auto" w:fill="auto"/>
          </w:tcPr>
          <w:p w14:paraId="5003F0C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2384CCB" w14:textId="77777777" w:rsidR="002D4D56" w:rsidRPr="009F6CFD" w:rsidRDefault="002D4D56" w:rsidP="003D2C80">
            <w:pPr>
              <w:jc w:val="both"/>
              <w:rPr>
                <w:rFonts w:ascii="Corbel" w:hAnsi="Corbel"/>
                <w:b/>
                <w:bCs/>
                <w:sz w:val="22"/>
                <w:szCs w:val="22"/>
              </w:rPr>
            </w:pPr>
          </w:p>
        </w:tc>
      </w:tr>
    </w:tbl>
    <w:p w14:paraId="2A2F34BB" w14:textId="77777777" w:rsidR="002D4D56" w:rsidRPr="009F6CFD" w:rsidRDefault="002D4D56" w:rsidP="002D4D56">
      <w:pPr>
        <w:rPr>
          <w:rFonts w:ascii="Corbel" w:hAnsi="Corbel"/>
          <w:b/>
          <w:bCs/>
          <w:sz w:val="22"/>
          <w:szCs w:val="22"/>
        </w:rPr>
      </w:pPr>
    </w:p>
    <w:p w14:paraId="4BF25C14" w14:textId="2C0C7314" w:rsidR="002D4D56" w:rsidRPr="009F6CFD" w:rsidRDefault="002D4D56" w:rsidP="002D4D56">
      <w:pPr>
        <w:rPr>
          <w:rFonts w:ascii="Corbel" w:hAnsi="Corbel"/>
          <w:b/>
          <w:bCs/>
          <w:sz w:val="22"/>
          <w:szCs w:val="22"/>
        </w:rPr>
      </w:pPr>
      <w:r w:rsidRPr="009F6CFD">
        <w:rPr>
          <w:rFonts w:ascii="Corbel" w:hAnsi="Corbel"/>
          <w:b/>
          <w:bCs/>
          <w:sz w:val="22"/>
          <w:szCs w:val="22"/>
        </w:rPr>
        <w:t>05OV5 Automatická elektroforéza</w:t>
      </w:r>
      <w:r w:rsidR="00DE26B7">
        <w:rPr>
          <w:rFonts w:ascii="Corbel" w:hAnsi="Corbel"/>
          <w:b/>
          <w:bCs/>
          <w:sz w:val="22"/>
          <w:szCs w:val="22"/>
        </w:rPr>
        <w:t xml:space="preserve"> – 1 kus</w:t>
      </w:r>
    </w:p>
    <w:p w14:paraId="2BC352F8"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49AFF079" w14:textId="77777777" w:rsidTr="003D2C80">
        <w:trPr>
          <w:trHeight w:val="285"/>
        </w:trPr>
        <w:tc>
          <w:tcPr>
            <w:tcW w:w="638" w:type="dxa"/>
            <w:shd w:val="clear" w:color="auto" w:fill="auto"/>
            <w:noWrap/>
          </w:tcPr>
          <w:p w14:paraId="7F52B68D"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233243D9"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5A61A2CA"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6EAEF9BE"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7036C742" w14:textId="77777777" w:rsidTr="003D2C80">
        <w:trPr>
          <w:trHeight w:val="285"/>
        </w:trPr>
        <w:tc>
          <w:tcPr>
            <w:tcW w:w="638" w:type="dxa"/>
            <w:shd w:val="clear" w:color="auto" w:fill="auto"/>
            <w:noWrap/>
          </w:tcPr>
          <w:p w14:paraId="7DA934EF"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5F60B30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Fotodokumentačné</w:t>
            </w:r>
            <w:proofErr w:type="spellEnd"/>
            <w:r w:rsidRPr="009F6CFD">
              <w:rPr>
                <w:rFonts w:ascii="Corbel" w:hAnsi="Corbel" w:cs="Calibri"/>
                <w:color w:val="000000"/>
                <w:sz w:val="22"/>
                <w:szCs w:val="22"/>
              </w:rPr>
              <w:t xml:space="preserve"> zariadenie umožňujúce </w:t>
            </w:r>
            <w:proofErr w:type="spellStart"/>
            <w:r w:rsidRPr="009F6CFD">
              <w:rPr>
                <w:rFonts w:ascii="Corbel" w:hAnsi="Corbel" w:cs="Calibri"/>
                <w:color w:val="000000"/>
                <w:sz w:val="22"/>
                <w:szCs w:val="22"/>
              </w:rPr>
              <w:t>kolorimetrickú</w:t>
            </w:r>
            <w:proofErr w:type="spellEnd"/>
            <w:r w:rsidRPr="009F6CFD">
              <w:rPr>
                <w:rFonts w:ascii="Corbel" w:hAnsi="Corbel" w:cs="Calibri"/>
                <w:color w:val="000000"/>
                <w:sz w:val="22"/>
                <w:szCs w:val="22"/>
              </w:rPr>
              <w:t xml:space="preserve">, fluorescenčnú a </w:t>
            </w:r>
            <w:proofErr w:type="spellStart"/>
            <w:r w:rsidRPr="009F6CFD">
              <w:rPr>
                <w:rFonts w:ascii="Corbel" w:hAnsi="Corbel" w:cs="Calibri"/>
                <w:color w:val="000000"/>
                <w:sz w:val="22"/>
                <w:szCs w:val="22"/>
              </w:rPr>
              <w:t>chemiluminiscenčnú</w:t>
            </w:r>
            <w:proofErr w:type="spellEnd"/>
            <w:r w:rsidRPr="009F6CFD">
              <w:rPr>
                <w:rFonts w:ascii="Corbel" w:hAnsi="Corbel" w:cs="Calibri"/>
                <w:color w:val="000000"/>
                <w:sz w:val="22"/>
                <w:szCs w:val="22"/>
              </w:rPr>
              <w:t xml:space="preserve"> analýzu a dokumentáciu fragmentov nukleových kyselín a proteínov na géloch a membránach</w:t>
            </w:r>
          </w:p>
        </w:tc>
        <w:tc>
          <w:tcPr>
            <w:tcW w:w="1301" w:type="dxa"/>
            <w:shd w:val="clear" w:color="auto" w:fill="auto"/>
          </w:tcPr>
          <w:p w14:paraId="1BC002B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34AF53" w14:textId="77777777" w:rsidR="002D4D56" w:rsidRPr="009F6CFD" w:rsidRDefault="002D4D56" w:rsidP="003D2C80">
            <w:pPr>
              <w:jc w:val="both"/>
              <w:rPr>
                <w:rFonts w:ascii="Corbel" w:hAnsi="Corbel"/>
                <w:b/>
                <w:bCs/>
                <w:sz w:val="22"/>
                <w:szCs w:val="22"/>
              </w:rPr>
            </w:pPr>
          </w:p>
        </w:tc>
      </w:tr>
      <w:tr w:rsidR="002D4D56" w:rsidRPr="009F6CFD" w14:paraId="3AF51580" w14:textId="77777777" w:rsidTr="003D2C80">
        <w:trPr>
          <w:trHeight w:val="285"/>
        </w:trPr>
        <w:tc>
          <w:tcPr>
            <w:tcW w:w="638" w:type="dxa"/>
            <w:shd w:val="clear" w:color="auto" w:fill="auto"/>
            <w:noWrap/>
          </w:tcPr>
          <w:p w14:paraId="0087337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DCDA20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Systém musí umožňovať používanie UV, </w:t>
            </w:r>
            <w:proofErr w:type="spellStart"/>
            <w:r w:rsidRPr="009F6CFD">
              <w:rPr>
                <w:rFonts w:ascii="Corbel" w:hAnsi="Corbel" w:cs="Calibri"/>
                <w:color w:val="000000"/>
                <w:sz w:val="22"/>
                <w:szCs w:val="22"/>
              </w:rPr>
              <w:t>epi</w:t>
            </w:r>
            <w:proofErr w:type="spellEnd"/>
            <w:r w:rsidRPr="009F6CFD">
              <w:rPr>
                <w:rFonts w:ascii="Corbel" w:hAnsi="Corbel" w:cs="Calibri"/>
                <w:color w:val="000000"/>
                <w:sz w:val="22"/>
                <w:szCs w:val="22"/>
              </w:rPr>
              <w:t xml:space="preserve"> a </w:t>
            </w:r>
            <w:proofErr w:type="spellStart"/>
            <w:r w:rsidRPr="009F6CFD">
              <w:rPr>
                <w:rFonts w:ascii="Corbel" w:hAnsi="Corbel" w:cs="Calibri"/>
                <w:color w:val="000000"/>
                <w:sz w:val="22"/>
                <w:szCs w:val="22"/>
              </w:rPr>
              <w:t>trans</w:t>
            </w:r>
            <w:proofErr w:type="spellEnd"/>
            <w:r w:rsidRPr="009F6CFD">
              <w:rPr>
                <w:rFonts w:ascii="Corbel" w:hAnsi="Corbel" w:cs="Calibri"/>
                <w:color w:val="000000"/>
                <w:sz w:val="22"/>
                <w:szCs w:val="22"/>
              </w:rPr>
              <w:t xml:space="preserve"> bieleho aj modrého osvetlenia</w:t>
            </w:r>
          </w:p>
        </w:tc>
        <w:tc>
          <w:tcPr>
            <w:tcW w:w="1301" w:type="dxa"/>
            <w:shd w:val="clear" w:color="auto" w:fill="auto"/>
            <w:hideMark/>
          </w:tcPr>
          <w:p w14:paraId="34CD21C3"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3C94FE85"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66F50CDD" w14:textId="77777777" w:rsidTr="003D2C80">
        <w:trPr>
          <w:trHeight w:val="285"/>
        </w:trPr>
        <w:tc>
          <w:tcPr>
            <w:tcW w:w="638" w:type="dxa"/>
            <w:shd w:val="clear" w:color="auto" w:fill="auto"/>
            <w:noWrap/>
          </w:tcPr>
          <w:p w14:paraId="6746998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A7CBB9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Musí umožňovať používanie technológie „</w:t>
            </w:r>
            <w:proofErr w:type="spellStart"/>
            <w:r w:rsidRPr="009F6CFD">
              <w:rPr>
                <w:rFonts w:ascii="Corbel" w:hAnsi="Corbel" w:cs="Calibri"/>
                <w:color w:val="000000"/>
                <w:sz w:val="22"/>
                <w:szCs w:val="22"/>
              </w:rPr>
              <w:t>stain</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free</w:t>
            </w:r>
            <w:proofErr w:type="spellEnd"/>
            <w:r w:rsidRPr="009F6CFD">
              <w:rPr>
                <w:rFonts w:ascii="Corbel" w:hAnsi="Corbel" w:cs="Calibri"/>
                <w:color w:val="000000"/>
                <w:sz w:val="22"/>
                <w:szCs w:val="22"/>
              </w:rPr>
              <w:t>“</w:t>
            </w:r>
          </w:p>
        </w:tc>
        <w:tc>
          <w:tcPr>
            <w:tcW w:w="1301" w:type="dxa"/>
            <w:shd w:val="clear" w:color="auto" w:fill="auto"/>
          </w:tcPr>
          <w:p w14:paraId="3E34764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DA96783" w14:textId="77777777" w:rsidR="002D4D56" w:rsidRPr="009F6CFD" w:rsidRDefault="002D4D56" w:rsidP="003D2C80">
            <w:pPr>
              <w:jc w:val="both"/>
              <w:rPr>
                <w:rFonts w:ascii="Corbel" w:hAnsi="Corbel"/>
                <w:b/>
                <w:bCs/>
                <w:sz w:val="22"/>
                <w:szCs w:val="22"/>
              </w:rPr>
            </w:pPr>
          </w:p>
        </w:tc>
      </w:tr>
      <w:tr w:rsidR="002D4D56" w:rsidRPr="009F6CFD" w14:paraId="28FE23D9" w14:textId="77777777" w:rsidTr="003D2C80">
        <w:trPr>
          <w:trHeight w:val="285"/>
        </w:trPr>
        <w:tc>
          <w:tcPr>
            <w:tcW w:w="638" w:type="dxa"/>
            <w:shd w:val="clear" w:color="auto" w:fill="auto"/>
            <w:noWrap/>
          </w:tcPr>
          <w:p w14:paraId="61FB794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768E128"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kontroly a vizualizácie gélu/</w:t>
            </w:r>
            <w:proofErr w:type="spellStart"/>
            <w:r w:rsidRPr="009F6CFD">
              <w:rPr>
                <w:rFonts w:ascii="Corbel" w:hAnsi="Corbel" w:cs="Calibri"/>
                <w:color w:val="000000"/>
                <w:sz w:val="22"/>
                <w:szCs w:val="22"/>
              </w:rPr>
              <w:t>blotu</w:t>
            </w:r>
            <w:proofErr w:type="spellEnd"/>
            <w:r w:rsidRPr="009F6CFD">
              <w:rPr>
                <w:rFonts w:ascii="Corbel" w:hAnsi="Corbel" w:cs="Calibri"/>
                <w:color w:val="000000"/>
                <w:sz w:val="22"/>
                <w:szCs w:val="22"/>
              </w:rPr>
              <w:t xml:space="preserve"> v ktorejkoľvek fáze detekcie</w:t>
            </w:r>
          </w:p>
        </w:tc>
        <w:tc>
          <w:tcPr>
            <w:tcW w:w="1301" w:type="dxa"/>
            <w:shd w:val="clear" w:color="auto" w:fill="auto"/>
          </w:tcPr>
          <w:p w14:paraId="5D9263C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40A44CC" w14:textId="77777777" w:rsidR="002D4D56" w:rsidRPr="009F6CFD" w:rsidRDefault="002D4D56" w:rsidP="003D2C80">
            <w:pPr>
              <w:jc w:val="both"/>
              <w:rPr>
                <w:rFonts w:ascii="Corbel" w:hAnsi="Corbel"/>
                <w:b/>
                <w:bCs/>
                <w:sz w:val="22"/>
                <w:szCs w:val="22"/>
              </w:rPr>
            </w:pPr>
          </w:p>
        </w:tc>
      </w:tr>
      <w:tr w:rsidR="002D4D56" w:rsidRPr="009F6CFD" w14:paraId="0F05941C" w14:textId="77777777" w:rsidTr="003D2C80">
        <w:trPr>
          <w:trHeight w:val="285"/>
        </w:trPr>
        <w:tc>
          <w:tcPr>
            <w:tcW w:w="638" w:type="dxa"/>
            <w:shd w:val="clear" w:color="auto" w:fill="auto"/>
            <w:noWrap/>
          </w:tcPr>
          <w:p w14:paraId="38B1F83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E8C8BFC"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 xml:space="preserve">možnosť </w:t>
            </w:r>
            <w:proofErr w:type="spellStart"/>
            <w:r w:rsidRPr="009F6CFD">
              <w:rPr>
                <w:rFonts w:ascii="Corbel" w:hAnsi="Corbel" w:cs="Calibri"/>
                <w:color w:val="000000"/>
                <w:sz w:val="22"/>
                <w:szCs w:val="22"/>
              </w:rPr>
              <w:t>multiplexnej</w:t>
            </w:r>
            <w:proofErr w:type="spellEnd"/>
            <w:r w:rsidRPr="009F6CFD">
              <w:rPr>
                <w:rFonts w:ascii="Corbel" w:hAnsi="Corbel" w:cs="Calibri"/>
                <w:color w:val="000000"/>
                <w:sz w:val="22"/>
                <w:szCs w:val="22"/>
              </w:rPr>
              <w:t xml:space="preserve"> fluorescenčnej analýzy prostredníctvom </w:t>
            </w:r>
            <w:proofErr w:type="spellStart"/>
            <w:r w:rsidRPr="009F6CFD">
              <w:rPr>
                <w:rFonts w:ascii="Corbel" w:hAnsi="Corbel" w:cs="Calibri"/>
                <w:color w:val="000000"/>
                <w:sz w:val="22"/>
                <w:szCs w:val="22"/>
              </w:rPr>
              <w:t>excitácie</w:t>
            </w:r>
            <w:proofErr w:type="spellEnd"/>
            <w:r w:rsidRPr="009F6CFD">
              <w:rPr>
                <w:rFonts w:ascii="Corbel" w:hAnsi="Corbel" w:cs="Calibri"/>
                <w:color w:val="000000"/>
                <w:sz w:val="22"/>
                <w:szCs w:val="22"/>
              </w:rPr>
              <w:t xml:space="preserve"> rôznych fluorescenčných farbičiek minimálne pomocou </w:t>
            </w:r>
            <w:proofErr w:type="spellStart"/>
            <w:r w:rsidRPr="009F6CFD">
              <w:rPr>
                <w:rFonts w:ascii="Corbel" w:hAnsi="Corbel" w:cs="Calibri"/>
                <w:color w:val="000000"/>
                <w:sz w:val="22"/>
                <w:szCs w:val="22"/>
              </w:rPr>
              <w:t>epi</w:t>
            </w:r>
            <w:proofErr w:type="spellEnd"/>
            <w:r w:rsidRPr="009F6CFD">
              <w:rPr>
                <w:rFonts w:ascii="Corbel" w:hAnsi="Corbel" w:cs="Calibri"/>
                <w:color w:val="000000"/>
                <w:sz w:val="22"/>
                <w:szCs w:val="22"/>
              </w:rPr>
              <w:t xml:space="preserve"> červenej (630±10 nm), zelenej (530±10 nm) a modrej (460±10 nm) LED diódy a sady emisných filtrov</w:t>
            </w:r>
          </w:p>
        </w:tc>
        <w:tc>
          <w:tcPr>
            <w:tcW w:w="1301" w:type="dxa"/>
            <w:shd w:val="clear" w:color="auto" w:fill="auto"/>
          </w:tcPr>
          <w:p w14:paraId="10E2FDE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F32E845" w14:textId="77777777" w:rsidR="002D4D56" w:rsidRPr="009F6CFD" w:rsidRDefault="002D4D56" w:rsidP="003D2C80">
            <w:pPr>
              <w:jc w:val="both"/>
              <w:rPr>
                <w:rFonts w:ascii="Corbel" w:hAnsi="Corbel"/>
                <w:b/>
                <w:bCs/>
                <w:sz w:val="22"/>
                <w:szCs w:val="22"/>
              </w:rPr>
            </w:pPr>
          </w:p>
        </w:tc>
      </w:tr>
      <w:tr w:rsidR="002D4D56" w:rsidRPr="009F6CFD" w14:paraId="1629D191" w14:textId="77777777" w:rsidTr="003D2C80">
        <w:trPr>
          <w:trHeight w:val="285"/>
        </w:trPr>
        <w:tc>
          <w:tcPr>
            <w:tcW w:w="638" w:type="dxa"/>
            <w:shd w:val="clear" w:color="auto" w:fill="auto"/>
            <w:noWrap/>
          </w:tcPr>
          <w:p w14:paraId="640F9F2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659A91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možnosť fluorescenčnej analýzy prostredníctvom </w:t>
            </w:r>
            <w:proofErr w:type="spellStart"/>
            <w:r w:rsidRPr="009F6CFD">
              <w:rPr>
                <w:rFonts w:ascii="Corbel" w:hAnsi="Corbel" w:cs="Calibri"/>
                <w:color w:val="000000"/>
                <w:sz w:val="22"/>
                <w:szCs w:val="22"/>
              </w:rPr>
              <w:t>excitácie</w:t>
            </w:r>
            <w:proofErr w:type="spellEnd"/>
            <w:r w:rsidRPr="009F6CFD">
              <w:rPr>
                <w:rFonts w:ascii="Corbel" w:hAnsi="Corbel" w:cs="Calibri"/>
                <w:color w:val="000000"/>
                <w:sz w:val="22"/>
                <w:szCs w:val="22"/>
              </w:rPr>
              <w:t xml:space="preserve"> fluorescenčných farbičiek pomocou zdroja UV svetla</w:t>
            </w:r>
          </w:p>
        </w:tc>
        <w:tc>
          <w:tcPr>
            <w:tcW w:w="1301" w:type="dxa"/>
            <w:shd w:val="clear" w:color="auto" w:fill="auto"/>
          </w:tcPr>
          <w:p w14:paraId="78B8658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51B5F74" w14:textId="77777777" w:rsidR="002D4D56" w:rsidRPr="009F6CFD" w:rsidRDefault="002D4D56" w:rsidP="003D2C80">
            <w:pPr>
              <w:jc w:val="both"/>
              <w:rPr>
                <w:rFonts w:ascii="Corbel" w:hAnsi="Corbel"/>
                <w:b/>
                <w:bCs/>
                <w:sz w:val="22"/>
                <w:szCs w:val="22"/>
              </w:rPr>
            </w:pPr>
          </w:p>
        </w:tc>
      </w:tr>
      <w:tr w:rsidR="002D4D56" w:rsidRPr="009F6CFD" w14:paraId="36ECE82D" w14:textId="77777777" w:rsidTr="003D2C80">
        <w:trPr>
          <w:trHeight w:val="285"/>
        </w:trPr>
        <w:tc>
          <w:tcPr>
            <w:tcW w:w="638" w:type="dxa"/>
            <w:shd w:val="clear" w:color="auto" w:fill="auto"/>
            <w:noWrap/>
          </w:tcPr>
          <w:p w14:paraId="5D5954C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71663D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možnosť </w:t>
            </w:r>
            <w:proofErr w:type="spellStart"/>
            <w:r w:rsidRPr="009F6CFD">
              <w:rPr>
                <w:rFonts w:ascii="Corbel" w:hAnsi="Corbel" w:cs="Calibri"/>
                <w:color w:val="000000"/>
                <w:sz w:val="22"/>
                <w:szCs w:val="22"/>
              </w:rPr>
              <w:t>kolorimetrickej</w:t>
            </w:r>
            <w:proofErr w:type="spellEnd"/>
            <w:r w:rsidRPr="009F6CFD">
              <w:rPr>
                <w:rFonts w:ascii="Corbel" w:hAnsi="Corbel" w:cs="Calibri"/>
                <w:color w:val="000000"/>
                <w:sz w:val="22"/>
                <w:szCs w:val="22"/>
              </w:rPr>
              <w:t xml:space="preserve"> analýzy pomocou zdroja bieleho svetla</w:t>
            </w:r>
          </w:p>
        </w:tc>
        <w:tc>
          <w:tcPr>
            <w:tcW w:w="1301" w:type="dxa"/>
            <w:shd w:val="clear" w:color="auto" w:fill="auto"/>
          </w:tcPr>
          <w:p w14:paraId="4100C0C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4F0DA20" w14:textId="77777777" w:rsidR="002D4D56" w:rsidRPr="009F6CFD" w:rsidRDefault="002D4D56" w:rsidP="003D2C80">
            <w:pPr>
              <w:jc w:val="both"/>
              <w:rPr>
                <w:rFonts w:ascii="Corbel" w:hAnsi="Corbel"/>
                <w:b/>
                <w:bCs/>
                <w:sz w:val="22"/>
                <w:szCs w:val="22"/>
              </w:rPr>
            </w:pPr>
          </w:p>
        </w:tc>
      </w:tr>
      <w:tr w:rsidR="002D4D56" w:rsidRPr="009F6CFD" w14:paraId="5FD3FA41" w14:textId="77777777" w:rsidTr="003D2C80">
        <w:trPr>
          <w:trHeight w:val="285"/>
        </w:trPr>
        <w:tc>
          <w:tcPr>
            <w:tcW w:w="638" w:type="dxa"/>
            <w:shd w:val="clear" w:color="auto" w:fill="auto"/>
            <w:noWrap/>
          </w:tcPr>
          <w:p w14:paraId="3993C51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4FBD1EC"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 xml:space="preserve">možnosť prekrytia </w:t>
            </w:r>
            <w:proofErr w:type="spellStart"/>
            <w:r w:rsidRPr="009F6CFD">
              <w:rPr>
                <w:rFonts w:ascii="Corbel" w:hAnsi="Corbel" w:cs="Calibri"/>
                <w:color w:val="000000"/>
                <w:sz w:val="22"/>
                <w:szCs w:val="22"/>
              </w:rPr>
              <w:t>snímkov</w:t>
            </w:r>
            <w:proofErr w:type="spellEnd"/>
            <w:r w:rsidRPr="009F6CFD">
              <w:rPr>
                <w:rFonts w:ascii="Corbel" w:hAnsi="Corbel" w:cs="Calibri"/>
                <w:color w:val="000000"/>
                <w:sz w:val="22"/>
                <w:szCs w:val="22"/>
              </w:rPr>
              <w:t xml:space="preserve"> získaných rôznymi analyzačnými metódami</w:t>
            </w:r>
          </w:p>
        </w:tc>
        <w:tc>
          <w:tcPr>
            <w:tcW w:w="1301" w:type="dxa"/>
            <w:shd w:val="clear" w:color="auto" w:fill="auto"/>
          </w:tcPr>
          <w:p w14:paraId="7BB1462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ADCB336" w14:textId="77777777" w:rsidR="002D4D56" w:rsidRPr="009F6CFD" w:rsidRDefault="002D4D56" w:rsidP="003D2C80">
            <w:pPr>
              <w:jc w:val="both"/>
              <w:rPr>
                <w:rFonts w:ascii="Corbel" w:hAnsi="Corbel"/>
                <w:b/>
                <w:bCs/>
                <w:sz w:val="22"/>
                <w:szCs w:val="22"/>
              </w:rPr>
            </w:pPr>
          </w:p>
        </w:tc>
      </w:tr>
      <w:tr w:rsidR="002D4D56" w:rsidRPr="009F6CFD" w14:paraId="1D2B2B14" w14:textId="77777777" w:rsidTr="003D2C80">
        <w:trPr>
          <w:trHeight w:val="285"/>
        </w:trPr>
        <w:tc>
          <w:tcPr>
            <w:tcW w:w="638" w:type="dxa"/>
            <w:shd w:val="clear" w:color="auto" w:fill="auto"/>
            <w:noWrap/>
          </w:tcPr>
          <w:p w14:paraId="62346F1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095EF1E"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zariadenie vybavené a plne ovládateľné farebným dotykovým displejom</w:t>
            </w:r>
          </w:p>
        </w:tc>
        <w:tc>
          <w:tcPr>
            <w:tcW w:w="1301" w:type="dxa"/>
            <w:shd w:val="clear" w:color="auto" w:fill="auto"/>
          </w:tcPr>
          <w:p w14:paraId="630302C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58D6A14" w14:textId="77777777" w:rsidR="002D4D56" w:rsidRPr="009F6CFD" w:rsidRDefault="002D4D56" w:rsidP="003D2C80">
            <w:pPr>
              <w:jc w:val="both"/>
              <w:rPr>
                <w:rFonts w:ascii="Corbel" w:hAnsi="Corbel"/>
                <w:b/>
                <w:bCs/>
                <w:sz w:val="22"/>
                <w:szCs w:val="22"/>
              </w:rPr>
            </w:pPr>
          </w:p>
        </w:tc>
      </w:tr>
      <w:tr w:rsidR="002D4D56" w:rsidRPr="009F6CFD" w14:paraId="34B399F9" w14:textId="77777777" w:rsidTr="003D2C80">
        <w:trPr>
          <w:trHeight w:val="285"/>
        </w:trPr>
        <w:tc>
          <w:tcPr>
            <w:tcW w:w="638" w:type="dxa"/>
            <w:shd w:val="clear" w:color="auto" w:fill="auto"/>
            <w:noWrap/>
          </w:tcPr>
          <w:p w14:paraId="1C205F6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0F7E029"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zariadenie so  šošovkou s vysokou numerickou apretúrou s CCD detektorom chladeným </w:t>
            </w:r>
            <w:proofErr w:type="spellStart"/>
            <w:r w:rsidRPr="009F6CFD">
              <w:rPr>
                <w:rFonts w:ascii="Corbel" w:hAnsi="Corbel" w:cs="Calibri"/>
                <w:color w:val="000000"/>
                <w:sz w:val="22"/>
                <w:szCs w:val="22"/>
              </w:rPr>
              <w:t>peltierovým</w:t>
            </w:r>
            <w:proofErr w:type="spellEnd"/>
            <w:r w:rsidRPr="009F6CFD">
              <w:rPr>
                <w:rFonts w:ascii="Corbel" w:hAnsi="Corbel" w:cs="Calibri"/>
                <w:color w:val="000000"/>
                <w:sz w:val="22"/>
                <w:szCs w:val="22"/>
              </w:rPr>
              <w:t xml:space="preserve"> článkom s rozlíšením minimálne 6 </w:t>
            </w:r>
            <w:proofErr w:type="spellStart"/>
            <w:r w:rsidRPr="009F6CFD">
              <w:rPr>
                <w:rFonts w:ascii="Corbel" w:hAnsi="Corbel" w:cs="Calibri"/>
                <w:color w:val="000000"/>
                <w:sz w:val="22"/>
                <w:szCs w:val="22"/>
              </w:rPr>
              <w:t>Mpix</w:t>
            </w:r>
            <w:proofErr w:type="spellEnd"/>
            <w:r w:rsidRPr="009F6CFD">
              <w:rPr>
                <w:rFonts w:ascii="Corbel" w:hAnsi="Corbel" w:cs="Calibri"/>
                <w:color w:val="000000"/>
                <w:sz w:val="22"/>
                <w:szCs w:val="22"/>
              </w:rPr>
              <w:t>.</w:t>
            </w:r>
          </w:p>
        </w:tc>
        <w:tc>
          <w:tcPr>
            <w:tcW w:w="1301" w:type="dxa"/>
            <w:shd w:val="clear" w:color="auto" w:fill="auto"/>
          </w:tcPr>
          <w:p w14:paraId="605F492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2864937" w14:textId="77777777" w:rsidR="002D4D56" w:rsidRPr="009F6CFD" w:rsidRDefault="002D4D56" w:rsidP="003D2C80">
            <w:pPr>
              <w:jc w:val="both"/>
              <w:rPr>
                <w:rFonts w:ascii="Corbel" w:hAnsi="Corbel"/>
                <w:b/>
                <w:bCs/>
                <w:sz w:val="22"/>
                <w:szCs w:val="22"/>
              </w:rPr>
            </w:pPr>
          </w:p>
        </w:tc>
      </w:tr>
      <w:tr w:rsidR="002D4D56" w:rsidRPr="009F6CFD" w14:paraId="385C6CFA" w14:textId="77777777" w:rsidTr="003D2C80">
        <w:trPr>
          <w:trHeight w:val="285"/>
        </w:trPr>
        <w:tc>
          <w:tcPr>
            <w:tcW w:w="638" w:type="dxa"/>
            <w:shd w:val="clear" w:color="auto" w:fill="auto"/>
            <w:noWrap/>
          </w:tcPr>
          <w:p w14:paraId="6926BAE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DDBFFEA"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dynamický rozsah min. 4 rády</w:t>
            </w:r>
          </w:p>
        </w:tc>
        <w:tc>
          <w:tcPr>
            <w:tcW w:w="1301" w:type="dxa"/>
            <w:shd w:val="clear" w:color="auto" w:fill="auto"/>
          </w:tcPr>
          <w:p w14:paraId="4BF573F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26FDC20" w14:textId="77777777" w:rsidR="002D4D56" w:rsidRPr="009F6CFD" w:rsidRDefault="002D4D56" w:rsidP="003D2C80">
            <w:pPr>
              <w:jc w:val="both"/>
              <w:rPr>
                <w:rFonts w:ascii="Corbel" w:hAnsi="Corbel"/>
                <w:b/>
                <w:bCs/>
                <w:sz w:val="22"/>
                <w:szCs w:val="22"/>
              </w:rPr>
            </w:pPr>
          </w:p>
        </w:tc>
      </w:tr>
      <w:tr w:rsidR="002D4D56" w:rsidRPr="009F6CFD" w14:paraId="613AC846" w14:textId="77777777" w:rsidTr="003D2C80">
        <w:trPr>
          <w:trHeight w:val="285"/>
        </w:trPr>
        <w:tc>
          <w:tcPr>
            <w:tcW w:w="638" w:type="dxa"/>
            <w:shd w:val="clear" w:color="auto" w:fill="auto"/>
            <w:noWrap/>
          </w:tcPr>
          <w:p w14:paraId="4CCD72E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0BD2D8F"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možnosť plne automatického nastavenia podmienok snímania bez potreby nastavenia expozície alebo zaostrovania</w:t>
            </w:r>
          </w:p>
        </w:tc>
        <w:tc>
          <w:tcPr>
            <w:tcW w:w="1301" w:type="dxa"/>
            <w:shd w:val="clear" w:color="auto" w:fill="auto"/>
          </w:tcPr>
          <w:p w14:paraId="7489782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8D43D26" w14:textId="77777777" w:rsidR="002D4D56" w:rsidRPr="009F6CFD" w:rsidRDefault="002D4D56" w:rsidP="003D2C80">
            <w:pPr>
              <w:jc w:val="both"/>
              <w:rPr>
                <w:rFonts w:ascii="Corbel" w:hAnsi="Corbel"/>
                <w:b/>
                <w:bCs/>
                <w:sz w:val="22"/>
                <w:szCs w:val="22"/>
              </w:rPr>
            </w:pPr>
          </w:p>
        </w:tc>
      </w:tr>
      <w:tr w:rsidR="002D4D56" w:rsidRPr="009F6CFD" w14:paraId="432CD73F" w14:textId="77777777" w:rsidTr="003D2C80">
        <w:trPr>
          <w:trHeight w:val="285"/>
        </w:trPr>
        <w:tc>
          <w:tcPr>
            <w:tcW w:w="638" w:type="dxa"/>
            <w:shd w:val="clear" w:color="auto" w:fill="auto"/>
            <w:noWrap/>
          </w:tcPr>
          <w:p w14:paraId="27220DB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07592C7"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Veľkosť snímanej plochy minimálne 165x210 mm</w:t>
            </w:r>
          </w:p>
        </w:tc>
        <w:tc>
          <w:tcPr>
            <w:tcW w:w="1301" w:type="dxa"/>
            <w:shd w:val="clear" w:color="auto" w:fill="auto"/>
          </w:tcPr>
          <w:p w14:paraId="198CBFF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7AC9715" w14:textId="77777777" w:rsidR="002D4D56" w:rsidRPr="009F6CFD" w:rsidRDefault="002D4D56" w:rsidP="003D2C80">
            <w:pPr>
              <w:jc w:val="both"/>
              <w:rPr>
                <w:rFonts w:ascii="Corbel" w:hAnsi="Corbel"/>
                <w:b/>
                <w:bCs/>
                <w:sz w:val="22"/>
                <w:szCs w:val="22"/>
              </w:rPr>
            </w:pPr>
          </w:p>
        </w:tc>
      </w:tr>
      <w:tr w:rsidR="002D4D56" w:rsidRPr="009F6CFD" w14:paraId="4AB53020" w14:textId="77777777" w:rsidTr="003D2C80">
        <w:trPr>
          <w:trHeight w:val="285"/>
        </w:trPr>
        <w:tc>
          <w:tcPr>
            <w:tcW w:w="638" w:type="dxa"/>
            <w:shd w:val="clear" w:color="auto" w:fill="auto"/>
            <w:noWrap/>
          </w:tcPr>
          <w:p w14:paraId="2A4A64D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30AE3CC"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vnútorný povrch komory s </w:t>
            </w:r>
            <w:proofErr w:type="spellStart"/>
            <w:r w:rsidRPr="009F6CFD">
              <w:rPr>
                <w:rFonts w:ascii="Corbel" w:hAnsi="Corbel" w:cs="Calibri"/>
                <w:color w:val="000000"/>
                <w:sz w:val="22"/>
                <w:szCs w:val="22"/>
              </w:rPr>
              <w:t>úpravom</w:t>
            </w:r>
            <w:proofErr w:type="spellEnd"/>
            <w:r w:rsidRPr="009F6CFD">
              <w:rPr>
                <w:rFonts w:ascii="Corbel" w:hAnsi="Corbel" w:cs="Calibri"/>
                <w:color w:val="000000"/>
                <w:sz w:val="22"/>
                <w:szCs w:val="22"/>
              </w:rPr>
              <w:t xml:space="preserve"> na zabezpečenie nízkeho fluorescenčného pozadia</w:t>
            </w:r>
          </w:p>
        </w:tc>
        <w:tc>
          <w:tcPr>
            <w:tcW w:w="1301" w:type="dxa"/>
            <w:shd w:val="clear" w:color="auto" w:fill="auto"/>
          </w:tcPr>
          <w:p w14:paraId="53D1C73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D4C5CE" w14:textId="77777777" w:rsidR="002D4D56" w:rsidRPr="009F6CFD" w:rsidRDefault="002D4D56" w:rsidP="003D2C80">
            <w:pPr>
              <w:jc w:val="both"/>
              <w:rPr>
                <w:rFonts w:ascii="Corbel" w:hAnsi="Corbel"/>
                <w:b/>
                <w:bCs/>
                <w:sz w:val="22"/>
                <w:szCs w:val="22"/>
              </w:rPr>
            </w:pPr>
          </w:p>
        </w:tc>
      </w:tr>
      <w:tr w:rsidR="002D4D56" w:rsidRPr="009F6CFD" w14:paraId="39AB1712" w14:textId="77777777" w:rsidTr="003D2C80">
        <w:trPr>
          <w:trHeight w:val="285"/>
        </w:trPr>
        <w:tc>
          <w:tcPr>
            <w:tcW w:w="638" w:type="dxa"/>
            <w:shd w:val="clear" w:color="auto" w:fill="auto"/>
            <w:noWrap/>
          </w:tcPr>
          <w:p w14:paraId="24040F9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AD811FD"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Snímanie a dokumentácia gélov/</w:t>
            </w:r>
            <w:proofErr w:type="spellStart"/>
            <w:r w:rsidRPr="009F6CFD">
              <w:rPr>
                <w:rFonts w:ascii="Corbel" w:hAnsi="Corbel" w:cs="Calibri"/>
                <w:color w:val="000000"/>
                <w:sz w:val="22"/>
                <w:szCs w:val="22"/>
              </w:rPr>
              <w:t>blotov</w:t>
            </w:r>
            <w:proofErr w:type="spellEnd"/>
            <w:r w:rsidRPr="009F6CFD">
              <w:rPr>
                <w:rFonts w:ascii="Corbel" w:hAnsi="Corbel" w:cs="Calibri"/>
                <w:color w:val="000000"/>
                <w:sz w:val="22"/>
                <w:szCs w:val="22"/>
              </w:rPr>
              <w:t xml:space="preserve"> v módoch </w:t>
            </w:r>
            <w:proofErr w:type="spellStart"/>
            <w:r w:rsidRPr="009F6CFD">
              <w:rPr>
                <w:rFonts w:ascii="Corbel" w:hAnsi="Corbel" w:cs="Calibri"/>
                <w:color w:val="000000"/>
                <w:sz w:val="22"/>
                <w:szCs w:val="22"/>
              </w:rPr>
              <w:t>chemiluminiscencie</w:t>
            </w:r>
            <w:proofErr w:type="spellEnd"/>
            <w:r w:rsidRPr="009F6CFD">
              <w:rPr>
                <w:rFonts w:ascii="Corbel" w:hAnsi="Corbel" w:cs="Calibri"/>
                <w:color w:val="000000"/>
                <w:sz w:val="22"/>
                <w:szCs w:val="22"/>
              </w:rPr>
              <w:t xml:space="preserve">, fluorescencie, </w:t>
            </w:r>
            <w:proofErr w:type="spellStart"/>
            <w:r w:rsidRPr="009F6CFD">
              <w:rPr>
                <w:rFonts w:ascii="Corbel" w:hAnsi="Corbel" w:cs="Calibri"/>
                <w:color w:val="000000"/>
                <w:sz w:val="22"/>
                <w:szCs w:val="22"/>
              </w:rPr>
              <w:t>kolometrie</w:t>
            </w:r>
            <w:proofErr w:type="spellEnd"/>
            <w:r w:rsidRPr="009F6CFD">
              <w:rPr>
                <w:rFonts w:ascii="Corbel" w:hAnsi="Corbel" w:cs="Calibri"/>
                <w:color w:val="000000"/>
                <w:sz w:val="22"/>
                <w:szCs w:val="22"/>
              </w:rPr>
              <w:t xml:space="preserve"> a </w:t>
            </w:r>
            <w:proofErr w:type="spellStart"/>
            <w:r w:rsidRPr="009F6CFD">
              <w:rPr>
                <w:rFonts w:ascii="Corbel" w:hAnsi="Corbel" w:cs="Calibri"/>
                <w:color w:val="000000"/>
                <w:sz w:val="22"/>
                <w:szCs w:val="22"/>
              </w:rPr>
              <w:t>denzitometrie</w:t>
            </w:r>
            <w:proofErr w:type="spellEnd"/>
            <w:r w:rsidRPr="009F6CFD">
              <w:rPr>
                <w:rFonts w:ascii="Corbel" w:hAnsi="Corbel" w:cs="Calibri"/>
                <w:color w:val="000000"/>
                <w:sz w:val="22"/>
                <w:szCs w:val="22"/>
              </w:rPr>
              <w:t>.</w:t>
            </w:r>
          </w:p>
        </w:tc>
        <w:tc>
          <w:tcPr>
            <w:tcW w:w="1301" w:type="dxa"/>
            <w:shd w:val="clear" w:color="auto" w:fill="auto"/>
          </w:tcPr>
          <w:p w14:paraId="5E36FED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EDB2F1B" w14:textId="77777777" w:rsidR="002D4D56" w:rsidRPr="009F6CFD" w:rsidRDefault="002D4D56" w:rsidP="003D2C80">
            <w:pPr>
              <w:jc w:val="both"/>
              <w:rPr>
                <w:rFonts w:ascii="Corbel" w:hAnsi="Corbel"/>
                <w:b/>
                <w:bCs/>
                <w:sz w:val="22"/>
                <w:szCs w:val="22"/>
              </w:rPr>
            </w:pPr>
          </w:p>
        </w:tc>
      </w:tr>
      <w:tr w:rsidR="002D4D56" w:rsidRPr="009F6CFD" w14:paraId="4EE3E203" w14:textId="77777777" w:rsidTr="003D2C80">
        <w:trPr>
          <w:trHeight w:val="285"/>
        </w:trPr>
        <w:tc>
          <w:tcPr>
            <w:tcW w:w="638" w:type="dxa"/>
            <w:shd w:val="clear" w:color="auto" w:fill="auto"/>
            <w:noWrap/>
          </w:tcPr>
          <w:p w14:paraId="73A0D58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C2D24B0"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súčasťou dodávky PC zostava a softvér na automatickú kvalitatívnu aj kvantitatívnu analýzu DNA/RNA a proteínov na géloch a membránach s protokolom na </w:t>
            </w:r>
            <w:proofErr w:type="spellStart"/>
            <w:r w:rsidRPr="009F6CFD">
              <w:rPr>
                <w:rFonts w:ascii="Corbel" w:hAnsi="Corbel" w:cs="Calibri"/>
                <w:color w:val="000000"/>
                <w:sz w:val="22"/>
                <w:szCs w:val="22"/>
              </w:rPr>
              <w:t>Total</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protein</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normalization</w:t>
            </w:r>
            <w:proofErr w:type="spellEnd"/>
          </w:p>
        </w:tc>
        <w:tc>
          <w:tcPr>
            <w:tcW w:w="1301" w:type="dxa"/>
            <w:shd w:val="clear" w:color="auto" w:fill="auto"/>
          </w:tcPr>
          <w:p w14:paraId="6AE5630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D15F84F" w14:textId="77777777" w:rsidR="002D4D56" w:rsidRPr="009F6CFD" w:rsidRDefault="002D4D56" w:rsidP="003D2C80">
            <w:pPr>
              <w:jc w:val="both"/>
              <w:rPr>
                <w:rFonts w:ascii="Corbel" w:hAnsi="Corbel"/>
                <w:b/>
                <w:bCs/>
                <w:sz w:val="22"/>
                <w:szCs w:val="22"/>
              </w:rPr>
            </w:pPr>
          </w:p>
        </w:tc>
      </w:tr>
      <w:tr w:rsidR="002D4D56" w:rsidRPr="009F6CFD" w14:paraId="33BFA853" w14:textId="77777777" w:rsidTr="003D2C80">
        <w:trPr>
          <w:trHeight w:val="285"/>
        </w:trPr>
        <w:tc>
          <w:tcPr>
            <w:tcW w:w="638" w:type="dxa"/>
            <w:shd w:val="clear" w:color="auto" w:fill="auto"/>
            <w:noWrap/>
          </w:tcPr>
          <w:p w14:paraId="17627BE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83865EC"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Požaduje sa  horizontálny </w:t>
            </w:r>
            <w:proofErr w:type="spellStart"/>
            <w:r w:rsidRPr="009F6CFD">
              <w:rPr>
                <w:rFonts w:ascii="Corbel" w:hAnsi="Corbel" w:cs="Calibri"/>
                <w:color w:val="000000"/>
                <w:sz w:val="22"/>
                <w:szCs w:val="22"/>
              </w:rPr>
              <w:t>elektroforetický</w:t>
            </w:r>
            <w:proofErr w:type="spellEnd"/>
            <w:r w:rsidRPr="009F6CFD">
              <w:rPr>
                <w:rFonts w:ascii="Corbel" w:hAnsi="Corbel" w:cs="Calibri"/>
                <w:color w:val="000000"/>
                <w:sz w:val="22"/>
                <w:szCs w:val="22"/>
              </w:rPr>
              <w:t xml:space="preserve"> systém pre 15x7 a 15x10 cm </w:t>
            </w:r>
            <w:proofErr w:type="spellStart"/>
            <w:r w:rsidRPr="009F6CFD">
              <w:rPr>
                <w:rFonts w:ascii="Corbel" w:hAnsi="Corbel" w:cs="Calibri"/>
                <w:color w:val="000000"/>
                <w:sz w:val="22"/>
                <w:szCs w:val="22"/>
              </w:rPr>
              <w:t>gely</w:t>
            </w:r>
            <w:proofErr w:type="spellEnd"/>
            <w:r w:rsidRPr="009F6CFD">
              <w:rPr>
                <w:rFonts w:ascii="Corbel" w:hAnsi="Corbel" w:cs="Calibri"/>
                <w:color w:val="000000"/>
                <w:sz w:val="22"/>
                <w:szCs w:val="22"/>
              </w:rPr>
              <w:t xml:space="preserve"> pre separáciu nukleových kyslín v elektrickom poli</w:t>
            </w:r>
          </w:p>
        </w:tc>
        <w:tc>
          <w:tcPr>
            <w:tcW w:w="1301" w:type="dxa"/>
            <w:shd w:val="clear" w:color="auto" w:fill="auto"/>
          </w:tcPr>
          <w:p w14:paraId="66AAE52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524E706" w14:textId="77777777" w:rsidR="002D4D56" w:rsidRPr="009F6CFD" w:rsidRDefault="002D4D56" w:rsidP="003D2C80">
            <w:pPr>
              <w:jc w:val="both"/>
              <w:rPr>
                <w:rFonts w:ascii="Corbel" w:hAnsi="Corbel"/>
                <w:b/>
                <w:bCs/>
                <w:sz w:val="22"/>
                <w:szCs w:val="22"/>
              </w:rPr>
            </w:pPr>
          </w:p>
        </w:tc>
      </w:tr>
      <w:tr w:rsidR="002D4D56" w:rsidRPr="009F6CFD" w14:paraId="5B698C00" w14:textId="77777777" w:rsidTr="003D2C80">
        <w:trPr>
          <w:trHeight w:val="285"/>
        </w:trPr>
        <w:tc>
          <w:tcPr>
            <w:tcW w:w="638" w:type="dxa"/>
            <w:shd w:val="clear" w:color="auto" w:fill="auto"/>
            <w:noWrap/>
          </w:tcPr>
          <w:p w14:paraId="5AA9352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868A0BD"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súčasťou dodávky min. 15 a 20-jamkový hrebeň so šírkou 1.5 mm s fixnou výškou</w:t>
            </w:r>
          </w:p>
        </w:tc>
        <w:tc>
          <w:tcPr>
            <w:tcW w:w="1301" w:type="dxa"/>
            <w:shd w:val="clear" w:color="auto" w:fill="auto"/>
          </w:tcPr>
          <w:p w14:paraId="50EB336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A1FA77E" w14:textId="77777777" w:rsidR="002D4D56" w:rsidRPr="009F6CFD" w:rsidRDefault="002D4D56" w:rsidP="003D2C80">
            <w:pPr>
              <w:jc w:val="both"/>
              <w:rPr>
                <w:rFonts w:ascii="Corbel" w:hAnsi="Corbel"/>
                <w:b/>
                <w:bCs/>
                <w:sz w:val="22"/>
                <w:szCs w:val="22"/>
              </w:rPr>
            </w:pPr>
          </w:p>
        </w:tc>
      </w:tr>
      <w:tr w:rsidR="002D4D56" w:rsidRPr="009F6CFD" w14:paraId="20588A8A" w14:textId="77777777" w:rsidTr="003D2C80">
        <w:trPr>
          <w:trHeight w:val="285"/>
        </w:trPr>
        <w:tc>
          <w:tcPr>
            <w:tcW w:w="638" w:type="dxa"/>
            <w:shd w:val="clear" w:color="auto" w:fill="auto"/>
            <w:noWrap/>
          </w:tcPr>
          <w:p w14:paraId="7B2CC62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FBB6E95" w14:textId="77777777" w:rsidR="002D4D56" w:rsidRPr="009F6CFD" w:rsidRDefault="002D4D56" w:rsidP="003D2C80">
            <w:pPr>
              <w:pStyle w:val="Bezriadkovania"/>
              <w:rPr>
                <w:rFonts w:ascii="Corbel" w:hAnsi="Corbel"/>
                <w:sz w:val="22"/>
                <w:szCs w:val="22"/>
              </w:rPr>
            </w:pPr>
            <w:proofErr w:type="spellStart"/>
            <w:r w:rsidRPr="009F6CFD">
              <w:rPr>
                <w:rFonts w:ascii="Corbel" w:hAnsi="Corbel" w:cs="Calibri"/>
                <w:color w:val="000000"/>
                <w:sz w:val="22"/>
                <w:szCs w:val="22"/>
              </w:rPr>
              <w:t>Elektroforetický</w:t>
            </w:r>
            <w:proofErr w:type="spellEnd"/>
            <w:r w:rsidRPr="009F6CFD">
              <w:rPr>
                <w:rFonts w:ascii="Corbel" w:hAnsi="Corbel" w:cs="Calibri"/>
                <w:color w:val="000000"/>
                <w:sz w:val="22"/>
                <w:szCs w:val="22"/>
              </w:rPr>
              <w:t xml:space="preserve"> zdroj s možnosťou nastavenia napätia v rozsahu min. 10 až 280 V </w:t>
            </w:r>
            <w:proofErr w:type="spellStart"/>
            <w:r w:rsidRPr="009F6CFD">
              <w:rPr>
                <w:rFonts w:ascii="Corbel" w:hAnsi="Corbel" w:cs="Calibri"/>
                <w:color w:val="000000"/>
                <w:sz w:val="22"/>
                <w:szCs w:val="22"/>
              </w:rPr>
              <w:t>v</w:t>
            </w:r>
            <w:proofErr w:type="spellEnd"/>
            <w:r w:rsidRPr="009F6CFD">
              <w:rPr>
                <w:rFonts w:ascii="Corbel" w:hAnsi="Corbel" w:cs="Calibri"/>
                <w:color w:val="000000"/>
                <w:sz w:val="22"/>
                <w:szCs w:val="22"/>
              </w:rPr>
              <w:t xml:space="preserve"> krokoch max. po 1 V, nastavenia prúdu v rozsahu min. 4 až 400 </w:t>
            </w:r>
            <w:proofErr w:type="spellStart"/>
            <w:r w:rsidRPr="009F6CFD">
              <w:rPr>
                <w:rFonts w:ascii="Corbel" w:hAnsi="Corbel" w:cs="Calibri"/>
                <w:color w:val="000000"/>
                <w:sz w:val="22"/>
                <w:szCs w:val="22"/>
              </w:rPr>
              <w:t>mA</w:t>
            </w:r>
            <w:proofErr w:type="spellEnd"/>
            <w:r w:rsidRPr="009F6CFD">
              <w:rPr>
                <w:rFonts w:ascii="Corbel" w:hAnsi="Corbel" w:cs="Calibri"/>
                <w:color w:val="000000"/>
                <w:sz w:val="22"/>
                <w:szCs w:val="22"/>
              </w:rPr>
              <w:t xml:space="preserve"> v krokoch max. po 1 </w:t>
            </w:r>
            <w:proofErr w:type="spellStart"/>
            <w:r w:rsidRPr="009F6CFD">
              <w:rPr>
                <w:rFonts w:ascii="Corbel" w:hAnsi="Corbel" w:cs="Calibri"/>
                <w:color w:val="000000"/>
                <w:sz w:val="22"/>
                <w:szCs w:val="22"/>
              </w:rPr>
              <w:t>mA</w:t>
            </w:r>
            <w:proofErr w:type="spellEnd"/>
            <w:r w:rsidRPr="009F6CFD">
              <w:rPr>
                <w:rFonts w:ascii="Corbel" w:hAnsi="Corbel" w:cs="Calibri"/>
                <w:color w:val="000000"/>
                <w:sz w:val="22"/>
                <w:szCs w:val="22"/>
              </w:rPr>
              <w:t>, výkon min. 70 W, časovač s možnosťou nastavenia min. 24 hodín,</w:t>
            </w:r>
          </w:p>
        </w:tc>
        <w:tc>
          <w:tcPr>
            <w:tcW w:w="1301" w:type="dxa"/>
            <w:shd w:val="clear" w:color="auto" w:fill="auto"/>
          </w:tcPr>
          <w:p w14:paraId="548E39D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F4E0D13" w14:textId="77777777" w:rsidR="002D4D56" w:rsidRPr="009F6CFD" w:rsidRDefault="002D4D56" w:rsidP="003D2C80">
            <w:pPr>
              <w:jc w:val="both"/>
              <w:rPr>
                <w:rFonts w:ascii="Corbel" w:hAnsi="Corbel"/>
                <w:b/>
                <w:bCs/>
                <w:sz w:val="22"/>
                <w:szCs w:val="22"/>
              </w:rPr>
            </w:pPr>
          </w:p>
        </w:tc>
      </w:tr>
      <w:tr w:rsidR="002D4D56" w:rsidRPr="009F6CFD" w14:paraId="5D7728F8" w14:textId="77777777" w:rsidTr="003D2C80">
        <w:trPr>
          <w:trHeight w:val="285"/>
        </w:trPr>
        <w:tc>
          <w:tcPr>
            <w:tcW w:w="638" w:type="dxa"/>
            <w:shd w:val="clear" w:color="auto" w:fill="auto"/>
            <w:noWrap/>
          </w:tcPr>
          <w:p w14:paraId="7FC794B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6A02BDC"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možnosť súčasného napájania aspoň 4 </w:t>
            </w:r>
            <w:proofErr w:type="spellStart"/>
            <w:r w:rsidRPr="009F6CFD">
              <w:rPr>
                <w:rFonts w:ascii="Corbel" w:hAnsi="Corbel" w:cs="Calibri"/>
                <w:color w:val="000000"/>
                <w:sz w:val="22"/>
                <w:szCs w:val="22"/>
              </w:rPr>
              <w:t>elektroforetických</w:t>
            </w:r>
            <w:proofErr w:type="spellEnd"/>
            <w:r w:rsidRPr="009F6CFD">
              <w:rPr>
                <w:rFonts w:ascii="Corbel" w:hAnsi="Corbel" w:cs="Calibri"/>
                <w:color w:val="000000"/>
                <w:sz w:val="22"/>
                <w:szCs w:val="22"/>
              </w:rPr>
              <w:t xml:space="preserve"> aparatúr s ochranou voči prepätiu a prehriatiu, so signalizáciou skratu a neuzemnenia</w:t>
            </w:r>
          </w:p>
        </w:tc>
        <w:tc>
          <w:tcPr>
            <w:tcW w:w="1301" w:type="dxa"/>
            <w:shd w:val="clear" w:color="auto" w:fill="auto"/>
          </w:tcPr>
          <w:p w14:paraId="69BF5D9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D75DB9E" w14:textId="77777777" w:rsidR="002D4D56" w:rsidRPr="009F6CFD" w:rsidRDefault="002D4D56" w:rsidP="003D2C80">
            <w:pPr>
              <w:jc w:val="both"/>
              <w:rPr>
                <w:rFonts w:ascii="Corbel" w:hAnsi="Corbel"/>
                <w:b/>
                <w:bCs/>
                <w:sz w:val="22"/>
                <w:szCs w:val="22"/>
              </w:rPr>
            </w:pPr>
          </w:p>
        </w:tc>
      </w:tr>
      <w:tr w:rsidR="002D4D56" w:rsidRPr="009F6CFD" w14:paraId="2DE48575" w14:textId="77777777" w:rsidTr="003D2C80">
        <w:trPr>
          <w:trHeight w:val="285"/>
        </w:trPr>
        <w:tc>
          <w:tcPr>
            <w:tcW w:w="638" w:type="dxa"/>
            <w:shd w:val="clear" w:color="auto" w:fill="auto"/>
            <w:noWrap/>
          </w:tcPr>
          <w:p w14:paraId="3F6B9393"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D09544F" w14:textId="3AC9EDA7"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doprava, vynesenie, inštalácia, školenie, manuál</w:t>
            </w:r>
          </w:p>
        </w:tc>
        <w:tc>
          <w:tcPr>
            <w:tcW w:w="1301" w:type="dxa"/>
            <w:shd w:val="clear" w:color="auto" w:fill="auto"/>
          </w:tcPr>
          <w:p w14:paraId="09F40F6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2FEA3F3" w14:textId="77777777" w:rsidR="002D4D56" w:rsidRPr="009F6CFD" w:rsidRDefault="002D4D56" w:rsidP="003D2C80">
            <w:pPr>
              <w:jc w:val="both"/>
              <w:rPr>
                <w:rFonts w:ascii="Corbel" w:hAnsi="Corbel"/>
                <w:b/>
                <w:bCs/>
                <w:sz w:val="22"/>
                <w:szCs w:val="22"/>
              </w:rPr>
            </w:pPr>
          </w:p>
        </w:tc>
      </w:tr>
    </w:tbl>
    <w:p w14:paraId="399DB04A" w14:textId="77777777" w:rsidR="002D4D56" w:rsidRPr="009F6CFD" w:rsidRDefault="002D4D56" w:rsidP="002D4D56">
      <w:pPr>
        <w:rPr>
          <w:rFonts w:ascii="Corbel" w:hAnsi="Corbel"/>
          <w:b/>
          <w:bCs/>
          <w:sz w:val="22"/>
          <w:szCs w:val="22"/>
        </w:rPr>
      </w:pPr>
    </w:p>
    <w:p w14:paraId="7180D0AF" w14:textId="77777777" w:rsidR="002D4D56" w:rsidRPr="009F6CFD" w:rsidRDefault="002D4D56" w:rsidP="002D4D56">
      <w:pPr>
        <w:rPr>
          <w:rFonts w:ascii="Corbel" w:hAnsi="Corbel"/>
          <w:b/>
          <w:bCs/>
          <w:sz w:val="22"/>
          <w:szCs w:val="22"/>
          <w:u w:val="single"/>
        </w:rPr>
      </w:pPr>
    </w:p>
    <w:p w14:paraId="75D2C68D" w14:textId="77777777" w:rsidR="002D4D56" w:rsidRPr="009F6CFD" w:rsidRDefault="002D4D56" w:rsidP="002D4D56">
      <w:pPr>
        <w:rPr>
          <w:rFonts w:ascii="Corbel" w:hAnsi="Corbel"/>
          <w:b/>
          <w:bCs/>
          <w:sz w:val="22"/>
          <w:szCs w:val="22"/>
          <w:u w:val="single"/>
        </w:rPr>
      </w:pPr>
    </w:p>
    <w:p w14:paraId="32180E87" w14:textId="77777777" w:rsidR="002D4D56" w:rsidRPr="009F6CFD" w:rsidRDefault="002D4D56" w:rsidP="002D4D56">
      <w:pPr>
        <w:rPr>
          <w:rFonts w:ascii="Corbel" w:hAnsi="Corbel"/>
          <w:b/>
          <w:bCs/>
          <w:sz w:val="22"/>
          <w:szCs w:val="22"/>
          <w:u w:val="single"/>
        </w:rPr>
      </w:pPr>
    </w:p>
    <w:p w14:paraId="5FF21BE5" w14:textId="77777777" w:rsidR="002D4D56" w:rsidRPr="009F6CFD" w:rsidRDefault="002D4D56" w:rsidP="002D4D56">
      <w:pPr>
        <w:rPr>
          <w:rFonts w:ascii="Corbel" w:hAnsi="Corbel"/>
          <w:b/>
          <w:bCs/>
          <w:sz w:val="22"/>
          <w:szCs w:val="22"/>
          <w:u w:val="single"/>
        </w:rPr>
      </w:pPr>
    </w:p>
    <w:p w14:paraId="66250BA3" w14:textId="77777777" w:rsidR="002D4D56" w:rsidRPr="009F6CFD" w:rsidRDefault="002D4D56" w:rsidP="002D4D56">
      <w:pPr>
        <w:rPr>
          <w:rFonts w:ascii="Corbel" w:hAnsi="Corbel"/>
          <w:b/>
          <w:bCs/>
          <w:sz w:val="22"/>
          <w:szCs w:val="22"/>
          <w:u w:val="single"/>
        </w:rPr>
      </w:pPr>
    </w:p>
    <w:p w14:paraId="363C5830" w14:textId="77777777" w:rsidR="002D4D56" w:rsidRPr="009F6CFD" w:rsidRDefault="002D4D56" w:rsidP="002D4D56">
      <w:pPr>
        <w:rPr>
          <w:rFonts w:ascii="Corbel" w:hAnsi="Corbel"/>
          <w:b/>
          <w:bCs/>
          <w:sz w:val="22"/>
          <w:szCs w:val="22"/>
          <w:u w:val="single"/>
        </w:rPr>
      </w:pPr>
    </w:p>
    <w:p w14:paraId="440FF976" w14:textId="77777777" w:rsidR="002D4D56" w:rsidRPr="009F6CFD" w:rsidRDefault="002D4D56" w:rsidP="002D4D56">
      <w:pPr>
        <w:rPr>
          <w:rFonts w:ascii="Corbel" w:hAnsi="Corbel"/>
          <w:b/>
          <w:bCs/>
          <w:sz w:val="22"/>
          <w:szCs w:val="22"/>
          <w:u w:val="single"/>
        </w:rPr>
      </w:pPr>
    </w:p>
    <w:p w14:paraId="33E1FD68" w14:textId="77777777" w:rsidR="002D4D56" w:rsidRPr="009F6CFD" w:rsidRDefault="002D4D56" w:rsidP="002D4D56">
      <w:pPr>
        <w:rPr>
          <w:rFonts w:ascii="Corbel" w:hAnsi="Corbel"/>
          <w:b/>
          <w:bCs/>
          <w:sz w:val="22"/>
          <w:szCs w:val="22"/>
          <w:u w:val="single"/>
        </w:rPr>
      </w:pPr>
    </w:p>
    <w:p w14:paraId="7FC35AF1" w14:textId="77777777" w:rsidR="002D4D56" w:rsidRPr="009F6CFD" w:rsidRDefault="002D4D56" w:rsidP="002D4D56">
      <w:pPr>
        <w:rPr>
          <w:rFonts w:ascii="Corbel" w:hAnsi="Corbel"/>
          <w:b/>
          <w:bCs/>
          <w:sz w:val="22"/>
          <w:szCs w:val="22"/>
          <w:u w:val="single"/>
        </w:rPr>
      </w:pPr>
    </w:p>
    <w:p w14:paraId="0484B96E" w14:textId="77777777" w:rsidR="002D4D56" w:rsidRPr="009F6CFD" w:rsidRDefault="002D4D56" w:rsidP="002D4D56">
      <w:pPr>
        <w:rPr>
          <w:rFonts w:ascii="Corbel" w:hAnsi="Corbel"/>
          <w:b/>
          <w:bCs/>
          <w:sz w:val="22"/>
          <w:szCs w:val="22"/>
          <w:u w:val="single"/>
        </w:rPr>
      </w:pPr>
    </w:p>
    <w:p w14:paraId="72CA5765" w14:textId="77777777" w:rsidR="002D4D56" w:rsidRPr="009F6CFD" w:rsidRDefault="002D4D56" w:rsidP="002D4D56">
      <w:pPr>
        <w:rPr>
          <w:rFonts w:ascii="Corbel" w:hAnsi="Corbel"/>
          <w:b/>
          <w:bCs/>
          <w:sz w:val="22"/>
          <w:szCs w:val="22"/>
          <w:u w:val="single"/>
        </w:rPr>
      </w:pPr>
    </w:p>
    <w:p w14:paraId="5787C4DC" w14:textId="77777777" w:rsidR="002D4D56" w:rsidRPr="009F6CFD" w:rsidRDefault="002D4D56" w:rsidP="002D4D56">
      <w:pPr>
        <w:rPr>
          <w:rFonts w:ascii="Corbel" w:hAnsi="Corbel"/>
          <w:b/>
          <w:bCs/>
          <w:sz w:val="22"/>
          <w:szCs w:val="22"/>
          <w:u w:val="single"/>
        </w:rPr>
      </w:pPr>
    </w:p>
    <w:p w14:paraId="0E981FD7" w14:textId="77777777" w:rsidR="002D4D56" w:rsidRPr="009F6CFD" w:rsidRDefault="002D4D56" w:rsidP="002D4D56">
      <w:pPr>
        <w:rPr>
          <w:rFonts w:ascii="Corbel" w:hAnsi="Corbel"/>
          <w:b/>
          <w:bCs/>
          <w:sz w:val="22"/>
          <w:szCs w:val="22"/>
          <w:u w:val="single"/>
        </w:rPr>
      </w:pPr>
    </w:p>
    <w:p w14:paraId="7D0A2E81" w14:textId="77777777" w:rsidR="002D4D56" w:rsidRPr="009F6CFD" w:rsidRDefault="002D4D56" w:rsidP="002D4D56">
      <w:pPr>
        <w:rPr>
          <w:rFonts w:ascii="Corbel" w:hAnsi="Corbel"/>
          <w:b/>
          <w:bCs/>
          <w:sz w:val="22"/>
          <w:szCs w:val="22"/>
          <w:u w:val="single"/>
        </w:rPr>
      </w:pPr>
    </w:p>
    <w:p w14:paraId="0AA6FBEF" w14:textId="77777777" w:rsidR="002D4D56" w:rsidRPr="009F6CFD" w:rsidRDefault="002D4D56" w:rsidP="002D4D56">
      <w:pPr>
        <w:rPr>
          <w:rFonts w:ascii="Corbel" w:hAnsi="Corbel"/>
          <w:b/>
          <w:bCs/>
          <w:sz w:val="22"/>
          <w:szCs w:val="22"/>
          <w:u w:val="single"/>
        </w:rPr>
      </w:pPr>
    </w:p>
    <w:p w14:paraId="431BB70C" w14:textId="77777777" w:rsidR="002D4D56" w:rsidRPr="009F6CFD" w:rsidRDefault="002D4D56" w:rsidP="002D4D56">
      <w:pPr>
        <w:rPr>
          <w:rFonts w:ascii="Corbel" w:hAnsi="Corbel"/>
          <w:b/>
          <w:bCs/>
          <w:sz w:val="22"/>
          <w:szCs w:val="22"/>
          <w:u w:val="single"/>
        </w:rPr>
      </w:pPr>
    </w:p>
    <w:p w14:paraId="194A1C2E" w14:textId="77777777" w:rsidR="002D4D56" w:rsidRPr="009F6CFD" w:rsidRDefault="002D4D56" w:rsidP="002D4D56">
      <w:pPr>
        <w:rPr>
          <w:rFonts w:ascii="Corbel" w:hAnsi="Corbel"/>
          <w:b/>
          <w:bCs/>
          <w:sz w:val="22"/>
          <w:szCs w:val="22"/>
          <w:u w:val="single"/>
        </w:rPr>
      </w:pPr>
    </w:p>
    <w:p w14:paraId="4B27DBDD" w14:textId="77777777" w:rsidR="002D4D56" w:rsidRPr="009F6CFD" w:rsidRDefault="002D4D56" w:rsidP="002D4D56">
      <w:pPr>
        <w:rPr>
          <w:rFonts w:ascii="Corbel" w:hAnsi="Corbel"/>
          <w:b/>
          <w:bCs/>
          <w:sz w:val="22"/>
          <w:szCs w:val="22"/>
          <w:u w:val="single"/>
        </w:rPr>
      </w:pPr>
    </w:p>
    <w:p w14:paraId="532A8E3E" w14:textId="77777777" w:rsidR="002D4D56" w:rsidRPr="009F6CFD" w:rsidRDefault="002D4D56" w:rsidP="002D4D56">
      <w:pPr>
        <w:rPr>
          <w:rFonts w:ascii="Corbel" w:hAnsi="Corbel"/>
          <w:b/>
          <w:bCs/>
          <w:sz w:val="22"/>
          <w:szCs w:val="22"/>
          <w:u w:val="single"/>
        </w:rPr>
      </w:pPr>
    </w:p>
    <w:p w14:paraId="23AA76F0" w14:textId="77777777" w:rsidR="002D4D56" w:rsidRDefault="002D4D56" w:rsidP="002D4D56">
      <w:pPr>
        <w:rPr>
          <w:rFonts w:ascii="Corbel" w:hAnsi="Corbel" w:cs="Calibri"/>
          <w:sz w:val="22"/>
          <w:szCs w:val="22"/>
        </w:rPr>
      </w:pPr>
    </w:p>
    <w:p w14:paraId="1E7F7452" w14:textId="77777777" w:rsidR="002D4D56" w:rsidRDefault="002D4D56" w:rsidP="002D4D56">
      <w:pPr>
        <w:rPr>
          <w:rFonts w:ascii="Corbel" w:hAnsi="Corbel" w:cs="Calibri"/>
          <w:sz w:val="22"/>
          <w:szCs w:val="22"/>
        </w:rPr>
      </w:pPr>
    </w:p>
    <w:p w14:paraId="42B099DF" w14:textId="77777777" w:rsidR="002D4D56" w:rsidRDefault="002D4D56" w:rsidP="002D4D56">
      <w:pPr>
        <w:rPr>
          <w:rFonts w:ascii="Corbel" w:hAnsi="Corbel" w:cs="Calibri"/>
          <w:sz w:val="22"/>
          <w:szCs w:val="22"/>
        </w:rPr>
      </w:pPr>
    </w:p>
    <w:p w14:paraId="3CBFDCBB" w14:textId="77777777" w:rsidR="002D4D56" w:rsidRDefault="002D4D56" w:rsidP="002D4D56">
      <w:pPr>
        <w:rPr>
          <w:rFonts w:ascii="Corbel" w:hAnsi="Corbel" w:cs="Calibri"/>
          <w:sz w:val="22"/>
          <w:szCs w:val="22"/>
        </w:rPr>
      </w:pPr>
    </w:p>
    <w:p w14:paraId="063E7BD4" w14:textId="77777777" w:rsidR="002D4D56" w:rsidRDefault="002D4D56" w:rsidP="002D4D56">
      <w:pPr>
        <w:rPr>
          <w:rFonts w:ascii="Corbel" w:hAnsi="Corbel" w:cs="Calibri"/>
          <w:sz w:val="22"/>
          <w:szCs w:val="22"/>
        </w:rPr>
      </w:pPr>
    </w:p>
    <w:p w14:paraId="62EEC7AF" w14:textId="77777777" w:rsidR="002D4D56" w:rsidRDefault="002D4D56" w:rsidP="002D4D56">
      <w:pPr>
        <w:rPr>
          <w:rFonts w:ascii="Corbel" w:hAnsi="Corbel" w:cs="Calibri"/>
          <w:sz w:val="22"/>
          <w:szCs w:val="22"/>
        </w:rPr>
      </w:pPr>
    </w:p>
    <w:p w14:paraId="34FE94C0" w14:textId="77777777" w:rsidR="002D4D56" w:rsidRDefault="002D4D56" w:rsidP="002D4D56">
      <w:pPr>
        <w:rPr>
          <w:rFonts w:ascii="Corbel" w:hAnsi="Corbel" w:cs="Calibri"/>
          <w:sz w:val="22"/>
          <w:szCs w:val="22"/>
        </w:rPr>
      </w:pPr>
    </w:p>
    <w:p w14:paraId="1F000C30" w14:textId="77777777" w:rsidR="002D4D56" w:rsidRDefault="002D4D56" w:rsidP="002D4D56">
      <w:pPr>
        <w:rPr>
          <w:rFonts w:ascii="Corbel" w:hAnsi="Corbel" w:cs="Calibri"/>
          <w:sz w:val="22"/>
          <w:szCs w:val="22"/>
        </w:rPr>
      </w:pPr>
    </w:p>
    <w:p w14:paraId="3D9F2F35" w14:textId="77777777" w:rsidR="002D4D56" w:rsidRDefault="002D4D56" w:rsidP="002D4D56">
      <w:pPr>
        <w:rPr>
          <w:rFonts w:ascii="Corbel" w:hAnsi="Corbel" w:cs="Calibri"/>
          <w:sz w:val="22"/>
          <w:szCs w:val="22"/>
        </w:rPr>
      </w:pPr>
    </w:p>
    <w:p w14:paraId="01C800E0" w14:textId="77777777" w:rsidR="002D4D56" w:rsidRDefault="002D4D56" w:rsidP="002D4D56">
      <w:pPr>
        <w:rPr>
          <w:rFonts w:ascii="Corbel" w:hAnsi="Corbel" w:cs="Calibri"/>
          <w:sz w:val="22"/>
          <w:szCs w:val="22"/>
        </w:rPr>
      </w:pPr>
    </w:p>
    <w:p w14:paraId="67ABEA67" w14:textId="77777777" w:rsidR="002D4D56" w:rsidRDefault="002D4D56" w:rsidP="002D4D56">
      <w:pPr>
        <w:rPr>
          <w:rFonts w:ascii="Corbel" w:hAnsi="Corbel" w:cs="Calibri"/>
          <w:sz w:val="22"/>
          <w:szCs w:val="22"/>
        </w:rPr>
      </w:pPr>
    </w:p>
    <w:p w14:paraId="1031E62B" w14:textId="77777777" w:rsidR="002D4D56" w:rsidRDefault="002D4D56" w:rsidP="002D4D56">
      <w:pPr>
        <w:rPr>
          <w:rFonts w:ascii="Corbel" w:hAnsi="Corbel" w:cs="Calibri"/>
          <w:sz w:val="22"/>
          <w:szCs w:val="22"/>
        </w:rPr>
      </w:pPr>
    </w:p>
    <w:p w14:paraId="703F5A99" w14:textId="77777777" w:rsidR="002D4D56" w:rsidRDefault="002D4D56" w:rsidP="002D4D56">
      <w:pPr>
        <w:rPr>
          <w:rFonts w:ascii="Corbel" w:hAnsi="Corbel" w:cs="Calibri"/>
          <w:sz w:val="22"/>
          <w:szCs w:val="22"/>
        </w:rPr>
      </w:pPr>
    </w:p>
    <w:p w14:paraId="55DB5EB4" w14:textId="77777777" w:rsidR="002D4D56" w:rsidRDefault="002D4D56" w:rsidP="002D4D56">
      <w:pPr>
        <w:rPr>
          <w:rFonts w:ascii="Corbel" w:hAnsi="Corbel" w:cs="Calibri"/>
          <w:sz w:val="22"/>
          <w:szCs w:val="22"/>
        </w:rPr>
      </w:pPr>
    </w:p>
    <w:p w14:paraId="608DC919" w14:textId="77777777" w:rsidR="002D4D56" w:rsidRDefault="002D4D56" w:rsidP="002D4D56">
      <w:pPr>
        <w:rPr>
          <w:rFonts w:ascii="Corbel" w:hAnsi="Corbel" w:cs="Calibri"/>
          <w:sz w:val="22"/>
          <w:szCs w:val="22"/>
        </w:rPr>
      </w:pPr>
    </w:p>
    <w:p w14:paraId="5B2E9084" w14:textId="77777777" w:rsidR="002D4D56" w:rsidRDefault="002D4D56" w:rsidP="002D4D56">
      <w:pPr>
        <w:rPr>
          <w:rFonts w:ascii="Corbel" w:hAnsi="Corbel" w:cs="Calibri"/>
          <w:sz w:val="22"/>
          <w:szCs w:val="22"/>
        </w:rPr>
      </w:pPr>
    </w:p>
    <w:p w14:paraId="384BCD94" w14:textId="77777777" w:rsidR="002D4D56" w:rsidRDefault="002D4D56" w:rsidP="002D4D56">
      <w:pPr>
        <w:rPr>
          <w:rFonts w:ascii="Corbel" w:hAnsi="Corbel" w:cs="Calibri"/>
          <w:sz w:val="22"/>
          <w:szCs w:val="22"/>
        </w:rPr>
      </w:pPr>
    </w:p>
    <w:p w14:paraId="46F569C8" w14:textId="77777777" w:rsidR="002D4D56" w:rsidRDefault="002D4D56" w:rsidP="002D4D56">
      <w:pPr>
        <w:rPr>
          <w:rFonts w:ascii="Corbel" w:hAnsi="Corbel" w:cs="Calibri"/>
          <w:sz w:val="22"/>
          <w:szCs w:val="22"/>
        </w:rPr>
      </w:pPr>
    </w:p>
    <w:p w14:paraId="11FD2A14" w14:textId="77777777" w:rsidR="002D4D56" w:rsidRDefault="002D4D56" w:rsidP="002D4D56">
      <w:pPr>
        <w:rPr>
          <w:rFonts w:ascii="Corbel" w:hAnsi="Corbel" w:cs="Calibri"/>
          <w:sz w:val="22"/>
          <w:szCs w:val="22"/>
        </w:rPr>
      </w:pPr>
    </w:p>
    <w:p w14:paraId="227B49EA" w14:textId="77777777" w:rsidR="002D4D56" w:rsidRDefault="002D4D56" w:rsidP="002D4D56">
      <w:pPr>
        <w:rPr>
          <w:rFonts w:ascii="Corbel" w:hAnsi="Corbel" w:cs="Calibri"/>
          <w:sz w:val="22"/>
          <w:szCs w:val="22"/>
        </w:rPr>
      </w:pPr>
    </w:p>
    <w:p w14:paraId="21570AD1" w14:textId="77777777" w:rsidR="002D4D56" w:rsidRDefault="002D4D56" w:rsidP="002D4D56">
      <w:pPr>
        <w:rPr>
          <w:rFonts w:ascii="Corbel" w:hAnsi="Corbel" w:cs="Calibri"/>
          <w:sz w:val="22"/>
          <w:szCs w:val="22"/>
        </w:rPr>
      </w:pPr>
    </w:p>
    <w:p w14:paraId="5B013CA6" w14:textId="77777777" w:rsidR="00DE26B7" w:rsidRDefault="00DE26B7" w:rsidP="002D4D56">
      <w:pPr>
        <w:rPr>
          <w:rFonts w:ascii="Corbel" w:hAnsi="Corbel" w:cs="Calibri"/>
          <w:sz w:val="22"/>
          <w:szCs w:val="22"/>
        </w:rPr>
      </w:pPr>
    </w:p>
    <w:p w14:paraId="31F4D322" w14:textId="77777777" w:rsidR="00DE26B7" w:rsidRDefault="00DE26B7" w:rsidP="002D4D56">
      <w:pPr>
        <w:rPr>
          <w:rFonts w:ascii="Corbel" w:hAnsi="Corbel" w:cs="Calibri"/>
          <w:sz w:val="22"/>
          <w:szCs w:val="22"/>
        </w:rPr>
      </w:pPr>
    </w:p>
    <w:p w14:paraId="69EF9C4F" w14:textId="77777777" w:rsidR="002D4D56" w:rsidRDefault="002D4D56" w:rsidP="002D4D56">
      <w:pPr>
        <w:rPr>
          <w:rFonts w:ascii="Corbel" w:hAnsi="Corbel" w:cs="Calibri"/>
          <w:sz w:val="22"/>
          <w:szCs w:val="22"/>
        </w:rPr>
      </w:pPr>
    </w:p>
    <w:p w14:paraId="229FBC03" w14:textId="5D02BE03"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1/8</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64FC909C"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8</w:t>
      </w:r>
    </w:p>
    <w:p w14:paraId="4844A27D" w14:textId="7E8055BF" w:rsidR="002D4D56" w:rsidRPr="009F6CFD" w:rsidRDefault="002D4D56" w:rsidP="002D4D56">
      <w:pPr>
        <w:rPr>
          <w:rFonts w:ascii="Corbel" w:hAnsi="Corbel"/>
          <w:b/>
          <w:bCs/>
          <w:sz w:val="22"/>
          <w:szCs w:val="22"/>
        </w:rPr>
      </w:pPr>
      <w:r w:rsidRPr="009F6CFD">
        <w:rPr>
          <w:rFonts w:ascii="Corbel" w:hAnsi="Corbel"/>
          <w:b/>
          <w:bCs/>
          <w:sz w:val="22"/>
          <w:szCs w:val="22"/>
        </w:rPr>
        <w:t>05OV7 PCR box</w:t>
      </w:r>
      <w:r w:rsidR="00DE26B7">
        <w:rPr>
          <w:rFonts w:ascii="Corbel" w:hAnsi="Corbel"/>
          <w:b/>
          <w:bCs/>
          <w:sz w:val="22"/>
          <w:szCs w:val="22"/>
        </w:rPr>
        <w:t xml:space="preserve"> – 1 kus</w:t>
      </w:r>
    </w:p>
    <w:p w14:paraId="0C1A6BE2"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1F0E3078" w14:textId="77777777" w:rsidTr="003D2C80">
        <w:trPr>
          <w:trHeight w:val="285"/>
        </w:trPr>
        <w:tc>
          <w:tcPr>
            <w:tcW w:w="638" w:type="dxa"/>
            <w:shd w:val="clear" w:color="auto" w:fill="auto"/>
            <w:noWrap/>
          </w:tcPr>
          <w:p w14:paraId="6CA961BD"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3917890B"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56F14EB9"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02660659"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261F08D8" w14:textId="77777777" w:rsidTr="003D2C80">
        <w:trPr>
          <w:trHeight w:val="285"/>
        </w:trPr>
        <w:tc>
          <w:tcPr>
            <w:tcW w:w="638" w:type="dxa"/>
            <w:shd w:val="clear" w:color="auto" w:fill="auto"/>
            <w:noWrap/>
          </w:tcPr>
          <w:p w14:paraId="7E661E8B"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2EAEBF1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Účinná dekontaminácia UV254nm</w:t>
            </w:r>
          </w:p>
        </w:tc>
        <w:tc>
          <w:tcPr>
            <w:tcW w:w="1301" w:type="dxa"/>
            <w:shd w:val="clear" w:color="auto" w:fill="auto"/>
          </w:tcPr>
          <w:p w14:paraId="00E6CF3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1A871B5" w14:textId="77777777" w:rsidR="002D4D56" w:rsidRPr="009F6CFD" w:rsidRDefault="002D4D56" w:rsidP="003D2C80">
            <w:pPr>
              <w:jc w:val="both"/>
              <w:rPr>
                <w:rFonts w:ascii="Corbel" w:hAnsi="Corbel"/>
                <w:b/>
                <w:bCs/>
                <w:sz w:val="22"/>
                <w:szCs w:val="22"/>
              </w:rPr>
            </w:pPr>
          </w:p>
        </w:tc>
      </w:tr>
      <w:tr w:rsidR="002D4D56" w:rsidRPr="009F6CFD" w14:paraId="79AB19FD" w14:textId="77777777" w:rsidTr="003D2C80">
        <w:trPr>
          <w:trHeight w:val="285"/>
        </w:trPr>
        <w:tc>
          <w:tcPr>
            <w:tcW w:w="638" w:type="dxa"/>
            <w:shd w:val="clear" w:color="auto" w:fill="auto"/>
            <w:noWrap/>
          </w:tcPr>
          <w:p w14:paraId="0FA30E8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D70971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Funkcia časovača</w:t>
            </w:r>
          </w:p>
        </w:tc>
        <w:tc>
          <w:tcPr>
            <w:tcW w:w="1301" w:type="dxa"/>
            <w:shd w:val="clear" w:color="auto" w:fill="auto"/>
          </w:tcPr>
          <w:p w14:paraId="636100D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B6B2D07" w14:textId="77777777" w:rsidR="002D4D56" w:rsidRPr="009F6CFD" w:rsidRDefault="002D4D56" w:rsidP="003D2C80">
            <w:pPr>
              <w:jc w:val="both"/>
              <w:rPr>
                <w:rFonts w:ascii="Corbel" w:hAnsi="Corbel"/>
                <w:b/>
                <w:bCs/>
                <w:sz w:val="22"/>
                <w:szCs w:val="22"/>
              </w:rPr>
            </w:pPr>
          </w:p>
        </w:tc>
      </w:tr>
      <w:tr w:rsidR="002D4D56" w:rsidRPr="009F6CFD" w14:paraId="1E05809F" w14:textId="77777777" w:rsidTr="003D2C80">
        <w:trPr>
          <w:trHeight w:val="285"/>
        </w:trPr>
        <w:tc>
          <w:tcPr>
            <w:tcW w:w="638" w:type="dxa"/>
            <w:shd w:val="clear" w:color="auto" w:fill="auto"/>
            <w:noWrap/>
          </w:tcPr>
          <w:p w14:paraId="341104C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BF2437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Účinný filter HEPA triedy H14 s </w:t>
            </w:r>
            <w:proofErr w:type="spellStart"/>
            <w:r w:rsidRPr="009F6CFD">
              <w:rPr>
                <w:rFonts w:ascii="Corbel" w:hAnsi="Corbel" w:cs="Calibri"/>
                <w:color w:val="000000"/>
                <w:sz w:val="22"/>
                <w:szCs w:val="22"/>
              </w:rPr>
              <w:t>predfiltrom</w:t>
            </w:r>
            <w:proofErr w:type="spellEnd"/>
          </w:p>
        </w:tc>
        <w:tc>
          <w:tcPr>
            <w:tcW w:w="1301" w:type="dxa"/>
            <w:shd w:val="clear" w:color="auto" w:fill="auto"/>
          </w:tcPr>
          <w:p w14:paraId="6812933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BA61878" w14:textId="77777777" w:rsidR="002D4D56" w:rsidRPr="009F6CFD" w:rsidRDefault="002D4D56" w:rsidP="003D2C80">
            <w:pPr>
              <w:jc w:val="both"/>
              <w:rPr>
                <w:rFonts w:ascii="Corbel" w:hAnsi="Corbel"/>
                <w:b/>
                <w:bCs/>
                <w:sz w:val="22"/>
                <w:szCs w:val="22"/>
              </w:rPr>
            </w:pPr>
          </w:p>
        </w:tc>
      </w:tr>
      <w:tr w:rsidR="002D4D56" w:rsidRPr="009F6CFD" w14:paraId="3080B7C4" w14:textId="77777777" w:rsidTr="003D2C80">
        <w:trPr>
          <w:trHeight w:val="285"/>
        </w:trPr>
        <w:tc>
          <w:tcPr>
            <w:tcW w:w="638" w:type="dxa"/>
            <w:shd w:val="clear" w:color="auto" w:fill="auto"/>
            <w:noWrap/>
          </w:tcPr>
          <w:p w14:paraId="5424231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963D0BA"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Vnútorná šírka boxu: min. 120 cm</w:t>
            </w:r>
          </w:p>
        </w:tc>
        <w:tc>
          <w:tcPr>
            <w:tcW w:w="1301" w:type="dxa"/>
            <w:shd w:val="clear" w:color="auto" w:fill="auto"/>
          </w:tcPr>
          <w:p w14:paraId="554B241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EB49339" w14:textId="77777777" w:rsidR="002D4D56" w:rsidRPr="009F6CFD" w:rsidRDefault="002D4D56" w:rsidP="003D2C80">
            <w:pPr>
              <w:jc w:val="both"/>
              <w:rPr>
                <w:rFonts w:ascii="Corbel" w:hAnsi="Corbel"/>
                <w:b/>
                <w:bCs/>
                <w:sz w:val="22"/>
                <w:szCs w:val="22"/>
              </w:rPr>
            </w:pPr>
          </w:p>
        </w:tc>
      </w:tr>
      <w:tr w:rsidR="002D4D56" w:rsidRPr="009F6CFD" w14:paraId="15C63651" w14:textId="77777777" w:rsidTr="003D2C80">
        <w:trPr>
          <w:trHeight w:val="285"/>
        </w:trPr>
        <w:tc>
          <w:tcPr>
            <w:tcW w:w="638" w:type="dxa"/>
            <w:shd w:val="clear" w:color="auto" w:fill="auto"/>
            <w:noWrap/>
          </w:tcPr>
          <w:p w14:paraId="5516ADA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21186A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Laminárne prúdenie vzduchu: ÁNO</w:t>
            </w:r>
          </w:p>
        </w:tc>
        <w:tc>
          <w:tcPr>
            <w:tcW w:w="1301" w:type="dxa"/>
            <w:shd w:val="clear" w:color="auto" w:fill="auto"/>
          </w:tcPr>
          <w:p w14:paraId="5567DFC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D01B695" w14:textId="77777777" w:rsidR="002D4D56" w:rsidRPr="009F6CFD" w:rsidRDefault="002D4D56" w:rsidP="003D2C80">
            <w:pPr>
              <w:jc w:val="both"/>
              <w:rPr>
                <w:rFonts w:ascii="Corbel" w:hAnsi="Corbel"/>
                <w:b/>
                <w:bCs/>
                <w:sz w:val="22"/>
                <w:szCs w:val="22"/>
              </w:rPr>
            </w:pPr>
          </w:p>
        </w:tc>
      </w:tr>
      <w:tr w:rsidR="002D4D56" w:rsidRPr="009F6CFD" w14:paraId="04D8E1A4" w14:textId="77777777" w:rsidTr="003D2C80">
        <w:trPr>
          <w:trHeight w:val="285"/>
        </w:trPr>
        <w:tc>
          <w:tcPr>
            <w:tcW w:w="638" w:type="dxa"/>
            <w:shd w:val="clear" w:color="auto" w:fill="auto"/>
            <w:noWrap/>
          </w:tcPr>
          <w:p w14:paraId="701E802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D26C03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Integrovaná polička</w:t>
            </w:r>
          </w:p>
        </w:tc>
        <w:tc>
          <w:tcPr>
            <w:tcW w:w="1301" w:type="dxa"/>
            <w:shd w:val="clear" w:color="auto" w:fill="auto"/>
          </w:tcPr>
          <w:p w14:paraId="32A7ECD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F35FA86" w14:textId="77777777" w:rsidR="002D4D56" w:rsidRPr="009F6CFD" w:rsidRDefault="002D4D56" w:rsidP="003D2C80">
            <w:pPr>
              <w:jc w:val="both"/>
              <w:rPr>
                <w:rFonts w:ascii="Corbel" w:hAnsi="Corbel"/>
                <w:b/>
                <w:bCs/>
                <w:sz w:val="22"/>
                <w:szCs w:val="22"/>
              </w:rPr>
            </w:pPr>
          </w:p>
        </w:tc>
      </w:tr>
      <w:tr w:rsidR="002D4D56" w:rsidRPr="009F6CFD" w14:paraId="2DFE3827" w14:textId="77777777" w:rsidTr="003D2C80">
        <w:trPr>
          <w:trHeight w:val="285"/>
        </w:trPr>
        <w:tc>
          <w:tcPr>
            <w:tcW w:w="638" w:type="dxa"/>
            <w:shd w:val="clear" w:color="auto" w:fill="auto"/>
            <w:noWrap/>
          </w:tcPr>
          <w:p w14:paraId="0F5506E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BF699D8"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Držiak na pomôcky</w:t>
            </w:r>
          </w:p>
        </w:tc>
        <w:tc>
          <w:tcPr>
            <w:tcW w:w="1301" w:type="dxa"/>
            <w:shd w:val="clear" w:color="auto" w:fill="auto"/>
          </w:tcPr>
          <w:p w14:paraId="4E78C9B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ADF2795" w14:textId="77777777" w:rsidR="002D4D56" w:rsidRPr="009F6CFD" w:rsidRDefault="002D4D56" w:rsidP="003D2C80">
            <w:pPr>
              <w:jc w:val="both"/>
              <w:rPr>
                <w:rFonts w:ascii="Corbel" w:hAnsi="Corbel"/>
                <w:b/>
                <w:bCs/>
                <w:sz w:val="22"/>
                <w:szCs w:val="22"/>
              </w:rPr>
            </w:pPr>
          </w:p>
        </w:tc>
      </w:tr>
      <w:tr w:rsidR="002D4D56" w:rsidRPr="009F6CFD" w14:paraId="4CC3F994" w14:textId="77777777" w:rsidTr="003D2C80">
        <w:trPr>
          <w:trHeight w:val="285"/>
        </w:trPr>
        <w:tc>
          <w:tcPr>
            <w:tcW w:w="638" w:type="dxa"/>
            <w:shd w:val="clear" w:color="auto" w:fill="auto"/>
            <w:noWrap/>
          </w:tcPr>
          <w:p w14:paraId="0CBCEC6A"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6C6537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Rýchla výmena filtra jednou osobou</w:t>
            </w:r>
          </w:p>
        </w:tc>
        <w:tc>
          <w:tcPr>
            <w:tcW w:w="1301" w:type="dxa"/>
            <w:shd w:val="clear" w:color="auto" w:fill="auto"/>
          </w:tcPr>
          <w:p w14:paraId="417D7FA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6963D8D" w14:textId="77777777" w:rsidR="002D4D56" w:rsidRPr="009F6CFD" w:rsidRDefault="002D4D56" w:rsidP="003D2C80">
            <w:pPr>
              <w:jc w:val="both"/>
              <w:rPr>
                <w:rFonts w:ascii="Corbel" w:hAnsi="Corbel"/>
                <w:b/>
                <w:bCs/>
                <w:sz w:val="22"/>
                <w:szCs w:val="22"/>
              </w:rPr>
            </w:pPr>
          </w:p>
        </w:tc>
      </w:tr>
      <w:tr w:rsidR="002D4D56" w:rsidRPr="009F6CFD" w14:paraId="31CEE7DE" w14:textId="77777777" w:rsidTr="003D2C80">
        <w:trPr>
          <w:trHeight w:val="285"/>
        </w:trPr>
        <w:tc>
          <w:tcPr>
            <w:tcW w:w="638" w:type="dxa"/>
            <w:shd w:val="clear" w:color="auto" w:fill="auto"/>
            <w:noWrap/>
          </w:tcPr>
          <w:p w14:paraId="154A74D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470256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Automatické vypnutie UV lampy pri otvorení predného krídla</w:t>
            </w:r>
          </w:p>
        </w:tc>
        <w:tc>
          <w:tcPr>
            <w:tcW w:w="1301" w:type="dxa"/>
            <w:shd w:val="clear" w:color="auto" w:fill="auto"/>
          </w:tcPr>
          <w:p w14:paraId="3D58CCF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2BB2D8B" w14:textId="77777777" w:rsidR="002D4D56" w:rsidRPr="009F6CFD" w:rsidRDefault="002D4D56" w:rsidP="003D2C80">
            <w:pPr>
              <w:jc w:val="both"/>
              <w:rPr>
                <w:rFonts w:ascii="Corbel" w:hAnsi="Corbel"/>
                <w:b/>
                <w:bCs/>
                <w:sz w:val="22"/>
                <w:szCs w:val="22"/>
              </w:rPr>
            </w:pPr>
          </w:p>
        </w:tc>
      </w:tr>
      <w:tr w:rsidR="002D4D56" w:rsidRPr="009F6CFD" w14:paraId="0E1722EC" w14:textId="77777777" w:rsidTr="003D2C80">
        <w:trPr>
          <w:trHeight w:val="285"/>
        </w:trPr>
        <w:tc>
          <w:tcPr>
            <w:tcW w:w="638" w:type="dxa"/>
            <w:shd w:val="clear" w:color="auto" w:fill="auto"/>
            <w:noWrap/>
          </w:tcPr>
          <w:p w14:paraId="69A1F63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570135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Meranie prietoku vzduchu v reálnom čase</w:t>
            </w:r>
          </w:p>
        </w:tc>
        <w:tc>
          <w:tcPr>
            <w:tcW w:w="1301" w:type="dxa"/>
            <w:shd w:val="clear" w:color="auto" w:fill="auto"/>
          </w:tcPr>
          <w:p w14:paraId="37A1FB1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C2B8EEE" w14:textId="77777777" w:rsidR="002D4D56" w:rsidRPr="009F6CFD" w:rsidRDefault="002D4D56" w:rsidP="003D2C80">
            <w:pPr>
              <w:jc w:val="both"/>
              <w:rPr>
                <w:rFonts w:ascii="Corbel" w:hAnsi="Corbel"/>
                <w:b/>
                <w:bCs/>
                <w:sz w:val="22"/>
                <w:szCs w:val="22"/>
              </w:rPr>
            </w:pPr>
          </w:p>
        </w:tc>
      </w:tr>
      <w:tr w:rsidR="002D4D56" w:rsidRPr="009F6CFD" w14:paraId="5355E8AE" w14:textId="77777777" w:rsidTr="003D2C80">
        <w:trPr>
          <w:trHeight w:val="285"/>
        </w:trPr>
        <w:tc>
          <w:tcPr>
            <w:tcW w:w="638" w:type="dxa"/>
            <w:shd w:val="clear" w:color="auto" w:fill="auto"/>
            <w:noWrap/>
          </w:tcPr>
          <w:p w14:paraId="28A35EC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E779DC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Monitorovanie stavu zariadenia</w:t>
            </w:r>
          </w:p>
        </w:tc>
        <w:tc>
          <w:tcPr>
            <w:tcW w:w="1301" w:type="dxa"/>
            <w:shd w:val="clear" w:color="auto" w:fill="auto"/>
            <w:hideMark/>
          </w:tcPr>
          <w:p w14:paraId="6DEBEE6B"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0F268200"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67A9ACF0" w14:textId="77777777" w:rsidTr="003D2C80">
        <w:trPr>
          <w:trHeight w:val="285"/>
        </w:trPr>
        <w:tc>
          <w:tcPr>
            <w:tcW w:w="638" w:type="dxa"/>
            <w:shd w:val="clear" w:color="auto" w:fill="auto"/>
            <w:noWrap/>
          </w:tcPr>
          <w:p w14:paraId="21CC3B4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30A9AA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 xml:space="preserve">Funkcia </w:t>
            </w:r>
            <w:proofErr w:type="spellStart"/>
            <w:r w:rsidRPr="009F6CFD">
              <w:rPr>
                <w:rFonts w:ascii="Corbel" w:hAnsi="Corbel" w:cs="Calibri"/>
                <w:sz w:val="22"/>
                <w:szCs w:val="22"/>
              </w:rPr>
              <w:t>Quick</w:t>
            </w:r>
            <w:proofErr w:type="spellEnd"/>
            <w:r w:rsidRPr="009F6CFD">
              <w:rPr>
                <w:rFonts w:ascii="Corbel" w:hAnsi="Corbel" w:cs="Calibri"/>
                <w:sz w:val="22"/>
                <w:szCs w:val="22"/>
              </w:rPr>
              <w:t xml:space="preserve"> </w:t>
            </w:r>
            <w:proofErr w:type="spellStart"/>
            <w:r w:rsidRPr="009F6CFD">
              <w:rPr>
                <w:rFonts w:ascii="Corbel" w:hAnsi="Corbel" w:cs="Calibri"/>
                <w:sz w:val="22"/>
                <w:szCs w:val="22"/>
              </w:rPr>
              <w:t>start</w:t>
            </w:r>
            <w:proofErr w:type="spellEnd"/>
            <w:r w:rsidRPr="009F6CFD">
              <w:rPr>
                <w:rFonts w:ascii="Corbel" w:hAnsi="Corbel" w:cs="Calibri"/>
                <w:sz w:val="22"/>
                <w:szCs w:val="22"/>
              </w:rPr>
              <w:t xml:space="preserve"> a </w:t>
            </w:r>
            <w:proofErr w:type="spellStart"/>
            <w:r w:rsidRPr="009F6CFD">
              <w:rPr>
                <w:rFonts w:ascii="Corbel" w:hAnsi="Corbel" w:cs="Calibri"/>
                <w:sz w:val="22"/>
                <w:szCs w:val="22"/>
              </w:rPr>
              <w:t>Quick</w:t>
            </w:r>
            <w:proofErr w:type="spellEnd"/>
            <w:r w:rsidRPr="009F6CFD">
              <w:rPr>
                <w:rFonts w:ascii="Corbel" w:hAnsi="Corbel" w:cs="Calibri"/>
                <w:sz w:val="22"/>
                <w:szCs w:val="22"/>
              </w:rPr>
              <w:t xml:space="preserve"> stop pre okamžité zapnutie preferovaného nastavenia.</w:t>
            </w:r>
          </w:p>
        </w:tc>
        <w:tc>
          <w:tcPr>
            <w:tcW w:w="1301" w:type="dxa"/>
            <w:shd w:val="clear" w:color="auto" w:fill="auto"/>
          </w:tcPr>
          <w:p w14:paraId="38DC220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0116DAE" w14:textId="77777777" w:rsidR="002D4D56" w:rsidRPr="009F6CFD" w:rsidRDefault="002D4D56" w:rsidP="003D2C80">
            <w:pPr>
              <w:jc w:val="both"/>
              <w:rPr>
                <w:rFonts w:ascii="Corbel" w:hAnsi="Corbel"/>
                <w:b/>
                <w:bCs/>
                <w:sz w:val="22"/>
                <w:szCs w:val="22"/>
              </w:rPr>
            </w:pPr>
          </w:p>
        </w:tc>
      </w:tr>
      <w:tr w:rsidR="002D4D56" w:rsidRPr="009F6CFD" w14:paraId="6EB4C226" w14:textId="77777777" w:rsidTr="003D2C80">
        <w:trPr>
          <w:trHeight w:val="285"/>
        </w:trPr>
        <w:tc>
          <w:tcPr>
            <w:tcW w:w="638" w:type="dxa"/>
            <w:shd w:val="clear" w:color="auto" w:fill="auto"/>
            <w:noWrap/>
          </w:tcPr>
          <w:p w14:paraId="735C4F6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75FD31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Beznástrojová výmena HEPA filtra</w:t>
            </w:r>
          </w:p>
        </w:tc>
        <w:tc>
          <w:tcPr>
            <w:tcW w:w="1301" w:type="dxa"/>
            <w:shd w:val="clear" w:color="auto" w:fill="auto"/>
          </w:tcPr>
          <w:p w14:paraId="72316F0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D7CFAF7" w14:textId="77777777" w:rsidR="002D4D56" w:rsidRPr="009F6CFD" w:rsidRDefault="002D4D56" w:rsidP="003D2C80">
            <w:pPr>
              <w:jc w:val="both"/>
              <w:rPr>
                <w:rFonts w:ascii="Corbel" w:hAnsi="Corbel"/>
                <w:b/>
                <w:bCs/>
                <w:sz w:val="22"/>
                <w:szCs w:val="22"/>
              </w:rPr>
            </w:pPr>
          </w:p>
        </w:tc>
      </w:tr>
      <w:tr w:rsidR="002D4D56" w:rsidRPr="009F6CFD" w14:paraId="1FCBAF8A" w14:textId="77777777" w:rsidTr="003D2C80">
        <w:trPr>
          <w:trHeight w:val="285"/>
        </w:trPr>
        <w:tc>
          <w:tcPr>
            <w:tcW w:w="638" w:type="dxa"/>
            <w:shd w:val="clear" w:color="auto" w:fill="auto"/>
            <w:noWrap/>
          </w:tcPr>
          <w:p w14:paraId="278925B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378A556"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Vysokovýkonný systém LED osvetlenia</w:t>
            </w:r>
          </w:p>
        </w:tc>
        <w:tc>
          <w:tcPr>
            <w:tcW w:w="1301" w:type="dxa"/>
            <w:shd w:val="clear" w:color="auto" w:fill="auto"/>
          </w:tcPr>
          <w:p w14:paraId="566BB58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D1EC07E" w14:textId="77777777" w:rsidR="002D4D56" w:rsidRPr="009F6CFD" w:rsidRDefault="002D4D56" w:rsidP="003D2C80">
            <w:pPr>
              <w:jc w:val="both"/>
              <w:rPr>
                <w:rFonts w:ascii="Corbel" w:hAnsi="Corbel"/>
                <w:b/>
                <w:bCs/>
                <w:sz w:val="22"/>
                <w:szCs w:val="22"/>
              </w:rPr>
            </w:pPr>
          </w:p>
        </w:tc>
      </w:tr>
      <w:tr w:rsidR="002D4D56" w:rsidRPr="009F6CFD" w14:paraId="1A0DCF85" w14:textId="77777777" w:rsidTr="003D2C80">
        <w:trPr>
          <w:trHeight w:val="285"/>
        </w:trPr>
        <w:tc>
          <w:tcPr>
            <w:tcW w:w="638" w:type="dxa"/>
            <w:shd w:val="clear" w:color="auto" w:fill="auto"/>
            <w:noWrap/>
          </w:tcPr>
          <w:p w14:paraId="641A0E1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69B2A5F"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Materiál: Opticky číry </w:t>
            </w:r>
            <w:proofErr w:type="spellStart"/>
            <w:r w:rsidRPr="009F6CFD">
              <w:rPr>
                <w:rFonts w:ascii="Corbel" w:hAnsi="Corbel" w:cs="Calibri"/>
                <w:color w:val="000000"/>
                <w:sz w:val="22"/>
                <w:szCs w:val="22"/>
              </w:rPr>
              <w:t>polykarbonát</w:t>
            </w:r>
            <w:proofErr w:type="spellEnd"/>
            <w:r w:rsidRPr="009F6CFD">
              <w:rPr>
                <w:rFonts w:ascii="Corbel" w:hAnsi="Corbel" w:cs="Calibri"/>
                <w:color w:val="000000"/>
                <w:sz w:val="22"/>
                <w:szCs w:val="22"/>
              </w:rPr>
              <w:t xml:space="preserve"> nepriepustný pre UV žiarenie, vysoká optická čírosť a viditeľnosť. </w:t>
            </w:r>
          </w:p>
        </w:tc>
        <w:tc>
          <w:tcPr>
            <w:tcW w:w="1301" w:type="dxa"/>
            <w:shd w:val="clear" w:color="auto" w:fill="auto"/>
          </w:tcPr>
          <w:p w14:paraId="19B56A3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FB76796" w14:textId="77777777" w:rsidR="002D4D56" w:rsidRPr="009F6CFD" w:rsidRDefault="002D4D56" w:rsidP="003D2C80">
            <w:pPr>
              <w:jc w:val="both"/>
              <w:rPr>
                <w:rFonts w:ascii="Corbel" w:hAnsi="Corbel"/>
                <w:b/>
                <w:bCs/>
                <w:sz w:val="22"/>
                <w:szCs w:val="22"/>
              </w:rPr>
            </w:pPr>
          </w:p>
        </w:tc>
      </w:tr>
      <w:tr w:rsidR="002D4D56" w:rsidRPr="009F6CFD" w14:paraId="4BA6F67D" w14:textId="77777777" w:rsidTr="003D2C80">
        <w:trPr>
          <w:trHeight w:val="285"/>
        </w:trPr>
        <w:tc>
          <w:tcPr>
            <w:tcW w:w="638" w:type="dxa"/>
            <w:shd w:val="clear" w:color="auto" w:fill="auto"/>
            <w:noWrap/>
          </w:tcPr>
          <w:p w14:paraId="1EDED59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5B5DFF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Monitrovanie</w:t>
            </w:r>
            <w:proofErr w:type="spellEnd"/>
            <w:r w:rsidRPr="009F6CFD">
              <w:rPr>
                <w:rFonts w:ascii="Corbel" w:hAnsi="Corbel" w:cs="Calibri"/>
                <w:color w:val="000000"/>
                <w:sz w:val="22"/>
                <w:szCs w:val="22"/>
              </w:rPr>
              <w:t xml:space="preserve"> životnosti UV lampy</w:t>
            </w:r>
          </w:p>
        </w:tc>
        <w:tc>
          <w:tcPr>
            <w:tcW w:w="1301" w:type="dxa"/>
            <w:shd w:val="clear" w:color="auto" w:fill="auto"/>
          </w:tcPr>
          <w:p w14:paraId="0D5F0C1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25E6DCC" w14:textId="77777777" w:rsidR="002D4D56" w:rsidRPr="009F6CFD" w:rsidRDefault="002D4D56" w:rsidP="003D2C80">
            <w:pPr>
              <w:jc w:val="both"/>
              <w:rPr>
                <w:rFonts w:ascii="Corbel" w:hAnsi="Corbel"/>
                <w:b/>
                <w:bCs/>
                <w:sz w:val="22"/>
                <w:szCs w:val="22"/>
              </w:rPr>
            </w:pPr>
          </w:p>
        </w:tc>
      </w:tr>
      <w:tr w:rsidR="002D4D56" w:rsidRPr="009F6CFD" w14:paraId="09AF8D08" w14:textId="77777777" w:rsidTr="003D2C80">
        <w:trPr>
          <w:trHeight w:val="285"/>
        </w:trPr>
        <w:tc>
          <w:tcPr>
            <w:tcW w:w="638" w:type="dxa"/>
            <w:shd w:val="clear" w:color="auto" w:fill="auto"/>
            <w:noWrap/>
          </w:tcPr>
          <w:p w14:paraId="5F4AE8E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7D601C5" w14:textId="77777777" w:rsidR="002D4D56" w:rsidRPr="009F6CFD" w:rsidRDefault="002D4D56" w:rsidP="003D2C80">
            <w:pPr>
              <w:pStyle w:val="Odsekzoznamu"/>
              <w:ind w:left="0"/>
              <w:rPr>
                <w:rFonts w:ascii="Corbel" w:hAnsi="Corbel"/>
                <w:sz w:val="22"/>
                <w:szCs w:val="22"/>
              </w:rPr>
            </w:pPr>
            <w:r w:rsidRPr="009F6CFD">
              <w:rPr>
                <w:rFonts w:ascii="Corbel" w:hAnsi="Corbel" w:cs="Calibri"/>
                <w:sz w:val="22"/>
                <w:szCs w:val="22"/>
              </w:rPr>
              <w:t>Časovač: ÁNO</w:t>
            </w:r>
          </w:p>
        </w:tc>
        <w:tc>
          <w:tcPr>
            <w:tcW w:w="1301" w:type="dxa"/>
            <w:shd w:val="clear" w:color="auto" w:fill="auto"/>
          </w:tcPr>
          <w:p w14:paraId="480EB53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74ABFDE" w14:textId="77777777" w:rsidR="002D4D56" w:rsidRPr="009F6CFD" w:rsidRDefault="002D4D56" w:rsidP="003D2C80">
            <w:pPr>
              <w:jc w:val="both"/>
              <w:rPr>
                <w:rFonts w:ascii="Corbel" w:hAnsi="Corbel"/>
                <w:b/>
                <w:bCs/>
                <w:sz w:val="22"/>
                <w:szCs w:val="22"/>
              </w:rPr>
            </w:pPr>
          </w:p>
        </w:tc>
      </w:tr>
      <w:tr w:rsidR="002D4D56" w:rsidRPr="009F6CFD" w14:paraId="0C09B8B1" w14:textId="77777777" w:rsidTr="003D2C80">
        <w:trPr>
          <w:trHeight w:val="285"/>
        </w:trPr>
        <w:tc>
          <w:tcPr>
            <w:tcW w:w="638" w:type="dxa"/>
            <w:shd w:val="clear" w:color="auto" w:fill="auto"/>
            <w:noWrap/>
          </w:tcPr>
          <w:p w14:paraId="2EC2163E"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6DC140D"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Životnosť UV lampy: min. 9000 hodín</w:t>
            </w:r>
          </w:p>
        </w:tc>
        <w:tc>
          <w:tcPr>
            <w:tcW w:w="1301" w:type="dxa"/>
            <w:shd w:val="clear" w:color="auto" w:fill="auto"/>
          </w:tcPr>
          <w:p w14:paraId="23FA142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BE42FC7" w14:textId="77777777" w:rsidR="002D4D56" w:rsidRPr="009F6CFD" w:rsidRDefault="002D4D56" w:rsidP="003D2C80">
            <w:pPr>
              <w:jc w:val="both"/>
              <w:rPr>
                <w:rFonts w:ascii="Corbel" w:hAnsi="Corbel"/>
                <w:b/>
                <w:bCs/>
                <w:sz w:val="22"/>
                <w:szCs w:val="22"/>
              </w:rPr>
            </w:pPr>
          </w:p>
        </w:tc>
      </w:tr>
      <w:tr w:rsidR="002D4D56" w:rsidRPr="009F6CFD" w14:paraId="51C6CF6B" w14:textId="77777777" w:rsidTr="003D2C80">
        <w:trPr>
          <w:trHeight w:val="285"/>
        </w:trPr>
        <w:tc>
          <w:tcPr>
            <w:tcW w:w="638" w:type="dxa"/>
            <w:shd w:val="clear" w:color="auto" w:fill="auto"/>
            <w:noWrap/>
          </w:tcPr>
          <w:p w14:paraId="6BFF182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44E25F9" w14:textId="77777777" w:rsidR="002D4D56" w:rsidRPr="009F6CFD" w:rsidRDefault="002D4D56" w:rsidP="003D2C80">
            <w:pPr>
              <w:pStyle w:val="Bezriadkovania"/>
              <w:rPr>
                <w:rFonts w:ascii="Corbel" w:hAnsi="Corbel"/>
                <w:sz w:val="22"/>
                <w:szCs w:val="22"/>
              </w:rPr>
            </w:pPr>
            <w:proofErr w:type="spellStart"/>
            <w:r w:rsidRPr="009F6CFD">
              <w:rPr>
                <w:rFonts w:ascii="Corbel" w:hAnsi="Corbel" w:cs="Calibri"/>
                <w:sz w:val="22"/>
                <w:szCs w:val="22"/>
              </w:rPr>
              <w:t>Predfilter</w:t>
            </w:r>
            <w:proofErr w:type="spellEnd"/>
            <w:r w:rsidRPr="009F6CFD">
              <w:rPr>
                <w:rFonts w:ascii="Corbel" w:hAnsi="Corbel" w:cs="Calibri"/>
                <w:sz w:val="22"/>
                <w:szCs w:val="22"/>
              </w:rPr>
              <w:t>: ÁNO</w:t>
            </w:r>
          </w:p>
        </w:tc>
        <w:tc>
          <w:tcPr>
            <w:tcW w:w="1301" w:type="dxa"/>
            <w:shd w:val="clear" w:color="auto" w:fill="auto"/>
          </w:tcPr>
          <w:p w14:paraId="351395E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B6A8D98" w14:textId="77777777" w:rsidR="002D4D56" w:rsidRPr="009F6CFD" w:rsidRDefault="002D4D56" w:rsidP="003D2C80">
            <w:pPr>
              <w:jc w:val="both"/>
              <w:rPr>
                <w:rFonts w:ascii="Corbel" w:hAnsi="Corbel"/>
                <w:b/>
                <w:bCs/>
                <w:sz w:val="22"/>
                <w:szCs w:val="22"/>
              </w:rPr>
            </w:pPr>
          </w:p>
        </w:tc>
      </w:tr>
      <w:tr w:rsidR="002D4D56" w:rsidRPr="009F6CFD" w14:paraId="770FBC2C" w14:textId="77777777" w:rsidTr="003D2C80">
        <w:trPr>
          <w:trHeight w:val="285"/>
        </w:trPr>
        <w:tc>
          <w:tcPr>
            <w:tcW w:w="638" w:type="dxa"/>
            <w:shd w:val="clear" w:color="auto" w:fill="auto"/>
            <w:noWrap/>
          </w:tcPr>
          <w:p w14:paraId="5310157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B15192E"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Možnosť zapnutia aj červeného svetla v boxe pre experimenty citlivé na svetlo.</w:t>
            </w:r>
          </w:p>
        </w:tc>
        <w:tc>
          <w:tcPr>
            <w:tcW w:w="1301" w:type="dxa"/>
            <w:shd w:val="clear" w:color="auto" w:fill="auto"/>
          </w:tcPr>
          <w:p w14:paraId="6373B91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990E78B" w14:textId="77777777" w:rsidR="002D4D56" w:rsidRPr="009F6CFD" w:rsidRDefault="002D4D56" w:rsidP="003D2C80">
            <w:pPr>
              <w:jc w:val="both"/>
              <w:rPr>
                <w:rFonts w:ascii="Corbel" w:hAnsi="Corbel"/>
                <w:b/>
                <w:bCs/>
                <w:sz w:val="22"/>
                <w:szCs w:val="22"/>
              </w:rPr>
            </w:pPr>
          </w:p>
        </w:tc>
      </w:tr>
      <w:tr w:rsidR="002D4D56" w:rsidRPr="009F6CFD" w14:paraId="1EE7E952" w14:textId="77777777" w:rsidTr="003D2C80">
        <w:trPr>
          <w:trHeight w:val="285"/>
        </w:trPr>
        <w:tc>
          <w:tcPr>
            <w:tcW w:w="638" w:type="dxa"/>
            <w:shd w:val="clear" w:color="auto" w:fill="auto"/>
            <w:noWrap/>
          </w:tcPr>
          <w:p w14:paraId="31B2EDC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858C6A2"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UV lampa: min 1400 lux</w:t>
            </w:r>
          </w:p>
        </w:tc>
        <w:tc>
          <w:tcPr>
            <w:tcW w:w="1301" w:type="dxa"/>
            <w:shd w:val="clear" w:color="auto" w:fill="auto"/>
          </w:tcPr>
          <w:p w14:paraId="40C8F87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8EFB461" w14:textId="77777777" w:rsidR="002D4D56" w:rsidRPr="009F6CFD" w:rsidRDefault="002D4D56" w:rsidP="003D2C80">
            <w:pPr>
              <w:jc w:val="both"/>
              <w:rPr>
                <w:rFonts w:ascii="Corbel" w:hAnsi="Corbel"/>
                <w:b/>
                <w:bCs/>
                <w:sz w:val="22"/>
                <w:szCs w:val="22"/>
              </w:rPr>
            </w:pPr>
          </w:p>
        </w:tc>
      </w:tr>
      <w:tr w:rsidR="002D4D56" w:rsidRPr="009F6CFD" w14:paraId="524A42B5" w14:textId="77777777" w:rsidTr="003D2C80">
        <w:trPr>
          <w:trHeight w:val="285"/>
        </w:trPr>
        <w:tc>
          <w:tcPr>
            <w:tcW w:w="638" w:type="dxa"/>
            <w:shd w:val="clear" w:color="auto" w:fill="auto"/>
            <w:noWrap/>
          </w:tcPr>
          <w:p w14:paraId="41EEC0D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F68A79B"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Monitorovanie životnosti filtra HEPA</w:t>
            </w:r>
          </w:p>
        </w:tc>
        <w:tc>
          <w:tcPr>
            <w:tcW w:w="1301" w:type="dxa"/>
            <w:shd w:val="clear" w:color="auto" w:fill="auto"/>
          </w:tcPr>
          <w:p w14:paraId="6CF2EBA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E4759BB" w14:textId="77777777" w:rsidR="002D4D56" w:rsidRPr="009F6CFD" w:rsidRDefault="002D4D56" w:rsidP="003D2C80">
            <w:pPr>
              <w:jc w:val="both"/>
              <w:rPr>
                <w:rFonts w:ascii="Corbel" w:hAnsi="Corbel"/>
                <w:b/>
                <w:bCs/>
                <w:sz w:val="22"/>
                <w:szCs w:val="22"/>
              </w:rPr>
            </w:pPr>
          </w:p>
        </w:tc>
      </w:tr>
      <w:tr w:rsidR="002D4D56" w:rsidRPr="009F6CFD" w14:paraId="49B0D4E8" w14:textId="77777777" w:rsidTr="003D2C80">
        <w:trPr>
          <w:trHeight w:val="285"/>
        </w:trPr>
        <w:tc>
          <w:tcPr>
            <w:tcW w:w="638" w:type="dxa"/>
            <w:shd w:val="clear" w:color="auto" w:fill="auto"/>
            <w:noWrap/>
          </w:tcPr>
          <w:p w14:paraId="05EE098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7F11A00"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Dotykový displej ľahko ovládateľný aj v rukaviciach</w:t>
            </w:r>
          </w:p>
        </w:tc>
        <w:tc>
          <w:tcPr>
            <w:tcW w:w="1301" w:type="dxa"/>
            <w:shd w:val="clear" w:color="auto" w:fill="auto"/>
          </w:tcPr>
          <w:p w14:paraId="177F392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6C188FC" w14:textId="77777777" w:rsidR="002D4D56" w:rsidRPr="009F6CFD" w:rsidRDefault="002D4D56" w:rsidP="003D2C80">
            <w:pPr>
              <w:jc w:val="both"/>
              <w:rPr>
                <w:rFonts w:ascii="Corbel" w:hAnsi="Corbel"/>
                <w:b/>
                <w:bCs/>
                <w:sz w:val="22"/>
                <w:szCs w:val="22"/>
              </w:rPr>
            </w:pPr>
          </w:p>
        </w:tc>
      </w:tr>
      <w:tr w:rsidR="002D4D56" w:rsidRPr="009F6CFD" w14:paraId="68098D30" w14:textId="77777777" w:rsidTr="003D2C80">
        <w:trPr>
          <w:trHeight w:val="285"/>
        </w:trPr>
        <w:tc>
          <w:tcPr>
            <w:tcW w:w="638" w:type="dxa"/>
            <w:shd w:val="clear" w:color="auto" w:fill="auto"/>
            <w:noWrap/>
          </w:tcPr>
          <w:p w14:paraId="1FE4AC5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2B33F59"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Počet HEPA filtrov: min. 2</w:t>
            </w:r>
          </w:p>
        </w:tc>
        <w:tc>
          <w:tcPr>
            <w:tcW w:w="1301" w:type="dxa"/>
            <w:shd w:val="clear" w:color="auto" w:fill="auto"/>
          </w:tcPr>
          <w:p w14:paraId="5191FB5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86439C8" w14:textId="77777777" w:rsidR="002D4D56" w:rsidRPr="009F6CFD" w:rsidRDefault="002D4D56" w:rsidP="003D2C80">
            <w:pPr>
              <w:jc w:val="both"/>
              <w:rPr>
                <w:rFonts w:ascii="Corbel" w:hAnsi="Corbel"/>
                <w:b/>
                <w:bCs/>
                <w:sz w:val="22"/>
                <w:szCs w:val="22"/>
              </w:rPr>
            </w:pPr>
          </w:p>
        </w:tc>
      </w:tr>
      <w:tr w:rsidR="002D4D56" w:rsidRPr="009F6CFD" w14:paraId="035D868C" w14:textId="77777777" w:rsidTr="003D2C80">
        <w:trPr>
          <w:trHeight w:val="285"/>
        </w:trPr>
        <w:tc>
          <w:tcPr>
            <w:tcW w:w="638" w:type="dxa"/>
            <w:shd w:val="clear" w:color="auto" w:fill="auto"/>
            <w:noWrap/>
          </w:tcPr>
          <w:p w14:paraId="517A5AF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E012247"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Montáž boxu možná bez použitia náradia</w:t>
            </w:r>
          </w:p>
        </w:tc>
        <w:tc>
          <w:tcPr>
            <w:tcW w:w="1301" w:type="dxa"/>
            <w:shd w:val="clear" w:color="auto" w:fill="auto"/>
          </w:tcPr>
          <w:p w14:paraId="6C8CE87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4BFF66C" w14:textId="77777777" w:rsidR="002D4D56" w:rsidRPr="009F6CFD" w:rsidRDefault="002D4D56" w:rsidP="003D2C80">
            <w:pPr>
              <w:jc w:val="both"/>
              <w:rPr>
                <w:rFonts w:ascii="Corbel" w:hAnsi="Corbel"/>
                <w:b/>
                <w:bCs/>
                <w:sz w:val="22"/>
                <w:szCs w:val="22"/>
              </w:rPr>
            </w:pPr>
          </w:p>
        </w:tc>
      </w:tr>
      <w:tr w:rsidR="002D4D56" w:rsidRPr="009F6CFD" w14:paraId="42D6F1AB" w14:textId="77777777" w:rsidTr="003D2C80">
        <w:trPr>
          <w:trHeight w:val="285"/>
        </w:trPr>
        <w:tc>
          <w:tcPr>
            <w:tcW w:w="638" w:type="dxa"/>
            <w:shd w:val="clear" w:color="auto" w:fill="auto"/>
            <w:noWrap/>
          </w:tcPr>
          <w:p w14:paraId="35FF5F5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0F91BBE" w14:textId="77777777" w:rsidR="002D4D56" w:rsidRPr="009F6CFD" w:rsidRDefault="002D4D56" w:rsidP="003D2C80">
            <w:pPr>
              <w:pStyle w:val="Bezriadkovania"/>
              <w:rPr>
                <w:rFonts w:ascii="Corbel" w:hAnsi="Corbel" w:cs="Calibri"/>
                <w:color w:val="000000"/>
                <w:sz w:val="22"/>
                <w:szCs w:val="22"/>
              </w:rPr>
            </w:pPr>
            <w:r w:rsidRPr="009F6CFD">
              <w:rPr>
                <w:rFonts w:ascii="Corbel" w:hAnsi="Corbel" w:cs="Calibri"/>
                <w:color w:val="000000"/>
                <w:sz w:val="22"/>
                <w:szCs w:val="22"/>
              </w:rPr>
              <w:t>Meranie prietoku vzduchu v reálnom čase</w:t>
            </w:r>
          </w:p>
        </w:tc>
        <w:tc>
          <w:tcPr>
            <w:tcW w:w="1301" w:type="dxa"/>
            <w:shd w:val="clear" w:color="auto" w:fill="auto"/>
          </w:tcPr>
          <w:p w14:paraId="0FAA160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B1BC165" w14:textId="77777777" w:rsidR="002D4D56" w:rsidRPr="009F6CFD" w:rsidRDefault="002D4D56" w:rsidP="003D2C80">
            <w:pPr>
              <w:jc w:val="both"/>
              <w:rPr>
                <w:rFonts w:ascii="Corbel" w:hAnsi="Corbel"/>
                <w:b/>
                <w:bCs/>
                <w:sz w:val="22"/>
                <w:szCs w:val="22"/>
              </w:rPr>
            </w:pPr>
          </w:p>
        </w:tc>
      </w:tr>
      <w:tr w:rsidR="002D4D56" w:rsidRPr="009F6CFD" w14:paraId="232B6DB0" w14:textId="77777777" w:rsidTr="003D2C80">
        <w:trPr>
          <w:trHeight w:val="285"/>
        </w:trPr>
        <w:tc>
          <w:tcPr>
            <w:tcW w:w="638" w:type="dxa"/>
            <w:shd w:val="clear" w:color="auto" w:fill="auto"/>
            <w:noWrap/>
          </w:tcPr>
          <w:p w14:paraId="4B020CE1"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8B4F2D3" w14:textId="5F18AA26"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doprava, vynesenie, inštalácia, školenie, manuál</w:t>
            </w:r>
          </w:p>
        </w:tc>
        <w:tc>
          <w:tcPr>
            <w:tcW w:w="1301" w:type="dxa"/>
            <w:shd w:val="clear" w:color="auto" w:fill="auto"/>
          </w:tcPr>
          <w:p w14:paraId="40D44F6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BF64E6D" w14:textId="77777777" w:rsidR="002D4D56" w:rsidRPr="009F6CFD" w:rsidRDefault="002D4D56" w:rsidP="003D2C80">
            <w:pPr>
              <w:jc w:val="both"/>
              <w:rPr>
                <w:rFonts w:ascii="Corbel" w:hAnsi="Corbel"/>
                <w:b/>
                <w:bCs/>
                <w:sz w:val="22"/>
                <w:szCs w:val="22"/>
              </w:rPr>
            </w:pPr>
          </w:p>
        </w:tc>
      </w:tr>
      <w:tr w:rsidR="002D4D56" w:rsidRPr="009F6CFD" w14:paraId="5E23E459" w14:textId="77777777" w:rsidTr="003D2C80">
        <w:trPr>
          <w:trHeight w:val="285"/>
        </w:trPr>
        <w:tc>
          <w:tcPr>
            <w:tcW w:w="638" w:type="dxa"/>
            <w:shd w:val="clear" w:color="auto" w:fill="auto"/>
            <w:noWrap/>
          </w:tcPr>
          <w:p w14:paraId="541BB45B" w14:textId="77777777" w:rsidR="002D4D56" w:rsidRPr="009F6CFD" w:rsidRDefault="002D4D56" w:rsidP="003D2C80">
            <w:pPr>
              <w:jc w:val="both"/>
              <w:rPr>
                <w:rFonts w:ascii="Corbel" w:hAnsi="Corbel"/>
                <w:b/>
                <w:bCs/>
                <w:sz w:val="22"/>
                <w:szCs w:val="22"/>
              </w:rPr>
            </w:pPr>
          </w:p>
        </w:tc>
        <w:tc>
          <w:tcPr>
            <w:tcW w:w="5120" w:type="dxa"/>
            <w:shd w:val="clear" w:color="auto" w:fill="auto"/>
          </w:tcPr>
          <w:p w14:paraId="45E2E279" w14:textId="4354394D"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00D92EDE">
              <w:rPr>
                <w:rFonts w:ascii="Corbel" w:hAnsi="Corbel"/>
                <w:i/>
                <w:iCs/>
                <w:sz w:val="22"/>
                <w:szCs w:val="22"/>
              </w:rPr>
              <w:t>.</w:t>
            </w:r>
            <w:r w:rsidRPr="009F6CFD">
              <w:rPr>
                <w:rFonts w:ascii="Corbel" w:hAnsi="Corbel"/>
                <w:sz w:val="22"/>
                <w:szCs w:val="22"/>
              </w:rPr>
              <w:t xml:space="preserve"> </w:t>
            </w:r>
            <w:r w:rsidRPr="009F6CFD">
              <w:rPr>
                <w:rFonts w:ascii="Corbel" w:hAnsi="Corbel"/>
                <w:i/>
                <w:iCs/>
                <w:sz w:val="22"/>
                <w:szCs w:val="22"/>
              </w:rPr>
              <w:t xml:space="preserve"> </w:t>
            </w:r>
            <w:r w:rsidR="00D92EDE" w:rsidRPr="00D92EDE">
              <w:rPr>
                <w:rFonts w:ascii="Corbel" w:hAnsi="Corbel"/>
                <w:i/>
                <w:iCs/>
                <w:sz w:val="22"/>
                <w:szCs w:val="22"/>
              </w:rPr>
              <w:t xml:space="preserve">PCR box </w:t>
            </w:r>
            <w:proofErr w:type="spellStart"/>
            <w:r w:rsidR="00D92EDE" w:rsidRPr="00D92EDE">
              <w:rPr>
                <w:rFonts w:ascii="Corbel" w:hAnsi="Corbel"/>
                <w:i/>
                <w:iCs/>
                <w:sz w:val="22"/>
                <w:szCs w:val="22"/>
              </w:rPr>
              <w:t>GuardOne</w:t>
            </w:r>
            <w:proofErr w:type="spellEnd"/>
            <w:r w:rsidR="00D92EDE" w:rsidRPr="00D92EDE">
              <w:rPr>
                <w:rFonts w:ascii="Corbel" w:hAnsi="Corbel"/>
                <w:i/>
                <w:iCs/>
                <w:sz w:val="22"/>
                <w:szCs w:val="22"/>
              </w:rPr>
              <w:t>® (120cm)</w:t>
            </w:r>
          </w:p>
        </w:tc>
        <w:tc>
          <w:tcPr>
            <w:tcW w:w="1301" w:type="dxa"/>
            <w:shd w:val="clear" w:color="auto" w:fill="auto"/>
          </w:tcPr>
          <w:p w14:paraId="2C17068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A619F2B" w14:textId="77777777" w:rsidR="002D4D56" w:rsidRPr="009F6CFD" w:rsidRDefault="002D4D56" w:rsidP="003D2C80">
            <w:pPr>
              <w:jc w:val="both"/>
              <w:rPr>
                <w:rFonts w:ascii="Corbel" w:hAnsi="Corbel"/>
                <w:b/>
                <w:bCs/>
                <w:sz w:val="22"/>
                <w:szCs w:val="22"/>
              </w:rPr>
            </w:pPr>
          </w:p>
        </w:tc>
      </w:tr>
    </w:tbl>
    <w:p w14:paraId="21FC1F39" w14:textId="77777777" w:rsidR="002D4D56" w:rsidRPr="009F6CFD" w:rsidRDefault="002D4D56" w:rsidP="002D4D56">
      <w:pPr>
        <w:rPr>
          <w:rFonts w:ascii="Corbel" w:hAnsi="Corbel"/>
          <w:b/>
          <w:bCs/>
          <w:sz w:val="22"/>
          <w:szCs w:val="22"/>
        </w:rPr>
      </w:pPr>
    </w:p>
    <w:p w14:paraId="1ADB221A" w14:textId="77777777" w:rsidR="00DE26B7" w:rsidRDefault="00DE26B7" w:rsidP="002D4D56">
      <w:pPr>
        <w:rPr>
          <w:rFonts w:ascii="Corbel" w:hAnsi="Corbel"/>
          <w:b/>
          <w:bCs/>
          <w:sz w:val="22"/>
          <w:szCs w:val="22"/>
        </w:rPr>
      </w:pPr>
    </w:p>
    <w:p w14:paraId="25421EA3" w14:textId="77777777" w:rsidR="00DE26B7" w:rsidRDefault="00DE26B7" w:rsidP="002D4D56">
      <w:pPr>
        <w:rPr>
          <w:rFonts w:ascii="Corbel" w:hAnsi="Corbel"/>
          <w:b/>
          <w:bCs/>
          <w:sz w:val="22"/>
          <w:szCs w:val="22"/>
        </w:rPr>
      </w:pPr>
    </w:p>
    <w:p w14:paraId="71C6342E" w14:textId="77777777" w:rsidR="00DE26B7" w:rsidRDefault="00DE26B7" w:rsidP="002D4D56">
      <w:pPr>
        <w:rPr>
          <w:rFonts w:ascii="Corbel" w:hAnsi="Corbel"/>
          <w:b/>
          <w:bCs/>
          <w:sz w:val="22"/>
          <w:szCs w:val="22"/>
        </w:rPr>
      </w:pPr>
    </w:p>
    <w:p w14:paraId="58282311" w14:textId="77777777" w:rsidR="00DE26B7" w:rsidRDefault="00DE26B7" w:rsidP="002D4D56">
      <w:pPr>
        <w:rPr>
          <w:rFonts w:ascii="Corbel" w:hAnsi="Corbel"/>
          <w:b/>
          <w:bCs/>
          <w:sz w:val="22"/>
          <w:szCs w:val="22"/>
        </w:rPr>
      </w:pPr>
    </w:p>
    <w:p w14:paraId="313D7BF1" w14:textId="77777777" w:rsidR="00DE26B7" w:rsidRDefault="00DE26B7" w:rsidP="002D4D56">
      <w:pPr>
        <w:rPr>
          <w:rFonts w:ascii="Corbel" w:hAnsi="Corbel"/>
          <w:b/>
          <w:bCs/>
          <w:sz w:val="22"/>
          <w:szCs w:val="22"/>
        </w:rPr>
      </w:pPr>
    </w:p>
    <w:p w14:paraId="60468EF8" w14:textId="16D62B07" w:rsidR="002D4D56" w:rsidRPr="009F6CFD" w:rsidRDefault="002D4D56" w:rsidP="002D4D56">
      <w:pPr>
        <w:rPr>
          <w:rFonts w:ascii="Corbel" w:hAnsi="Corbel"/>
          <w:b/>
          <w:bCs/>
          <w:sz w:val="22"/>
          <w:szCs w:val="22"/>
        </w:rPr>
      </w:pPr>
      <w:r w:rsidRPr="009F6CFD">
        <w:rPr>
          <w:rFonts w:ascii="Corbel" w:hAnsi="Corbel"/>
          <w:b/>
          <w:bCs/>
          <w:sz w:val="22"/>
          <w:szCs w:val="22"/>
        </w:rPr>
        <w:lastRenderedPageBreak/>
        <w:t>05OV12 Digitálny VORTEX</w:t>
      </w:r>
      <w:r w:rsidR="00DE26B7">
        <w:rPr>
          <w:rFonts w:ascii="Corbel" w:hAnsi="Corbel"/>
          <w:b/>
          <w:bCs/>
          <w:sz w:val="22"/>
          <w:szCs w:val="22"/>
        </w:rPr>
        <w:t xml:space="preserve"> – 1 kus</w:t>
      </w:r>
    </w:p>
    <w:p w14:paraId="0DE7A1F4"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6400F241" w14:textId="77777777" w:rsidTr="003D2C80">
        <w:trPr>
          <w:trHeight w:val="285"/>
        </w:trPr>
        <w:tc>
          <w:tcPr>
            <w:tcW w:w="638" w:type="dxa"/>
            <w:shd w:val="clear" w:color="auto" w:fill="auto"/>
            <w:noWrap/>
          </w:tcPr>
          <w:p w14:paraId="0A3CC9A9"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59111ED3"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00D87AF8"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0BF2284E"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40E87990" w14:textId="77777777" w:rsidTr="003D2C80">
        <w:trPr>
          <w:trHeight w:val="285"/>
        </w:trPr>
        <w:tc>
          <w:tcPr>
            <w:tcW w:w="638" w:type="dxa"/>
            <w:shd w:val="clear" w:color="auto" w:fill="auto"/>
            <w:noWrap/>
          </w:tcPr>
          <w:p w14:paraId="135A9C9E"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163711E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 xml:space="preserve">Rozsah otáčok: min. v rozsahu 300 až 3 500 </w:t>
            </w:r>
            <w:proofErr w:type="spellStart"/>
            <w:r w:rsidRPr="009F6CFD">
              <w:rPr>
                <w:rFonts w:ascii="Corbel" w:hAnsi="Corbel" w:cs="Calibri"/>
                <w:sz w:val="22"/>
                <w:szCs w:val="22"/>
              </w:rPr>
              <w:t>ot</w:t>
            </w:r>
            <w:proofErr w:type="spellEnd"/>
            <w:r w:rsidRPr="009F6CFD">
              <w:rPr>
                <w:rFonts w:ascii="Corbel" w:hAnsi="Corbel" w:cs="Calibri"/>
                <w:sz w:val="22"/>
                <w:szCs w:val="22"/>
              </w:rPr>
              <w:t>./min.</w:t>
            </w:r>
          </w:p>
        </w:tc>
        <w:tc>
          <w:tcPr>
            <w:tcW w:w="1301" w:type="dxa"/>
            <w:shd w:val="clear" w:color="auto" w:fill="auto"/>
          </w:tcPr>
          <w:p w14:paraId="59B6566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31CBF6C" w14:textId="77777777" w:rsidR="002D4D56" w:rsidRPr="009F6CFD" w:rsidRDefault="002D4D56" w:rsidP="003D2C80">
            <w:pPr>
              <w:jc w:val="both"/>
              <w:rPr>
                <w:rFonts w:ascii="Corbel" w:hAnsi="Corbel"/>
                <w:b/>
                <w:bCs/>
                <w:sz w:val="22"/>
                <w:szCs w:val="22"/>
              </w:rPr>
            </w:pPr>
          </w:p>
        </w:tc>
      </w:tr>
      <w:tr w:rsidR="002D4D56" w:rsidRPr="009F6CFD" w14:paraId="53B701D4" w14:textId="77777777" w:rsidTr="003D2C80">
        <w:trPr>
          <w:trHeight w:val="285"/>
        </w:trPr>
        <w:tc>
          <w:tcPr>
            <w:tcW w:w="638" w:type="dxa"/>
            <w:shd w:val="clear" w:color="auto" w:fill="auto"/>
            <w:noWrap/>
          </w:tcPr>
          <w:p w14:paraId="318C4F4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ECAE31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sz w:val="22"/>
                <w:szCs w:val="22"/>
              </w:rPr>
              <w:t>Inkrement</w:t>
            </w:r>
            <w:proofErr w:type="spellEnd"/>
            <w:r w:rsidRPr="009F6CFD">
              <w:rPr>
                <w:rFonts w:ascii="Corbel" w:hAnsi="Corbel" w:cs="Calibri"/>
                <w:sz w:val="22"/>
                <w:szCs w:val="22"/>
              </w:rPr>
              <w:t xml:space="preserve">: minimálne 50 </w:t>
            </w:r>
            <w:proofErr w:type="spellStart"/>
            <w:r w:rsidRPr="009F6CFD">
              <w:rPr>
                <w:rFonts w:ascii="Corbel" w:hAnsi="Corbel" w:cs="Calibri"/>
                <w:sz w:val="22"/>
                <w:szCs w:val="22"/>
              </w:rPr>
              <w:t>ot</w:t>
            </w:r>
            <w:proofErr w:type="spellEnd"/>
            <w:r w:rsidRPr="009F6CFD">
              <w:rPr>
                <w:rFonts w:ascii="Corbel" w:hAnsi="Corbel" w:cs="Calibri"/>
                <w:sz w:val="22"/>
                <w:szCs w:val="22"/>
              </w:rPr>
              <w:t>./min.</w:t>
            </w:r>
          </w:p>
        </w:tc>
        <w:tc>
          <w:tcPr>
            <w:tcW w:w="1301" w:type="dxa"/>
            <w:shd w:val="clear" w:color="auto" w:fill="auto"/>
            <w:hideMark/>
          </w:tcPr>
          <w:p w14:paraId="78779477"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1E879DA2"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33567FA4" w14:textId="77777777" w:rsidTr="003D2C80">
        <w:trPr>
          <w:trHeight w:val="285"/>
        </w:trPr>
        <w:tc>
          <w:tcPr>
            <w:tcW w:w="638" w:type="dxa"/>
            <w:shd w:val="clear" w:color="auto" w:fill="auto"/>
            <w:noWrap/>
          </w:tcPr>
          <w:p w14:paraId="2ECE01C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026E80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Pohyb: Orbitálny</w:t>
            </w:r>
          </w:p>
        </w:tc>
        <w:tc>
          <w:tcPr>
            <w:tcW w:w="1301" w:type="dxa"/>
            <w:shd w:val="clear" w:color="auto" w:fill="auto"/>
          </w:tcPr>
          <w:p w14:paraId="5F9FA82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B03FEE6" w14:textId="77777777" w:rsidR="002D4D56" w:rsidRPr="009F6CFD" w:rsidRDefault="002D4D56" w:rsidP="003D2C80">
            <w:pPr>
              <w:jc w:val="both"/>
              <w:rPr>
                <w:rFonts w:ascii="Corbel" w:hAnsi="Corbel"/>
                <w:b/>
                <w:bCs/>
                <w:sz w:val="22"/>
                <w:szCs w:val="22"/>
              </w:rPr>
            </w:pPr>
          </w:p>
        </w:tc>
      </w:tr>
      <w:tr w:rsidR="002D4D56" w:rsidRPr="009F6CFD" w14:paraId="60BC501C" w14:textId="77777777" w:rsidTr="003D2C80">
        <w:trPr>
          <w:trHeight w:val="285"/>
        </w:trPr>
        <w:tc>
          <w:tcPr>
            <w:tcW w:w="638" w:type="dxa"/>
            <w:shd w:val="clear" w:color="auto" w:fill="auto"/>
            <w:noWrap/>
          </w:tcPr>
          <w:p w14:paraId="186B985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2C0DCD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Operačný mód: Nastaviteľný alebo nepretržitý</w:t>
            </w:r>
          </w:p>
        </w:tc>
        <w:tc>
          <w:tcPr>
            <w:tcW w:w="1301" w:type="dxa"/>
            <w:shd w:val="clear" w:color="auto" w:fill="auto"/>
          </w:tcPr>
          <w:p w14:paraId="6BE4C84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2E4DB42" w14:textId="77777777" w:rsidR="002D4D56" w:rsidRPr="009F6CFD" w:rsidRDefault="002D4D56" w:rsidP="003D2C80">
            <w:pPr>
              <w:jc w:val="both"/>
              <w:rPr>
                <w:rFonts w:ascii="Corbel" w:hAnsi="Corbel"/>
                <w:b/>
                <w:bCs/>
                <w:sz w:val="22"/>
                <w:szCs w:val="22"/>
              </w:rPr>
            </w:pPr>
          </w:p>
        </w:tc>
      </w:tr>
      <w:tr w:rsidR="002D4D56" w:rsidRPr="009F6CFD" w14:paraId="6CBA0E60" w14:textId="77777777" w:rsidTr="003D2C80">
        <w:trPr>
          <w:trHeight w:val="285"/>
        </w:trPr>
        <w:tc>
          <w:tcPr>
            <w:tcW w:w="638" w:type="dxa"/>
            <w:shd w:val="clear" w:color="auto" w:fill="auto"/>
            <w:noWrap/>
          </w:tcPr>
          <w:p w14:paraId="335A39E9"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76C5D2A" w14:textId="7AD0EAC4"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doprava, vynesenie, inštalácia, školenie, manuál</w:t>
            </w:r>
          </w:p>
        </w:tc>
        <w:tc>
          <w:tcPr>
            <w:tcW w:w="1301" w:type="dxa"/>
            <w:shd w:val="clear" w:color="auto" w:fill="auto"/>
          </w:tcPr>
          <w:p w14:paraId="033ECC9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B3C2091" w14:textId="77777777" w:rsidR="002D4D56" w:rsidRPr="009F6CFD" w:rsidRDefault="002D4D56" w:rsidP="003D2C80">
            <w:pPr>
              <w:jc w:val="both"/>
              <w:rPr>
                <w:rFonts w:ascii="Corbel" w:hAnsi="Corbel"/>
                <w:b/>
                <w:bCs/>
                <w:sz w:val="22"/>
                <w:szCs w:val="22"/>
              </w:rPr>
            </w:pPr>
          </w:p>
        </w:tc>
      </w:tr>
      <w:tr w:rsidR="002D4D56" w:rsidRPr="009F6CFD" w14:paraId="7996C21C" w14:textId="77777777" w:rsidTr="003D2C80">
        <w:trPr>
          <w:trHeight w:val="285"/>
        </w:trPr>
        <w:tc>
          <w:tcPr>
            <w:tcW w:w="638" w:type="dxa"/>
            <w:shd w:val="clear" w:color="auto" w:fill="auto"/>
            <w:noWrap/>
          </w:tcPr>
          <w:p w14:paraId="38C67675" w14:textId="77777777" w:rsidR="002D4D56" w:rsidRPr="009F6CFD" w:rsidRDefault="002D4D56" w:rsidP="003D2C80">
            <w:pPr>
              <w:jc w:val="both"/>
              <w:rPr>
                <w:rFonts w:ascii="Corbel" w:hAnsi="Corbel"/>
                <w:b/>
                <w:bCs/>
                <w:sz w:val="22"/>
                <w:szCs w:val="22"/>
              </w:rPr>
            </w:pPr>
          </w:p>
        </w:tc>
        <w:tc>
          <w:tcPr>
            <w:tcW w:w="5120" w:type="dxa"/>
            <w:shd w:val="clear" w:color="auto" w:fill="auto"/>
          </w:tcPr>
          <w:p w14:paraId="30BB2A77" w14:textId="76AC5F2D"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 xml:space="preserve">Požiadavky spĺňa </w:t>
            </w:r>
            <w:proofErr w:type="spellStart"/>
            <w:r w:rsidRPr="009F6CFD">
              <w:rPr>
                <w:rFonts w:ascii="Corbel" w:hAnsi="Corbel"/>
                <w:i/>
                <w:iCs/>
                <w:sz w:val="22"/>
                <w:szCs w:val="22"/>
              </w:rPr>
              <w:t>nap</w:t>
            </w:r>
            <w:r w:rsidR="00D92EDE">
              <w:rPr>
                <w:rFonts w:ascii="Corbel" w:hAnsi="Corbel"/>
                <w:i/>
                <w:iCs/>
                <w:sz w:val="22"/>
                <w:szCs w:val="22"/>
              </w:rPr>
              <w:t>.</w:t>
            </w:r>
            <w:r w:rsidRPr="009F6CFD">
              <w:rPr>
                <w:rFonts w:ascii="Corbel" w:hAnsi="Corbel"/>
                <w:i/>
                <w:iCs/>
                <w:sz w:val="22"/>
                <w:szCs w:val="22"/>
              </w:rPr>
              <w:t>r</w:t>
            </w:r>
            <w:proofErr w:type="spellEnd"/>
            <w:r w:rsidRPr="009F6CFD">
              <w:rPr>
                <w:rFonts w:ascii="Corbel" w:hAnsi="Corbel"/>
                <w:sz w:val="22"/>
                <w:szCs w:val="22"/>
              </w:rPr>
              <w:t xml:space="preserve"> </w:t>
            </w:r>
            <w:r w:rsidRPr="009F6CFD">
              <w:rPr>
                <w:rFonts w:ascii="Corbel" w:hAnsi="Corbel"/>
                <w:i/>
                <w:iCs/>
                <w:sz w:val="22"/>
                <w:szCs w:val="22"/>
              </w:rPr>
              <w:t xml:space="preserve"> </w:t>
            </w:r>
            <w:proofErr w:type="spellStart"/>
            <w:r w:rsidR="00D92EDE" w:rsidRPr="00D92EDE">
              <w:rPr>
                <w:rFonts w:ascii="Corbel" w:hAnsi="Corbel"/>
                <w:i/>
                <w:iCs/>
                <w:sz w:val="22"/>
                <w:szCs w:val="22"/>
              </w:rPr>
              <w:t>Starlab</w:t>
            </w:r>
            <w:proofErr w:type="spellEnd"/>
            <w:r w:rsidR="00D92EDE" w:rsidRPr="00D92EDE">
              <w:rPr>
                <w:rFonts w:ascii="Corbel" w:hAnsi="Corbel"/>
                <w:i/>
                <w:iCs/>
                <w:sz w:val="22"/>
                <w:szCs w:val="22"/>
              </w:rPr>
              <w:t xml:space="preserve"> VORTEX TOUCH</w:t>
            </w:r>
          </w:p>
        </w:tc>
        <w:tc>
          <w:tcPr>
            <w:tcW w:w="1301" w:type="dxa"/>
            <w:shd w:val="clear" w:color="auto" w:fill="auto"/>
          </w:tcPr>
          <w:p w14:paraId="1758E76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8B241E5" w14:textId="77777777" w:rsidR="002D4D56" w:rsidRPr="009F6CFD" w:rsidRDefault="002D4D56" w:rsidP="003D2C80">
            <w:pPr>
              <w:jc w:val="both"/>
              <w:rPr>
                <w:rFonts w:ascii="Corbel" w:hAnsi="Corbel"/>
                <w:b/>
                <w:bCs/>
                <w:sz w:val="22"/>
                <w:szCs w:val="22"/>
              </w:rPr>
            </w:pPr>
          </w:p>
        </w:tc>
      </w:tr>
    </w:tbl>
    <w:p w14:paraId="27A196CC" w14:textId="77777777" w:rsidR="002D4D56" w:rsidRPr="009F6CFD" w:rsidRDefault="002D4D56" w:rsidP="002D4D56">
      <w:pPr>
        <w:rPr>
          <w:rFonts w:ascii="Corbel" w:hAnsi="Corbel"/>
          <w:b/>
          <w:bCs/>
          <w:sz w:val="22"/>
          <w:szCs w:val="22"/>
        </w:rPr>
      </w:pPr>
    </w:p>
    <w:p w14:paraId="7D22D5DD" w14:textId="77777777" w:rsidR="002D4D56" w:rsidRPr="009F6CFD" w:rsidRDefault="002D4D56" w:rsidP="002D4D56">
      <w:pPr>
        <w:rPr>
          <w:rFonts w:ascii="Corbel" w:hAnsi="Corbel"/>
          <w:b/>
          <w:bCs/>
          <w:sz w:val="22"/>
          <w:szCs w:val="22"/>
          <w:u w:val="single"/>
        </w:rPr>
      </w:pPr>
    </w:p>
    <w:p w14:paraId="3C73839C" w14:textId="77777777" w:rsidR="002D4D56" w:rsidRPr="009F6CFD" w:rsidRDefault="002D4D56" w:rsidP="002D4D56">
      <w:pPr>
        <w:rPr>
          <w:rFonts w:ascii="Corbel" w:hAnsi="Corbel"/>
          <w:b/>
          <w:bCs/>
          <w:sz w:val="22"/>
          <w:szCs w:val="22"/>
          <w:u w:val="single"/>
        </w:rPr>
      </w:pPr>
    </w:p>
    <w:p w14:paraId="368CC91F" w14:textId="77777777" w:rsidR="002D4D56" w:rsidRPr="009F6CFD" w:rsidRDefault="002D4D56" w:rsidP="002D4D56">
      <w:pPr>
        <w:rPr>
          <w:rFonts w:ascii="Corbel" w:hAnsi="Corbel"/>
          <w:b/>
          <w:bCs/>
          <w:sz w:val="22"/>
          <w:szCs w:val="22"/>
          <w:u w:val="single"/>
        </w:rPr>
      </w:pPr>
    </w:p>
    <w:p w14:paraId="520C6EBF" w14:textId="77777777" w:rsidR="002D4D56" w:rsidRPr="009F6CFD" w:rsidRDefault="002D4D56" w:rsidP="002D4D56">
      <w:pPr>
        <w:rPr>
          <w:rFonts w:ascii="Corbel" w:hAnsi="Corbel"/>
          <w:b/>
          <w:bCs/>
          <w:sz w:val="22"/>
          <w:szCs w:val="22"/>
          <w:u w:val="single"/>
        </w:rPr>
      </w:pPr>
    </w:p>
    <w:p w14:paraId="42016FFA" w14:textId="77777777" w:rsidR="002D4D56" w:rsidRPr="009F6CFD" w:rsidRDefault="002D4D56" w:rsidP="002D4D56">
      <w:pPr>
        <w:rPr>
          <w:rFonts w:ascii="Corbel" w:hAnsi="Corbel"/>
          <w:b/>
          <w:bCs/>
          <w:sz w:val="22"/>
          <w:szCs w:val="22"/>
          <w:u w:val="single"/>
        </w:rPr>
      </w:pPr>
    </w:p>
    <w:p w14:paraId="4C319473" w14:textId="77777777" w:rsidR="002D4D56" w:rsidRPr="009F6CFD" w:rsidRDefault="002D4D56" w:rsidP="002D4D56">
      <w:pPr>
        <w:rPr>
          <w:rFonts w:ascii="Corbel" w:hAnsi="Corbel"/>
          <w:b/>
          <w:bCs/>
          <w:sz w:val="22"/>
          <w:szCs w:val="22"/>
          <w:u w:val="single"/>
        </w:rPr>
      </w:pPr>
    </w:p>
    <w:p w14:paraId="2518D652" w14:textId="77777777" w:rsidR="002D4D56" w:rsidRPr="009F6CFD" w:rsidRDefault="002D4D56" w:rsidP="002D4D56">
      <w:pPr>
        <w:rPr>
          <w:rFonts w:ascii="Corbel" w:hAnsi="Corbel"/>
          <w:b/>
          <w:bCs/>
          <w:sz w:val="22"/>
          <w:szCs w:val="22"/>
          <w:u w:val="single"/>
        </w:rPr>
      </w:pPr>
    </w:p>
    <w:p w14:paraId="44E2D9C3" w14:textId="77777777" w:rsidR="002D4D56" w:rsidRPr="009F6CFD" w:rsidRDefault="002D4D56" w:rsidP="002D4D56">
      <w:pPr>
        <w:rPr>
          <w:rFonts w:ascii="Corbel" w:hAnsi="Corbel"/>
          <w:b/>
          <w:bCs/>
          <w:sz w:val="22"/>
          <w:szCs w:val="22"/>
          <w:u w:val="single"/>
        </w:rPr>
      </w:pPr>
    </w:p>
    <w:p w14:paraId="4DC8DCBD" w14:textId="77777777" w:rsidR="002D4D56" w:rsidRPr="009F6CFD" w:rsidRDefault="002D4D56" w:rsidP="002D4D56">
      <w:pPr>
        <w:rPr>
          <w:rFonts w:ascii="Corbel" w:hAnsi="Corbel"/>
          <w:b/>
          <w:bCs/>
          <w:sz w:val="22"/>
          <w:szCs w:val="22"/>
          <w:u w:val="single"/>
        </w:rPr>
      </w:pPr>
    </w:p>
    <w:p w14:paraId="2DC922C4" w14:textId="77777777" w:rsidR="002D4D56" w:rsidRPr="009F6CFD" w:rsidRDefault="002D4D56" w:rsidP="002D4D56">
      <w:pPr>
        <w:rPr>
          <w:rFonts w:ascii="Corbel" w:hAnsi="Corbel"/>
          <w:b/>
          <w:bCs/>
          <w:sz w:val="22"/>
          <w:szCs w:val="22"/>
          <w:u w:val="single"/>
        </w:rPr>
      </w:pPr>
    </w:p>
    <w:p w14:paraId="18478675" w14:textId="77777777" w:rsidR="002D4D56" w:rsidRDefault="002D4D56" w:rsidP="002D4D56">
      <w:pPr>
        <w:rPr>
          <w:rFonts w:ascii="Corbel" w:hAnsi="Corbel"/>
          <w:b/>
          <w:bCs/>
          <w:u w:val="single"/>
        </w:rPr>
      </w:pPr>
    </w:p>
    <w:p w14:paraId="0AFDF466" w14:textId="77777777" w:rsidR="002D4D56" w:rsidRPr="009F6CFD" w:rsidRDefault="002D4D56" w:rsidP="002D4D56">
      <w:pPr>
        <w:rPr>
          <w:rFonts w:ascii="Corbel" w:hAnsi="Corbel"/>
          <w:b/>
          <w:bCs/>
          <w:sz w:val="22"/>
          <w:szCs w:val="22"/>
          <w:u w:val="single"/>
        </w:rPr>
      </w:pPr>
    </w:p>
    <w:p w14:paraId="4B95A1E1" w14:textId="77777777" w:rsidR="002D4D56" w:rsidRPr="009F6CFD" w:rsidRDefault="002D4D56" w:rsidP="002D4D56">
      <w:pPr>
        <w:rPr>
          <w:rFonts w:ascii="Corbel" w:hAnsi="Corbel"/>
          <w:b/>
          <w:bCs/>
          <w:sz w:val="22"/>
          <w:szCs w:val="22"/>
          <w:u w:val="single"/>
        </w:rPr>
      </w:pPr>
    </w:p>
    <w:p w14:paraId="1F6FABF9" w14:textId="77777777" w:rsidR="002D4D56" w:rsidRDefault="002D4D56" w:rsidP="002D4D56">
      <w:pPr>
        <w:rPr>
          <w:rFonts w:ascii="Corbel" w:hAnsi="Corbel" w:cs="Calibri"/>
          <w:sz w:val="22"/>
          <w:szCs w:val="22"/>
        </w:rPr>
      </w:pPr>
    </w:p>
    <w:p w14:paraId="1DDC91F3" w14:textId="77777777" w:rsidR="002D4D56" w:rsidRDefault="002D4D56" w:rsidP="002D4D56">
      <w:pPr>
        <w:rPr>
          <w:rFonts w:ascii="Corbel" w:hAnsi="Corbel" w:cs="Calibri"/>
          <w:sz w:val="22"/>
          <w:szCs w:val="22"/>
        </w:rPr>
      </w:pPr>
    </w:p>
    <w:p w14:paraId="41336123" w14:textId="77777777" w:rsidR="002D4D56" w:rsidRDefault="002D4D56" w:rsidP="002D4D56">
      <w:pPr>
        <w:rPr>
          <w:rFonts w:ascii="Corbel" w:hAnsi="Corbel" w:cs="Calibri"/>
          <w:sz w:val="22"/>
          <w:szCs w:val="22"/>
        </w:rPr>
      </w:pPr>
    </w:p>
    <w:p w14:paraId="1C84396E" w14:textId="77777777" w:rsidR="002D4D56" w:rsidRDefault="002D4D56" w:rsidP="002D4D56">
      <w:pPr>
        <w:rPr>
          <w:rFonts w:ascii="Corbel" w:hAnsi="Corbel" w:cs="Calibri"/>
          <w:sz w:val="22"/>
          <w:szCs w:val="22"/>
        </w:rPr>
      </w:pPr>
    </w:p>
    <w:p w14:paraId="51E53660" w14:textId="77777777" w:rsidR="002D4D56" w:rsidRDefault="002D4D56" w:rsidP="002D4D56">
      <w:pPr>
        <w:rPr>
          <w:rFonts w:ascii="Corbel" w:hAnsi="Corbel" w:cs="Calibri"/>
          <w:sz w:val="22"/>
          <w:szCs w:val="22"/>
        </w:rPr>
      </w:pPr>
    </w:p>
    <w:p w14:paraId="5284C537" w14:textId="77777777" w:rsidR="002D4D56" w:rsidRDefault="002D4D56" w:rsidP="002D4D56">
      <w:pPr>
        <w:rPr>
          <w:rFonts w:ascii="Corbel" w:hAnsi="Corbel" w:cs="Calibri"/>
          <w:sz w:val="22"/>
          <w:szCs w:val="22"/>
        </w:rPr>
      </w:pPr>
    </w:p>
    <w:p w14:paraId="5FCC7C7E" w14:textId="77777777" w:rsidR="002D4D56" w:rsidRDefault="002D4D56" w:rsidP="002D4D56">
      <w:pPr>
        <w:rPr>
          <w:rFonts w:ascii="Corbel" w:hAnsi="Corbel" w:cs="Calibri"/>
          <w:sz w:val="22"/>
          <w:szCs w:val="22"/>
        </w:rPr>
      </w:pPr>
    </w:p>
    <w:p w14:paraId="5F6C995C" w14:textId="77777777" w:rsidR="002D4D56" w:rsidRDefault="002D4D56" w:rsidP="002D4D56">
      <w:pPr>
        <w:rPr>
          <w:rFonts w:ascii="Corbel" w:hAnsi="Corbel" w:cs="Calibri"/>
          <w:sz w:val="22"/>
          <w:szCs w:val="22"/>
        </w:rPr>
      </w:pPr>
    </w:p>
    <w:p w14:paraId="2A73D9E4" w14:textId="77777777" w:rsidR="002D4D56" w:rsidRDefault="002D4D56" w:rsidP="002D4D56">
      <w:pPr>
        <w:rPr>
          <w:rFonts w:ascii="Corbel" w:hAnsi="Corbel" w:cs="Calibri"/>
          <w:sz w:val="22"/>
          <w:szCs w:val="22"/>
        </w:rPr>
      </w:pPr>
    </w:p>
    <w:p w14:paraId="34E6F5DE" w14:textId="77777777" w:rsidR="002D4D56" w:rsidRDefault="002D4D56" w:rsidP="002D4D56">
      <w:pPr>
        <w:rPr>
          <w:rFonts w:ascii="Corbel" w:hAnsi="Corbel" w:cs="Calibri"/>
          <w:sz w:val="22"/>
          <w:szCs w:val="22"/>
        </w:rPr>
      </w:pPr>
    </w:p>
    <w:p w14:paraId="2B100A22" w14:textId="77777777" w:rsidR="002D4D56" w:rsidRDefault="002D4D56" w:rsidP="002D4D56">
      <w:pPr>
        <w:rPr>
          <w:rFonts w:ascii="Corbel" w:hAnsi="Corbel" w:cs="Calibri"/>
          <w:sz w:val="22"/>
          <w:szCs w:val="22"/>
        </w:rPr>
      </w:pPr>
    </w:p>
    <w:p w14:paraId="37C3EA5F" w14:textId="77777777" w:rsidR="002D4D56" w:rsidRDefault="002D4D56" w:rsidP="002D4D56">
      <w:pPr>
        <w:rPr>
          <w:rFonts w:ascii="Corbel" w:hAnsi="Corbel" w:cs="Calibri"/>
          <w:sz w:val="22"/>
          <w:szCs w:val="22"/>
        </w:rPr>
      </w:pPr>
    </w:p>
    <w:p w14:paraId="7865ED6C" w14:textId="77777777" w:rsidR="002D4D56" w:rsidRDefault="002D4D56" w:rsidP="002D4D56">
      <w:pPr>
        <w:rPr>
          <w:rFonts w:ascii="Corbel" w:hAnsi="Corbel" w:cs="Calibri"/>
          <w:sz w:val="22"/>
          <w:szCs w:val="22"/>
        </w:rPr>
      </w:pPr>
    </w:p>
    <w:p w14:paraId="616A6832" w14:textId="77777777" w:rsidR="002D4D56" w:rsidRDefault="002D4D56" w:rsidP="002D4D56">
      <w:pPr>
        <w:rPr>
          <w:rFonts w:ascii="Corbel" w:hAnsi="Corbel" w:cs="Calibri"/>
          <w:sz w:val="22"/>
          <w:szCs w:val="22"/>
        </w:rPr>
      </w:pPr>
    </w:p>
    <w:p w14:paraId="1CEDF458" w14:textId="77777777" w:rsidR="002D4D56" w:rsidRDefault="002D4D56" w:rsidP="002D4D56">
      <w:pPr>
        <w:rPr>
          <w:rFonts w:ascii="Corbel" w:hAnsi="Corbel" w:cs="Calibri"/>
          <w:sz w:val="22"/>
          <w:szCs w:val="22"/>
        </w:rPr>
      </w:pPr>
    </w:p>
    <w:p w14:paraId="3D241B95" w14:textId="77777777" w:rsidR="002D4D56" w:rsidRDefault="002D4D56" w:rsidP="002D4D56">
      <w:pPr>
        <w:rPr>
          <w:rFonts w:ascii="Corbel" w:hAnsi="Corbel" w:cs="Calibri"/>
          <w:sz w:val="22"/>
          <w:szCs w:val="22"/>
        </w:rPr>
      </w:pPr>
    </w:p>
    <w:p w14:paraId="7FA4741B" w14:textId="77777777" w:rsidR="002D4D56" w:rsidRDefault="002D4D56" w:rsidP="002D4D56">
      <w:pPr>
        <w:rPr>
          <w:rFonts w:ascii="Corbel" w:hAnsi="Corbel" w:cs="Calibri"/>
          <w:sz w:val="22"/>
          <w:szCs w:val="22"/>
        </w:rPr>
      </w:pPr>
    </w:p>
    <w:p w14:paraId="23D58B57" w14:textId="77777777" w:rsidR="002D4D56" w:rsidRDefault="002D4D56" w:rsidP="002D4D56">
      <w:pPr>
        <w:rPr>
          <w:rFonts w:ascii="Corbel" w:hAnsi="Corbel" w:cs="Calibri"/>
          <w:sz w:val="22"/>
          <w:szCs w:val="22"/>
        </w:rPr>
      </w:pPr>
    </w:p>
    <w:p w14:paraId="49B46A45" w14:textId="77777777" w:rsidR="002D4D56" w:rsidRDefault="002D4D56" w:rsidP="002D4D56">
      <w:pPr>
        <w:rPr>
          <w:rFonts w:ascii="Corbel" w:hAnsi="Corbel" w:cs="Calibri"/>
          <w:sz w:val="22"/>
          <w:szCs w:val="22"/>
        </w:rPr>
      </w:pPr>
    </w:p>
    <w:p w14:paraId="086EF96F" w14:textId="77777777" w:rsidR="002D4D56" w:rsidRDefault="002D4D56" w:rsidP="002D4D56">
      <w:pPr>
        <w:rPr>
          <w:rFonts w:ascii="Corbel" w:hAnsi="Corbel" w:cs="Calibri"/>
          <w:sz w:val="22"/>
          <w:szCs w:val="22"/>
        </w:rPr>
      </w:pPr>
    </w:p>
    <w:p w14:paraId="24454230" w14:textId="77777777" w:rsidR="002D4D56" w:rsidRDefault="002D4D56" w:rsidP="002D4D56">
      <w:pPr>
        <w:rPr>
          <w:rFonts w:ascii="Corbel" w:hAnsi="Corbel" w:cs="Calibri"/>
          <w:sz w:val="22"/>
          <w:szCs w:val="22"/>
        </w:rPr>
      </w:pPr>
    </w:p>
    <w:p w14:paraId="12118299" w14:textId="77777777" w:rsidR="00DE26B7" w:rsidRDefault="00DE26B7" w:rsidP="002D4D56">
      <w:pPr>
        <w:rPr>
          <w:rFonts w:ascii="Corbel" w:hAnsi="Corbel" w:cs="Calibri"/>
          <w:sz w:val="22"/>
          <w:szCs w:val="22"/>
        </w:rPr>
      </w:pPr>
    </w:p>
    <w:p w14:paraId="437B7938" w14:textId="77777777" w:rsidR="002D4D56" w:rsidRDefault="002D4D56" w:rsidP="002D4D56">
      <w:pPr>
        <w:rPr>
          <w:rFonts w:ascii="Corbel" w:hAnsi="Corbel" w:cs="Calibri"/>
          <w:sz w:val="22"/>
          <w:szCs w:val="22"/>
        </w:rPr>
      </w:pPr>
    </w:p>
    <w:p w14:paraId="467010C0" w14:textId="0C5F5738"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1/9</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543F71B0"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9</w:t>
      </w:r>
    </w:p>
    <w:p w14:paraId="20F941E9" w14:textId="2564DDF3" w:rsidR="002D4D56" w:rsidRPr="009F6CFD" w:rsidRDefault="002D4D56" w:rsidP="002D4D56">
      <w:pPr>
        <w:rPr>
          <w:rFonts w:ascii="Corbel" w:hAnsi="Corbel"/>
          <w:b/>
          <w:bCs/>
          <w:sz w:val="22"/>
          <w:szCs w:val="22"/>
        </w:rPr>
      </w:pPr>
      <w:r w:rsidRPr="009F6CFD">
        <w:rPr>
          <w:rFonts w:ascii="Corbel" w:hAnsi="Corbel"/>
          <w:b/>
          <w:bCs/>
          <w:sz w:val="22"/>
          <w:szCs w:val="22"/>
        </w:rPr>
        <w:t>03OV5 Plnoautomatický acidobázický analyzátor krvných plynov</w:t>
      </w:r>
      <w:r w:rsidR="00DE26B7">
        <w:rPr>
          <w:rFonts w:ascii="Corbel" w:hAnsi="Corbel"/>
          <w:b/>
          <w:bCs/>
          <w:sz w:val="22"/>
          <w:szCs w:val="22"/>
        </w:rPr>
        <w:t xml:space="preserve"> – 1 kus</w:t>
      </w:r>
    </w:p>
    <w:p w14:paraId="15623A60"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75114187" w14:textId="77777777" w:rsidTr="003D2C80">
        <w:trPr>
          <w:trHeight w:val="285"/>
        </w:trPr>
        <w:tc>
          <w:tcPr>
            <w:tcW w:w="638" w:type="dxa"/>
            <w:shd w:val="clear" w:color="auto" w:fill="auto"/>
            <w:noWrap/>
          </w:tcPr>
          <w:p w14:paraId="74662739"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0DFBB84F"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0CDA7942"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346A8230"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66822A69" w14:textId="77777777" w:rsidTr="003D2C80">
        <w:trPr>
          <w:trHeight w:val="285"/>
        </w:trPr>
        <w:tc>
          <w:tcPr>
            <w:tcW w:w="638" w:type="dxa"/>
            <w:shd w:val="clear" w:color="auto" w:fill="auto"/>
            <w:noWrap/>
          </w:tcPr>
          <w:p w14:paraId="320BCCE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9C1AE1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Kompaktný plnoautomatický acidobázický analyzátor krvných plynov, pH, elektrolytov, glukózy a laktátu</w:t>
            </w:r>
          </w:p>
        </w:tc>
        <w:tc>
          <w:tcPr>
            <w:tcW w:w="1301" w:type="dxa"/>
            <w:shd w:val="clear" w:color="auto" w:fill="auto"/>
          </w:tcPr>
          <w:p w14:paraId="664063D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F435E36" w14:textId="77777777" w:rsidR="002D4D56" w:rsidRPr="009F6CFD" w:rsidRDefault="002D4D56" w:rsidP="003D2C80">
            <w:pPr>
              <w:jc w:val="both"/>
              <w:rPr>
                <w:rFonts w:ascii="Corbel" w:hAnsi="Corbel"/>
                <w:b/>
                <w:bCs/>
                <w:sz w:val="22"/>
                <w:szCs w:val="22"/>
              </w:rPr>
            </w:pPr>
          </w:p>
        </w:tc>
      </w:tr>
      <w:tr w:rsidR="002D4D56" w:rsidRPr="009F6CFD" w14:paraId="009BB7A8" w14:textId="77777777" w:rsidTr="003D2C80">
        <w:trPr>
          <w:trHeight w:val="285"/>
        </w:trPr>
        <w:tc>
          <w:tcPr>
            <w:tcW w:w="638" w:type="dxa"/>
            <w:shd w:val="clear" w:color="auto" w:fill="auto"/>
            <w:noWrap/>
          </w:tcPr>
          <w:p w14:paraId="2AA1F47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222BFF14"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Zabezpečujúci rýchle a presné výsledky z kapilárnej, arteriálnej alebo </w:t>
            </w:r>
            <w:proofErr w:type="spellStart"/>
            <w:r w:rsidRPr="009F6CFD">
              <w:rPr>
                <w:rFonts w:ascii="Corbel" w:hAnsi="Corbel" w:cs="Calibri"/>
                <w:color w:val="000000"/>
                <w:sz w:val="22"/>
                <w:szCs w:val="22"/>
              </w:rPr>
              <w:t>venóznej</w:t>
            </w:r>
            <w:proofErr w:type="spellEnd"/>
            <w:r w:rsidRPr="009F6CFD">
              <w:rPr>
                <w:rFonts w:ascii="Corbel" w:hAnsi="Corbel" w:cs="Calibri"/>
                <w:color w:val="000000"/>
                <w:sz w:val="22"/>
                <w:szCs w:val="22"/>
              </w:rPr>
              <w:t xml:space="preserve"> krvi a dialyzačnej a </w:t>
            </w:r>
            <w:proofErr w:type="spellStart"/>
            <w:r w:rsidRPr="009F6CFD">
              <w:rPr>
                <w:rFonts w:ascii="Corbel" w:hAnsi="Corbel" w:cs="Calibri"/>
                <w:color w:val="000000"/>
                <w:sz w:val="22"/>
                <w:szCs w:val="22"/>
              </w:rPr>
              <w:t>pleurálnej</w:t>
            </w:r>
            <w:proofErr w:type="spellEnd"/>
            <w:r w:rsidRPr="009F6CFD">
              <w:rPr>
                <w:rFonts w:ascii="Corbel" w:hAnsi="Corbel" w:cs="Calibri"/>
                <w:color w:val="000000"/>
                <w:sz w:val="22"/>
                <w:szCs w:val="22"/>
              </w:rPr>
              <w:t xml:space="preserve"> tekutiny</w:t>
            </w:r>
          </w:p>
        </w:tc>
        <w:tc>
          <w:tcPr>
            <w:tcW w:w="1301" w:type="dxa"/>
            <w:shd w:val="clear" w:color="auto" w:fill="auto"/>
            <w:hideMark/>
          </w:tcPr>
          <w:p w14:paraId="0CE55C30"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560E6092"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771C0C6E" w14:textId="77777777" w:rsidTr="003D2C80">
        <w:trPr>
          <w:trHeight w:val="285"/>
        </w:trPr>
        <w:tc>
          <w:tcPr>
            <w:tcW w:w="638" w:type="dxa"/>
            <w:shd w:val="clear" w:color="auto" w:fill="auto"/>
            <w:noWrap/>
          </w:tcPr>
          <w:p w14:paraId="70E149B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0DD71A8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Automatizovaný, </w:t>
            </w:r>
            <w:proofErr w:type="spellStart"/>
            <w:r w:rsidRPr="009F6CFD">
              <w:rPr>
                <w:rFonts w:ascii="Corbel" w:hAnsi="Corbel" w:cs="Calibri"/>
                <w:color w:val="000000"/>
                <w:sz w:val="22"/>
                <w:szCs w:val="22"/>
              </w:rPr>
              <w:t>bezúdržbový</w:t>
            </w:r>
            <w:proofErr w:type="spellEnd"/>
            <w:r w:rsidRPr="009F6CFD">
              <w:rPr>
                <w:rFonts w:ascii="Corbel" w:hAnsi="Corbel" w:cs="Calibri"/>
                <w:color w:val="000000"/>
                <w:sz w:val="22"/>
                <w:szCs w:val="22"/>
              </w:rPr>
              <w:t xml:space="preserve"> systém s meracími kazetami</w:t>
            </w:r>
          </w:p>
        </w:tc>
        <w:tc>
          <w:tcPr>
            <w:tcW w:w="1301" w:type="dxa"/>
            <w:shd w:val="clear" w:color="auto" w:fill="auto"/>
          </w:tcPr>
          <w:p w14:paraId="1022637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24EE10B" w14:textId="77777777" w:rsidR="002D4D56" w:rsidRPr="009F6CFD" w:rsidRDefault="002D4D56" w:rsidP="003D2C80">
            <w:pPr>
              <w:jc w:val="both"/>
              <w:rPr>
                <w:rFonts w:ascii="Corbel" w:hAnsi="Corbel"/>
                <w:b/>
                <w:bCs/>
                <w:sz w:val="22"/>
                <w:szCs w:val="22"/>
              </w:rPr>
            </w:pPr>
          </w:p>
        </w:tc>
      </w:tr>
      <w:tr w:rsidR="002D4D56" w:rsidRPr="009F6CFD" w14:paraId="5C9A594D" w14:textId="77777777" w:rsidTr="003D2C80">
        <w:trPr>
          <w:trHeight w:val="285"/>
        </w:trPr>
        <w:tc>
          <w:tcPr>
            <w:tcW w:w="638" w:type="dxa"/>
            <w:shd w:val="clear" w:color="auto" w:fill="auto"/>
            <w:noWrap/>
          </w:tcPr>
          <w:p w14:paraId="0A15C2F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7FE5198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Integrovaná automatická kontrola kvality</w:t>
            </w:r>
          </w:p>
        </w:tc>
        <w:tc>
          <w:tcPr>
            <w:tcW w:w="1301" w:type="dxa"/>
            <w:shd w:val="clear" w:color="auto" w:fill="auto"/>
          </w:tcPr>
          <w:p w14:paraId="131138C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6BC9B31" w14:textId="77777777" w:rsidR="002D4D56" w:rsidRPr="009F6CFD" w:rsidRDefault="002D4D56" w:rsidP="003D2C80">
            <w:pPr>
              <w:jc w:val="both"/>
              <w:rPr>
                <w:rFonts w:ascii="Corbel" w:hAnsi="Corbel"/>
                <w:b/>
                <w:bCs/>
                <w:sz w:val="22"/>
                <w:szCs w:val="22"/>
              </w:rPr>
            </w:pPr>
          </w:p>
        </w:tc>
      </w:tr>
      <w:tr w:rsidR="002D4D56" w:rsidRPr="009F6CFD" w14:paraId="289E46F4" w14:textId="77777777" w:rsidTr="003D2C80">
        <w:trPr>
          <w:trHeight w:val="285"/>
        </w:trPr>
        <w:tc>
          <w:tcPr>
            <w:tcW w:w="638" w:type="dxa"/>
            <w:shd w:val="clear" w:color="auto" w:fill="auto"/>
            <w:noWrap/>
          </w:tcPr>
          <w:p w14:paraId="2860C92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4" w:space="0" w:color="auto"/>
            </w:tcBorders>
            <w:shd w:val="clear" w:color="auto" w:fill="auto"/>
            <w:vAlign w:val="center"/>
          </w:tcPr>
          <w:p w14:paraId="2411790B"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Jednoduché ovládanie cez dotykový displej</w:t>
            </w:r>
          </w:p>
        </w:tc>
        <w:tc>
          <w:tcPr>
            <w:tcW w:w="1301" w:type="dxa"/>
            <w:shd w:val="clear" w:color="auto" w:fill="auto"/>
          </w:tcPr>
          <w:p w14:paraId="4D5D645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2DFA3DE" w14:textId="77777777" w:rsidR="002D4D56" w:rsidRPr="009F6CFD" w:rsidRDefault="002D4D56" w:rsidP="003D2C80">
            <w:pPr>
              <w:jc w:val="both"/>
              <w:rPr>
                <w:rFonts w:ascii="Corbel" w:hAnsi="Corbel"/>
                <w:b/>
                <w:bCs/>
                <w:sz w:val="22"/>
                <w:szCs w:val="22"/>
              </w:rPr>
            </w:pPr>
          </w:p>
        </w:tc>
      </w:tr>
      <w:tr w:rsidR="002D4D56" w:rsidRPr="009F6CFD" w14:paraId="393031E1" w14:textId="77777777" w:rsidTr="003D2C80">
        <w:trPr>
          <w:trHeight w:val="285"/>
        </w:trPr>
        <w:tc>
          <w:tcPr>
            <w:tcW w:w="638" w:type="dxa"/>
            <w:shd w:val="clear" w:color="auto" w:fill="auto"/>
            <w:noWrap/>
          </w:tcPr>
          <w:p w14:paraId="5B14C72B" w14:textId="77777777" w:rsidR="002D4D56" w:rsidRPr="009F6CFD" w:rsidRDefault="002D4D56" w:rsidP="003D2C80">
            <w:pPr>
              <w:jc w:val="both"/>
              <w:rPr>
                <w:rFonts w:ascii="Corbel" w:hAnsi="Corbel"/>
                <w:b/>
                <w:bCs/>
                <w:sz w:val="22"/>
                <w:szCs w:val="22"/>
              </w:rPr>
            </w:pPr>
          </w:p>
        </w:tc>
        <w:tc>
          <w:tcPr>
            <w:tcW w:w="5120" w:type="dxa"/>
            <w:shd w:val="clear" w:color="auto" w:fill="auto"/>
          </w:tcPr>
          <w:p w14:paraId="4729B63B" w14:textId="78F50E85"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doprava,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2640C7B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E3A2F2A" w14:textId="77777777" w:rsidR="002D4D56" w:rsidRPr="009F6CFD" w:rsidRDefault="002D4D56" w:rsidP="003D2C80">
            <w:pPr>
              <w:jc w:val="both"/>
              <w:rPr>
                <w:rFonts w:ascii="Corbel" w:hAnsi="Corbel"/>
                <w:b/>
                <w:bCs/>
                <w:sz w:val="22"/>
                <w:szCs w:val="22"/>
              </w:rPr>
            </w:pPr>
          </w:p>
        </w:tc>
      </w:tr>
      <w:tr w:rsidR="002D4D56" w:rsidRPr="009F6CFD" w14:paraId="390B6EDC" w14:textId="77777777" w:rsidTr="003D2C80">
        <w:trPr>
          <w:trHeight w:val="285"/>
        </w:trPr>
        <w:tc>
          <w:tcPr>
            <w:tcW w:w="638" w:type="dxa"/>
            <w:shd w:val="clear" w:color="auto" w:fill="auto"/>
            <w:noWrap/>
          </w:tcPr>
          <w:p w14:paraId="08F6537E" w14:textId="77777777" w:rsidR="002D4D56" w:rsidRPr="009F6CFD" w:rsidRDefault="002D4D56" w:rsidP="003D2C80">
            <w:pPr>
              <w:jc w:val="both"/>
              <w:rPr>
                <w:rFonts w:ascii="Corbel" w:hAnsi="Corbel"/>
                <w:b/>
                <w:bCs/>
                <w:sz w:val="22"/>
                <w:szCs w:val="22"/>
              </w:rPr>
            </w:pPr>
          </w:p>
        </w:tc>
        <w:tc>
          <w:tcPr>
            <w:tcW w:w="5120" w:type="dxa"/>
            <w:shd w:val="clear" w:color="auto" w:fill="auto"/>
          </w:tcPr>
          <w:p w14:paraId="6CEDB893"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RAPIDPoint</w:t>
            </w:r>
            <w:proofErr w:type="spellEnd"/>
            <w:r w:rsidRPr="009F6CFD">
              <w:rPr>
                <w:rFonts w:ascii="Corbel" w:hAnsi="Corbel"/>
                <w:i/>
                <w:iCs/>
                <w:sz w:val="22"/>
                <w:szCs w:val="22"/>
              </w:rPr>
              <w:t xml:space="preserve">® 500e </w:t>
            </w:r>
            <w:proofErr w:type="spellStart"/>
            <w:r w:rsidRPr="009F6CFD">
              <w:rPr>
                <w:rFonts w:ascii="Corbel" w:hAnsi="Corbel"/>
                <w:i/>
                <w:iCs/>
                <w:sz w:val="22"/>
                <w:szCs w:val="22"/>
              </w:rPr>
              <w:t>Blood</w:t>
            </w:r>
            <w:proofErr w:type="spellEnd"/>
            <w:r w:rsidRPr="009F6CFD">
              <w:rPr>
                <w:rFonts w:ascii="Corbel" w:hAnsi="Corbel"/>
                <w:i/>
                <w:iCs/>
                <w:sz w:val="22"/>
                <w:szCs w:val="22"/>
              </w:rPr>
              <w:t xml:space="preserve"> </w:t>
            </w:r>
            <w:proofErr w:type="spellStart"/>
            <w:r w:rsidRPr="009F6CFD">
              <w:rPr>
                <w:rFonts w:ascii="Corbel" w:hAnsi="Corbel"/>
                <w:i/>
                <w:iCs/>
                <w:sz w:val="22"/>
                <w:szCs w:val="22"/>
              </w:rPr>
              <w:t>Gas</w:t>
            </w:r>
            <w:proofErr w:type="spellEnd"/>
            <w:r w:rsidRPr="009F6CFD">
              <w:rPr>
                <w:rFonts w:ascii="Corbel" w:hAnsi="Corbel"/>
                <w:i/>
                <w:iCs/>
                <w:sz w:val="22"/>
                <w:szCs w:val="22"/>
              </w:rPr>
              <w:t xml:space="preserve"> </w:t>
            </w:r>
            <w:proofErr w:type="spellStart"/>
            <w:r w:rsidRPr="009F6CFD">
              <w:rPr>
                <w:rFonts w:ascii="Corbel" w:hAnsi="Corbel"/>
                <w:i/>
                <w:iCs/>
                <w:sz w:val="22"/>
                <w:szCs w:val="22"/>
              </w:rPr>
              <w:t>System</w:t>
            </w:r>
            <w:proofErr w:type="spellEnd"/>
          </w:p>
        </w:tc>
        <w:tc>
          <w:tcPr>
            <w:tcW w:w="1301" w:type="dxa"/>
            <w:shd w:val="clear" w:color="auto" w:fill="auto"/>
          </w:tcPr>
          <w:p w14:paraId="76CEDB4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8BE568E" w14:textId="77777777" w:rsidR="002D4D56" w:rsidRPr="009F6CFD" w:rsidRDefault="002D4D56" w:rsidP="003D2C80">
            <w:pPr>
              <w:jc w:val="both"/>
              <w:rPr>
                <w:rFonts w:ascii="Corbel" w:hAnsi="Corbel"/>
                <w:b/>
                <w:bCs/>
                <w:sz w:val="22"/>
                <w:szCs w:val="22"/>
              </w:rPr>
            </w:pPr>
          </w:p>
        </w:tc>
      </w:tr>
    </w:tbl>
    <w:p w14:paraId="06A8CFB5" w14:textId="77777777" w:rsidR="002D4D56" w:rsidRPr="009F6CFD" w:rsidRDefault="002D4D56" w:rsidP="002D4D56">
      <w:pPr>
        <w:rPr>
          <w:rFonts w:ascii="Corbel" w:hAnsi="Corbel"/>
          <w:b/>
          <w:bCs/>
          <w:sz w:val="22"/>
          <w:szCs w:val="22"/>
        </w:rPr>
      </w:pPr>
    </w:p>
    <w:p w14:paraId="153507CE" w14:textId="77777777" w:rsidR="002D4D56" w:rsidRPr="009F6CFD" w:rsidRDefault="002D4D56" w:rsidP="002D4D56">
      <w:pPr>
        <w:rPr>
          <w:rFonts w:ascii="Corbel" w:hAnsi="Corbel"/>
          <w:b/>
          <w:bCs/>
          <w:sz w:val="22"/>
          <w:szCs w:val="22"/>
        </w:rPr>
      </w:pPr>
    </w:p>
    <w:p w14:paraId="2E793464" w14:textId="77777777" w:rsidR="002D4D56" w:rsidRPr="009F6CFD" w:rsidRDefault="002D4D56" w:rsidP="002D4D56">
      <w:pPr>
        <w:rPr>
          <w:rFonts w:ascii="Corbel" w:hAnsi="Corbel"/>
          <w:b/>
          <w:bCs/>
          <w:sz w:val="22"/>
          <w:szCs w:val="22"/>
        </w:rPr>
      </w:pPr>
    </w:p>
    <w:p w14:paraId="7ADBAFE6" w14:textId="77777777" w:rsidR="002D4D56" w:rsidRPr="009F6CFD" w:rsidRDefault="002D4D56" w:rsidP="002D4D56">
      <w:pPr>
        <w:rPr>
          <w:rFonts w:ascii="Corbel" w:hAnsi="Corbel"/>
          <w:b/>
          <w:bCs/>
          <w:sz w:val="22"/>
          <w:szCs w:val="22"/>
        </w:rPr>
      </w:pPr>
    </w:p>
    <w:p w14:paraId="58F80702" w14:textId="77777777" w:rsidR="002D4D56" w:rsidRPr="009F6CFD" w:rsidRDefault="002D4D56" w:rsidP="002D4D56">
      <w:pPr>
        <w:rPr>
          <w:rFonts w:ascii="Corbel" w:hAnsi="Corbel"/>
          <w:b/>
          <w:bCs/>
          <w:sz w:val="22"/>
          <w:szCs w:val="22"/>
          <w:u w:val="single"/>
        </w:rPr>
      </w:pPr>
    </w:p>
    <w:p w14:paraId="3E31CCB1" w14:textId="77777777" w:rsidR="002D4D56" w:rsidRPr="009F6CFD" w:rsidRDefault="002D4D56" w:rsidP="002D4D56">
      <w:pPr>
        <w:rPr>
          <w:rFonts w:ascii="Corbel" w:hAnsi="Corbel"/>
          <w:b/>
          <w:bCs/>
          <w:sz w:val="22"/>
          <w:szCs w:val="22"/>
          <w:u w:val="single"/>
        </w:rPr>
      </w:pPr>
    </w:p>
    <w:p w14:paraId="17866A89" w14:textId="77777777" w:rsidR="002D4D56" w:rsidRPr="009F6CFD" w:rsidRDefault="002D4D56" w:rsidP="002D4D56">
      <w:pPr>
        <w:rPr>
          <w:rFonts w:ascii="Corbel" w:hAnsi="Corbel"/>
          <w:b/>
          <w:bCs/>
          <w:sz w:val="22"/>
          <w:szCs w:val="22"/>
          <w:u w:val="single"/>
        </w:rPr>
      </w:pPr>
    </w:p>
    <w:p w14:paraId="1AB1C125" w14:textId="77777777" w:rsidR="002D4D56" w:rsidRPr="009F6CFD" w:rsidRDefault="002D4D56" w:rsidP="002D4D56">
      <w:pPr>
        <w:rPr>
          <w:rFonts w:ascii="Corbel" w:hAnsi="Corbel"/>
          <w:b/>
          <w:bCs/>
          <w:sz w:val="22"/>
          <w:szCs w:val="22"/>
          <w:u w:val="single"/>
        </w:rPr>
      </w:pPr>
    </w:p>
    <w:p w14:paraId="304B64D6" w14:textId="77777777" w:rsidR="002D4D56" w:rsidRPr="009F6CFD" w:rsidRDefault="002D4D56" w:rsidP="002D4D56">
      <w:pPr>
        <w:rPr>
          <w:rFonts w:ascii="Corbel" w:hAnsi="Corbel"/>
          <w:b/>
          <w:bCs/>
          <w:sz w:val="22"/>
          <w:szCs w:val="22"/>
          <w:u w:val="single"/>
        </w:rPr>
      </w:pPr>
    </w:p>
    <w:p w14:paraId="576828A7" w14:textId="77777777" w:rsidR="002D4D56" w:rsidRPr="009F6CFD" w:rsidRDefault="002D4D56" w:rsidP="002D4D56">
      <w:pPr>
        <w:rPr>
          <w:rFonts w:ascii="Corbel" w:hAnsi="Corbel"/>
          <w:b/>
          <w:bCs/>
          <w:sz w:val="22"/>
          <w:szCs w:val="22"/>
          <w:u w:val="single"/>
        </w:rPr>
      </w:pPr>
    </w:p>
    <w:p w14:paraId="51EC7060" w14:textId="77777777" w:rsidR="002D4D56" w:rsidRPr="009F6CFD" w:rsidRDefault="002D4D56" w:rsidP="002D4D56">
      <w:pPr>
        <w:rPr>
          <w:rFonts w:ascii="Corbel" w:hAnsi="Corbel"/>
          <w:b/>
          <w:bCs/>
          <w:sz w:val="22"/>
          <w:szCs w:val="22"/>
          <w:u w:val="single"/>
        </w:rPr>
      </w:pPr>
    </w:p>
    <w:p w14:paraId="769FE751" w14:textId="77777777" w:rsidR="002D4D56" w:rsidRPr="009F6CFD" w:rsidRDefault="002D4D56" w:rsidP="002D4D56">
      <w:pPr>
        <w:rPr>
          <w:rFonts w:ascii="Corbel" w:hAnsi="Corbel"/>
          <w:b/>
          <w:bCs/>
          <w:sz w:val="22"/>
          <w:szCs w:val="22"/>
          <w:u w:val="single"/>
        </w:rPr>
      </w:pPr>
    </w:p>
    <w:p w14:paraId="6F7A0376" w14:textId="77777777" w:rsidR="002D4D56" w:rsidRPr="009F6CFD" w:rsidRDefault="002D4D56" w:rsidP="002D4D56">
      <w:pPr>
        <w:rPr>
          <w:rFonts w:ascii="Corbel" w:hAnsi="Corbel"/>
          <w:b/>
          <w:bCs/>
          <w:sz w:val="22"/>
          <w:szCs w:val="22"/>
          <w:u w:val="single"/>
        </w:rPr>
      </w:pPr>
    </w:p>
    <w:p w14:paraId="36E3BB95" w14:textId="77777777" w:rsidR="002D4D56" w:rsidRPr="009F6CFD" w:rsidRDefault="002D4D56" w:rsidP="002D4D56">
      <w:pPr>
        <w:rPr>
          <w:rFonts w:ascii="Corbel" w:hAnsi="Corbel"/>
          <w:b/>
          <w:bCs/>
          <w:sz w:val="22"/>
          <w:szCs w:val="22"/>
          <w:u w:val="single"/>
        </w:rPr>
      </w:pPr>
    </w:p>
    <w:p w14:paraId="38E44CE6" w14:textId="77777777" w:rsidR="002D4D56" w:rsidRDefault="002D4D56" w:rsidP="002D4D56">
      <w:pPr>
        <w:rPr>
          <w:rFonts w:ascii="Corbel" w:hAnsi="Corbel" w:cs="Calibri"/>
          <w:sz w:val="22"/>
          <w:szCs w:val="22"/>
        </w:rPr>
      </w:pPr>
    </w:p>
    <w:p w14:paraId="6B9FD984" w14:textId="77777777" w:rsidR="002D4D56" w:rsidRDefault="002D4D56" w:rsidP="002D4D56">
      <w:pPr>
        <w:rPr>
          <w:rFonts w:ascii="Corbel" w:hAnsi="Corbel" w:cs="Calibri"/>
          <w:sz w:val="22"/>
          <w:szCs w:val="22"/>
        </w:rPr>
      </w:pPr>
    </w:p>
    <w:p w14:paraId="3EE05397" w14:textId="77777777" w:rsidR="002D4D56" w:rsidRDefault="002D4D56" w:rsidP="002D4D56">
      <w:pPr>
        <w:rPr>
          <w:rFonts w:ascii="Corbel" w:hAnsi="Corbel" w:cs="Calibri"/>
          <w:sz w:val="22"/>
          <w:szCs w:val="22"/>
        </w:rPr>
      </w:pPr>
    </w:p>
    <w:p w14:paraId="205EA011" w14:textId="77777777" w:rsidR="002D4D56" w:rsidRDefault="002D4D56" w:rsidP="002D4D56">
      <w:pPr>
        <w:rPr>
          <w:rFonts w:ascii="Corbel" w:hAnsi="Corbel" w:cs="Calibri"/>
          <w:sz w:val="22"/>
          <w:szCs w:val="22"/>
        </w:rPr>
      </w:pPr>
    </w:p>
    <w:p w14:paraId="5C4F7A7D" w14:textId="77777777" w:rsidR="002D4D56" w:rsidRDefault="002D4D56" w:rsidP="002D4D56">
      <w:pPr>
        <w:rPr>
          <w:rFonts w:ascii="Corbel" w:hAnsi="Corbel" w:cs="Calibri"/>
          <w:sz w:val="22"/>
          <w:szCs w:val="22"/>
        </w:rPr>
      </w:pPr>
    </w:p>
    <w:p w14:paraId="5731255D" w14:textId="77777777" w:rsidR="002D4D56" w:rsidRDefault="002D4D56" w:rsidP="002D4D56">
      <w:pPr>
        <w:rPr>
          <w:rFonts w:ascii="Corbel" w:hAnsi="Corbel" w:cs="Calibri"/>
          <w:sz w:val="22"/>
          <w:szCs w:val="22"/>
        </w:rPr>
      </w:pPr>
    </w:p>
    <w:p w14:paraId="48744896" w14:textId="77777777" w:rsidR="002D4D56" w:rsidRDefault="002D4D56" w:rsidP="002D4D56">
      <w:pPr>
        <w:rPr>
          <w:rFonts w:ascii="Corbel" w:hAnsi="Corbel" w:cs="Calibri"/>
          <w:sz w:val="22"/>
          <w:szCs w:val="22"/>
        </w:rPr>
      </w:pPr>
    </w:p>
    <w:p w14:paraId="2BFDC1FB" w14:textId="77777777" w:rsidR="002D4D56" w:rsidRDefault="002D4D56" w:rsidP="002D4D56">
      <w:pPr>
        <w:rPr>
          <w:rFonts w:ascii="Corbel" w:hAnsi="Corbel" w:cs="Calibri"/>
          <w:sz w:val="22"/>
          <w:szCs w:val="22"/>
        </w:rPr>
      </w:pPr>
    </w:p>
    <w:p w14:paraId="585997C9" w14:textId="77777777" w:rsidR="002D4D56" w:rsidRDefault="002D4D56" w:rsidP="002D4D56">
      <w:pPr>
        <w:rPr>
          <w:rFonts w:ascii="Corbel" w:hAnsi="Corbel" w:cs="Calibri"/>
          <w:sz w:val="22"/>
          <w:szCs w:val="22"/>
        </w:rPr>
      </w:pPr>
    </w:p>
    <w:p w14:paraId="078623EC" w14:textId="77777777" w:rsidR="002D4D56" w:rsidRDefault="002D4D56" w:rsidP="002D4D56">
      <w:pPr>
        <w:rPr>
          <w:rFonts w:ascii="Corbel" w:hAnsi="Corbel" w:cs="Calibri"/>
          <w:sz w:val="22"/>
          <w:szCs w:val="22"/>
        </w:rPr>
      </w:pPr>
    </w:p>
    <w:p w14:paraId="2EC77876" w14:textId="77777777" w:rsidR="00D92EDE" w:rsidRDefault="00D92EDE" w:rsidP="002D4D56">
      <w:pPr>
        <w:rPr>
          <w:rFonts w:ascii="Corbel" w:hAnsi="Corbel" w:cs="Calibri"/>
          <w:sz w:val="22"/>
          <w:szCs w:val="22"/>
        </w:rPr>
      </w:pPr>
    </w:p>
    <w:p w14:paraId="003622EC" w14:textId="77777777" w:rsidR="00DE26B7" w:rsidRDefault="00DE26B7" w:rsidP="002D4D56">
      <w:pPr>
        <w:rPr>
          <w:rFonts w:ascii="Corbel" w:hAnsi="Corbel" w:cs="Calibri"/>
          <w:sz w:val="22"/>
          <w:szCs w:val="22"/>
        </w:rPr>
      </w:pPr>
    </w:p>
    <w:p w14:paraId="2DE00125" w14:textId="77777777" w:rsidR="002D4D56" w:rsidRDefault="002D4D56" w:rsidP="002D4D56">
      <w:pPr>
        <w:rPr>
          <w:rFonts w:ascii="Corbel" w:hAnsi="Corbel" w:cs="Calibri"/>
          <w:sz w:val="22"/>
          <w:szCs w:val="22"/>
        </w:rPr>
      </w:pPr>
    </w:p>
    <w:p w14:paraId="59A00464" w14:textId="1644B4BD"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1/10</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6AD5522F"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10</w:t>
      </w:r>
    </w:p>
    <w:p w14:paraId="14BEB775" w14:textId="1DEB0573" w:rsidR="002D4D56" w:rsidRPr="009F6CFD" w:rsidRDefault="002D4D56" w:rsidP="002D4D56">
      <w:pPr>
        <w:rPr>
          <w:rFonts w:ascii="Corbel" w:hAnsi="Corbel"/>
          <w:b/>
          <w:bCs/>
          <w:sz w:val="22"/>
          <w:szCs w:val="22"/>
        </w:rPr>
      </w:pPr>
      <w:r w:rsidRPr="009F6CFD">
        <w:rPr>
          <w:rFonts w:ascii="Corbel" w:hAnsi="Corbel"/>
          <w:b/>
          <w:bCs/>
          <w:sz w:val="22"/>
          <w:szCs w:val="22"/>
        </w:rPr>
        <w:t>03OV8 Sálová centrifúga s 3 rotormi</w:t>
      </w:r>
      <w:r w:rsidR="00DE26B7">
        <w:rPr>
          <w:rFonts w:ascii="Corbel" w:hAnsi="Corbel"/>
          <w:b/>
          <w:bCs/>
          <w:sz w:val="22"/>
          <w:szCs w:val="22"/>
        </w:rPr>
        <w:t xml:space="preserve"> – 1 kus</w:t>
      </w:r>
    </w:p>
    <w:p w14:paraId="7390CA02"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0FC6119E" w14:textId="77777777" w:rsidTr="003D2C80">
        <w:trPr>
          <w:trHeight w:val="285"/>
        </w:trPr>
        <w:tc>
          <w:tcPr>
            <w:tcW w:w="638" w:type="dxa"/>
            <w:shd w:val="clear" w:color="auto" w:fill="auto"/>
            <w:noWrap/>
          </w:tcPr>
          <w:p w14:paraId="14A2AC02"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3FAD972D"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018D7A02"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2B8E5E58"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59F6D68A" w14:textId="77777777" w:rsidTr="003D2C80">
        <w:trPr>
          <w:trHeight w:val="285"/>
        </w:trPr>
        <w:tc>
          <w:tcPr>
            <w:tcW w:w="638" w:type="dxa"/>
            <w:shd w:val="clear" w:color="auto" w:fill="auto"/>
            <w:noWrap/>
          </w:tcPr>
          <w:p w14:paraId="3C9E897E"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290D739D"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Vysokovýkonná, vysokokapacitná sálová centrifúga pre náročné laboratórne aplikácie dosahujúca min 80 000 ×g s uhlovým rotorom</w:t>
            </w:r>
          </w:p>
        </w:tc>
        <w:tc>
          <w:tcPr>
            <w:tcW w:w="1301" w:type="dxa"/>
            <w:shd w:val="clear" w:color="auto" w:fill="auto"/>
          </w:tcPr>
          <w:p w14:paraId="04191F1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2CB3D2D" w14:textId="77777777" w:rsidR="002D4D56" w:rsidRPr="009F6CFD" w:rsidRDefault="002D4D56" w:rsidP="003D2C80">
            <w:pPr>
              <w:jc w:val="both"/>
              <w:rPr>
                <w:rFonts w:ascii="Corbel" w:hAnsi="Corbel"/>
                <w:b/>
                <w:bCs/>
                <w:sz w:val="22"/>
                <w:szCs w:val="22"/>
              </w:rPr>
            </w:pPr>
          </w:p>
        </w:tc>
      </w:tr>
      <w:tr w:rsidR="002D4D56" w:rsidRPr="009F6CFD" w14:paraId="51B43E6E" w14:textId="77777777" w:rsidTr="003D2C80">
        <w:trPr>
          <w:trHeight w:val="285"/>
        </w:trPr>
        <w:tc>
          <w:tcPr>
            <w:tcW w:w="638" w:type="dxa"/>
            <w:shd w:val="clear" w:color="auto" w:fill="auto"/>
            <w:noWrap/>
          </w:tcPr>
          <w:p w14:paraId="6D915B4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C668E6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reguláciu teploty min. v rozsahu -5 °C až +37 °C (± 2 °C) so softvérovou kontrolou</w:t>
            </w:r>
          </w:p>
        </w:tc>
        <w:tc>
          <w:tcPr>
            <w:tcW w:w="1301" w:type="dxa"/>
            <w:shd w:val="clear" w:color="auto" w:fill="auto"/>
            <w:hideMark/>
          </w:tcPr>
          <w:p w14:paraId="0571CB7B"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7997DADD"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4358F703" w14:textId="77777777" w:rsidTr="003D2C80">
        <w:trPr>
          <w:trHeight w:val="285"/>
        </w:trPr>
        <w:tc>
          <w:tcPr>
            <w:tcW w:w="638" w:type="dxa"/>
            <w:shd w:val="clear" w:color="auto" w:fill="auto"/>
            <w:noWrap/>
          </w:tcPr>
          <w:p w14:paraId="0ACBDC6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9D3181C"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uloženia programov a užívateľských účtov</w:t>
            </w:r>
          </w:p>
        </w:tc>
        <w:tc>
          <w:tcPr>
            <w:tcW w:w="1301" w:type="dxa"/>
            <w:shd w:val="clear" w:color="auto" w:fill="auto"/>
          </w:tcPr>
          <w:p w14:paraId="4250C8F5"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03A303A" w14:textId="77777777" w:rsidR="002D4D56" w:rsidRPr="009F6CFD" w:rsidRDefault="002D4D56" w:rsidP="003D2C80">
            <w:pPr>
              <w:jc w:val="both"/>
              <w:rPr>
                <w:rFonts w:ascii="Corbel" w:hAnsi="Corbel"/>
                <w:b/>
                <w:bCs/>
                <w:sz w:val="22"/>
                <w:szCs w:val="22"/>
              </w:rPr>
            </w:pPr>
          </w:p>
        </w:tc>
      </w:tr>
      <w:tr w:rsidR="002D4D56" w:rsidRPr="009F6CFD" w14:paraId="0D97C395" w14:textId="77777777" w:rsidTr="003D2C80">
        <w:trPr>
          <w:trHeight w:val="285"/>
        </w:trPr>
        <w:tc>
          <w:tcPr>
            <w:tcW w:w="638" w:type="dxa"/>
            <w:shd w:val="clear" w:color="auto" w:fill="auto"/>
            <w:noWrap/>
          </w:tcPr>
          <w:p w14:paraId="4709150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2791080"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Centrifúga disponujúca automatickou identifikáciou rotora, detekciou nevyváženosti</w:t>
            </w:r>
          </w:p>
        </w:tc>
        <w:tc>
          <w:tcPr>
            <w:tcW w:w="1301" w:type="dxa"/>
            <w:shd w:val="clear" w:color="auto" w:fill="auto"/>
          </w:tcPr>
          <w:p w14:paraId="397ADF9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9E126BC" w14:textId="77777777" w:rsidR="002D4D56" w:rsidRPr="009F6CFD" w:rsidRDefault="002D4D56" w:rsidP="003D2C80">
            <w:pPr>
              <w:jc w:val="both"/>
              <w:rPr>
                <w:rFonts w:ascii="Corbel" w:hAnsi="Corbel"/>
                <w:b/>
                <w:bCs/>
                <w:sz w:val="22"/>
                <w:szCs w:val="22"/>
              </w:rPr>
            </w:pPr>
          </w:p>
        </w:tc>
      </w:tr>
      <w:tr w:rsidR="002D4D56" w:rsidRPr="009F6CFD" w14:paraId="05374B16" w14:textId="77777777" w:rsidTr="003D2C80">
        <w:trPr>
          <w:trHeight w:val="285"/>
        </w:trPr>
        <w:tc>
          <w:tcPr>
            <w:tcW w:w="638" w:type="dxa"/>
            <w:shd w:val="clear" w:color="auto" w:fill="auto"/>
            <w:noWrap/>
          </w:tcPr>
          <w:p w14:paraId="1236D0F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BFB8984"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Konektivita cez USB a Ethernet</w:t>
            </w:r>
          </w:p>
        </w:tc>
        <w:tc>
          <w:tcPr>
            <w:tcW w:w="1301" w:type="dxa"/>
            <w:shd w:val="clear" w:color="auto" w:fill="auto"/>
          </w:tcPr>
          <w:p w14:paraId="5BD77B7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4A8A7B9" w14:textId="77777777" w:rsidR="002D4D56" w:rsidRPr="009F6CFD" w:rsidRDefault="002D4D56" w:rsidP="003D2C80">
            <w:pPr>
              <w:jc w:val="both"/>
              <w:rPr>
                <w:rFonts w:ascii="Corbel" w:hAnsi="Corbel"/>
                <w:b/>
                <w:bCs/>
                <w:sz w:val="22"/>
                <w:szCs w:val="22"/>
              </w:rPr>
            </w:pPr>
          </w:p>
        </w:tc>
      </w:tr>
      <w:tr w:rsidR="002D4D56" w:rsidRPr="009F6CFD" w14:paraId="375B875B" w14:textId="77777777" w:rsidTr="003D2C80">
        <w:trPr>
          <w:trHeight w:val="285"/>
        </w:trPr>
        <w:tc>
          <w:tcPr>
            <w:tcW w:w="638" w:type="dxa"/>
            <w:shd w:val="clear" w:color="auto" w:fill="auto"/>
            <w:noWrap/>
          </w:tcPr>
          <w:p w14:paraId="35484D9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1D5F92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Tichý chod (&lt; 62 dB)</w:t>
            </w:r>
          </w:p>
        </w:tc>
        <w:tc>
          <w:tcPr>
            <w:tcW w:w="1301" w:type="dxa"/>
            <w:shd w:val="clear" w:color="auto" w:fill="auto"/>
          </w:tcPr>
          <w:p w14:paraId="78C3BF0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8837CE8" w14:textId="77777777" w:rsidR="002D4D56" w:rsidRPr="009F6CFD" w:rsidRDefault="002D4D56" w:rsidP="003D2C80">
            <w:pPr>
              <w:jc w:val="both"/>
              <w:rPr>
                <w:rFonts w:ascii="Corbel" w:hAnsi="Corbel"/>
                <w:b/>
                <w:bCs/>
                <w:sz w:val="22"/>
                <w:szCs w:val="22"/>
              </w:rPr>
            </w:pPr>
          </w:p>
        </w:tc>
      </w:tr>
      <w:tr w:rsidR="002D4D56" w:rsidRPr="009F6CFD" w14:paraId="34DFF31E" w14:textId="77777777" w:rsidTr="003D2C80">
        <w:trPr>
          <w:trHeight w:val="285"/>
        </w:trPr>
        <w:tc>
          <w:tcPr>
            <w:tcW w:w="638" w:type="dxa"/>
            <w:shd w:val="clear" w:color="auto" w:fill="auto"/>
            <w:noWrap/>
          </w:tcPr>
          <w:p w14:paraId="4D6474F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1E714F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3 uhlové rotory: 8 x 50 ml; 24 x 15 ml; 6 x 250 ml.</w:t>
            </w:r>
          </w:p>
        </w:tc>
        <w:tc>
          <w:tcPr>
            <w:tcW w:w="1301" w:type="dxa"/>
            <w:shd w:val="clear" w:color="auto" w:fill="auto"/>
          </w:tcPr>
          <w:p w14:paraId="391B681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B764FCA" w14:textId="77777777" w:rsidR="002D4D56" w:rsidRPr="009F6CFD" w:rsidRDefault="002D4D56" w:rsidP="003D2C80">
            <w:pPr>
              <w:jc w:val="both"/>
              <w:rPr>
                <w:rFonts w:ascii="Corbel" w:hAnsi="Corbel"/>
                <w:b/>
                <w:bCs/>
                <w:sz w:val="22"/>
                <w:szCs w:val="22"/>
              </w:rPr>
            </w:pPr>
          </w:p>
        </w:tc>
      </w:tr>
      <w:tr w:rsidR="002D4D56" w:rsidRPr="009F6CFD" w14:paraId="3F4FDA71" w14:textId="77777777" w:rsidTr="003D2C80">
        <w:trPr>
          <w:trHeight w:val="285"/>
        </w:trPr>
        <w:tc>
          <w:tcPr>
            <w:tcW w:w="638" w:type="dxa"/>
            <w:shd w:val="clear" w:color="auto" w:fill="auto"/>
            <w:noWrap/>
          </w:tcPr>
          <w:p w14:paraId="0E7E8DC2"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811065F" w14:textId="16AAA1D5"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doprava,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302E3B8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8ADD1A0" w14:textId="77777777" w:rsidR="002D4D56" w:rsidRPr="009F6CFD" w:rsidRDefault="002D4D56" w:rsidP="003D2C80">
            <w:pPr>
              <w:jc w:val="both"/>
              <w:rPr>
                <w:rFonts w:ascii="Corbel" w:hAnsi="Corbel"/>
                <w:b/>
                <w:bCs/>
                <w:sz w:val="22"/>
                <w:szCs w:val="22"/>
              </w:rPr>
            </w:pPr>
          </w:p>
        </w:tc>
      </w:tr>
      <w:tr w:rsidR="002D4D56" w:rsidRPr="009F6CFD" w14:paraId="75C78503" w14:textId="77777777" w:rsidTr="003D2C80">
        <w:trPr>
          <w:trHeight w:val="285"/>
        </w:trPr>
        <w:tc>
          <w:tcPr>
            <w:tcW w:w="638" w:type="dxa"/>
            <w:shd w:val="clear" w:color="auto" w:fill="auto"/>
            <w:noWrap/>
          </w:tcPr>
          <w:p w14:paraId="757BE981"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DB9EC81"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Avanti</w:t>
            </w:r>
            <w:proofErr w:type="spellEnd"/>
            <w:r w:rsidRPr="009F6CFD">
              <w:rPr>
                <w:rFonts w:ascii="Corbel" w:hAnsi="Corbel"/>
                <w:i/>
                <w:iCs/>
                <w:sz w:val="22"/>
                <w:szCs w:val="22"/>
              </w:rPr>
              <w:t xml:space="preserve"> JXN26</w:t>
            </w:r>
          </w:p>
        </w:tc>
        <w:tc>
          <w:tcPr>
            <w:tcW w:w="1301" w:type="dxa"/>
            <w:shd w:val="clear" w:color="auto" w:fill="auto"/>
          </w:tcPr>
          <w:p w14:paraId="50B2E768"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A6452C0" w14:textId="77777777" w:rsidR="002D4D56" w:rsidRPr="009F6CFD" w:rsidRDefault="002D4D56" w:rsidP="003D2C80">
            <w:pPr>
              <w:jc w:val="both"/>
              <w:rPr>
                <w:rFonts w:ascii="Corbel" w:hAnsi="Corbel"/>
                <w:b/>
                <w:bCs/>
                <w:sz w:val="22"/>
                <w:szCs w:val="22"/>
              </w:rPr>
            </w:pPr>
          </w:p>
        </w:tc>
      </w:tr>
    </w:tbl>
    <w:p w14:paraId="0246A846" w14:textId="77777777" w:rsidR="002D4D56" w:rsidRPr="009F6CFD" w:rsidRDefault="002D4D56" w:rsidP="002D4D56">
      <w:pPr>
        <w:rPr>
          <w:rFonts w:ascii="Corbel" w:hAnsi="Corbel"/>
          <w:b/>
          <w:bCs/>
          <w:sz w:val="22"/>
          <w:szCs w:val="22"/>
        </w:rPr>
      </w:pPr>
    </w:p>
    <w:p w14:paraId="6BB2335C" w14:textId="77777777" w:rsidR="002D4D56" w:rsidRPr="009F6CFD" w:rsidRDefault="002D4D56" w:rsidP="002D4D56">
      <w:pPr>
        <w:rPr>
          <w:rFonts w:ascii="Corbel" w:hAnsi="Corbel"/>
          <w:b/>
          <w:bCs/>
          <w:sz w:val="22"/>
          <w:szCs w:val="22"/>
          <w:u w:val="single"/>
        </w:rPr>
      </w:pPr>
    </w:p>
    <w:p w14:paraId="2E693787" w14:textId="77777777" w:rsidR="002D4D56" w:rsidRPr="009F6CFD" w:rsidRDefault="002D4D56" w:rsidP="002D4D56">
      <w:pPr>
        <w:rPr>
          <w:rFonts w:ascii="Corbel" w:hAnsi="Corbel"/>
          <w:b/>
          <w:bCs/>
          <w:sz w:val="22"/>
          <w:szCs w:val="22"/>
          <w:u w:val="single"/>
        </w:rPr>
      </w:pPr>
    </w:p>
    <w:p w14:paraId="1583FE34" w14:textId="77777777" w:rsidR="002D4D56" w:rsidRPr="009F6CFD" w:rsidRDefault="002D4D56" w:rsidP="002D4D56">
      <w:pPr>
        <w:rPr>
          <w:rFonts w:ascii="Corbel" w:hAnsi="Corbel"/>
          <w:b/>
          <w:bCs/>
          <w:sz w:val="22"/>
          <w:szCs w:val="22"/>
          <w:u w:val="single"/>
        </w:rPr>
      </w:pPr>
    </w:p>
    <w:p w14:paraId="03BBC14C" w14:textId="77777777" w:rsidR="002D4D56" w:rsidRPr="009F6CFD" w:rsidRDefault="002D4D56" w:rsidP="002D4D56">
      <w:pPr>
        <w:rPr>
          <w:rFonts w:ascii="Corbel" w:hAnsi="Corbel"/>
          <w:b/>
          <w:bCs/>
          <w:sz w:val="22"/>
          <w:szCs w:val="22"/>
          <w:u w:val="single"/>
        </w:rPr>
      </w:pPr>
    </w:p>
    <w:p w14:paraId="54F3411F" w14:textId="77777777" w:rsidR="002D4D56" w:rsidRPr="009F6CFD" w:rsidRDefault="002D4D56" w:rsidP="002D4D56">
      <w:pPr>
        <w:rPr>
          <w:rFonts w:ascii="Corbel" w:hAnsi="Corbel"/>
          <w:b/>
          <w:bCs/>
          <w:sz w:val="22"/>
          <w:szCs w:val="22"/>
          <w:u w:val="single"/>
        </w:rPr>
      </w:pPr>
    </w:p>
    <w:p w14:paraId="13162B2A" w14:textId="77777777" w:rsidR="002D4D56" w:rsidRPr="009F6CFD" w:rsidRDefault="002D4D56" w:rsidP="002D4D56">
      <w:pPr>
        <w:rPr>
          <w:rFonts w:ascii="Corbel" w:hAnsi="Corbel"/>
          <w:b/>
          <w:bCs/>
          <w:sz w:val="22"/>
          <w:szCs w:val="22"/>
          <w:u w:val="single"/>
        </w:rPr>
      </w:pPr>
    </w:p>
    <w:p w14:paraId="5482A91F" w14:textId="77777777" w:rsidR="002D4D56" w:rsidRPr="009F6CFD" w:rsidRDefault="002D4D56" w:rsidP="002D4D56">
      <w:pPr>
        <w:rPr>
          <w:rFonts w:ascii="Corbel" w:hAnsi="Corbel"/>
          <w:b/>
          <w:bCs/>
          <w:sz w:val="22"/>
          <w:szCs w:val="22"/>
          <w:u w:val="single"/>
        </w:rPr>
      </w:pPr>
    </w:p>
    <w:p w14:paraId="339EF350" w14:textId="77777777" w:rsidR="002D4D56" w:rsidRPr="009F6CFD" w:rsidRDefault="002D4D56" w:rsidP="002D4D56">
      <w:pPr>
        <w:rPr>
          <w:rFonts w:ascii="Corbel" w:hAnsi="Corbel"/>
          <w:b/>
          <w:bCs/>
          <w:sz w:val="22"/>
          <w:szCs w:val="22"/>
          <w:u w:val="single"/>
        </w:rPr>
      </w:pPr>
    </w:p>
    <w:p w14:paraId="73E910DC" w14:textId="77777777" w:rsidR="002D4D56" w:rsidRPr="009F6CFD" w:rsidRDefault="002D4D56" w:rsidP="002D4D56">
      <w:pPr>
        <w:rPr>
          <w:rFonts w:ascii="Corbel" w:hAnsi="Corbel"/>
          <w:b/>
          <w:bCs/>
          <w:sz w:val="22"/>
          <w:szCs w:val="22"/>
          <w:u w:val="single"/>
        </w:rPr>
      </w:pPr>
    </w:p>
    <w:p w14:paraId="4F38CF18" w14:textId="77777777" w:rsidR="002D4D56" w:rsidRPr="009F6CFD" w:rsidRDefault="002D4D56" w:rsidP="002D4D56">
      <w:pPr>
        <w:rPr>
          <w:rFonts w:ascii="Corbel" w:hAnsi="Corbel"/>
          <w:b/>
          <w:bCs/>
          <w:sz w:val="22"/>
          <w:szCs w:val="22"/>
          <w:u w:val="single"/>
        </w:rPr>
      </w:pPr>
    </w:p>
    <w:p w14:paraId="516D9945" w14:textId="77777777" w:rsidR="002D4D56" w:rsidRPr="009F6CFD" w:rsidRDefault="002D4D56" w:rsidP="002D4D56">
      <w:pPr>
        <w:rPr>
          <w:rFonts w:ascii="Corbel" w:hAnsi="Corbel"/>
          <w:b/>
          <w:bCs/>
          <w:sz w:val="22"/>
          <w:szCs w:val="22"/>
          <w:u w:val="single"/>
        </w:rPr>
      </w:pPr>
    </w:p>
    <w:p w14:paraId="749DC5D4" w14:textId="77777777" w:rsidR="002D4D56" w:rsidRPr="009F6CFD" w:rsidRDefault="002D4D56" w:rsidP="002D4D56">
      <w:pPr>
        <w:rPr>
          <w:rFonts w:ascii="Corbel" w:hAnsi="Corbel"/>
          <w:b/>
          <w:bCs/>
          <w:sz w:val="22"/>
          <w:szCs w:val="22"/>
          <w:u w:val="single"/>
        </w:rPr>
      </w:pPr>
    </w:p>
    <w:p w14:paraId="768FDA3B" w14:textId="77777777" w:rsidR="002D4D56" w:rsidRDefault="002D4D56" w:rsidP="002D4D56">
      <w:pPr>
        <w:rPr>
          <w:rFonts w:ascii="Corbel" w:hAnsi="Corbel" w:cs="Calibri"/>
          <w:sz w:val="22"/>
          <w:szCs w:val="22"/>
        </w:rPr>
      </w:pPr>
    </w:p>
    <w:p w14:paraId="20F982EE" w14:textId="77777777" w:rsidR="002D4D56" w:rsidRDefault="002D4D56" w:rsidP="002D4D56">
      <w:pPr>
        <w:rPr>
          <w:rFonts w:ascii="Corbel" w:hAnsi="Corbel" w:cs="Calibri"/>
          <w:sz w:val="22"/>
          <w:szCs w:val="22"/>
        </w:rPr>
      </w:pPr>
    </w:p>
    <w:p w14:paraId="423AAF4C" w14:textId="77777777" w:rsidR="002D4D56" w:rsidRDefault="002D4D56" w:rsidP="002D4D56">
      <w:pPr>
        <w:rPr>
          <w:rFonts w:ascii="Corbel" w:hAnsi="Corbel" w:cs="Calibri"/>
          <w:sz w:val="22"/>
          <w:szCs w:val="22"/>
        </w:rPr>
      </w:pPr>
    </w:p>
    <w:p w14:paraId="6FB98386" w14:textId="77777777" w:rsidR="002D4D56" w:rsidRDefault="002D4D56" w:rsidP="002D4D56">
      <w:pPr>
        <w:rPr>
          <w:rFonts w:ascii="Corbel" w:hAnsi="Corbel" w:cs="Calibri"/>
          <w:sz w:val="22"/>
          <w:szCs w:val="22"/>
        </w:rPr>
      </w:pPr>
    </w:p>
    <w:p w14:paraId="4AC06C77" w14:textId="77777777" w:rsidR="002D4D56" w:rsidRDefault="002D4D56" w:rsidP="002D4D56">
      <w:pPr>
        <w:rPr>
          <w:rFonts w:ascii="Corbel" w:hAnsi="Corbel" w:cs="Calibri"/>
          <w:sz w:val="22"/>
          <w:szCs w:val="22"/>
        </w:rPr>
      </w:pPr>
    </w:p>
    <w:p w14:paraId="59C8EEA6" w14:textId="77777777" w:rsidR="002D4D56" w:rsidRDefault="002D4D56" w:rsidP="002D4D56">
      <w:pPr>
        <w:rPr>
          <w:rFonts w:ascii="Corbel" w:hAnsi="Corbel" w:cs="Calibri"/>
          <w:sz w:val="22"/>
          <w:szCs w:val="22"/>
        </w:rPr>
      </w:pPr>
    </w:p>
    <w:p w14:paraId="7954B330" w14:textId="77777777" w:rsidR="002D4D56" w:rsidRDefault="002D4D56" w:rsidP="002D4D56">
      <w:pPr>
        <w:rPr>
          <w:rFonts w:ascii="Corbel" w:hAnsi="Corbel" w:cs="Calibri"/>
          <w:sz w:val="22"/>
          <w:szCs w:val="22"/>
        </w:rPr>
      </w:pPr>
    </w:p>
    <w:p w14:paraId="499F5AF1" w14:textId="77777777" w:rsidR="002D4D56" w:rsidRDefault="002D4D56" w:rsidP="002D4D56">
      <w:pPr>
        <w:rPr>
          <w:rFonts w:ascii="Corbel" w:hAnsi="Corbel" w:cs="Calibri"/>
          <w:sz w:val="22"/>
          <w:szCs w:val="22"/>
        </w:rPr>
      </w:pPr>
    </w:p>
    <w:p w14:paraId="5BE83E70" w14:textId="77777777" w:rsidR="002D4D56" w:rsidRDefault="002D4D56" w:rsidP="002D4D56">
      <w:pPr>
        <w:rPr>
          <w:rFonts w:ascii="Corbel" w:hAnsi="Corbel" w:cs="Calibri"/>
          <w:sz w:val="22"/>
          <w:szCs w:val="22"/>
        </w:rPr>
      </w:pPr>
    </w:p>
    <w:p w14:paraId="3B888642" w14:textId="77777777" w:rsidR="002D4D56" w:rsidRDefault="002D4D56" w:rsidP="002D4D56">
      <w:pPr>
        <w:rPr>
          <w:rFonts w:ascii="Corbel" w:hAnsi="Corbel" w:cs="Calibri"/>
          <w:sz w:val="22"/>
          <w:szCs w:val="22"/>
        </w:rPr>
      </w:pPr>
    </w:p>
    <w:p w14:paraId="21A84F4A" w14:textId="77777777" w:rsidR="00DE26B7" w:rsidRDefault="00DE26B7" w:rsidP="002D4D56">
      <w:pPr>
        <w:rPr>
          <w:rFonts w:ascii="Corbel" w:hAnsi="Corbel" w:cs="Calibri"/>
          <w:sz w:val="22"/>
          <w:szCs w:val="22"/>
        </w:rPr>
      </w:pPr>
    </w:p>
    <w:p w14:paraId="7CA13542" w14:textId="77777777" w:rsidR="00D92EDE" w:rsidRDefault="00D92EDE" w:rsidP="002D4D56">
      <w:pPr>
        <w:rPr>
          <w:rFonts w:ascii="Corbel" w:hAnsi="Corbel" w:cs="Calibri"/>
          <w:sz w:val="22"/>
          <w:szCs w:val="22"/>
        </w:rPr>
      </w:pPr>
    </w:p>
    <w:p w14:paraId="549F0DFA" w14:textId="77777777" w:rsidR="002D4D56" w:rsidRDefault="002D4D56" w:rsidP="002D4D56">
      <w:pPr>
        <w:rPr>
          <w:rFonts w:ascii="Corbel" w:hAnsi="Corbel" w:cs="Calibri"/>
          <w:sz w:val="22"/>
          <w:szCs w:val="22"/>
        </w:rPr>
      </w:pPr>
    </w:p>
    <w:p w14:paraId="63BB4715" w14:textId="1455E87D"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1/11</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22A2CE37"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11</w:t>
      </w:r>
    </w:p>
    <w:p w14:paraId="5ACDE8CC" w14:textId="1B22C4DF" w:rsidR="002D4D56" w:rsidRPr="009F6CFD" w:rsidRDefault="002D4D56" w:rsidP="002D4D56">
      <w:pPr>
        <w:rPr>
          <w:rFonts w:ascii="Corbel" w:hAnsi="Corbel"/>
          <w:b/>
          <w:bCs/>
          <w:sz w:val="22"/>
          <w:szCs w:val="22"/>
        </w:rPr>
      </w:pPr>
      <w:r w:rsidRPr="009F6CFD">
        <w:rPr>
          <w:rFonts w:ascii="Corbel" w:hAnsi="Corbel"/>
          <w:b/>
          <w:bCs/>
          <w:sz w:val="22"/>
          <w:szCs w:val="22"/>
        </w:rPr>
        <w:t xml:space="preserve">05OV1 Stolový </w:t>
      </w:r>
      <w:proofErr w:type="spellStart"/>
      <w:r w:rsidRPr="009F6CFD">
        <w:rPr>
          <w:rFonts w:ascii="Corbel" w:hAnsi="Corbel"/>
          <w:b/>
          <w:bCs/>
          <w:sz w:val="22"/>
          <w:szCs w:val="22"/>
        </w:rPr>
        <w:t>sekvenátor</w:t>
      </w:r>
      <w:proofErr w:type="spellEnd"/>
      <w:r w:rsidR="00DE26B7">
        <w:rPr>
          <w:rFonts w:ascii="Corbel" w:hAnsi="Corbel"/>
          <w:b/>
          <w:bCs/>
          <w:sz w:val="22"/>
          <w:szCs w:val="22"/>
        </w:rPr>
        <w:t xml:space="preserve"> – 1 kus</w:t>
      </w:r>
    </w:p>
    <w:p w14:paraId="2868CBA1"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0AD59769" w14:textId="77777777" w:rsidTr="003D2C80">
        <w:trPr>
          <w:trHeight w:val="285"/>
        </w:trPr>
        <w:tc>
          <w:tcPr>
            <w:tcW w:w="638" w:type="dxa"/>
            <w:shd w:val="clear" w:color="auto" w:fill="auto"/>
            <w:noWrap/>
          </w:tcPr>
          <w:p w14:paraId="57589A15"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7D1BF31D"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344A976C"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2C9FD5B0"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430EA072" w14:textId="77777777" w:rsidTr="003D2C80">
        <w:trPr>
          <w:trHeight w:val="285"/>
        </w:trPr>
        <w:tc>
          <w:tcPr>
            <w:tcW w:w="638" w:type="dxa"/>
            <w:shd w:val="clear" w:color="auto" w:fill="auto"/>
            <w:noWrap/>
          </w:tcPr>
          <w:p w14:paraId="3F1E3BC9"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05E8610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Vysokovýkonný stolový </w:t>
            </w:r>
            <w:proofErr w:type="spellStart"/>
            <w:r w:rsidRPr="009F6CFD">
              <w:rPr>
                <w:rFonts w:ascii="Corbel" w:hAnsi="Corbel" w:cs="Calibri"/>
                <w:color w:val="000000"/>
                <w:sz w:val="22"/>
                <w:szCs w:val="22"/>
              </w:rPr>
              <w:t>sekvenátor</w:t>
            </w:r>
            <w:proofErr w:type="spellEnd"/>
            <w:r w:rsidRPr="009F6CFD">
              <w:rPr>
                <w:rFonts w:ascii="Corbel" w:hAnsi="Corbel" w:cs="Calibri"/>
                <w:color w:val="000000"/>
                <w:sz w:val="22"/>
                <w:szCs w:val="22"/>
              </w:rPr>
              <w:t xml:space="preserve"> 2. generácie založený na technológii masívneho paralelného </w:t>
            </w:r>
            <w:proofErr w:type="spellStart"/>
            <w:r w:rsidRPr="009F6CFD">
              <w:rPr>
                <w:rFonts w:ascii="Corbel" w:hAnsi="Corbel" w:cs="Calibri"/>
                <w:color w:val="000000"/>
                <w:sz w:val="22"/>
                <w:szCs w:val="22"/>
              </w:rPr>
              <w:t>sekvenovania</w:t>
            </w:r>
            <w:proofErr w:type="spellEnd"/>
            <w:r w:rsidRPr="009F6CFD">
              <w:rPr>
                <w:rFonts w:ascii="Corbel" w:hAnsi="Corbel" w:cs="Calibri"/>
                <w:color w:val="000000"/>
                <w:sz w:val="22"/>
                <w:szCs w:val="22"/>
              </w:rPr>
              <w:t xml:space="preserve"> vhodný na malé </w:t>
            </w:r>
            <w:proofErr w:type="spellStart"/>
            <w:r w:rsidRPr="009F6CFD">
              <w:rPr>
                <w:rFonts w:ascii="Corbel" w:hAnsi="Corbel" w:cs="Calibri"/>
                <w:color w:val="000000"/>
                <w:sz w:val="22"/>
                <w:szCs w:val="22"/>
              </w:rPr>
              <w:t>celogenómové</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sekvenovanie</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targetované</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sekvenovanie</w:t>
            </w:r>
            <w:proofErr w:type="spellEnd"/>
            <w:r w:rsidRPr="009F6CFD">
              <w:rPr>
                <w:rFonts w:ascii="Corbel" w:hAnsi="Corbel" w:cs="Calibri"/>
                <w:color w:val="000000"/>
                <w:sz w:val="22"/>
                <w:szCs w:val="22"/>
              </w:rPr>
              <w:t xml:space="preserve">, 16S RNA </w:t>
            </w:r>
            <w:proofErr w:type="spellStart"/>
            <w:r w:rsidRPr="009F6CFD">
              <w:rPr>
                <w:rFonts w:ascii="Corbel" w:hAnsi="Corbel" w:cs="Calibri"/>
                <w:color w:val="000000"/>
                <w:sz w:val="22"/>
                <w:szCs w:val="22"/>
              </w:rPr>
              <w:t>sekvenovanie</w:t>
            </w:r>
            <w:proofErr w:type="spellEnd"/>
            <w:r w:rsidRPr="009F6CFD">
              <w:rPr>
                <w:rFonts w:ascii="Corbel" w:hAnsi="Corbel" w:cs="Calibri"/>
                <w:color w:val="000000"/>
                <w:sz w:val="22"/>
                <w:szCs w:val="22"/>
              </w:rPr>
              <w:t xml:space="preserve">, RNA </w:t>
            </w:r>
            <w:proofErr w:type="spellStart"/>
            <w:r w:rsidRPr="009F6CFD">
              <w:rPr>
                <w:rFonts w:ascii="Corbel" w:hAnsi="Corbel" w:cs="Calibri"/>
                <w:color w:val="000000"/>
                <w:sz w:val="22"/>
                <w:szCs w:val="22"/>
              </w:rPr>
              <w:t>sekvenovanie</w:t>
            </w:r>
            <w:proofErr w:type="spellEnd"/>
            <w:r w:rsidRPr="009F6CFD">
              <w:rPr>
                <w:rFonts w:ascii="Corbel" w:hAnsi="Corbel" w:cs="Calibri"/>
                <w:color w:val="000000"/>
                <w:sz w:val="22"/>
                <w:szCs w:val="22"/>
              </w:rPr>
              <w:t xml:space="preserve"> a ďalšie aplikácie</w:t>
            </w:r>
          </w:p>
        </w:tc>
        <w:tc>
          <w:tcPr>
            <w:tcW w:w="1301" w:type="dxa"/>
            <w:shd w:val="clear" w:color="auto" w:fill="auto"/>
          </w:tcPr>
          <w:p w14:paraId="3EDFA05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417E08F" w14:textId="77777777" w:rsidR="002D4D56" w:rsidRPr="009F6CFD" w:rsidRDefault="002D4D56" w:rsidP="003D2C80">
            <w:pPr>
              <w:jc w:val="both"/>
              <w:rPr>
                <w:rFonts w:ascii="Corbel" w:hAnsi="Corbel"/>
                <w:b/>
                <w:bCs/>
                <w:sz w:val="22"/>
                <w:szCs w:val="22"/>
              </w:rPr>
            </w:pPr>
          </w:p>
        </w:tc>
      </w:tr>
      <w:tr w:rsidR="002D4D56" w:rsidRPr="009F6CFD" w14:paraId="534C062E" w14:textId="77777777" w:rsidTr="003D2C80">
        <w:trPr>
          <w:trHeight w:val="285"/>
        </w:trPr>
        <w:tc>
          <w:tcPr>
            <w:tcW w:w="638" w:type="dxa"/>
            <w:shd w:val="clear" w:color="auto" w:fill="auto"/>
            <w:noWrap/>
          </w:tcPr>
          <w:p w14:paraId="232E0EB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8F7E33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4 typy </w:t>
            </w:r>
            <w:proofErr w:type="spellStart"/>
            <w:r w:rsidRPr="009F6CFD">
              <w:rPr>
                <w:rFonts w:ascii="Corbel" w:hAnsi="Corbel" w:cs="Calibri"/>
                <w:color w:val="000000"/>
                <w:sz w:val="22"/>
                <w:szCs w:val="22"/>
              </w:rPr>
              <w:t>paternovanej</w:t>
            </w:r>
            <w:proofErr w:type="spellEnd"/>
            <w:r w:rsidRPr="009F6CFD">
              <w:rPr>
                <w:rFonts w:ascii="Corbel" w:hAnsi="Corbel" w:cs="Calibri"/>
                <w:color w:val="000000"/>
                <w:sz w:val="22"/>
                <w:szCs w:val="22"/>
              </w:rPr>
              <w:t xml:space="preserve"> </w:t>
            </w:r>
            <w:proofErr w:type="spellStart"/>
            <w:r w:rsidRPr="009F6CFD">
              <w:rPr>
                <w:rFonts w:ascii="Corbel" w:hAnsi="Corbel" w:cs="Calibri"/>
                <w:color w:val="000000"/>
                <w:sz w:val="22"/>
                <w:szCs w:val="22"/>
              </w:rPr>
              <w:t>flowcelly</w:t>
            </w:r>
            <w:proofErr w:type="spellEnd"/>
            <w:r w:rsidRPr="009F6CFD">
              <w:rPr>
                <w:rFonts w:ascii="Corbel" w:hAnsi="Corbel" w:cs="Calibri"/>
                <w:color w:val="000000"/>
                <w:sz w:val="22"/>
                <w:szCs w:val="22"/>
              </w:rPr>
              <w:t xml:space="preserve"> (5M, 25M, 50M, 100M) generujúc</w:t>
            </w:r>
            <w:r w:rsidRPr="009F6CFD">
              <w:rPr>
                <w:rFonts w:ascii="Corbel" w:hAnsi="Corbel" w:cs="Calibri"/>
                <w:sz w:val="22"/>
                <w:szCs w:val="22"/>
              </w:rPr>
              <w:t>e až</w:t>
            </w:r>
            <w:r w:rsidRPr="009F6CFD">
              <w:rPr>
                <w:rFonts w:ascii="Corbel" w:hAnsi="Corbel" w:cs="Calibri"/>
                <w:color w:val="000000"/>
                <w:sz w:val="22"/>
                <w:szCs w:val="22"/>
              </w:rPr>
              <w:t xml:space="preserve"> 100 miliónov klastrov </w:t>
            </w:r>
            <w:proofErr w:type="spellStart"/>
            <w:r w:rsidRPr="009F6CFD">
              <w:rPr>
                <w:rFonts w:ascii="Corbel" w:hAnsi="Corbel" w:cs="Calibri"/>
                <w:color w:val="000000"/>
                <w:sz w:val="22"/>
                <w:szCs w:val="22"/>
              </w:rPr>
              <w:t>sekvenovateľných</w:t>
            </w:r>
            <w:proofErr w:type="spellEnd"/>
            <w:r w:rsidRPr="009F6CFD">
              <w:rPr>
                <w:rFonts w:ascii="Corbel" w:hAnsi="Corbel" w:cs="Calibri"/>
                <w:color w:val="000000"/>
                <w:sz w:val="22"/>
                <w:szCs w:val="22"/>
              </w:rPr>
              <w:t xml:space="preserve"> technológiou SBS</w:t>
            </w:r>
          </w:p>
        </w:tc>
        <w:tc>
          <w:tcPr>
            <w:tcW w:w="1301" w:type="dxa"/>
            <w:shd w:val="clear" w:color="auto" w:fill="auto"/>
            <w:hideMark/>
          </w:tcPr>
          <w:p w14:paraId="18D39EAD"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097B1E74"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4B32C816" w14:textId="77777777" w:rsidTr="003D2C80">
        <w:trPr>
          <w:trHeight w:val="285"/>
        </w:trPr>
        <w:tc>
          <w:tcPr>
            <w:tcW w:w="638" w:type="dxa"/>
            <w:shd w:val="clear" w:color="auto" w:fill="auto"/>
            <w:noWrap/>
          </w:tcPr>
          <w:p w14:paraId="2695FBD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2EB1483"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Možnosť vygenerovať min. 30 Gb dát za menej ako 8 hodín</w:t>
            </w:r>
          </w:p>
        </w:tc>
        <w:tc>
          <w:tcPr>
            <w:tcW w:w="1301" w:type="dxa"/>
            <w:shd w:val="clear" w:color="auto" w:fill="auto"/>
          </w:tcPr>
          <w:p w14:paraId="6F7EC24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CEFEBB7" w14:textId="77777777" w:rsidR="002D4D56" w:rsidRPr="009F6CFD" w:rsidRDefault="002D4D56" w:rsidP="003D2C80">
            <w:pPr>
              <w:jc w:val="both"/>
              <w:rPr>
                <w:rFonts w:ascii="Corbel" w:hAnsi="Corbel"/>
                <w:b/>
                <w:bCs/>
                <w:sz w:val="22"/>
                <w:szCs w:val="22"/>
              </w:rPr>
            </w:pPr>
          </w:p>
        </w:tc>
      </w:tr>
      <w:tr w:rsidR="002D4D56" w:rsidRPr="009F6CFD" w14:paraId="78EA29A8" w14:textId="77777777" w:rsidTr="003D2C80">
        <w:trPr>
          <w:trHeight w:val="285"/>
        </w:trPr>
        <w:tc>
          <w:tcPr>
            <w:tcW w:w="638" w:type="dxa"/>
            <w:shd w:val="clear" w:color="auto" w:fill="auto"/>
            <w:noWrap/>
          </w:tcPr>
          <w:p w14:paraId="7632D08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676B16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Prístroj umožňujúci čítanie „</w:t>
            </w:r>
            <w:proofErr w:type="spellStart"/>
            <w:r w:rsidRPr="009F6CFD">
              <w:rPr>
                <w:rFonts w:ascii="Corbel" w:hAnsi="Corbel" w:cs="Calibri"/>
                <w:color w:val="000000"/>
                <w:sz w:val="22"/>
                <w:szCs w:val="22"/>
              </w:rPr>
              <w:t>paired</w:t>
            </w:r>
            <w:proofErr w:type="spellEnd"/>
            <w:r w:rsidRPr="009F6CFD">
              <w:rPr>
                <w:rFonts w:ascii="Corbel" w:hAnsi="Corbel" w:cs="Calibri"/>
                <w:color w:val="000000"/>
                <w:sz w:val="22"/>
                <w:szCs w:val="22"/>
              </w:rPr>
              <w:t>-end“ knižníc</w:t>
            </w:r>
          </w:p>
        </w:tc>
        <w:tc>
          <w:tcPr>
            <w:tcW w:w="1301" w:type="dxa"/>
            <w:shd w:val="clear" w:color="auto" w:fill="auto"/>
          </w:tcPr>
          <w:p w14:paraId="62804E53"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F49AFCC" w14:textId="77777777" w:rsidR="002D4D56" w:rsidRPr="009F6CFD" w:rsidRDefault="002D4D56" w:rsidP="003D2C80">
            <w:pPr>
              <w:jc w:val="both"/>
              <w:rPr>
                <w:rFonts w:ascii="Corbel" w:hAnsi="Corbel"/>
                <w:b/>
                <w:bCs/>
                <w:sz w:val="22"/>
                <w:szCs w:val="22"/>
              </w:rPr>
            </w:pPr>
          </w:p>
        </w:tc>
      </w:tr>
      <w:tr w:rsidR="002D4D56" w:rsidRPr="009F6CFD" w14:paraId="5EFF9036" w14:textId="77777777" w:rsidTr="003D2C80">
        <w:trPr>
          <w:trHeight w:val="285"/>
        </w:trPr>
        <w:tc>
          <w:tcPr>
            <w:tcW w:w="638" w:type="dxa"/>
            <w:shd w:val="clear" w:color="auto" w:fill="auto"/>
            <w:noWrap/>
          </w:tcPr>
          <w:p w14:paraId="4A4CF84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5DEC64B"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 xml:space="preserve">Maximum dĺžky </w:t>
            </w:r>
            <w:proofErr w:type="spellStart"/>
            <w:r w:rsidRPr="009F6CFD">
              <w:rPr>
                <w:rFonts w:ascii="Corbel" w:hAnsi="Corbel" w:cs="Calibri"/>
                <w:color w:val="000000"/>
                <w:sz w:val="22"/>
                <w:szCs w:val="22"/>
              </w:rPr>
              <w:t>sekvenačného</w:t>
            </w:r>
            <w:proofErr w:type="spellEnd"/>
            <w:r w:rsidRPr="009F6CFD">
              <w:rPr>
                <w:rFonts w:ascii="Corbel" w:hAnsi="Corbel" w:cs="Calibri"/>
                <w:color w:val="000000"/>
                <w:sz w:val="22"/>
                <w:szCs w:val="22"/>
              </w:rPr>
              <w:t xml:space="preserve"> čítania - min. 2 × 300 </w:t>
            </w:r>
            <w:proofErr w:type="spellStart"/>
            <w:r w:rsidRPr="009F6CFD">
              <w:rPr>
                <w:rFonts w:ascii="Corbel" w:hAnsi="Corbel" w:cs="Calibri"/>
                <w:color w:val="000000"/>
                <w:sz w:val="22"/>
                <w:szCs w:val="22"/>
              </w:rPr>
              <w:t>bp</w:t>
            </w:r>
            <w:proofErr w:type="spellEnd"/>
          </w:p>
        </w:tc>
        <w:tc>
          <w:tcPr>
            <w:tcW w:w="1301" w:type="dxa"/>
            <w:shd w:val="clear" w:color="auto" w:fill="auto"/>
          </w:tcPr>
          <w:p w14:paraId="4E69EBA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0837A81" w14:textId="77777777" w:rsidR="002D4D56" w:rsidRPr="009F6CFD" w:rsidRDefault="002D4D56" w:rsidP="003D2C80">
            <w:pPr>
              <w:jc w:val="both"/>
              <w:rPr>
                <w:rFonts w:ascii="Corbel" w:hAnsi="Corbel"/>
                <w:b/>
                <w:bCs/>
                <w:sz w:val="22"/>
                <w:szCs w:val="22"/>
              </w:rPr>
            </w:pPr>
          </w:p>
        </w:tc>
      </w:tr>
      <w:tr w:rsidR="002D4D56" w:rsidRPr="009F6CFD" w14:paraId="2B72656E" w14:textId="77777777" w:rsidTr="003D2C80">
        <w:trPr>
          <w:trHeight w:val="285"/>
        </w:trPr>
        <w:tc>
          <w:tcPr>
            <w:tcW w:w="638" w:type="dxa"/>
            <w:shd w:val="clear" w:color="auto" w:fill="auto"/>
            <w:noWrap/>
          </w:tcPr>
          <w:p w14:paraId="0D4C504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3B11D92"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sz w:val="22"/>
                <w:szCs w:val="22"/>
              </w:rPr>
              <w:t xml:space="preserve">Maximálna chybovosť zadaná hodnotou Q30 (1 z 1 000 </w:t>
            </w:r>
            <w:proofErr w:type="spellStart"/>
            <w:r w:rsidRPr="009F6CFD">
              <w:rPr>
                <w:rFonts w:ascii="Corbel" w:hAnsi="Corbel" w:cs="Calibri"/>
                <w:sz w:val="22"/>
                <w:szCs w:val="22"/>
              </w:rPr>
              <w:t>bází</w:t>
            </w:r>
            <w:proofErr w:type="spellEnd"/>
            <w:r w:rsidRPr="009F6CFD">
              <w:rPr>
                <w:rFonts w:ascii="Corbel" w:hAnsi="Corbel" w:cs="Calibri"/>
                <w:sz w:val="22"/>
                <w:szCs w:val="22"/>
              </w:rPr>
              <w:t xml:space="preserve"> je zaradená nesprávne), pri čítaní 2 × 300 </w:t>
            </w:r>
            <w:proofErr w:type="spellStart"/>
            <w:r w:rsidRPr="009F6CFD">
              <w:rPr>
                <w:rFonts w:ascii="Corbel" w:hAnsi="Corbel" w:cs="Calibri"/>
                <w:sz w:val="22"/>
                <w:szCs w:val="22"/>
              </w:rPr>
              <w:t>bp</w:t>
            </w:r>
            <w:proofErr w:type="spellEnd"/>
            <w:r w:rsidRPr="009F6CFD">
              <w:rPr>
                <w:rFonts w:ascii="Corbel" w:hAnsi="Corbel" w:cs="Calibri"/>
                <w:sz w:val="22"/>
                <w:szCs w:val="22"/>
              </w:rPr>
              <w:t xml:space="preserve"> Q30 ≥ 85 % </w:t>
            </w:r>
            <w:proofErr w:type="spellStart"/>
            <w:r w:rsidRPr="009F6CFD">
              <w:rPr>
                <w:rFonts w:ascii="Corbel" w:hAnsi="Corbel" w:cs="Calibri"/>
                <w:sz w:val="22"/>
                <w:szCs w:val="22"/>
              </w:rPr>
              <w:t>bází</w:t>
            </w:r>
            <w:proofErr w:type="spellEnd"/>
          </w:p>
        </w:tc>
        <w:tc>
          <w:tcPr>
            <w:tcW w:w="1301" w:type="dxa"/>
            <w:shd w:val="clear" w:color="auto" w:fill="auto"/>
          </w:tcPr>
          <w:p w14:paraId="7CC8391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842F309" w14:textId="77777777" w:rsidR="002D4D56" w:rsidRPr="009F6CFD" w:rsidRDefault="002D4D56" w:rsidP="003D2C80">
            <w:pPr>
              <w:jc w:val="both"/>
              <w:rPr>
                <w:rFonts w:ascii="Corbel" w:hAnsi="Corbel"/>
                <w:b/>
                <w:bCs/>
                <w:sz w:val="22"/>
                <w:szCs w:val="22"/>
              </w:rPr>
            </w:pPr>
          </w:p>
        </w:tc>
      </w:tr>
      <w:tr w:rsidR="002D4D56" w:rsidRPr="009F6CFD" w14:paraId="34CB6EC0" w14:textId="77777777" w:rsidTr="003D2C80">
        <w:trPr>
          <w:trHeight w:val="285"/>
        </w:trPr>
        <w:tc>
          <w:tcPr>
            <w:tcW w:w="638" w:type="dxa"/>
            <w:shd w:val="clear" w:color="auto" w:fill="auto"/>
            <w:noWrap/>
          </w:tcPr>
          <w:p w14:paraId="5EA9F98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39D6EF09"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sz w:val="22"/>
                <w:szCs w:val="22"/>
              </w:rPr>
              <w:t>Sekvenátor</w:t>
            </w:r>
            <w:proofErr w:type="spellEnd"/>
            <w:r w:rsidRPr="009F6CFD">
              <w:rPr>
                <w:rFonts w:ascii="Corbel" w:hAnsi="Corbel" w:cs="Calibri"/>
                <w:sz w:val="22"/>
                <w:szCs w:val="22"/>
              </w:rPr>
              <w:t xml:space="preserve"> kompatibilný s knižnicami rôznych výrobcov (</w:t>
            </w:r>
            <w:proofErr w:type="spellStart"/>
            <w:r w:rsidRPr="009F6CFD">
              <w:rPr>
                <w:rFonts w:ascii="Corbel" w:hAnsi="Corbel" w:cs="Calibri"/>
                <w:sz w:val="22"/>
                <w:szCs w:val="22"/>
              </w:rPr>
              <w:t>Illumina</w:t>
            </w:r>
            <w:proofErr w:type="spellEnd"/>
            <w:r w:rsidRPr="009F6CFD">
              <w:rPr>
                <w:rFonts w:ascii="Corbel" w:hAnsi="Corbel" w:cs="Calibri"/>
                <w:sz w:val="22"/>
                <w:szCs w:val="22"/>
              </w:rPr>
              <w:t xml:space="preserve">, Twist, 10x </w:t>
            </w:r>
            <w:proofErr w:type="spellStart"/>
            <w:r w:rsidRPr="009F6CFD">
              <w:rPr>
                <w:rFonts w:ascii="Corbel" w:hAnsi="Corbel" w:cs="Calibri"/>
                <w:sz w:val="22"/>
                <w:szCs w:val="22"/>
              </w:rPr>
              <w:t>Pillar</w:t>
            </w:r>
            <w:proofErr w:type="spellEnd"/>
            <w:r w:rsidRPr="009F6CFD">
              <w:rPr>
                <w:rFonts w:ascii="Corbel" w:hAnsi="Corbel" w:cs="Calibri"/>
                <w:sz w:val="22"/>
                <w:szCs w:val="22"/>
              </w:rPr>
              <w:t xml:space="preserve"> </w:t>
            </w:r>
            <w:proofErr w:type="spellStart"/>
            <w:r w:rsidRPr="009F6CFD">
              <w:rPr>
                <w:rFonts w:ascii="Corbel" w:hAnsi="Corbel" w:cs="Calibri"/>
                <w:sz w:val="22"/>
                <w:szCs w:val="22"/>
              </w:rPr>
              <w:t>Biosciences</w:t>
            </w:r>
            <w:proofErr w:type="spellEnd"/>
            <w:r w:rsidRPr="009F6CFD">
              <w:rPr>
                <w:rFonts w:ascii="Corbel" w:hAnsi="Corbel" w:cs="Calibri"/>
                <w:sz w:val="22"/>
                <w:szCs w:val="22"/>
              </w:rPr>
              <w:t xml:space="preserve"> a ďalší)</w:t>
            </w:r>
          </w:p>
        </w:tc>
        <w:tc>
          <w:tcPr>
            <w:tcW w:w="1301" w:type="dxa"/>
            <w:shd w:val="clear" w:color="auto" w:fill="auto"/>
          </w:tcPr>
          <w:p w14:paraId="059D063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40311B6" w14:textId="77777777" w:rsidR="002D4D56" w:rsidRPr="009F6CFD" w:rsidRDefault="002D4D56" w:rsidP="003D2C80">
            <w:pPr>
              <w:jc w:val="both"/>
              <w:rPr>
                <w:rFonts w:ascii="Corbel" w:hAnsi="Corbel"/>
                <w:b/>
                <w:bCs/>
                <w:sz w:val="22"/>
                <w:szCs w:val="22"/>
              </w:rPr>
            </w:pPr>
          </w:p>
        </w:tc>
      </w:tr>
      <w:tr w:rsidR="002D4D56" w:rsidRPr="009F6CFD" w14:paraId="03928126" w14:textId="77777777" w:rsidTr="003D2C80">
        <w:trPr>
          <w:trHeight w:val="285"/>
        </w:trPr>
        <w:tc>
          <w:tcPr>
            <w:tcW w:w="638" w:type="dxa"/>
            <w:shd w:val="clear" w:color="auto" w:fill="auto"/>
            <w:noWrap/>
          </w:tcPr>
          <w:p w14:paraId="7B648A7F"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B2226AB"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 xml:space="preserve">Integrovaná </w:t>
            </w:r>
            <w:proofErr w:type="spellStart"/>
            <w:r w:rsidRPr="009F6CFD">
              <w:rPr>
                <w:rFonts w:ascii="Corbel" w:hAnsi="Corbel" w:cs="Calibri"/>
                <w:color w:val="000000"/>
                <w:sz w:val="22"/>
                <w:szCs w:val="22"/>
              </w:rPr>
              <w:t>cartridge</w:t>
            </w:r>
            <w:proofErr w:type="spellEnd"/>
            <w:r w:rsidRPr="009F6CFD">
              <w:rPr>
                <w:rFonts w:ascii="Corbel" w:hAnsi="Corbel" w:cs="Calibri"/>
                <w:color w:val="000000"/>
                <w:sz w:val="22"/>
                <w:szCs w:val="22"/>
              </w:rPr>
              <w:t xml:space="preserve"> obsahujúca všetku </w:t>
            </w:r>
            <w:proofErr w:type="spellStart"/>
            <w:r w:rsidRPr="009F6CFD">
              <w:rPr>
                <w:rFonts w:ascii="Corbel" w:hAnsi="Corbel" w:cs="Calibri"/>
                <w:color w:val="000000"/>
                <w:sz w:val="22"/>
                <w:szCs w:val="22"/>
              </w:rPr>
              <w:t>fluidiku</w:t>
            </w:r>
            <w:proofErr w:type="spellEnd"/>
            <w:r w:rsidRPr="009F6CFD">
              <w:rPr>
                <w:rFonts w:ascii="Corbel" w:hAnsi="Corbel" w:cs="Calibri"/>
                <w:color w:val="000000"/>
                <w:sz w:val="22"/>
                <w:szCs w:val="22"/>
              </w:rPr>
              <w:t>, pričom prístroj ostáva suchý</w:t>
            </w:r>
          </w:p>
        </w:tc>
        <w:tc>
          <w:tcPr>
            <w:tcW w:w="1301" w:type="dxa"/>
            <w:shd w:val="clear" w:color="auto" w:fill="auto"/>
          </w:tcPr>
          <w:p w14:paraId="483243C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B5E8148" w14:textId="77777777" w:rsidR="002D4D56" w:rsidRPr="009F6CFD" w:rsidRDefault="002D4D56" w:rsidP="003D2C80">
            <w:pPr>
              <w:jc w:val="both"/>
              <w:rPr>
                <w:rFonts w:ascii="Corbel" w:hAnsi="Corbel"/>
                <w:b/>
                <w:bCs/>
                <w:sz w:val="22"/>
                <w:szCs w:val="22"/>
              </w:rPr>
            </w:pPr>
          </w:p>
        </w:tc>
      </w:tr>
      <w:tr w:rsidR="002D4D56" w:rsidRPr="009F6CFD" w14:paraId="3FD72AE4" w14:textId="77777777" w:rsidTr="003D2C80">
        <w:trPr>
          <w:trHeight w:val="285"/>
        </w:trPr>
        <w:tc>
          <w:tcPr>
            <w:tcW w:w="638" w:type="dxa"/>
            <w:shd w:val="clear" w:color="auto" w:fill="auto"/>
            <w:noWrap/>
          </w:tcPr>
          <w:p w14:paraId="2671480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2E5EBDE" w14:textId="77777777" w:rsidR="002D4D56" w:rsidRPr="009F6CFD" w:rsidRDefault="002D4D56" w:rsidP="003D2C80">
            <w:pPr>
              <w:pStyle w:val="Odsekzoznamu"/>
              <w:ind w:left="0"/>
              <w:rPr>
                <w:rFonts w:ascii="Corbel" w:hAnsi="Corbel"/>
                <w:sz w:val="22"/>
                <w:szCs w:val="22"/>
                <w:lang w:eastAsia="sk-SK"/>
              </w:rPr>
            </w:pPr>
            <w:proofErr w:type="spellStart"/>
            <w:r w:rsidRPr="009F6CFD">
              <w:rPr>
                <w:rFonts w:ascii="Corbel" w:hAnsi="Corbel" w:cs="Calibri"/>
                <w:color w:val="000000"/>
                <w:sz w:val="22"/>
                <w:szCs w:val="22"/>
              </w:rPr>
              <w:t>Onboard</w:t>
            </w:r>
            <w:proofErr w:type="spellEnd"/>
            <w:r w:rsidRPr="009F6CFD">
              <w:rPr>
                <w:rFonts w:ascii="Corbel" w:hAnsi="Corbel" w:cs="Calibri"/>
                <w:color w:val="000000"/>
                <w:sz w:val="22"/>
                <w:szCs w:val="22"/>
              </w:rPr>
              <w:t xml:space="preserve"> denaturácia a tvorba klastrov</w:t>
            </w:r>
          </w:p>
        </w:tc>
        <w:tc>
          <w:tcPr>
            <w:tcW w:w="1301" w:type="dxa"/>
            <w:shd w:val="clear" w:color="auto" w:fill="auto"/>
          </w:tcPr>
          <w:p w14:paraId="299698F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177E69F" w14:textId="77777777" w:rsidR="002D4D56" w:rsidRPr="009F6CFD" w:rsidRDefault="002D4D56" w:rsidP="003D2C80">
            <w:pPr>
              <w:jc w:val="both"/>
              <w:rPr>
                <w:rFonts w:ascii="Corbel" w:hAnsi="Corbel"/>
                <w:b/>
                <w:bCs/>
                <w:sz w:val="22"/>
                <w:szCs w:val="22"/>
              </w:rPr>
            </w:pPr>
          </w:p>
        </w:tc>
      </w:tr>
      <w:tr w:rsidR="002D4D56" w:rsidRPr="009F6CFD" w14:paraId="12FAF271" w14:textId="77777777" w:rsidTr="003D2C80">
        <w:trPr>
          <w:trHeight w:val="285"/>
        </w:trPr>
        <w:tc>
          <w:tcPr>
            <w:tcW w:w="638" w:type="dxa"/>
            <w:shd w:val="clear" w:color="auto" w:fill="auto"/>
            <w:noWrap/>
          </w:tcPr>
          <w:p w14:paraId="3C95517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762CD2B" w14:textId="77777777" w:rsidR="002D4D56" w:rsidRPr="009F6CFD" w:rsidRDefault="002D4D56" w:rsidP="003D2C80">
            <w:pPr>
              <w:pStyle w:val="Bezriadkovania"/>
              <w:rPr>
                <w:rFonts w:ascii="Corbel" w:hAnsi="Corbel"/>
                <w:sz w:val="22"/>
                <w:szCs w:val="22"/>
              </w:rPr>
            </w:pPr>
            <w:r w:rsidRPr="009F6CFD">
              <w:rPr>
                <w:rFonts w:ascii="Corbel" w:hAnsi="Corbel" w:cs="Calibri"/>
                <w:sz w:val="22"/>
                <w:szCs w:val="22"/>
              </w:rPr>
              <w:t xml:space="preserve">Integrovaný softvér na sekundárnu analýzu dát – </w:t>
            </w:r>
            <w:proofErr w:type="spellStart"/>
            <w:r w:rsidRPr="009F6CFD">
              <w:rPr>
                <w:rFonts w:ascii="Corbel" w:hAnsi="Corbel" w:cs="Calibri"/>
                <w:sz w:val="22"/>
                <w:szCs w:val="22"/>
              </w:rPr>
              <w:t>bioinformatický</w:t>
            </w:r>
            <w:proofErr w:type="spellEnd"/>
            <w:r w:rsidRPr="009F6CFD">
              <w:rPr>
                <w:rFonts w:ascii="Corbel" w:hAnsi="Corbel" w:cs="Calibri"/>
                <w:sz w:val="22"/>
                <w:szCs w:val="22"/>
              </w:rPr>
              <w:t xml:space="preserve"> nástroj DRAGEN poskytujúci aj ORA kompresiu dát umožňujúcu zníženie veľkosti dát min. 8</w:t>
            </w:r>
            <w:r w:rsidRPr="009F6CFD">
              <w:rPr>
                <w:rFonts w:ascii="Corbel" w:hAnsi="Corbel" w:cs="Calibri"/>
                <w:sz w:val="22"/>
                <w:szCs w:val="22"/>
              </w:rPr>
              <w:noBreakHyphen/>
              <w:t>násobne</w:t>
            </w:r>
          </w:p>
        </w:tc>
        <w:tc>
          <w:tcPr>
            <w:tcW w:w="1301" w:type="dxa"/>
            <w:shd w:val="clear" w:color="auto" w:fill="auto"/>
          </w:tcPr>
          <w:p w14:paraId="3465D864"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22B5223" w14:textId="77777777" w:rsidR="002D4D56" w:rsidRPr="009F6CFD" w:rsidRDefault="002D4D56" w:rsidP="003D2C80">
            <w:pPr>
              <w:jc w:val="both"/>
              <w:rPr>
                <w:rFonts w:ascii="Corbel" w:hAnsi="Corbel"/>
                <w:b/>
                <w:bCs/>
                <w:sz w:val="22"/>
                <w:szCs w:val="22"/>
              </w:rPr>
            </w:pPr>
          </w:p>
        </w:tc>
      </w:tr>
      <w:tr w:rsidR="002D4D56" w:rsidRPr="009F6CFD" w14:paraId="2D3362A2" w14:textId="77777777" w:rsidTr="003D2C80">
        <w:trPr>
          <w:trHeight w:val="285"/>
        </w:trPr>
        <w:tc>
          <w:tcPr>
            <w:tcW w:w="638" w:type="dxa"/>
            <w:shd w:val="clear" w:color="auto" w:fill="auto"/>
            <w:noWrap/>
          </w:tcPr>
          <w:p w14:paraId="403397D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654F531"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Súčasťou dodávky musí byť záložný zdroj, zabezpečujúci krátkodobé udržanie dodávky energie v prípade nestability vstupného napätia alebo úplného výpadku siete</w:t>
            </w:r>
          </w:p>
        </w:tc>
        <w:tc>
          <w:tcPr>
            <w:tcW w:w="1301" w:type="dxa"/>
            <w:shd w:val="clear" w:color="auto" w:fill="auto"/>
          </w:tcPr>
          <w:p w14:paraId="544F035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640C0DA" w14:textId="77777777" w:rsidR="002D4D56" w:rsidRPr="009F6CFD" w:rsidRDefault="002D4D56" w:rsidP="003D2C80">
            <w:pPr>
              <w:jc w:val="both"/>
              <w:rPr>
                <w:rFonts w:ascii="Corbel" w:hAnsi="Corbel"/>
                <w:b/>
                <w:bCs/>
                <w:sz w:val="22"/>
                <w:szCs w:val="22"/>
              </w:rPr>
            </w:pPr>
          </w:p>
        </w:tc>
      </w:tr>
      <w:tr w:rsidR="002D4D56" w:rsidRPr="009F6CFD" w14:paraId="54AE7C1D" w14:textId="77777777" w:rsidTr="003D2C80">
        <w:trPr>
          <w:trHeight w:val="285"/>
        </w:trPr>
        <w:tc>
          <w:tcPr>
            <w:tcW w:w="638" w:type="dxa"/>
            <w:shd w:val="clear" w:color="auto" w:fill="auto"/>
            <w:noWrap/>
          </w:tcPr>
          <w:p w14:paraId="275BA90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026F887F"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Požadovanou súčasťou je vybavenie nevyhnutné pre prípravu knižníc</w:t>
            </w:r>
          </w:p>
        </w:tc>
        <w:tc>
          <w:tcPr>
            <w:tcW w:w="1301" w:type="dxa"/>
            <w:shd w:val="clear" w:color="auto" w:fill="auto"/>
          </w:tcPr>
          <w:p w14:paraId="0BD430A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65B3934" w14:textId="77777777" w:rsidR="002D4D56" w:rsidRPr="009F6CFD" w:rsidRDefault="002D4D56" w:rsidP="003D2C80">
            <w:pPr>
              <w:jc w:val="both"/>
              <w:rPr>
                <w:rFonts w:ascii="Corbel" w:hAnsi="Corbel"/>
                <w:b/>
                <w:bCs/>
                <w:sz w:val="22"/>
                <w:szCs w:val="22"/>
              </w:rPr>
            </w:pPr>
          </w:p>
        </w:tc>
      </w:tr>
      <w:tr w:rsidR="002D4D56" w:rsidRPr="009F6CFD" w14:paraId="4895380E" w14:textId="77777777" w:rsidTr="003D2C80">
        <w:trPr>
          <w:trHeight w:val="285"/>
        </w:trPr>
        <w:tc>
          <w:tcPr>
            <w:tcW w:w="638" w:type="dxa"/>
            <w:shd w:val="clear" w:color="auto" w:fill="auto"/>
            <w:noWrap/>
          </w:tcPr>
          <w:p w14:paraId="44DC353C"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4EF30A53" w14:textId="77777777" w:rsidR="002D4D56" w:rsidRPr="009F6CFD" w:rsidRDefault="002D4D56" w:rsidP="003D2C80">
            <w:pPr>
              <w:pStyle w:val="Bezriadkovania"/>
              <w:rPr>
                <w:rFonts w:ascii="Corbel" w:hAnsi="Corbel"/>
                <w:sz w:val="22"/>
                <w:szCs w:val="22"/>
              </w:rPr>
            </w:pPr>
            <w:r w:rsidRPr="009F6CFD">
              <w:rPr>
                <w:rFonts w:ascii="Corbel" w:hAnsi="Corbel" w:cs="Calibri"/>
                <w:color w:val="000000"/>
                <w:sz w:val="22"/>
                <w:szCs w:val="22"/>
              </w:rPr>
              <w:t xml:space="preserve">Príslušenstvo nevyhnutné pre </w:t>
            </w:r>
            <w:proofErr w:type="spellStart"/>
            <w:r w:rsidRPr="009F6CFD">
              <w:rPr>
                <w:rFonts w:ascii="Corbel" w:hAnsi="Corbel" w:cs="Calibri"/>
                <w:color w:val="000000"/>
                <w:sz w:val="22"/>
                <w:szCs w:val="22"/>
              </w:rPr>
              <w:t>bioinformatické</w:t>
            </w:r>
            <w:proofErr w:type="spellEnd"/>
            <w:r w:rsidRPr="009F6CFD">
              <w:rPr>
                <w:rFonts w:ascii="Corbel" w:hAnsi="Corbel" w:cs="Calibri"/>
                <w:color w:val="000000"/>
                <w:sz w:val="22"/>
                <w:szCs w:val="22"/>
              </w:rPr>
              <w:t xml:space="preserve"> spracovanie získaných dát zo </w:t>
            </w:r>
            <w:proofErr w:type="spellStart"/>
            <w:r w:rsidRPr="009F6CFD">
              <w:rPr>
                <w:rFonts w:ascii="Corbel" w:hAnsi="Corbel" w:cs="Calibri"/>
                <w:color w:val="000000"/>
                <w:sz w:val="22"/>
                <w:szCs w:val="22"/>
              </w:rPr>
              <w:t>sekvenátora</w:t>
            </w:r>
            <w:proofErr w:type="spellEnd"/>
            <w:r w:rsidRPr="009F6CFD">
              <w:rPr>
                <w:rFonts w:ascii="Corbel" w:hAnsi="Corbel" w:cs="Calibri"/>
                <w:color w:val="000000"/>
                <w:sz w:val="22"/>
                <w:szCs w:val="22"/>
              </w:rPr>
              <w:t xml:space="preserve"> spĺňajúce minimálne požiadavky pre správnu funkčnosť príslušného softvéru</w:t>
            </w:r>
          </w:p>
        </w:tc>
        <w:tc>
          <w:tcPr>
            <w:tcW w:w="1301" w:type="dxa"/>
            <w:shd w:val="clear" w:color="auto" w:fill="auto"/>
          </w:tcPr>
          <w:p w14:paraId="5CDFEF96"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5F73ABE" w14:textId="77777777" w:rsidR="002D4D56" w:rsidRPr="009F6CFD" w:rsidRDefault="002D4D56" w:rsidP="003D2C80">
            <w:pPr>
              <w:jc w:val="both"/>
              <w:rPr>
                <w:rFonts w:ascii="Corbel" w:hAnsi="Corbel"/>
                <w:b/>
                <w:bCs/>
                <w:sz w:val="22"/>
                <w:szCs w:val="22"/>
              </w:rPr>
            </w:pPr>
          </w:p>
        </w:tc>
      </w:tr>
      <w:tr w:rsidR="002D4D56" w:rsidRPr="009F6CFD" w14:paraId="5212578D" w14:textId="77777777" w:rsidTr="003D2C80">
        <w:trPr>
          <w:trHeight w:val="285"/>
        </w:trPr>
        <w:tc>
          <w:tcPr>
            <w:tcW w:w="638" w:type="dxa"/>
            <w:shd w:val="clear" w:color="auto" w:fill="auto"/>
            <w:noWrap/>
          </w:tcPr>
          <w:p w14:paraId="1F94514C" w14:textId="77777777" w:rsidR="002D4D56" w:rsidRPr="009F6CFD" w:rsidRDefault="002D4D56" w:rsidP="003D2C80">
            <w:pPr>
              <w:jc w:val="both"/>
              <w:rPr>
                <w:rFonts w:ascii="Corbel" w:hAnsi="Corbel"/>
                <w:b/>
                <w:bCs/>
                <w:sz w:val="22"/>
                <w:szCs w:val="22"/>
              </w:rPr>
            </w:pPr>
          </w:p>
        </w:tc>
        <w:tc>
          <w:tcPr>
            <w:tcW w:w="5120" w:type="dxa"/>
            <w:shd w:val="clear" w:color="auto" w:fill="auto"/>
          </w:tcPr>
          <w:p w14:paraId="17FF8CC8" w14:textId="4F851B4A"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doprava,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41C882A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4497B77" w14:textId="77777777" w:rsidR="002D4D56" w:rsidRPr="009F6CFD" w:rsidRDefault="002D4D56" w:rsidP="003D2C80">
            <w:pPr>
              <w:jc w:val="both"/>
              <w:rPr>
                <w:rFonts w:ascii="Corbel" w:hAnsi="Corbel"/>
                <w:b/>
                <w:bCs/>
                <w:sz w:val="22"/>
                <w:szCs w:val="22"/>
              </w:rPr>
            </w:pPr>
          </w:p>
        </w:tc>
      </w:tr>
      <w:tr w:rsidR="002D4D56" w:rsidRPr="009F6CFD" w14:paraId="3CED86CF" w14:textId="77777777" w:rsidTr="003D2C80">
        <w:trPr>
          <w:trHeight w:val="285"/>
        </w:trPr>
        <w:tc>
          <w:tcPr>
            <w:tcW w:w="638" w:type="dxa"/>
            <w:shd w:val="clear" w:color="auto" w:fill="auto"/>
            <w:noWrap/>
          </w:tcPr>
          <w:p w14:paraId="24B59577" w14:textId="77777777" w:rsidR="002D4D56" w:rsidRPr="009F6CFD" w:rsidRDefault="002D4D56" w:rsidP="003D2C80">
            <w:pPr>
              <w:jc w:val="both"/>
              <w:rPr>
                <w:rFonts w:ascii="Corbel" w:hAnsi="Corbel"/>
                <w:b/>
                <w:bCs/>
                <w:sz w:val="22"/>
                <w:szCs w:val="22"/>
              </w:rPr>
            </w:pPr>
          </w:p>
        </w:tc>
        <w:tc>
          <w:tcPr>
            <w:tcW w:w="5120" w:type="dxa"/>
            <w:shd w:val="clear" w:color="auto" w:fill="auto"/>
          </w:tcPr>
          <w:p w14:paraId="6533B684"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Illumina</w:t>
            </w:r>
            <w:proofErr w:type="spellEnd"/>
            <w:r w:rsidRPr="009F6CFD">
              <w:rPr>
                <w:rFonts w:ascii="Corbel" w:hAnsi="Corbel"/>
                <w:i/>
                <w:iCs/>
                <w:sz w:val="22"/>
                <w:szCs w:val="22"/>
              </w:rPr>
              <w:t xml:space="preserve"> </w:t>
            </w:r>
            <w:proofErr w:type="spellStart"/>
            <w:r w:rsidRPr="009F6CFD">
              <w:rPr>
                <w:rFonts w:ascii="Corbel" w:hAnsi="Corbel"/>
                <w:i/>
                <w:iCs/>
                <w:sz w:val="22"/>
                <w:szCs w:val="22"/>
              </w:rPr>
              <w:t>MiSeq</w:t>
            </w:r>
            <w:proofErr w:type="spellEnd"/>
            <w:r w:rsidRPr="009F6CFD">
              <w:rPr>
                <w:rFonts w:ascii="Corbel" w:hAnsi="Corbel"/>
                <w:i/>
                <w:iCs/>
                <w:sz w:val="22"/>
                <w:szCs w:val="22"/>
              </w:rPr>
              <w:t xml:space="preserve"> i100 plus</w:t>
            </w:r>
          </w:p>
        </w:tc>
        <w:tc>
          <w:tcPr>
            <w:tcW w:w="1301" w:type="dxa"/>
            <w:shd w:val="clear" w:color="auto" w:fill="auto"/>
          </w:tcPr>
          <w:p w14:paraId="0BEDE05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FC3284A" w14:textId="77777777" w:rsidR="002D4D56" w:rsidRPr="009F6CFD" w:rsidRDefault="002D4D56" w:rsidP="003D2C80">
            <w:pPr>
              <w:jc w:val="both"/>
              <w:rPr>
                <w:rFonts w:ascii="Corbel" w:hAnsi="Corbel"/>
                <w:b/>
                <w:bCs/>
                <w:sz w:val="22"/>
                <w:szCs w:val="22"/>
              </w:rPr>
            </w:pPr>
          </w:p>
        </w:tc>
      </w:tr>
    </w:tbl>
    <w:p w14:paraId="7F598A90" w14:textId="77777777" w:rsidR="002D4D56" w:rsidRDefault="002D4D56" w:rsidP="002D4D56">
      <w:pPr>
        <w:rPr>
          <w:rFonts w:ascii="Corbel" w:hAnsi="Corbel"/>
          <w:b/>
          <w:bCs/>
          <w:sz w:val="22"/>
          <w:szCs w:val="22"/>
        </w:rPr>
      </w:pPr>
    </w:p>
    <w:p w14:paraId="58D7FA4B" w14:textId="77777777" w:rsidR="00D92EDE" w:rsidRPr="009F6CFD" w:rsidRDefault="00D92EDE" w:rsidP="002D4D56">
      <w:pPr>
        <w:rPr>
          <w:rFonts w:ascii="Corbel" w:hAnsi="Corbel"/>
          <w:b/>
          <w:bCs/>
          <w:sz w:val="22"/>
          <w:szCs w:val="22"/>
        </w:rPr>
      </w:pPr>
    </w:p>
    <w:p w14:paraId="2925AE93" w14:textId="0BF7AD2F" w:rsidR="002D4D56" w:rsidRPr="009F6CFD" w:rsidRDefault="002D4D56" w:rsidP="002D4D56">
      <w:pPr>
        <w:rPr>
          <w:rFonts w:ascii="Corbel" w:hAnsi="Corbel"/>
          <w:b/>
          <w:bCs/>
          <w:sz w:val="22"/>
          <w:szCs w:val="22"/>
        </w:rPr>
      </w:pPr>
      <w:r w:rsidRPr="009F6CFD">
        <w:rPr>
          <w:rFonts w:ascii="Corbel" w:hAnsi="Corbel"/>
          <w:b/>
          <w:bCs/>
          <w:sz w:val="22"/>
          <w:szCs w:val="22"/>
        </w:rPr>
        <w:t>05OV9 Laboratórny Mixér</w:t>
      </w:r>
      <w:r w:rsidR="00DE26B7">
        <w:rPr>
          <w:rFonts w:ascii="Corbel" w:hAnsi="Corbel"/>
          <w:b/>
          <w:bCs/>
          <w:sz w:val="22"/>
          <w:szCs w:val="22"/>
        </w:rPr>
        <w:t xml:space="preserve"> – 1 kus</w:t>
      </w:r>
    </w:p>
    <w:p w14:paraId="25A70569"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292FCDAC" w14:textId="77777777" w:rsidTr="003D2C80">
        <w:trPr>
          <w:trHeight w:val="285"/>
        </w:trPr>
        <w:tc>
          <w:tcPr>
            <w:tcW w:w="638" w:type="dxa"/>
            <w:shd w:val="clear" w:color="auto" w:fill="auto"/>
            <w:noWrap/>
          </w:tcPr>
          <w:p w14:paraId="138755FA"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49FA2093"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1BC08F8E"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4550007E"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164EEDCF" w14:textId="77777777" w:rsidTr="003D2C80">
        <w:trPr>
          <w:trHeight w:val="285"/>
        </w:trPr>
        <w:tc>
          <w:tcPr>
            <w:tcW w:w="638" w:type="dxa"/>
            <w:shd w:val="clear" w:color="auto" w:fill="auto"/>
            <w:noWrap/>
          </w:tcPr>
          <w:p w14:paraId="29F2088B"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453E73C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Prístroj na dôkladné rozmixovanie (homogenizáciu) vzoriek rôzneho druhu tkanív vysokorýchlostného mixovania systémom špeciálnych </w:t>
            </w:r>
            <w:proofErr w:type="spellStart"/>
            <w:r w:rsidRPr="009F6CFD">
              <w:rPr>
                <w:rFonts w:ascii="Corbel" w:hAnsi="Corbel" w:cs="Calibri"/>
                <w:color w:val="000000"/>
                <w:sz w:val="22"/>
                <w:szCs w:val="22"/>
              </w:rPr>
              <w:t>mikroguľôčok</w:t>
            </w:r>
            <w:proofErr w:type="spellEnd"/>
          </w:p>
        </w:tc>
        <w:tc>
          <w:tcPr>
            <w:tcW w:w="1301" w:type="dxa"/>
            <w:shd w:val="clear" w:color="auto" w:fill="auto"/>
          </w:tcPr>
          <w:p w14:paraId="07ED0E89"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C5364CE" w14:textId="77777777" w:rsidR="002D4D56" w:rsidRPr="009F6CFD" w:rsidRDefault="002D4D56" w:rsidP="003D2C80">
            <w:pPr>
              <w:jc w:val="both"/>
              <w:rPr>
                <w:rFonts w:ascii="Corbel" w:hAnsi="Corbel"/>
                <w:b/>
                <w:bCs/>
                <w:sz w:val="22"/>
                <w:szCs w:val="22"/>
              </w:rPr>
            </w:pPr>
          </w:p>
        </w:tc>
      </w:tr>
      <w:tr w:rsidR="002D4D56" w:rsidRPr="009F6CFD" w14:paraId="0622799B" w14:textId="77777777" w:rsidTr="003D2C80">
        <w:trPr>
          <w:trHeight w:val="285"/>
        </w:trPr>
        <w:tc>
          <w:tcPr>
            <w:tcW w:w="638" w:type="dxa"/>
            <w:shd w:val="clear" w:color="auto" w:fill="auto"/>
            <w:noWrap/>
          </w:tcPr>
          <w:p w14:paraId="6D05CFCD"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301CEC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Mixovanie vzoriek súčasne vo viacerých skúmavkách s objemom 2 ml, kapacita minimálne 20 skúmaviek súčasne</w:t>
            </w:r>
          </w:p>
        </w:tc>
        <w:tc>
          <w:tcPr>
            <w:tcW w:w="1301" w:type="dxa"/>
            <w:shd w:val="clear" w:color="auto" w:fill="auto"/>
            <w:hideMark/>
          </w:tcPr>
          <w:p w14:paraId="47658F84"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1E3F86C8"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60828D13" w14:textId="77777777" w:rsidTr="003D2C80">
        <w:trPr>
          <w:trHeight w:val="285"/>
        </w:trPr>
        <w:tc>
          <w:tcPr>
            <w:tcW w:w="638" w:type="dxa"/>
            <w:shd w:val="clear" w:color="auto" w:fill="auto"/>
            <w:noWrap/>
          </w:tcPr>
          <w:p w14:paraId="739FE5B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83C25A6"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Krátky čas prípravy </w:t>
            </w:r>
            <w:proofErr w:type="spellStart"/>
            <w:r w:rsidRPr="009F6CFD">
              <w:rPr>
                <w:rFonts w:ascii="Corbel" w:hAnsi="Corbel" w:cs="Calibri"/>
                <w:color w:val="000000"/>
                <w:sz w:val="22"/>
                <w:szCs w:val="22"/>
              </w:rPr>
              <w:t>homogenátov</w:t>
            </w:r>
            <w:proofErr w:type="spellEnd"/>
            <w:r w:rsidRPr="009F6CFD">
              <w:rPr>
                <w:rFonts w:ascii="Corbel" w:hAnsi="Corbel" w:cs="Calibri"/>
                <w:color w:val="000000"/>
                <w:sz w:val="22"/>
                <w:szCs w:val="22"/>
              </w:rPr>
              <w:t xml:space="preserve"> (priemerne do 40 s) </w:t>
            </w:r>
          </w:p>
        </w:tc>
        <w:tc>
          <w:tcPr>
            <w:tcW w:w="1301" w:type="dxa"/>
            <w:shd w:val="clear" w:color="auto" w:fill="auto"/>
          </w:tcPr>
          <w:p w14:paraId="167D238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9C7C94E" w14:textId="77777777" w:rsidR="002D4D56" w:rsidRPr="009F6CFD" w:rsidRDefault="002D4D56" w:rsidP="003D2C80">
            <w:pPr>
              <w:jc w:val="both"/>
              <w:rPr>
                <w:rFonts w:ascii="Corbel" w:hAnsi="Corbel"/>
                <w:b/>
                <w:bCs/>
                <w:sz w:val="22"/>
                <w:szCs w:val="22"/>
              </w:rPr>
            </w:pPr>
          </w:p>
        </w:tc>
      </w:tr>
      <w:tr w:rsidR="002D4D56" w:rsidRPr="009F6CFD" w14:paraId="69C63C5B" w14:textId="77777777" w:rsidTr="003D2C80">
        <w:trPr>
          <w:trHeight w:val="285"/>
        </w:trPr>
        <w:tc>
          <w:tcPr>
            <w:tcW w:w="638" w:type="dxa"/>
            <w:shd w:val="clear" w:color="auto" w:fill="auto"/>
            <w:noWrap/>
          </w:tcPr>
          <w:p w14:paraId="0B6B06A5"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3EA9B4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Nastaviteľný čas: minimálne do 80 sekúnd</w:t>
            </w:r>
          </w:p>
        </w:tc>
        <w:tc>
          <w:tcPr>
            <w:tcW w:w="1301" w:type="dxa"/>
            <w:shd w:val="clear" w:color="auto" w:fill="auto"/>
          </w:tcPr>
          <w:p w14:paraId="7A5369C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D0EBF1A" w14:textId="77777777" w:rsidR="002D4D56" w:rsidRPr="009F6CFD" w:rsidRDefault="002D4D56" w:rsidP="003D2C80">
            <w:pPr>
              <w:jc w:val="both"/>
              <w:rPr>
                <w:rFonts w:ascii="Corbel" w:hAnsi="Corbel"/>
                <w:b/>
                <w:bCs/>
                <w:sz w:val="22"/>
                <w:szCs w:val="22"/>
              </w:rPr>
            </w:pPr>
          </w:p>
        </w:tc>
      </w:tr>
      <w:tr w:rsidR="002D4D56" w:rsidRPr="009F6CFD" w14:paraId="6FC5ED2D" w14:textId="77777777" w:rsidTr="003D2C80">
        <w:trPr>
          <w:trHeight w:val="285"/>
        </w:trPr>
        <w:tc>
          <w:tcPr>
            <w:tcW w:w="638" w:type="dxa"/>
            <w:shd w:val="clear" w:color="auto" w:fill="auto"/>
            <w:noWrap/>
          </w:tcPr>
          <w:p w14:paraId="75066F4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2E72F04"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Pauza medzi cyklami: do max. 2,5 min.</w:t>
            </w:r>
          </w:p>
        </w:tc>
        <w:tc>
          <w:tcPr>
            <w:tcW w:w="1301" w:type="dxa"/>
            <w:shd w:val="clear" w:color="auto" w:fill="auto"/>
          </w:tcPr>
          <w:p w14:paraId="4A035FA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7E787FA6" w14:textId="77777777" w:rsidR="002D4D56" w:rsidRPr="009F6CFD" w:rsidRDefault="002D4D56" w:rsidP="003D2C80">
            <w:pPr>
              <w:jc w:val="both"/>
              <w:rPr>
                <w:rFonts w:ascii="Corbel" w:hAnsi="Corbel"/>
                <w:b/>
                <w:bCs/>
                <w:sz w:val="22"/>
                <w:szCs w:val="22"/>
              </w:rPr>
            </w:pPr>
          </w:p>
        </w:tc>
      </w:tr>
      <w:tr w:rsidR="002D4D56" w:rsidRPr="009F6CFD" w14:paraId="697FF1CE" w14:textId="77777777" w:rsidTr="003D2C80">
        <w:trPr>
          <w:trHeight w:val="285"/>
        </w:trPr>
        <w:tc>
          <w:tcPr>
            <w:tcW w:w="638" w:type="dxa"/>
            <w:shd w:val="clear" w:color="auto" w:fill="auto"/>
            <w:noWrap/>
          </w:tcPr>
          <w:p w14:paraId="1728CA84"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2EDE47A"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Možnosť nastavenia rýchlosti: minimálne 4 000 otáčok</w:t>
            </w:r>
          </w:p>
        </w:tc>
        <w:tc>
          <w:tcPr>
            <w:tcW w:w="1301" w:type="dxa"/>
            <w:shd w:val="clear" w:color="auto" w:fill="auto"/>
          </w:tcPr>
          <w:p w14:paraId="4B62CA7A"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7FE7FF7" w14:textId="77777777" w:rsidR="002D4D56" w:rsidRPr="009F6CFD" w:rsidRDefault="002D4D56" w:rsidP="003D2C80">
            <w:pPr>
              <w:jc w:val="both"/>
              <w:rPr>
                <w:rFonts w:ascii="Corbel" w:hAnsi="Corbel"/>
                <w:b/>
                <w:bCs/>
                <w:sz w:val="22"/>
                <w:szCs w:val="22"/>
              </w:rPr>
            </w:pPr>
          </w:p>
        </w:tc>
      </w:tr>
      <w:tr w:rsidR="002D4D56" w:rsidRPr="009F6CFD" w14:paraId="47D2379A" w14:textId="77777777" w:rsidTr="003D2C80">
        <w:trPr>
          <w:trHeight w:val="285"/>
        </w:trPr>
        <w:tc>
          <w:tcPr>
            <w:tcW w:w="638" w:type="dxa"/>
            <w:shd w:val="clear" w:color="auto" w:fill="auto"/>
            <w:noWrap/>
          </w:tcPr>
          <w:p w14:paraId="6C6C6C30"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67F4D0D"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Dotykový displej</w:t>
            </w:r>
          </w:p>
        </w:tc>
        <w:tc>
          <w:tcPr>
            <w:tcW w:w="1301" w:type="dxa"/>
            <w:shd w:val="clear" w:color="auto" w:fill="auto"/>
          </w:tcPr>
          <w:p w14:paraId="2CBB968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389C834" w14:textId="77777777" w:rsidR="002D4D56" w:rsidRPr="009F6CFD" w:rsidRDefault="002D4D56" w:rsidP="003D2C80">
            <w:pPr>
              <w:jc w:val="both"/>
              <w:rPr>
                <w:rFonts w:ascii="Corbel" w:hAnsi="Corbel"/>
                <w:b/>
                <w:bCs/>
                <w:sz w:val="22"/>
                <w:szCs w:val="22"/>
              </w:rPr>
            </w:pPr>
          </w:p>
        </w:tc>
      </w:tr>
      <w:tr w:rsidR="002D4D56" w:rsidRPr="009F6CFD" w14:paraId="2CDA9E83" w14:textId="77777777" w:rsidTr="003D2C80">
        <w:trPr>
          <w:trHeight w:val="285"/>
        </w:trPr>
        <w:tc>
          <w:tcPr>
            <w:tcW w:w="638" w:type="dxa"/>
            <w:shd w:val="clear" w:color="auto" w:fill="auto"/>
            <w:noWrap/>
          </w:tcPr>
          <w:p w14:paraId="66ABD813"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698D3587"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 xml:space="preserve">Súčasťou aj štartovacia sada homogenizačných skúmaviek s </w:t>
            </w:r>
            <w:proofErr w:type="spellStart"/>
            <w:r w:rsidRPr="009F6CFD">
              <w:rPr>
                <w:rFonts w:ascii="Corbel" w:hAnsi="Corbel" w:cs="Calibri"/>
                <w:color w:val="000000"/>
                <w:sz w:val="22"/>
                <w:szCs w:val="22"/>
              </w:rPr>
              <w:t>mikroguľôčkami</w:t>
            </w:r>
            <w:proofErr w:type="spellEnd"/>
          </w:p>
        </w:tc>
        <w:tc>
          <w:tcPr>
            <w:tcW w:w="1301" w:type="dxa"/>
            <w:shd w:val="clear" w:color="auto" w:fill="auto"/>
          </w:tcPr>
          <w:p w14:paraId="694B7A1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F96F250" w14:textId="77777777" w:rsidR="002D4D56" w:rsidRPr="009F6CFD" w:rsidRDefault="002D4D56" w:rsidP="003D2C80">
            <w:pPr>
              <w:jc w:val="both"/>
              <w:rPr>
                <w:rFonts w:ascii="Corbel" w:hAnsi="Corbel"/>
                <w:b/>
                <w:bCs/>
                <w:sz w:val="22"/>
                <w:szCs w:val="22"/>
              </w:rPr>
            </w:pPr>
          </w:p>
        </w:tc>
      </w:tr>
      <w:tr w:rsidR="002D4D56" w:rsidRPr="009F6CFD" w14:paraId="7E3238CD" w14:textId="77777777" w:rsidTr="003D2C80">
        <w:trPr>
          <w:trHeight w:val="285"/>
        </w:trPr>
        <w:tc>
          <w:tcPr>
            <w:tcW w:w="638" w:type="dxa"/>
            <w:shd w:val="clear" w:color="auto" w:fill="auto"/>
            <w:noWrap/>
          </w:tcPr>
          <w:p w14:paraId="59FFCAF3" w14:textId="77777777" w:rsidR="002D4D56" w:rsidRPr="009F6CFD" w:rsidRDefault="002D4D56" w:rsidP="003D2C80">
            <w:pPr>
              <w:jc w:val="both"/>
              <w:rPr>
                <w:rFonts w:ascii="Corbel" w:hAnsi="Corbel"/>
                <w:b/>
                <w:bCs/>
                <w:sz w:val="22"/>
                <w:szCs w:val="22"/>
              </w:rPr>
            </w:pPr>
          </w:p>
        </w:tc>
        <w:tc>
          <w:tcPr>
            <w:tcW w:w="5120" w:type="dxa"/>
            <w:shd w:val="clear" w:color="auto" w:fill="auto"/>
          </w:tcPr>
          <w:p w14:paraId="4519B16E" w14:textId="6817804F"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2-ročná záruka s 1 servisnou prehliadkou, doprava, vynesenie, inštalácia prístroja, školenie, manuál</w:t>
            </w:r>
          </w:p>
        </w:tc>
        <w:tc>
          <w:tcPr>
            <w:tcW w:w="1301" w:type="dxa"/>
            <w:shd w:val="clear" w:color="auto" w:fill="auto"/>
          </w:tcPr>
          <w:p w14:paraId="05B8AB0C"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88695EC" w14:textId="77777777" w:rsidR="002D4D56" w:rsidRPr="009F6CFD" w:rsidRDefault="002D4D56" w:rsidP="003D2C80">
            <w:pPr>
              <w:jc w:val="both"/>
              <w:rPr>
                <w:rFonts w:ascii="Corbel" w:hAnsi="Corbel"/>
                <w:b/>
                <w:bCs/>
                <w:sz w:val="22"/>
                <w:szCs w:val="22"/>
              </w:rPr>
            </w:pPr>
          </w:p>
        </w:tc>
      </w:tr>
      <w:tr w:rsidR="002D4D56" w:rsidRPr="009F6CFD" w14:paraId="4F27B92B" w14:textId="77777777" w:rsidTr="003D2C80">
        <w:trPr>
          <w:trHeight w:val="285"/>
        </w:trPr>
        <w:tc>
          <w:tcPr>
            <w:tcW w:w="638" w:type="dxa"/>
            <w:shd w:val="clear" w:color="auto" w:fill="auto"/>
            <w:noWrap/>
          </w:tcPr>
          <w:p w14:paraId="67BA07E8" w14:textId="77777777" w:rsidR="002D4D56" w:rsidRPr="009F6CFD" w:rsidRDefault="002D4D56" w:rsidP="003D2C80">
            <w:pPr>
              <w:jc w:val="both"/>
              <w:rPr>
                <w:rFonts w:ascii="Corbel" w:hAnsi="Corbel"/>
                <w:b/>
                <w:bCs/>
                <w:sz w:val="22"/>
                <w:szCs w:val="22"/>
              </w:rPr>
            </w:pPr>
          </w:p>
        </w:tc>
        <w:tc>
          <w:tcPr>
            <w:tcW w:w="5120" w:type="dxa"/>
            <w:shd w:val="clear" w:color="auto" w:fill="auto"/>
          </w:tcPr>
          <w:p w14:paraId="66CE3DCC"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 PRECELLYS 24 TOUCH (</w:t>
            </w:r>
            <w:proofErr w:type="spellStart"/>
            <w:r w:rsidRPr="009F6CFD">
              <w:rPr>
                <w:rFonts w:ascii="Corbel" w:hAnsi="Corbel"/>
                <w:i/>
                <w:iCs/>
                <w:sz w:val="22"/>
                <w:szCs w:val="22"/>
              </w:rPr>
              <w:t>Bertin</w:t>
            </w:r>
            <w:proofErr w:type="spellEnd"/>
            <w:r w:rsidRPr="009F6CFD">
              <w:rPr>
                <w:rFonts w:ascii="Corbel" w:hAnsi="Corbel"/>
                <w:i/>
                <w:iCs/>
                <w:sz w:val="22"/>
                <w:szCs w:val="22"/>
              </w:rPr>
              <w:t xml:space="preserve"> Technologies).</w:t>
            </w:r>
          </w:p>
        </w:tc>
        <w:tc>
          <w:tcPr>
            <w:tcW w:w="1301" w:type="dxa"/>
            <w:shd w:val="clear" w:color="auto" w:fill="auto"/>
          </w:tcPr>
          <w:p w14:paraId="1125B83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F19E309" w14:textId="77777777" w:rsidR="002D4D56" w:rsidRPr="009F6CFD" w:rsidRDefault="002D4D56" w:rsidP="003D2C80">
            <w:pPr>
              <w:jc w:val="both"/>
              <w:rPr>
                <w:rFonts w:ascii="Corbel" w:hAnsi="Corbel"/>
                <w:b/>
                <w:bCs/>
                <w:sz w:val="22"/>
                <w:szCs w:val="22"/>
              </w:rPr>
            </w:pPr>
          </w:p>
        </w:tc>
      </w:tr>
    </w:tbl>
    <w:p w14:paraId="41F78BD9" w14:textId="77777777" w:rsidR="002D4D56" w:rsidRPr="009F6CFD" w:rsidRDefault="002D4D56" w:rsidP="002D4D56">
      <w:pPr>
        <w:rPr>
          <w:rFonts w:ascii="Corbel" w:hAnsi="Corbel"/>
          <w:sz w:val="22"/>
          <w:szCs w:val="22"/>
        </w:rPr>
      </w:pPr>
    </w:p>
    <w:p w14:paraId="50BCECE1" w14:textId="77777777" w:rsidR="002D4D56" w:rsidRPr="009F6CFD" w:rsidRDefault="002D4D56" w:rsidP="002D4D56">
      <w:pPr>
        <w:rPr>
          <w:rFonts w:ascii="Corbel" w:hAnsi="Corbel"/>
          <w:b/>
          <w:bCs/>
          <w:sz w:val="22"/>
          <w:szCs w:val="22"/>
          <w:u w:val="single"/>
        </w:rPr>
      </w:pPr>
    </w:p>
    <w:p w14:paraId="7AD866E6" w14:textId="77777777" w:rsidR="002D4D56" w:rsidRPr="009F6CFD" w:rsidRDefault="002D4D56" w:rsidP="002D4D56">
      <w:pPr>
        <w:rPr>
          <w:rFonts w:ascii="Corbel" w:hAnsi="Corbel"/>
          <w:b/>
          <w:bCs/>
          <w:sz w:val="22"/>
          <w:szCs w:val="22"/>
          <w:u w:val="single"/>
        </w:rPr>
      </w:pPr>
    </w:p>
    <w:p w14:paraId="5AF08CB9" w14:textId="77777777" w:rsidR="002D4D56" w:rsidRPr="009F6CFD" w:rsidRDefault="002D4D56" w:rsidP="002D4D56">
      <w:pPr>
        <w:rPr>
          <w:rFonts w:ascii="Corbel" w:hAnsi="Corbel"/>
          <w:b/>
          <w:bCs/>
          <w:sz w:val="22"/>
          <w:szCs w:val="22"/>
          <w:u w:val="single"/>
        </w:rPr>
      </w:pPr>
    </w:p>
    <w:p w14:paraId="5953891F" w14:textId="77777777" w:rsidR="002D4D56" w:rsidRPr="009F6CFD" w:rsidRDefault="002D4D56" w:rsidP="002D4D56">
      <w:pPr>
        <w:rPr>
          <w:rFonts w:ascii="Corbel" w:hAnsi="Corbel"/>
          <w:b/>
          <w:bCs/>
          <w:sz w:val="22"/>
          <w:szCs w:val="22"/>
          <w:u w:val="single"/>
        </w:rPr>
      </w:pPr>
    </w:p>
    <w:p w14:paraId="74C04406" w14:textId="77777777" w:rsidR="002D4D56" w:rsidRPr="009F6CFD" w:rsidRDefault="002D4D56" w:rsidP="002D4D56">
      <w:pPr>
        <w:rPr>
          <w:rFonts w:ascii="Corbel" w:hAnsi="Corbel"/>
          <w:b/>
          <w:bCs/>
          <w:sz w:val="22"/>
          <w:szCs w:val="22"/>
          <w:u w:val="single"/>
        </w:rPr>
      </w:pPr>
    </w:p>
    <w:p w14:paraId="0EFE8B40" w14:textId="77777777" w:rsidR="002D4D56" w:rsidRPr="009F6CFD" w:rsidRDefault="002D4D56" w:rsidP="002D4D56">
      <w:pPr>
        <w:rPr>
          <w:rFonts w:ascii="Corbel" w:hAnsi="Corbel"/>
          <w:b/>
          <w:bCs/>
          <w:sz w:val="22"/>
          <w:szCs w:val="22"/>
          <w:u w:val="single"/>
        </w:rPr>
      </w:pPr>
    </w:p>
    <w:p w14:paraId="5630CD79" w14:textId="77777777" w:rsidR="002D4D56" w:rsidRPr="009F6CFD" w:rsidRDefault="002D4D56" w:rsidP="002D4D56">
      <w:pPr>
        <w:rPr>
          <w:rFonts w:ascii="Corbel" w:hAnsi="Corbel"/>
          <w:b/>
          <w:bCs/>
          <w:sz w:val="22"/>
          <w:szCs w:val="22"/>
          <w:u w:val="single"/>
        </w:rPr>
      </w:pPr>
    </w:p>
    <w:p w14:paraId="29476FC7" w14:textId="77777777" w:rsidR="002D4D56" w:rsidRPr="009F6CFD" w:rsidRDefault="002D4D56" w:rsidP="002D4D56">
      <w:pPr>
        <w:rPr>
          <w:rFonts w:ascii="Corbel" w:hAnsi="Corbel"/>
          <w:b/>
          <w:bCs/>
          <w:sz w:val="22"/>
          <w:szCs w:val="22"/>
          <w:u w:val="single"/>
        </w:rPr>
      </w:pPr>
    </w:p>
    <w:p w14:paraId="3497F072" w14:textId="77777777" w:rsidR="002D4D56" w:rsidRPr="009F6CFD" w:rsidRDefault="002D4D56" w:rsidP="002D4D56">
      <w:pPr>
        <w:rPr>
          <w:rFonts w:ascii="Corbel" w:hAnsi="Corbel"/>
          <w:b/>
          <w:bCs/>
          <w:sz w:val="22"/>
          <w:szCs w:val="22"/>
          <w:u w:val="single"/>
        </w:rPr>
      </w:pPr>
    </w:p>
    <w:p w14:paraId="3889A1E0" w14:textId="77777777" w:rsidR="002D4D56" w:rsidRDefault="002D4D56" w:rsidP="002D4D56">
      <w:pPr>
        <w:rPr>
          <w:rFonts w:ascii="Corbel" w:hAnsi="Corbel" w:cs="Calibri"/>
          <w:sz w:val="22"/>
          <w:szCs w:val="22"/>
        </w:rPr>
      </w:pPr>
    </w:p>
    <w:p w14:paraId="7ACF3988" w14:textId="77777777" w:rsidR="002D4D56" w:rsidRDefault="002D4D56" w:rsidP="002D4D56">
      <w:pPr>
        <w:rPr>
          <w:rFonts w:ascii="Corbel" w:hAnsi="Corbel" w:cs="Calibri"/>
          <w:sz w:val="22"/>
          <w:szCs w:val="22"/>
        </w:rPr>
      </w:pPr>
    </w:p>
    <w:p w14:paraId="5C36A7A0" w14:textId="77777777" w:rsidR="002D4D56" w:rsidRDefault="002D4D56" w:rsidP="002D4D56">
      <w:pPr>
        <w:rPr>
          <w:rFonts w:ascii="Corbel" w:hAnsi="Corbel" w:cs="Calibri"/>
          <w:sz w:val="22"/>
          <w:szCs w:val="22"/>
        </w:rPr>
      </w:pPr>
    </w:p>
    <w:p w14:paraId="47552432" w14:textId="77777777" w:rsidR="002D4D56" w:rsidRDefault="002D4D56" w:rsidP="002D4D56">
      <w:pPr>
        <w:rPr>
          <w:rFonts w:ascii="Corbel" w:hAnsi="Corbel" w:cs="Calibri"/>
          <w:sz w:val="22"/>
          <w:szCs w:val="22"/>
        </w:rPr>
      </w:pPr>
    </w:p>
    <w:p w14:paraId="319D60A3" w14:textId="77777777" w:rsidR="002D4D56" w:rsidRDefault="002D4D56" w:rsidP="002D4D56">
      <w:pPr>
        <w:rPr>
          <w:rFonts w:ascii="Corbel" w:hAnsi="Corbel" w:cs="Calibri"/>
          <w:sz w:val="22"/>
          <w:szCs w:val="22"/>
        </w:rPr>
      </w:pPr>
    </w:p>
    <w:p w14:paraId="43DC1E09" w14:textId="77777777" w:rsidR="002D4D56" w:rsidRDefault="002D4D56" w:rsidP="002D4D56">
      <w:pPr>
        <w:rPr>
          <w:rFonts w:ascii="Corbel" w:hAnsi="Corbel" w:cs="Calibri"/>
          <w:sz w:val="22"/>
          <w:szCs w:val="22"/>
        </w:rPr>
      </w:pPr>
    </w:p>
    <w:p w14:paraId="3601A1A4" w14:textId="77777777" w:rsidR="002D4D56" w:rsidRDefault="002D4D56" w:rsidP="002D4D56">
      <w:pPr>
        <w:rPr>
          <w:rFonts w:ascii="Corbel" w:hAnsi="Corbel" w:cs="Calibri"/>
          <w:sz w:val="22"/>
          <w:szCs w:val="22"/>
        </w:rPr>
      </w:pPr>
    </w:p>
    <w:p w14:paraId="3BFD0B1A" w14:textId="77777777" w:rsidR="002D4D56" w:rsidRDefault="002D4D56" w:rsidP="002D4D56">
      <w:pPr>
        <w:rPr>
          <w:rFonts w:ascii="Corbel" w:hAnsi="Corbel" w:cs="Calibri"/>
          <w:sz w:val="22"/>
          <w:szCs w:val="22"/>
        </w:rPr>
      </w:pPr>
    </w:p>
    <w:p w14:paraId="0A655E70" w14:textId="77777777" w:rsidR="002D4D56" w:rsidRDefault="002D4D56" w:rsidP="002D4D56">
      <w:pPr>
        <w:rPr>
          <w:rFonts w:ascii="Corbel" w:hAnsi="Corbel" w:cs="Calibri"/>
          <w:sz w:val="22"/>
          <w:szCs w:val="22"/>
        </w:rPr>
      </w:pPr>
    </w:p>
    <w:p w14:paraId="79DFD7E3" w14:textId="77777777" w:rsidR="002D4D56" w:rsidRDefault="002D4D56" w:rsidP="002D4D56">
      <w:pPr>
        <w:rPr>
          <w:rFonts w:ascii="Corbel" w:hAnsi="Corbel" w:cs="Calibri"/>
          <w:sz w:val="22"/>
          <w:szCs w:val="22"/>
        </w:rPr>
      </w:pPr>
    </w:p>
    <w:p w14:paraId="33C001BD" w14:textId="77777777" w:rsidR="00DE26B7" w:rsidRDefault="00DE26B7" w:rsidP="002D4D56">
      <w:pPr>
        <w:rPr>
          <w:rFonts w:ascii="Corbel" w:hAnsi="Corbel" w:cs="Calibri"/>
          <w:sz w:val="22"/>
          <w:szCs w:val="22"/>
        </w:rPr>
      </w:pPr>
    </w:p>
    <w:p w14:paraId="528426E6" w14:textId="77777777" w:rsidR="002D4D56" w:rsidRDefault="002D4D56" w:rsidP="002D4D56">
      <w:pPr>
        <w:rPr>
          <w:rFonts w:ascii="Corbel" w:hAnsi="Corbel" w:cs="Calibri"/>
          <w:sz w:val="22"/>
          <w:szCs w:val="22"/>
        </w:rPr>
      </w:pPr>
    </w:p>
    <w:p w14:paraId="3866B1BB" w14:textId="77777777" w:rsidR="002D4D56" w:rsidRDefault="002D4D56" w:rsidP="002D4D56">
      <w:pPr>
        <w:rPr>
          <w:rFonts w:ascii="Corbel" w:hAnsi="Corbel" w:cs="Calibri"/>
          <w:sz w:val="22"/>
          <w:szCs w:val="22"/>
        </w:rPr>
      </w:pPr>
    </w:p>
    <w:p w14:paraId="30DBEB94" w14:textId="77777777" w:rsidR="002D4D56" w:rsidRDefault="002D4D56" w:rsidP="002D4D56">
      <w:pPr>
        <w:rPr>
          <w:rFonts w:ascii="Corbel" w:hAnsi="Corbel" w:cs="Calibri"/>
          <w:sz w:val="22"/>
          <w:szCs w:val="22"/>
        </w:rPr>
      </w:pPr>
    </w:p>
    <w:p w14:paraId="43F0265F" w14:textId="1CB727FC" w:rsidR="002D4D56" w:rsidRPr="009F6CFD" w:rsidRDefault="002D4D56" w:rsidP="002D4D56">
      <w:pPr>
        <w:rPr>
          <w:rFonts w:ascii="Corbel" w:hAnsi="Corbel"/>
          <w:b/>
          <w:bCs/>
          <w:sz w:val="22"/>
          <w:szCs w:val="22"/>
          <w:u w:val="single"/>
        </w:rPr>
      </w:pPr>
      <w:r w:rsidRPr="009F6CFD">
        <w:rPr>
          <w:rFonts w:ascii="Corbel" w:hAnsi="Corbel" w:cs="Calibri"/>
          <w:sz w:val="22"/>
          <w:szCs w:val="22"/>
        </w:rPr>
        <w:lastRenderedPageBreak/>
        <w:t>Príloha č. 1/12</w:t>
      </w:r>
      <w:r w:rsidR="008B776D">
        <w:rPr>
          <w:rFonts w:ascii="Corbel" w:hAnsi="Corbel" w:cs="Calibri"/>
          <w:sz w:val="22"/>
          <w:szCs w:val="22"/>
        </w:rPr>
        <w:t xml:space="preserve"> </w:t>
      </w:r>
      <w:r w:rsidR="008B776D">
        <w:rPr>
          <w:rFonts w:ascii="Corbel" w:hAnsi="Corbel" w:cs="Calibri"/>
          <w:sz w:val="20"/>
          <w:szCs w:val="20"/>
        </w:rPr>
        <w:t>KZ</w:t>
      </w:r>
      <w:r w:rsidRPr="009F6CFD">
        <w:rPr>
          <w:rFonts w:ascii="Corbel" w:hAnsi="Corbel" w:cs="Calibri"/>
          <w:sz w:val="22"/>
          <w:szCs w:val="22"/>
        </w:rPr>
        <w:tab/>
      </w:r>
      <w:r w:rsidRPr="009F6CFD">
        <w:rPr>
          <w:rFonts w:ascii="Corbel" w:hAnsi="Corbel"/>
          <w:b/>
          <w:bCs/>
          <w:sz w:val="22"/>
          <w:szCs w:val="22"/>
          <w:u w:val="single"/>
        </w:rPr>
        <w:t>Opis predmetu zákazky</w:t>
      </w:r>
    </w:p>
    <w:p w14:paraId="6EFCE5FF" w14:textId="77777777" w:rsidR="002D4D56" w:rsidRPr="009F6CFD" w:rsidRDefault="002D4D56" w:rsidP="002D4D56">
      <w:pPr>
        <w:rPr>
          <w:rFonts w:ascii="Corbel" w:hAnsi="Corbel"/>
          <w:b/>
          <w:bCs/>
          <w:sz w:val="22"/>
          <w:szCs w:val="22"/>
          <w:u w:val="single"/>
        </w:rPr>
      </w:pPr>
      <w:r w:rsidRPr="009F6CFD">
        <w:rPr>
          <w:rFonts w:ascii="Corbel" w:hAnsi="Corbel"/>
          <w:b/>
          <w:bCs/>
          <w:sz w:val="22"/>
          <w:szCs w:val="22"/>
          <w:u w:val="single"/>
        </w:rPr>
        <w:t>Časť 12</w:t>
      </w:r>
    </w:p>
    <w:p w14:paraId="77105F85" w14:textId="3679CC6A" w:rsidR="002D4D56" w:rsidRPr="009F6CFD" w:rsidRDefault="002D4D56" w:rsidP="002D4D56">
      <w:pPr>
        <w:rPr>
          <w:rFonts w:ascii="Corbel" w:hAnsi="Corbel"/>
          <w:b/>
          <w:bCs/>
          <w:sz w:val="22"/>
          <w:szCs w:val="22"/>
        </w:rPr>
      </w:pPr>
      <w:r w:rsidRPr="009F6CFD">
        <w:rPr>
          <w:rFonts w:ascii="Corbel" w:hAnsi="Corbel"/>
          <w:b/>
          <w:bCs/>
          <w:sz w:val="22"/>
          <w:szCs w:val="22"/>
        </w:rPr>
        <w:t xml:space="preserve">03OV1 </w:t>
      </w:r>
      <w:proofErr w:type="spellStart"/>
      <w:r w:rsidRPr="009F6CFD">
        <w:rPr>
          <w:rFonts w:ascii="Corbel" w:hAnsi="Corbel"/>
          <w:b/>
          <w:bCs/>
          <w:sz w:val="22"/>
          <w:szCs w:val="22"/>
        </w:rPr>
        <w:t>Anesteziologický</w:t>
      </w:r>
      <w:proofErr w:type="spellEnd"/>
      <w:r w:rsidRPr="009F6CFD">
        <w:rPr>
          <w:rFonts w:ascii="Corbel" w:hAnsi="Corbel"/>
          <w:b/>
          <w:bCs/>
          <w:sz w:val="22"/>
          <w:szCs w:val="22"/>
        </w:rPr>
        <w:t xml:space="preserve"> prístroj</w:t>
      </w:r>
      <w:r w:rsidR="00DE26B7">
        <w:rPr>
          <w:rFonts w:ascii="Corbel" w:hAnsi="Corbel"/>
          <w:b/>
          <w:bCs/>
          <w:sz w:val="22"/>
          <w:szCs w:val="22"/>
        </w:rPr>
        <w:t xml:space="preserve"> – 1 kus</w:t>
      </w:r>
    </w:p>
    <w:p w14:paraId="4A2D6322" w14:textId="77777777" w:rsidR="002D4D56" w:rsidRPr="009F6CFD" w:rsidRDefault="002D4D56" w:rsidP="002D4D56">
      <w:pPr>
        <w:rPr>
          <w:rFonts w:ascii="Corbel" w:hAnsi="Corbel"/>
          <w:sz w:val="22"/>
          <w:szCs w:val="22"/>
        </w:rPr>
      </w:pPr>
      <w:r w:rsidRPr="009F6CFD">
        <w:rPr>
          <w:rFonts w:ascii="Corbel" w:hAnsi="Corbel"/>
          <w:sz w:val="22"/>
          <w:szCs w:val="22"/>
        </w:rPr>
        <w:t>Typ ponúkaného prístroja/zariadenia:</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120"/>
        <w:gridCol w:w="1301"/>
        <w:gridCol w:w="2580"/>
      </w:tblGrid>
      <w:tr w:rsidR="002D4D56" w:rsidRPr="009F6CFD" w14:paraId="10206278" w14:textId="77777777" w:rsidTr="003D2C80">
        <w:trPr>
          <w:trHeight w:val="285"/>
        </w:trPr>
        <w:tc>
          <w:tcPr>
            <w:tcW w:w="638" w:type="dxa"/>
            <w:shd w:val="clear" w:color="auto" w:fill="auto"/>
            <w:noWrap/>
          </w:tcPr>
          <w:p w14:paraId="4A40E5E5" w14:textId="77777777" w:rsidR="002D4D56" w:rsidRPr="009F6CFD" w:rsidRDefault="002D4D56" w:rsidP="003D2C80">
            <w:pPr>
              <w:rPr>
                <w:rFonts w:ascii="Corbel" w:hAnsi="Corbel"/>
                <w:b/>
                <w:bCs/>
                <w:sz w:val="22"/>
                <w:szCs w:val="22"/>
              </w:rPr>
            </w:pPr>
            <w:proofErr w:type="spellStart"/>
            <w:r w:rsidRPr="009F6CFD">
              <w:rPr>
                <w:rFonts w:ascii="Corbel" w:hAnsi="Corbel"/>
                <w:b/>
                <w:bCs/>
                <w:sz w:val="22"/>
                <w:szCs w:val="22"/>
              </w:rPr>
              <w:t>Pož</w:t>
            </w:r>
            <w:proofErr w:type="spellEnd"/>
            <w:r w:rsidRPr="009F6CFD">
              <w:rPr>
                <w:rFonts w:ascii="Corbel" w:hAnsi="Corbel"/>
                <w:b/>
                <w:bCs/>
                <w:sz w:val="22"/>
                <w:szCs w:val="22"/>
              </w:rPr>
              <w:t>.</w:t>
            </w:r>
          </w:p>
        </w:tc>
        <w:tc>
          <w:tcPr>
            <w:tcW w:w="5120" w:type="dxa"/>
            <w:shd w:val="clear" w:color="auto" w:fill="auto"/>
          </w:tcPr>
          <w:p w14:paraId="36C0542A" w14:textId="77777777" w:rsidR="002D4D56" w:rsidRPr="009F6CFD" w:rsidRDefault="002D4D56" w:rsidP="003D2C80">
            <w:pPr>
              <w:rPr>
                <w:rFonts w:ascii="Corbel" w:hAnsi="Corbel"/>
                <w:b/>
                <w:bCs/>
                <w:sz w:val="22"/>
                <w:szCs w:val="22"/>
              </w:rPr>
            </w:pPr>
            <w:r w:rsidRPr="009F6CFD">
              <w:rPr>
                <w:rFonts w:ascii="Corbel" w:hAnsi="Corbel"/>
                <w:b/>
                <w:bCs/>
                <w:sz w:val="22"/>
                <w:szCs w:val="22"/>
              </w:rPr>
              <w:t>Technické špecifikácie  - minimálne požiadavky</w:t>
            </w:r>
          </w:p>
        </w:tc>
        <w:tc>
          <w:tcPr>
            <w:tcW w:w="1301" w:type="dxa"/>
            <w:shd w:val="clear" w:color="auto" w:fill="auto"/>
            <w:hideMark/>
          </w:tcPr>
          <w:p w14:paraId="0B699E29" w14:textId="77777777" w:rsidR="002D4D56" w:rsidRPr="009F6CFD" w:rsidRDefault="002D4D56" w:rsidP="003D2C80">
            <w:pPr>
              <w:rPr>
                <w:rFonts w:ascii="Corbel" w:hAnsi="Corbel"/>
                <w:b/>
                <w:bCs/>
                <w:sz w:val="22"/>
                <w:szCs w:val="22"/>
              </w:rPr>
            </w:pPr>
            <w:r w:rsidRPr="009F6CFD">
              <w:rPr>
                <w:rFonts w:ascii="Corbel" w:hAnsi="Corbel"/>
                <w:b/>
                <w:bCs/>
                <w:sz w:val="22"/>
                <w:szCs w:val="22"/>
              </w:rPr>
              <w:t>Splnenie požiadavky</w:t>
            </w:r>
            <w:r w:rsidRPr="009F6CFD">
              <w:rPr>
                <w:rFonts w:ascii="Corbel" w:hAnsi="Corbel"/>
                <w:b/>
                <w:bCs/>
                <w:sz w:val="22"/>
                <w:szCs w:val="22"/>
              </w:rPr>
              <w:br/>
              <w:t>áno/nie</w:t>
            </w:r>
          </w:p>
        </w:tc>
        <w:tc>
          <w:tcPr>
            <w:tcW w:w="2580" w:type="dxa"/>
            <w:shd w:val="clear" w:color="auto" w:fill="auto"/>
            <w:hideMark/>
          </w:tcPr>
          <w:p w14:paraId="6DE548A2" w14:textId="77777777" w:rsidR="002D4D56" w:rsidRPr="009F6CFD" w:rsidRDefault="002D4D56" w:rsidP="003D2C80">
            <w:pPr>
              <w:rPr>
                <w:rFonts w:ascii="Corbel" w:hAnsi="Corbel"/>
                <w:b/>
                <w:bCs/>
                <w:sz w:val="22"/>
                <w:szCs w:val="22"/>
              </w:rPr>
            </w:pPr>
            <w:r w:rsidRPr="009F6CFD">
              <w:rPr>
                <w:rFonts w:ascii="Corbel" w:hAnsi="Corbel"/>
                <w:b/>
                <w:bCs/>
                <w:sz w:val="22"/>
                <w:szCs w:val="22"/>
              </w:rPr>
              <w:t>Predkladané hodnoty/Spôsob splnenia požiadavky</w:t>
            </w:r>
          </w:p>
        </w:tc>
      </w:tr>
      <w:tr w:rsidR="002D4D56" w:rsidRPr="009F6CFD" w14:paraId="29F9FC0E" w14:textId="77777777" w:rsidTr="003D2C80">
        <w:trPr>
          <w:trHeight w:val="285"/>
        </w:trPr>
        <w:tc>
          <w:tcPr>
            <w:tcW w:w="638" w:type="dxa"/>
            <w:shd w:val="clear" w:color="auto" w:fill="auto"/>
            <w:noWrap/>
          </w:tcPr>
          <w:p w14:paraId="456E538F" w14:textId="77777777" w:rsidR="002D4D56" w:rsidRPr="009F6CFD" w:rsidRDefault="002D4D56" w:rsidP="003D2C80">
            <w:pPr>
              <w:jc w:val="both"/>
              <w:rPr>
                <w:rFonts w:ascii="Corbel" w:hAnsi="Corbel"/>
                <w:b/>
                <w:bCs/>
                <w:sz w:val="22"/>
                <w:szCs w:val="22"/>
              </w:rPr>
            </w:pPr>
          </w:p>
        </w:tc>
        <w:tc>
          <w:tcPr>
            <w:tcW w:w="5120" w:type="dxa"/>
            <w:tcBorders>
              <w:top w:val="single" w:sz="8" w:space="0" w:color="auto"/>
              <w:left w:val="single" w:sz="4" w:space="0" w:color="auto"/>
              <w:bottom w:val="single" w:sz="4" w:space="0" w:color="auto"/>
              <w:right w:val="single" w:sz="8" w:space="0" w:color="auto"/>
            </w:tcBorders>
            <w:shd w:val="clear" w:color="auto" w:fill="auto"/>
            <w:vAlign w:val="center"/>
          </w:tcPr>
          <w:p w14:paraId="3488771B"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 xml:space="preserve">Vhodný pre novorodencov aj pre </w:t>
            </w:r>
            <w:proofErr w:type="spellStart"/>
            <w:r w:rsidRPr="009F6CFD">
              <w:rPr>
                <w:rFonts w:ascii="Corbel" w:hAnsi="Corbel" w:cs="Calibri"/>
                <w:color w:val="000000"/>
                <w:sz w:val="22"/>
                <w:szCs w:val="22"/>
              </w:rPr>
              <w:t>neonatologických</w:t>
            </w:r>
            <w:proofErr w:type="spellEnd"/>
            <w:r w:rsidRPr="009F6CFD">
              <w:rPr>
                <w:rFonts w:ascii="Corbel" w:hAnsi="Corbel" w:cs="Calibri"/>
                <w:color w:val="000000"/>
                <w:sz w:val="22"/>
                <w:szCs w:val="22"/>
              </w:rPr>
              <w:t xml:space="preserve"> pacientov </w:t>
            </w:r>
          </w:p>
        </w:tc>
        <w:tc>
          <w:tcPr>
            <w:tcW w:w="1301" w:type="dxa"/>
            <w:shd w:val="clear" w:color="auto" w:fill="auto"/>
          </w:tcPr>
          <w:p w14:paraId="724E1EB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9FC9557" w14:textId="77777777" w:rsidR="002D4D56" w:rsidRPr="009F6CFD" w:rsidRDefault="002D4D56" w:rsidP="003D2C80">
            <w:pPr>
              <w:jc w:val="both"/>
              <w:rPr>
                <w:rFonts w:ascii="Corbel" w:hAnsi="Corbel"/>
                <w:b/>
                <w:bCs/>
                <w:sz w:val="22"/>
                <w:szCs w:val="22"/>
              </w:rPr>
            </w:pPr>
          </w:p>
        </w:tc>
      </w:tr>
      <w:tr w:rsidR="002D4D56" w:rsidRPr="009F6CFD" w14:paraId="0E1AEEEB" w14:textId="77777777" w:rsidTr="003D2C80">
        <w:trPr>
          <w:trHeight w:val="285"/>
        </w:trPr>
        <w:tc>
          <w:tcPr>
            <w:tcW w:w="638" w:type="dxa"/>
            <w:shd w:val="clear" w:color="auto" w:fill="auto"/>
            <w:noWrap/>
          </w:tcPr>
          <w:p w14:paraId="76476991"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CA9E0A1"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 aplikáciou anestézie s nízkym a minimálnym prietokom a s elektronickým zmiešavačom plynu</w:t>
            </w:r>
          </w:p>
        </w:tc>
        <w:tc>
          <w:tcPr>
            <w:tcW w:w="1301" w:type="dxa"/>
            <w:shd w:val="clear" w:color="auto" w:fill="auto"/>
            <w:hideMark/>
          </w:tcPr>
          <w:p w14:paraId="0C1B4B32"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c>
          <w:tcPr>
            <w:tcW w:w="2580" w:type="dxa"/>
            <w:shd w:val="clear" w:color="auto" w:fill="auto"/>
            <w:hideMark/>
          </w:tcPr>
          <w:p w14:paraId="0E207451" w14:textId="77777777" w:rsidR="002D4D56" w:rsidRPr="009F6CFD" w:rsidRDefault="002D4D56" w:rsidP="003D2C80">
            <w:pPr>
              <w:jc w:val="both"/>
              <w:rPr>
                <w:rFonts w:ascii="Corbel" w:hAnsi="Corbel"/>
                <w:b/>
                <w:bCs/>
                <w:sz w:val="22"/>
                <w:szCs w:val="22"/>
              </w:rPr>
            </w:pPr>
            <w:r w:rsidRPr="009F6CFD">
              <w:rPr>
                <w:rFonts w:ascii="Corbel" w:hAnsi="Corbel"/>
                <w:b/>
                <w:bCs/>
                <w:sz w:val="22"/>
                <w:szCs w:val="22"/>
              </w:rPr>
              <w:t> </w:t>
            </w:r>
          </w:p>
        </w:tc>
      </w:tr>
      <w:tr w:rsidR="002D4D56" w:rsidRPr="009F6CFD" w14:paraId="2CB00FD5" w14:textId="77777777" w:rsidTr="003D2C80">
        <w:trPr>
          <w:trHeight w:val="285"/>
        </w:trPr>
        <w:tc>
          <w:tcPr>
            <w:tcW w:w="638" w:type="dxa"/>
            <w:shd w:val="clear" w:color="auto" w:fill="auto"/>
            <w:noWrap/>
          </w:tcPr>
          <w:p w14:paraId="3A4C5648"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D96E8BE"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vysoko presný piestový ventilátor elektricky poháňaný bez potreby a spotreby akéhokoľvek hnacieho plynu</w:t>
            </w:r>
          </w:p>
        </w:tc>
        <w:tc>
          <w:tcPr>
            <w:tcW w:w="1301" w:type="dxa"/>
            <w:shd w:val="clear" w:color="auto" w:fill="auto"/>
          </w:tcPr>
          <w:p w14:paraId="416B79AB"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3277B3F" w14:textId="77777777" w:rsidR="002D4D56" w:rsidRPr="009F6CFD" w:rsidRDefault="002D4D56" w:rsidP="003D2C80">
            <w:pPr>
              <w:jc w:val="both"/>
              <w:rPr>
                <w:rFonts w:ascii="Corbel" w:hAnsi="Corbel"/>
                <w:b/>
                <w:bCs/>
                <w:sz w:val="22"/>
                <w:szCs w:val="22"/>
              </w:rPr>
            </w:pPr>
          </w:p>
        </w:tc>
      </w:tr>
      <w:tr w:rsidR="002D4D56" w:rsidRPr="009F6CFD" w14:paraId="5BEDD799" w14:textId="77777777" w:rsidTr="003D2C80">
        <w:trPr>
          <w:trHeight w:val="285"/>
        </w:trPr>
        <w:tc>
          <w:tcPr>
            <w:tcW w:w="638" w:type="dxa"/>
            <w:shd w:val="clear" w:color="auto" w:fill="auto"/>
            <w:noWrap/>
          </w:tcPr>
          <w:p w14:paraId="795C2016"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E47F7A8"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 možnosťou nastavenia minimálnych dychových objemov (VT ≤ 5 ml)</w:t>
            </w:r>
          </w:p>
        </w:tc>
        <w:tc>
          <w:tcPr>
            <w:tcW w:w="1301" w:type="dxa"/>
            <w:shd w:val="clear" w:color="auto" w:fill="auto"/>
          </w:tcPr>
          <w:p w14:paraId="09F4D80D" w14:textId="77777777" w:rsidR="002D4D56" w:rsidRPr="009F6CFD" w:rsidRDefault="002D4D56" w:rsidP="003D2C80">
            <w:pPr>
              <w:jc w:val="both"/>
              <w:rPr>
                <w:rFonts w:ascii="Corbel" w:hAnsi="Corbel"/>
                <w:b/>
                <w:bCs/>
                <w:sz w:val="22"/>
                <w:szCs w:val="22"/>
              </w:rPr>
            </w:pPr>
          </w:p>
        </w:tc>
        <w:tc>
          <w:tcPr>
            <w:tcW w:w="2580" w:type="dxa"/>
            <w:shd w:val="clear" w:color="auto" w:fill="auto"/>
          </w:tcPr>
          <w:p w14:paraId="11113368" w14:textId="77777777" w:rsidR="002D4D56" w:rsidRPr="009F6CFD" w:rsidRDefault="002D4D56" w:rsidP="003D2C80">
            <w:pPr>
              <w:jc w:val="both"/>
              <w:rPr>
                <w:rFonts w:ascii="Corbel" w:hAnsi="Corbel"/>
                <w:b/>
                <w:bCs/>
                <w:sz w:val="22"/>
                <w:szCs w:val="22"/>
              </w:rPr>
            </w:pPr>
          </w:p>
        </w:tc>
      </w:tr>
      <w:tr w:rsidR="002D4D56" w:rsidRPr="009F6CFD" w14:paraId="237D96C1" w14:textId="77777777" w:rsidTr="003D2C80">
        <w:trPr>
          <w:trHeight w:val="285"/>
        </w:trPr>
        <w:tc>
          <w:tcPr>
            <w:tcW w:w="638" w:type="dxa"/>
            <w:shd w:val="clear" w:color="auto" w:fill="auto"/>
            <w:noWrap/>
          </w:tcPr>
          <w:p w14:paraId="4E74F8F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788053FA" w14:textId="77777777" w:rsidR="002D4D56" w:rsidRPr="009F6CFD" w:rsidRDefault="002D4D56" w:rsidP="003D2C80">
            <w:pPr>
              <w:spacing w:before="180" w:after="60" w:line="360" w:lineRule="atLeast"/>
              <w:jc w:val="both"/>
              <w:outlineLvl w:val="3"/>
              <w:rPr>
                <w:rFonts w:ascii="Corbel" w:hAnsi="Corbel" w:cs="Segoe UI"/>
                <w:b/>
                <w:bCs/>
                <w:sz w:val="22"/>
                <w:szCs w:val="22"/>
                <w:lang w:eastAsia="sk-SK"/>
              </w:rPr>
            </w:pPr>
            <w:r w:rsidRPr="009F6CFD">
              <w:rPr>
                <w:rFonts w:ascii="Corbel" w:hAnsi="Corbel" w:cs="Calibri"/>
                <w:color w:val="000000"/>
                <w:sz w:val="22"/>
                <w:szCs w:val="22"/>
              </w:rPr>
              <w:t>rôzne ventilačné režimy vrátane objemovo riadenej ventilácie VC-CMV</w:t>
            </w:r>
          </w:p>
        </w:tc>
        <w:tc>
          <w:tcPr>
            <w:tcW w:w="1301" w:type="dxa"/>
            <w:shd w:val="clear" w:color="auto" w:fill="auto"/>
          </w:tcPr>
          <w:p w14:paraId="6E2290C2" w14:textId="77777777" w:rsidR="002D4D56" w:rsidRPr="009F6CFD" w:rsidRDefault="002D4D56" w:rsidP="003D2C80">
            <w:pPr>
              <w:jc w:val="both"/>
              <w:rPr>
                <w:rFonts w:ascii="Corbel" w:hAnsi="Corbel"/>
                <w:b/>
                <w:bCs/>
                <w:sz w:val="22"/>
                <w:szCs w:val="22"/>
              </w:rPr>
            </w:pPr>
          </w:p>
        </w:tc>
        <w:tc>
          <w:tcPr>
            <w:tcW w:w="2580" w:type="dxa"/>
            <w:shd w:val="clear" w:color="auto" w:fill="auto"/>
          </w:tcPr>
          <w:p w14:paraId="3F1854E4" w14:textId="77777777" w:rsidR="002D4D56" w:rsidRPr="009F6CFD" w:rsidRDefault="002D4D56" w:rsidP="003D2C80">
            <w:pPr>
              <w:jc w:val="both"/>
              <w:rPr>
                <w:rFonts w:ascii="Corbel" w:hAnsi="Corbel"/>
                <w:b/>
                <w:bCs/>
                <w:sz w:val="22"/>
                <w:szCs w:val="22"/>
              </w:rPr>
            </w:pPr>
          </w:p>
        </w:tc>
      </w:tr>
      <w:tr w:rsidR="002D4D56" w:rsidRPr="009F6CFD" w14:paraId="634431B9" w14:textId="77777777" w:rsidTr="003D2C80">
        <w:trPr>
          <w:trHeight w:val="285"/>
        </w:trPr>
        <w:tc>
          <w:tcPr>
            <w:tcW w:w="638" w:type="dxa"/>
            <w:shd w:val="clear" w:color="auto" w:fill="auto"/>
            <w:noWrap/>
          </w:tcPr>
          <w:p w14:paraId="240D417B"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2B95DD95"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proofErr w:type="spellStart"/>
            <w:r w:rsidRPr="009F6CFD">
              <w:rPr>
                <w:rFonts w:ascii="Corbel" w:hAnsi="Corbel" w:cs="Calibri"/>
                <w:color w:val="000000"/>
                <w:sz w:val="22"/>
                <w:szCs w:val="22"/>
              </w:rPr>
              <w:t>autotest</w:t>
            </w:r>
            <w:proofErr w:type="spellEnd"/>
            <w:r w:rsidRPr="009F6CFD">
              <w:rPr>
                <w:rFonts w:ascii="Corbel" w:hAnsi="Corbel" w:cs="Calibri"/>
                <w:color w:val="000000"/>
                <w:sz w:val="22"/>
                <w:szCs w:val="22"/>
              </w:rPr>
              <w:t xml:space="preserve"> prístroja plne automatický</w:t>
            </w:r>
          </w:p>
        </w:tc>
        <w:tc>
          <w:tcPr>
            <w:tcW w:w="1301" w:type="dxa"/>
            <w:shd w:val="clear" w:color="auto" w:fill="auto"/>
          </w:tcPr>
          <w:p w14:paraId="2F626510"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CCBD8AC" w14:textId="77777777" w:rsidR="002D4D56" w:rsidRPr="009F6CFD" w:rsidRDefault="002D4D56" w:rsidP="003D2C80">
            <w:pPr>
              <w:jc w:val="both"/>
              <w:rPr>
                <w:rFonts w:ascii="Corbel" w:hAnsi="Corbel"/>
                <w:b/>
                <w:bCs/>
                <w:sz w:val="22"/>
                <w:szCs w:val="22"/>
              </w:rPr>
            </w:pPr>
          </w:p>
        </w:tc>
      </w:tr>
      <w:tr w:rsidR="002D4D56" w:rsidRPr="009F6CFD" w14:paraId="4D59B5DE" w14:textId="77777777" w:rsidTr="003D2C80">
        <w:trPr>
          <w:trHeight w:val="285"/>
        </w:trPr>
        <w:tc>
          <w:tcPr>
            <w:tcW w:w="638" w:type="dxa"/>
            <w:shd w:val="clear" w:color="auto" w:fill="auto"/>
            <w:noWrap/>
          </w:tcPr>
          <w:p w14:paraId="4A346E22"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871E5B7" w14:textId="77777777" w:rsidR="002D4D56" w:rsidRPr="009F6CFD" w:rsidRDefault="002D4D56" w:rsidP="003D2C80">
            <w:pPr>
              <w:pStyle w:val="Odsekzoznamu"/>
              <w:spacing w:before="100" w:beforeAutospacing="1" w:after="100" w:afterAutospacing="1"/>
              <w:ind w:left="0"/>
              <w:outlineLvl w:val="4"/>
              <w:rPr>
                <w:rFonts w:ascii="Corbel" w:hAnsi="Corbel"/>
                <w:sz w:val="22"/>
                <w:szCs w:val="22"/>
              </w:rPr>
            </w:pPr>
            <w:r w:rsidRPr="009F6CFD">
              <w:rPr>
                <w:rFonts w:ascii="Corbel" w:hAnsi="Corbel" w:cs="Calibri"/>
                <w:color w:val="000000"/>
                <w:sz w:val="22"/>
                <w:szCs w:val="22"/>
              </w:rPr>
              <w:t>s monitorom vitálnych funkcií v reálnom čase</w:t>
            </w:r>
          </w:p>
        </w:tc>
        <w:tc>
          <w:tcPr>
            <w:tcW w:w="1301" w:type="dxa"/>
            <w:shd w:val="clear" w:color="auto" w:fill="auto"/>
          </w:tcPr>
          <w:p w14:paraId="248695BE" w14:textId="77777777" w:rsidR="002D4D56" w:rsidRPr="009F6CFD" w:rsidRDefault="002D4D56" w:rsidP="003D2C80">
            <w:pPr>
              <w:jc w:val="both"/>
              <w:rPr>
                <w:rFonts w:ascii="Corbel" w:hAnsi="Corbel"/>
                <w:b/>
                <w:bCs/>
                <w:sz w:val="22"/>
                <w:szCs w:val="22"/>
              </w:rPr>
            </w:pPr>
          </w:p>
        </w:tc>
        <w:tc>
          <w:tcPr>
            <w:tcW w:w="2580" w:type="dxa"/>
            <w:shd w:val="clear" w:color="auto" w:fill="auto"/>
          </w:tcPr>
          <w:p w14:paraId="5A2B61F4" w14:textId="77777777" w:rsidR="002D4D56" w:rsidRPr="009F6CFD" w:rsidRDefault="002D4D56" w:rsidP="003D2C80">
            <w:pPr>
              <w:jc w:val="both"/>
              <w:rPr>
                <w:rFonts w:ascii="Corbel" w:hAnsi="Corbel"/>
                <w:b/>
                <w:bCs/>
                <w:sz w:val="22"/>
                <w:szCs w:val="22"/>
              </w:rPr>
            </w:pPr>
          </w:p>
        </w:tc>
      </w:tr>
      <w:tr w:rsidR="002D4D56" w:rsidRPr="009F6CFD" w14:paraId="2DA683EA" w14:textId="77777777" w:rsidTr="003D2C80">
        <w:trPr>
          <w:trHeight w:val="285"/>
        </w:trPr>
        <w:tc>
          <w:tcPr>
            <w:tcW w:w="638" w:type="dxa"/>
            <w:shd w:val="clear" w:color="auto" w:fill="auto"/>
            <w:noWrap/>
          </w:tcPr>
          <w:p w14:paraId="05A2D287"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52734674" w14:textId="77777777" w:rsidR="002D4D56" w:rsidRPr="009F6CFD" w:rsidRDefault="002D4D56" w:rsidP="003D2C80">
            <w:pPr>
              <w:pStyle w:val="Odsekzoznamu"/>
              <w:ind w:left="0"/>
              <w:rPr>
                <w:rFonts w:ascii="Corbel" w:hAnsi="Corbel"/>
                <w:sz w:val="22"/>
                <w:szCs w:val="22"/>
              </w:rPr>
            </w:pPr>
            <w:r w:rsidRPr="009F6CFD">
              <w:rPr>
                <w:rFonts w:ascii="Corbel" w:hAnsi="Corbel" w:cs="Calibri"/>
                <w:color w:val="000000"/>
                <w:sz w:val="22"/>
                <w:szCs w:val="22"/>
              </w:rPr>
              <w:t>s pacientskym monitorom</w:t>
            </w:r>
          </w:p>
        </w:tc>
        <w:tc>
          <w:tcPr>
            <w:tcW w:w="1301" w:type="dxa"/>
            <w:shd w:val="clear" w:color="auto" w:fill="auto"/>
          </w:tcPr>
          <w:p w14:paraId="2B62BFEF" w14:textId="77777777" w:rsidR="002D4D56" w:rsidRPr="009F6CFD" w:rsidRDefault="002D4D56" w:rsidP="003D2C80">
            <w:pPr>
              <w:jc w:val="both"/>
              <w:rPr>
                <w:rFonts w:ascii="Corbel" w:hAnsi="Corbel"/>
                <w:b/>
                <w:bCs/>
                <w:sz w:val="22"/>
                <w:szCs w:val="22"/>
              </w:rPr>
            </w:pPr>
          </w:p>
        </w:tc>
        <w:tc>
          <w:tcPr>
            <w:tcW w:w="2580" w:type="dxa"/>
            <w:shd w:val="clear" w:color="auto" w:fill="auto"/>
          </w:tcPr>
          <w:p w14:paraId="066A0DF7" w14:textId="77777777" w:rsidR="002D4D56" w:rsidRPr="009F6CFD" w:rsidRDefault="002D4D56" w:rsidP="003D2C80">
            <w:pPr>
              <w:jc w:val="both"/>
              <w:rPr>
                <w:rFonts w:ascii="Corbel" w:hAnsi="Corbel"/>
                <w:b/>
                <w:bCs/>
                <w:sz w:val="22"/>
                <w:szCs w:val="22"/>
              </w:rPr>
            </w:pPr>
          </w:p>
        </w:tc>
      </w:tr>
      <w:tr w:rsidR="002D4D56" w:rsidRPr="009F6CFD" w14:paraId="74ED7E76" w14:textId="77777777" w:rsidTr="003D2C80">
        <w:trPr>
          <w:trHeight w:val="285"/>
        </w:trPr>
        <w:tc>
          <w:tcPr>
            <w:tcW w:w="638" w:type="dxa"/>
            <w:shd w:val="clear" w:color="auto" w:fill="auto"/>
            <w:noWrap/>
          </w:tcPr>
          <w:p w14:paraId="681F70E9" w14:textId="77777777" w:rsidR="002D4D56" w:rsidRPr="009F6CFD" w:rsidRDefault="002D4D56" w:rsidP="003D2C80">
            <w:pPr>
              <w:jc w:val="both"/>
              <w:rPr>
                <w:rFonts w:ascii="Corbel" w:hAnsi="Corbel"/>
                <w:b/>
                <w:bCs/>
                <w:sz w:val="22"/>
                <w:szCs w:val="22"/>
              </w:rPr>
            </w:pPr>
          </w:p>
        </w:tc>
        <w:tc>
          <w:tcPr>
            <w:tcW w:w="5120" w:type="dxa"/>
            <w:tcBorders>
              <w:top w:val="nil"/>
              <w:left w:val="single" w:sz="4" w:space="0" w:color="auto"/>
              <w:bottom w:val="single" w:sz="4" w:space="0" w:color="auto"/>
              <w:right w:val="single" w:sz="8" w:space="0" w:color="auto"/>
            </w:tcBorders>
            <w:shd w:val="clear" w:color="auto" w:fill="auto"/>
            <w:vAlign w:val="center"/>
          </w:tcPr>
          <w:p w14:paraId="193B90BC" w14:textId="77777777" w:rsidR="002D4D56" w:rsidRPr="009F6CFD" w:rsidRDefault="002D4D56" w:rsidP="003D2C80">
            <w:pPr>
              <w:pStyle w:val="Odsekzoznamu"/>
              <w:ind w:left="0"/>
              <w:rPr>
                <w:rFonts w:ascii="Corbel" w:hAnsi="Corbel"/>
                <w:sz w:val="22"/>
                <w:szCs w:val="22"/>
                <w:lang w:eastAsia="sk-SK"/>
              </w:rPr>
            </w:pPr>
            <w:r w:rsidRPr="009F6CFD">
              <w:rPr>
                <w:rFonts w:ascii="Corbel" w:hAnsi="Corbel" w:cs="Calibri"/>
                <w:color w:val="000000"/>
                <w:sz w:val="22"/>
                <w:szCs w:val="22"/>
              </w:rPr>
              <w:t>verzia s podvozkom</w:t>
            </w:r>
          </w:p>
        </w:tc>
        <w:tc>
          <w:tcPr>
            <w:tcW w:w="1301" w:type="dxa"/>
            <w:shd w:val="clear" w:color="auto" w:fill="auto"/>
          </w:tcPr>
          <w:p w14:paraId="1D2C39F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44B87F03" w14:textId="77777777" w:rsidR="002D4D56" w:rsidRPr="009F6CFD" w:rsidRDefault="002D4D56" w:rsidP="003D2C80">
            <w:pPr>
              <w:jc w:val="both"/>
              <w:rPr>
                <w:rFonts w:ascii="Corbel" w:hAnsi="Corbel"/>
                <w:b/>
                <w:bCs/>
                <w:sz w:val="22"/>
                <w:szCs w:val="22"/>
              </w:rPr>
            </w:pPr>
          </w:p>
        </w:tc>
      </w:tr>
      <w:tr w:rsidR="002D4D56" w:rsidRPr="009F6CFD" w14:paraId="5AA21030" w14:textId="77777777" w:rsidTr="003D2C80">
        <w:trPr>
          <w:trHeight w:val="285"/>
        </w:trPr>
        <w:tc>
          <w:tcPr>
            <w:tcW w:w="638" w:type="dxa"/>
            <w:shd w:val="clear" w:color="auto" w:fill="auto"/>
            <w:noWrap/>
          </w:tcPr>
          <w:p w14:paraId="5619760B"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9D26388" w14:textId="3F3C1C5F" w:rsidR="002D4D56" w:rsidRPr="009F6CFD" w:rsidRDefault="002D4D56" w:rsidP="003D2C80">
            <w:pPr>
              <w:pStyle w:val="Bezriadkovania"/>
              <w:rPr>
                <w:rFonts w:ascii="Corbel" w:hAnsi="Corbel"/>
                <w:b/>
                <w:bCs/>
                <w:sz w:val="22"/>
                <w:szCs w:val="22"/>
              </w:rPr>
            </w:pPr>
            <w:r w:rsidRPr="009F6CFD">
              <w:rPr>
                <w:rFonts w:ascii="Corbel" w:hAnsi="Corbel"/>
                <w:b/>
                <w:bCs/>
                <w:sz w:val="22"/>
                <w:szCs w:val="22"/>
              </w:rPr>
              <w:t xml:space="preserve">2-ročná záruka s 1 servisnou prehliadkou, doprava, vynesenie, inštalácia prístroja vrátane inštalačného </w:t>
            </w:r>
            <w:proofErr w:type="spellStart"/>
            <w:r w:rsidRPr="009F6CFD">
              <w:rPr>
                <w:rFonts w:ascii="Corbel" w:hAnsi="Corbel"/>
                <w:b/>
                <w:bCs/>
                <w:sz w:val="22"/>
                <w:szCs w:val="22"/>
              </w:rPr>
              <w:t>kitu</w:t>
            </w:r>
            <w:proofErr w:type="spellEnd"/>
            <w:r w:rsidRPr="009F6CFD">
              <w:rPr>
                <w:rFonts w:ascii="Corbel" w:hAnsi="Corbel"/>
                <w:b/>
                <w:bCs/>
                <w:sz w:val="22"/>
                <w:szCs w:val="22"/>
              </w:rPr>
              <w:t>, školenie, manuál</w:t>
            </w:r>
          </w:p>
        </w:tc>
        <w:tc>
          <w:tcPr>
            <w:tcW w:w="1301" w:type="dxa"/>
            <w:shd w:val="clear" w:color="auto" w:fill="auto"/>
          </w:tcPr>
          <w:p w14:paraId="07412297" w14:textId="77777777" w:rsidR="002D4D56" w:rsidRPr="009F6CFD" w:rsidRDefault="002D4D56" w:rsidP="003D2C80">
            <w:pPr>
              <w:jc w:val="both"/>
              <w:rPr>
                <w:rFonts w:ascii="Corbel" w:hAnsi="Corbel"/>
                <w:b/>
                <w:bCs/>
                <w:sz w:val="22"/>
                <w:szCs w:val="22"/>
              </w:rPr>
            </w:pPr>
          </w:p>
        </w:tc>
        <w:tc>
          <w:tcPr>
            <w:tcW w:w="2580" w:type="dxa"/>
            <w:shd w:val="clear" w:color="auto" w:fill="auto"/>
          </w:tcPr>
          <w:p w14:paraId="68D8A796" w14:textId="77777777" w:rsidR="002D4D56" w:rsidRPr="009F6CFD" w:rsidRDefault="002D4D56" w:rsidP="003D2C80">
            <w:pPr>
              <w:jc w:val="both"/>
              <w:rPr>
                <w:rFonts w:ascii="Corbel" w:hAnsi="Corbel"/>
                <w:b/>
                <w:bCs/>
                <w:sz w:val="22"/>
                <w:szCs w:val="22"/>
              </w:rPr>
            </w:pPr>
          </w:p>
        </w:tc>
      </w:tr>
      <w:tr w:rsidR="002D4D56" w:rsidRPr="009F6CFD" w14:paraId="7F7E90A4" w14:textId="77777777" w:rsidTr="003D2C80">
        <w:trPr>
          <w:trHeight w:val="285"/>
        </w:trPr>
        <w:tc>
          <w:tcPr>
            <w:tcW w:w="638" w:type="dxa"/>
            <w:shd w:val="clear" w:color="auto" w:fill="auto"/>
            <w:noWrap/>
          </w:tcPr>
          <w:p w14:paraId="1653F475" w14:textId="77777777" w:rsidR="002D4D56" w:rsidRPr="009F6CFD" w:rsidRDefault="002D4D56" w:rsidP="003D2C80">
            <w:pPr>
              <w:jc w:val="both"/>
              <w:rPr>
                <w:rFonts w:ascii="Corbel" w:hAnsi="Corbel"/>
                <w:b/>
                <w:bCs/>
                <w:sz w:val="22"/>
                <w:szCs w:val="22"/>
              </w:rPr>
            </w:pPr>
          </w:p>
        </w:tc>
        <w:tc>
          <w:tcPr>
            <w:tcW w:w="5120" w:type="dxa"/>
            <w:shd w:val="clear" w:color="auto" w:fill="auto"/>
          </w:tcPr>
          <w:p w14:paraId="2DD5D903" w14:textId="77777777" w:rsidR="002D4D56" w:rsidRPr="009F6CFD" w:rsidRDefault="002D4D56" w:rsidP="003D2C80">
            <w:pPr>
              <w:pStyle w:val="Bezriadkovania"/>
              <w:rPr>
                <w:rFonts w:ascii="Corbel" w:hAnsi="Corbel"/>
                <w:i/>
                <w:iCs/>
                <w:sz w:val="22"/>
                <w:szCs w:val="22"/>
              </w:rPr>
            </w:pPr>
            <w:r w:rsidRPr="009F6CFD">
              <w:rPr>
                <w:rFonts w:ascii="Corbel" w:hAnsi="Corbel"/>
                <w:i/>
                <w:iCs/>
                <w:sz w:val="22"/>
                <w:szCs w:val="22"/>
              </w:rPr>
              <w:t>Požiadavky spĺňa napr.</w:t>
            </w:r>
            <w:r w:rsidRPr="009F6CFD">
              <w:rPr>
                <w:rFonts w:ascii="Corbel" w:hAnsi="Corbel"/>
                <w:sz w:val="22"/>
                <w:szCs w:val="22"/>
              </w:rPr>
              <w:t xml:space="preserve"> </w:t>
            </w:r>
            <w:r w:rsidRPr="009F6CFD">
              <w:rPr>
                <w:rFonts w:ascii="Corbel" w:hAnsi="Corbel"/>
                <w:i/>
                <w:iCs/>
                <w:sz w:val="22"/>
                <w:szCs w:val="22"/>
              </w:rPr>
              <w:t xml:space="preserve"> </w:t>
            </w:r>
            <w:proofErr w:type="spellStart"/>
            <w:r w:rsidRPr="009F6CFD">
              <w:rPr>
                <w:rFonts w:ascii="Corbel" w:hAnsi="Corbel"/>
                <w:i/>
                <w:iCs/>
                <w:sz w:val="22"/>
                <w:szCs w:val="22"/>
              </w:rPr>
              <w:t>Dräger</w:t>
            </w:r>
            <w:proofErr w:type="spellEnd"/>
            <w:r w:rsidRPr="009F6CFD">
              <w:rPr>
                <w:rFonts w:ascii="Corbel" w:hAnsi="Corbel"/>
                <w:i/>
                <w:iCs/>
                <w:sz w:val="22"/>
                <w:szCs w:val="22"/>
              </w:rPr>
              <w:t xml:space="preserve"> </w:t>
            </w:r>
            <w:proofErr w:type="spellStart"/>
            <w:r w:rsidRPr="009F6CFD">
              <w:rPr>
                <w:rFonts w:ascii="Corbel" w:hAnsi="Corbel"/>
                <w:i/>
                <w:iCs/>
                <w:sz w:val="22"/>
                <w:szCs w:val="22"/>
              </w:rPr>
              <w:t>Atlan</w:t>
            </w:r>
            <w:proofErr w:type="spellEnd"/>
            <w:r w:rsidRPr="009F6CFD">
              <w:rPr>
                <w:rFonts w:ascii="Corbel" w:hAnsi="Corbel"/>
                <w:i/>
                <w:iCs/>
                <w:sz w:val="22"/>
                <w:szCs w:val="22"/>
              </w:rPr>
              <w:t xml:space="preserve">® A350/A350 XL s </w:t>
            </w:r>
            <w:proofErr w:type="spellStart"/>
            <w:r w:rsidRPr="009F6CFD">
              <w:rPr>
                <w:rFonts w:ascii="Corbel" w:hAnsi="Corbel"/>
                <w:i/>
                <w:iCs/>
                <w:sz w:val="22"/>
                <w:szCs w:val="22"/>
              </w:rPr>
              <w:t>pokročilou</w:t>
            </w:r>
            <w:proofErr w:type="spellEnd"/>
            <w:r w:rsidRPr="009F6CFD">
              <w:rPr>
                <w:rFonts w:ascii="Corbel" w:hAnsi="Corbel"/>
                <w:i/>
                <w:iCs/>
                <w:sz w:val="22"/>
                <w:szCs w:val="22"/>
              </w:rPr>
              <w:t xml:space="preserve"> podporou pre novorodencov a s monitorom Vista 300</w:t>
            </w:r>
          </w:p>
        </w:tc>
        <w:tc>
          <w:tcPr>
            <w:tcW w:w="1301" w:type="dxa"/>
            <w:shd w:val="clear" w:color="auto" w:fill="auto"/>
          </w:tcPr>
          <w:p w14:paraId="7FF31DE1" w14:textId="77777777" w:rsidR="002D4D56" w:rsidRPr="009F6CFD" w:rsidRDefault="002D4D56" w:rsidP="003D2C80">
            <w:pPr>
              <w:jc w:val="both"/>
              <w:rPr>
                <w:rFonts w:ascii="Corbel" w:hAnsi="Corbel"/>
                <w:b/>
                <w:bCs/>
                <w:sz w:val="22"/>
                <w:szCs w:val="22"/>
              </w:rPr>
            </w:pPr>
          </w:p>
        </w:tc>
        <w:tc>
          <w:tcPr>
            <w:tcW w:w="2580" w:type="dxa"/>
            <w:shd w:val="clear" w:color="auto" w:fill="auto"/>
          </w:tcPr>
          <w:p w14:paraId="2CCE401E" w14:textId="77777777" w:rsidR="002D4D56" w:rsidRPr="009F6CFD" w:rsidRDefault="002D4D56" w:rsidP="003D2C80">
            <w:pPr>
              <w:jc w:val="both"/>
              <w:rPr>
                <w:rFonts w:ascii="Corbel" w:hAnsi="Corbel"/>
                <w:b/>
                <w:bCs/>
                <w:sz w:val="22"/>
                <w:szCs w:val="22"/>
              </w:rPr>
            </w:pPr>
          </w:p>
        </w:tc>
      </w:tr>
    </w:tbl>
    <w:p w14:paraId="357FEA4D" w14:textId="77777777" w:rsidR="002D4D56" w:rsidRPr="009F6CFD" w:rsidRDefault="002D4D56" w:rsidP="002D4D56">
      <w:pPr>
        <w:rPr>
          <w:rFonts w:ascii="Corbel" w:hAnsi="Corbel"/>
          <w:b/>
          <w:bCs/>
          <w:sz w:val="22"/>
          <w:szCs w:val="22"/>
        </w:rPr>
      </w:pPr>
    </w:p>
    <w:p w14:paraId="468D4313" w14:textId="77777777" w:rsidR="002D4D56" w:rsidRDefault="002D4D56">
      <w:pPr>
        <w:rPr>
          <w:rFonts w:ascii="Corbel" w:hAnsi="Corbel"/>
          <w:lang w:eastAsia="sk-SK"/>
        </w:rPr>
      </w:pPr>
    </w:p>
    <w:p w14:paraId="25D4925B" w14:textId="77777777" w:rsidR="00D273DB" w:rsidRDefault="00D273DB">
      <w:pPr>
        <w:rPr>
          <w:rFonts w:ascii="Corbel" w:hAnsi="Corbel"/>
          <w:lang w:eastAsia="sk-SK"/>
        </w:rPr>
      </w:pPr>
    </w:p>
    <w:p w14:paraId="7385471F" w14:textId="77777777" w:rsidR="00D273DB" w:rsidRPr="00962E5B" w:rsidRDefault="00D273DB">
      <w:pPr>
        <w:rPr>
          <w:rFonts w:ascii="Corbel" w:hAnsi="Corbel"/>
          <w:lang w:eastAsia="sk-SK"/>
        </w:rPr>
      </w:pPr>
    </w:p>
    <w:p w14:paraId="512A6804" w14:textId="77777777" w:rsidR="00B2445E" w:rsidRDefault="00B2445E">
      <w:pPr>
        <w:rPr>
          <w:rFonts w:ascii="Corbel" w:hAnsi="Corbel"/>
          <w:lang w:eastAsia="sk-SK"/>
        </w:rPr>
      </w:pPr>
    </w:p>
    <w:p w14:paraId="7C705C2E" w14:textId="77777777" w:rsidR="002D4D56" w:rsidRDefault="002D4D56">
      <w:pPr>
        <w:rPr>
          <w:rFonts w:ascii="Corbel" w:hAnsi="Corbel"/>
          <w:lang w:eastAsia="sk-SK"/>
        </w:rPr>
      </w:pPr>
    </w:p>
    <w:p w14:paraId="330F6E00" w14:textId="77777777" w:rsidR="002D4D56" w:rsidRDefault="002D4D56">
      <w:pPr>
        <w:rPr>
          <w:rFonts w:ascii="Corbel" w:hAnsi="Corbel"/>
          <w:lang w:eastAsia="sk-SK"/>
        </w:rPr>
      </w:pPr>
    </w:p>
    <w:p w14:paraId="653BB2F2" w14:textId="77777777" w:rsidR="002D4D56" w:rsidRDefault="002D4D56">
      <w:pPr>
        <w:rPr>
          <w:rFonts w:ascii="Corbel" w:hAnsi="Corbel"/>
          <w:lang w:eastAsia="sk-SK"/>
        </w:rPr>
      </w:pPr>
    </w:p>
    <w:p w14:paraId="275AD1F4" w14:textId="77777777" w:rsidR="002D4D56" w:rsidRDefault="002D4D56">
      <w:pPr>
        <w:rPr>
          <w:rFonts w:ascii="Corbel" w:hAnsi="Corbel"/>
          <w:lang w:eastAsia="sk-SK"/>
        </w:rPr>
      </w:pPr>
    </w:p>
    <w:p w14:paraId="3033C058" w14:textId="77777777" w:rsidR="002D4D56" w:rsidRDefault="002D4D56">
      <w:pPr>
        <w:rPr>
          <w:rFonts w:ascii="Corbel" w:hAnsi="Corbel"/>
          <w:lang w:eastAsia="sk-SK"/>
        </w:rPr>
      </w:pPr>
    </w:p>
    <w:p w14:paraId="1CAF6F04" w14:textId="77777777" w:rsidR="002D4D56" w:rsidRDefault="002D4D56">
      <w:pPr>
        <w:rPr>
          <w:rFonts w:ascii="Corbel" w:hAnsi="Corbel"/>
          <w:lang w:eastAsia="sk-SK"/>
        </w:rPr>
      </w:pPr>
    </w:p>
    <w:p w14:paraId="435786A2" w14:textId="77777777" w:rsidR="002D4D56" w:rsidRDefault="002D4D56">
      <w:pPr>
        <w:rPr>
          <w:rFonts w:ascii="Corbel" w:hAnsi="Corbel"/>
          <w:lang w:eastAsia="sk-SK"/>
        </w:rPr>
      </w:pPr>
    </w:p>
    <w:p w14:paraId="734C1F7C" w14:textId="77777777" w:rsidR="002D4D56" w:rsidRDefault="002D4D56">
      <w:pPr>
        <w:rPr>
          <w:rFonts w:ascii="Corbel" w:hAnsi="Corbel"/>
          <w:lang w:eastAsia="sk-SK"/>
        </w:rPr>
      </w:pPr>
    </w:p>
    <w:p w14:paraId="0015A3D9" w14:textId="77777777" w:rsidR="002D4D56" w:rsidRDefault="002D4D56">
      <w:pPr>
        <w:rPr>
          <w:rFonts w:ascii="Corbel" w:hAnsi="Corbel"/>
          <w:lang w:eastAsia="sk-SK"/>
        </w:rPr>
      </w:pPr>
    </w:p>
    <w:p w14:paraId="557AFA48" w14:textId="77777777" w:rsidR="002D4D56" w:rsidRDefault="002D4D56">
      <w:pPr>
        <w:rPr>
          <w:rFonts w:ascii="Corbel" w:hAnsi="Corbel"/>
          <w:lang w:eastAsia="sk-SK"/>
        </w:rPr>
      </w:pPr>
    </w:p>
    <w:p w14:paraId="63356825" w14:textId="77777777" w:rsidR="002D4D56" w:rsidRDefault="002D4D56">
      <w:pPr>
        <w:rPr>
          <w:rFonts w:ascii="Corbel" w:hAnsi="Corbel"/>
          <w:lang w:eastAsia="sk-SK"/>
        </w:rPr>
      </w:pPr>
    </w:p>
    <w:p w14:paraId="169A9369" w14:textId="77777777" w:rsidR="002D4D56" w:rsidRDefault="002D4D56">
      <w:pPr>
        <w:rPr>
          <w:rFonts w:ascii="Corbel" w:hAnsi="Corbel"/>
          <w:lang w:eastAsia="sk-SK"/>
        </w:rPr>
      </w:pPr>
    </w:p>
    <w:p w14:paraId="36BAD03D" w14:textId="77777777" w:rsidR="002D4D56" w:rsidRDefault="002D4D56">
      <w:pPr>
        <w:rPr>
          <w:rFonts w:ascii="Corbel" w:hAnsi="Corbel"/>
          <w:lang w:eastAsia="sk-SK"/>
        </w:rPr>
      </w:pPr>
    </w:p>
    <w:p w14:paraId="47D0A0A2" w14:textId="77777777" w:rsidR="002D4D56" w:rsidRDefault="002D4D56">
      <w:pPr>
        <w:rPr>
          <w:rFonts w:ascii="Corbel" w:hAnsi="Corbel"/>
          <w:lang w:eastAsia="sk-SK"/>
        </w:rPr>
      </w:pPr>
    </w:p>
    <w:p w14:paraId="41B68A77" w14:textId="77777777" w:rsidR="002D4D56" w:rsidRDefault="002D4D56">
      <w:pPr>
        <w:rPr>
          <w:rFonts w:ascii="Corbel" w:hAnsi="Corbel"/>
          <w:lang w:eastAsia="sk-SK"/>
        </w:rPr>
      </w:pPr>
    </w:p>
    <w:bookmarkEnd w:id="8"/>
    <w:p w14:paraId="5765FA0F" w14:textId="77777777" w:rsidR="002D4D56" w:rsidRDefault="002D4D56">
      <w:pPr>
        <w:rPr>
          <w:rFonts w:ascii="Corbel" w:hAnsi="Corbel"/>
          <w:lang w:eastAsia="sk-SK"/>
        </w:rPr>
      </w:pPr>
    </w:p>
    <w:p w14:paraId="204B7540" w14:textId="77777777" w:rsidR="002D4D56" w:rsidRDefault="002D4D56">
      <w:pPr>
        <w:rPr>
          <w:rFonts w:ascii="Corbel" w:hAnsi="Corbel"/>
          <w:lang w:eastAsia="sk-SK"/>
        </w:rPr>
      </w:pPr>
    </w:p>
    <w:p w14:paraId="1E0862CB" w14:textId="77777777" w:rsidR="002D4D56" w:rsidRDefault="002D4D56">
      <w:pPr>
        <w:rPr>
          <w:rFonts w:ascii="Corbel" w:hAnsi="Corbel"/>
          <w:lang w:eastAsia="sk-SK"/>
        </w:rPr>
      </w:pPr>
    </w:p>
    <w:p w14:paraId="47FA1B52" w14:textId="77777777" w:rsidR="002D4D56" w:rsidRDefault="002D4D56">
      <w:pPr>
        <w:rPr>
          <w:rFonts w:ascii="Corbel" w:hAnsi="Corbel"/>
          <w:lang w:eastAsia="sk-SK"/>
        </w:rPr>
      </w:pPr>
    </w:p>
    <w:p w14:paraId="7D455677" w14:textId="77777777" w:rsidR="002D4D56" w:rsidRDefault="002D4D56">
      <w:pPr>
        <w:rPr>
          <w:rFonts w:ascii="Corbel" w:hAnsi="Corbel"/>
          <w:lang w:eastAsia="sk-SK"/>
        </w:rPr>
      </w:pPr>
    </w:p>
    <w:p w14:paraId="2A18F069" w14:textId="77777777" w:rsidR="003C7D88" w:rsidRDefault="003C7D88">
      <w:pPr>
        <w:rPr>
          <w:rFonts w:ascii="Corbel" w:hAnsi="Corbel"/>
          <w:lang w:eastAsia="sk-SK"/>
        </w:rPr>
      </w:pPr>
    </w:p>
    <w:p w14:paraId="631EC162" w14:textId="77777777" w:rsidR="003C7D88" w:rsidRDefault="003C7D88">
      <w:pPr>
        <w:rPr>
          <w:rFonts w:ascii="Corbel" w:hAnsi="Corbel"/>
          <w:lang w:eastAsia="sk-SK"/>
        </w:rPr>
      </w:pPr>
    </w:p>
    <w:p w14:paraId="1308585A" w14:textId="77777777" w:rsidR="003C7D88" w:rsidRDefault="003C7D88">
      <w:pPr>
        <w:rPr>
          <w:rFonts w:ascii="Corbel" w:hAnsi="Corbel"/>
          <w:lang w:eastAsia="sk-SK"/>
        </w:rPr>
      </w:pPr>
    </w:p>
    <w:p w14:paraId="405E89BE" w14:textId="77777777" w:rsidR="002D4D56" w:rsidRPr="00962E5B" w:rsidRDefault="002D4D56">
      <w:pPr>
        <w:rPr>
          <w:rFonts w:ascii="Corbel" w:hAnsi="Corbel"/>
          <w:lang w:eastAsia="sk-SK"/>
        </w:rPr>
      </w:pPr>
    </w:p>
    <w:p w14:paraId="62E530CD" w14:textId="77777777" w:rsidR="00B2445E" w:rsidRPr="00962E5B" w:rsidRDefault="00B2445E">
      <w:pPr>
        <w:rPr>
          <w:rFonts w:ascii="Corbel" w:hAnsi="Corbel"/>
          <w:lang w:eastAsia="sk-SK"/>
        </w:rPr>
      </w:pPr>
    </w:p>
    <w:p w14:paraId="0D8E1007" w14:textId="77777777" w:rsidR="00B2445E" w:rsidRPr="00962E5B" w:rsidRDefault="00B2445E">
      <w:pPr>
        <w:rPr>
          <w:rFonts w:ascii="Corbel" w:hAnsi="Corbel"/>
          <w:lang w:eastAsia="sk-SK"/>
        </w:rPr>
      </w:pPr>
    </w:p>
    <w:p w14:paraId="1E099112" w14:textId="77777777" w:rsidR="00B2445E" w:rsidRPr="00962E5B" w:rsidRDefault="00614CED">
      <w:pPr>
        <w:jc w:val="center"/>
        <w:rPr>
          <w:rFonts w:ascii="Corbel" w:hAnsi="Corbel" w:cs="Calibri"/>
          <w:b/>
          <w:bCs/>
          <w:caps/>
          <w:sz w:val="52"/>
        </w:rPr>
      </w:pPr>
      <w:r w:rsidRPr="00962E5B">
        <w:rPr>
          <w:rFonts w:ascii="Corbel" w:hAnsi="Corbel" w:cs="Calibri"/>
          <w:b/>
          <w:bCs/>
          <w:caps/>
          <w:sz w:val="52"/>
        </w:rPr>
        <w:t>SÚŤAŽNÉ PODKLADY</w:t>
      </w:r>
    </w:p>
    <w:p w14:paraId="700F1FAD" w14:textId="77777777" w:rsidR="00B2445E" w:rsidRPr="00962E5B" w:rsidRDefault="00B2445E">
      <w:pPr>
        <w:pStyle w:val="Nadpis1"/>
        <w:rPr>
          <w:rFonts w:ascii="Corbel" w:hAnsi="Corbel" w:cs="Calibri"/>
          <w:sz w:val="32"/>
          <w:szCs w:val="32"/>
        </w:rPr>
      </w:pPr>
    </w:p>
    <w:p w14:paraId="0F3F1C46" w14:textId="77777777" w:rsidR="00B2445E" w:rsidRPr="00962E5B" w:rsidRDefault="00614CED">
      <w:pPr>
        <w:pStyle w:val="Nadpis1"/>
        <w:rPr>
          <w:rFonts w:ascii="Corbel" w:hAnsi="Corbel" w:cs="Calibri"/>
          <w:sz w:val="32"/>
          <w:szCs w:val="32"/>
        </w:rPr>
      </w:pPr>
      <w:r w:rsidRPr="00962E5B">
        <w:rPr>
          <w:rFonts w:ascii="Corbel" w:hAnsi="Corbel" w:cs="Calibri"/>
          <w:sz w:val="32"/>
          <w:szCs w:val="32"/>
        </w:rPr>
        <w:t>ZADÁVANIE NADLIMITNEJ ZÁKAZKY – VEREJNÁ SÚŤAŽ</w:t>
      </w:r>
    </w:p>
    <w:p w14:paraId="032C569E" w14:textId="77777777" w:rsidR="00B2445E" w:rsidRPr="00962E5B" w:rsidRDefault="00614CED">
      <w:pPr>
        <w:jc w:val="center"/>
        <w:rPr>
          <w:rFonts w:ascii="Corbel" w:hAnsi="Corbel" w:cs="Calibri"/>
          <w:bCs/>
          <w:iCs/>
          <w:sz w:val="22"/>
          <w:szCs w:val="22"/>
        </w:rPr>
      </w:pPr>
      <w:r w:rsidRPr="00962E5B">
        <w:rPr>
          <w:rFonts w:ascii="Corbel" w:hAnsi="Corbel" w:cs="Calibri"/>
          <w:bCs/>
          <w:iCs/>
          <w:sz w:val="22"/>
          <w:szCs w:val="22"/>
        </w:rPr>
        <w:t>(TOVARY)</w:t>
      </w:r>
    </w:p>
    <w:p w14:paraId="57038CD1" w14:textId="77777777" w:rsidR="00B2445E" w:rsidRPr="00962E5B" w:rsidRDefault="00B2445E">
      <w:pPr>
        <w:pStyle w:val="Nadpis1"/>
        <w:jc w:val="left"/>
        <w:rPr>
          <w:rFonts w:ascii="Corbel" w:hAnsi="Corbel" w:cs="Calibri"/>
          <w:sz w:val="28"/>
        </w:rPr>
      </w:pPr>
    </w:p>
    <w:p w14:paraId="3E3E0838" w14:textId="77777777" w:rsidR="00B2445E" w:rsidRPr="00962E5B" w:rsidRDefault="00B2445E">
      <w:pPr>
        <w:pStyle w:val="Nadpis2"/>
        <w:rPr>
          <w:rFonts w:ascii="Corbel" w:hAnsi="Corbel" w:cs="Calibri"/>
          <w:caps/>
          <w:sz w:val="48"/>
          <w:szCs w:val="48"/>
        </w:rPr>
      </w:pPr>
    </w:p>
    <w:p w14:paraId="6CCE1219"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(C)</w:t>
      </w:r>
    </w:p>
    <w:p w14:paraId="38994D68"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Spôsob určenia ceny</w:t>
      </w:r>
    </w:p>
    <w:p w14:paraId="6C3B603A" w14:textId="77777777" w:rsidR="00B2445E" w:rsidRPr="00962E5B" w:rsidRDefault="00B2445E">
      <w:pPr>
        <w:rPr>
          <w:rFonts w:ascii="Corbel" w:hAnsi="Corbel" w:cs="Calibri"/>
        </w:rPr>
      </w:pPr>
    </w:p>
    <w:p w14:paraId="3CE77BEB" w14:textId="77777777" w:rsidR="00B2445E" w:rsidRPr="00962E5B" w:rsidRDefault="00B2445E">
      <w:pPr>
        <w:rPr>
          <w:rFonts w:ascii="Corbel" w:hAnsi="Corbel" w:cs="Calibri"/>
        </w:rPr>
      </w:pPr>
    </w:p>
    <w:p w14:paraId="1789C11D" w14:textId="77777777" w:rsidR="00B2445E" w:rsidRPr="00962E5B" w:rsidRDefault="00614CED">
      <w:pPr>
        <w:pStyle w:val="Zkladntext3"/>
        <w:jc w:val="center"/>
        <w:rPr>
          <w:rFonts w:ascii="Corbel" w:hAnsi="Corbel" w:cs="Calibri"/>
          <w:sz w:val="22"/>
          <w:szCs w:val="22"/>
        </w:rPr>
      </w:pPr>
      <w:r w:rsidRPr="00962E5B">
        <w:rPr>
          <w:rFonts w:ascii="Corbel" w:hAnsi="Corbel" w:cs="Calibri"/>
          <w:smallCaps/>
          <w:sz w:val="22"/>
          <w:szCs w:val="22"/>
        </w:rPr>
        <w:t>Predmet zákazky</w:t>
      </w:r>
      <w:r w:rsidRPr="00962E5B">
        <w:rPr>
          <w:rFonts w:ascii="Corbel" w:hAnsi="Corbel" w:cs="Calibri"/>
          <w:sz w:val="22"/>
          <w:szCs w:val="22"/>
        </w:rPr>
        <w:t>:</w:t>
      </w:r>
    </w:p>
    <w:p w14:paraId="5B067149" w14:textId="05D70F40" w:rsidR="00D273DB" w:rsidRPr="00962E5B" w:rsidRDefault="00D273DB" w:rsidP="002D4D56">
      <w:pPr>
        <w:pStyle w:val="Zkladntext0"/>
        <w:ind w:firstLine="709"/>
        <w:jc w:val="center"/>
        <w:rPr>
          <w:rFonts w:ascii="Corbel" w:hAnsi="Corbel" w:cs="Calibri"/>
          <w:sz w:val="20"/>
          <w:szCs w:val="20"/>
        </w:rPr>
      </w:pPr>
      <w:r w:rsidRPr="00E17CFA">
        <w:rPr>
          <w:rFonts w:ascii="Corbel" w:hAnsi="Corbel"/>
          <w:b/>
          <w:sz w:val="32"/>
          <w:szCs w:val="32"/>
        </w:rPr>
        <w:t>Prístrojové vybavenie pre projekt INPORES</w:t>
      </w:r>
    </w:p>
    <w:p w14:paraId="496E653C" w14:textId="77777777" w:rsidR="008D2EEA" w:rsidRPr="00962E5B" w:rsidRDefault="008D2EEA">
      <w:pPr>
        <w:jc w:val="center"/>
        <w:rPr>
          <w:rFonts w:ascii="Corbel" w:hAnsi="Corbel" w:cs="Calibri"/>
          <w:b/>
          <w:bCs/>
          <w:sz w:val="32"/>
          <w:szCs w:val="32"/>
          <w:lang w:eastAsia="sk-SK"/>
        </w:rPr>
      </w:pPr>
    </w:p>
    <w:p w14:paraId="7D1185C4" w14:textId="2445BE0B" w:rsidR="00326B05" w:rsidRPr="00326B05" w:rsidRDefault="00614CED" w:rsidP="00326B05">
      <w:pPr>
        <w:jc w:val="center"/>
        <w:rPr>
          <w:rFonts w:ascii="Corbel" w:hAnsi="Corbel"/>
          <w:sz w:val="20"/>
          <w:szCs w:val="20"/>
        </w:rPr>
      </w:pPr>
      <w:r w:rsidRPr="00962E5B">
        <w:rPr>
          <w:rFonts w:ascii="Corbel" w:hAnsi="Corbel"/>
        </w:rPr>
        <w:br w:type="page"/>
      </w:r>
    </w:p>
    <w:p w14:paraId="456A0D36" w14:textId="77777777" w:rsidR="00B2445E" w:rsidRPr="00962E5B" w:rsidRDefault="00614CED">
      <w:pPr>
        <w:pStyle w:val="Zkladntext0"/>
        <w:jc w:val="both"/>
        <w:rPr>
          <w:rFonts w:ascii="Corbel" w:hAnsi="Corbel" w:cs="Calibri"/>
          <w:b/>
          <w:sz w:val="20"/>
          <w:szCs w:val="20"/>
        </w:rPr>
      </w:pPr>
      <w:r w:rsidRPr="00962E5B">
        <w:rPr>
          <w:rFonts w:ascii="Corbel" w:hAnsi="Corbel" w:cs="Calibri"/>
          <w:b/>
          <w:sz w:val="20"/>
          <w:szCs w:val="20"/>
        </w:rPr>
        <w:lastRenderedPageBreak/>
        <w:t>Spôsob určenia ceny</w:t>
      </w:r>
    </w:p>
    <w:p w14:paraId="1089B1E1" w14:textId="77777777" w:rsidR="00B2445E" w:rsidRPr="00962E5B" w:rsidRDefault="00B2445E">
      <w:pPr>
        <w:pStyle w:val="Zkladntext0"/>
        <w:jc w:val="both"/>
        <w:rPr>
          <w:rFonts w:ascii="Corbel" w:hAnsi="Corbel" w:cs="Calibri"/>
          <w:sz w:val="20"/>
          <w:szCs w:val="20"/>
        </w:rPr>
      </w:pPr>
    </w:p>
    <w:p w14:paraId="0D79AF60" w14:textId="77777777" w:rsidR="00B2445E" w:rsidRPr="00962E5B" w:rsidRDefault="00614CED">
      <w:pPr>
        <w:pStyle w:val="Zkladntext0"/>
        <w:numPr>
          <w:ilvl w:val="0"/>
          <w:numId w:val="2"/>
        </w:numPr>
        <w:jc w:val="both"/>
        <w:rPr>
          <w:rFonts w:ascii="Corbel" w:hAnsi="Corbel" w:cs="Calibri"/>
          <w:sz w:val="20"/>
          <w:szCs w:val="20"/>
        </w:rPr>
      </w:pPr>
      <w:r w:rsidRPr="00962E5B">
        <w:rPr>
          <w:rFonts w:ascii="Corbel" w:hAnsi="Corbel" w:cs="Calibri"/>
          <w:sz w:val="20"/>
          <w:szCs w:val="20"/>
        </w:rPr>
        <w:t xml:space="preserve">Cena za obstarávaný tovar / služby musí byť stanovená v zmysle zákona NR SR č. 18/1996 </w:t>
      </w:r>
      <w:proofErr w:type="spellStart"/>
      <w:r w:rsidRPr="00962E5B">
        <w:rPr>
          <w:rFonts w:ascii="Corbel" w:hAnsi="Corbel" w:cs="Calibri"/>
          <w:sz w:val="20"/>
          <w:szCs w:val="20"/>
        </w:rPr>
        <w:t>Z.z</w:t>
      </w:r>
      <w:proofErr w:type="spellEnd"/>
      <w:r w:rsidRPr="00962E5B">
        <w:rPr>
          <w:rFonts w:ascii="Corbel" w:hAnsi="Corbel" w:cs="Calibri"/>
          <w:sz w:val="20"/>
          <w:szCs w:val="20"/>
        </w:rPr>
        <w:t xml:space="preserve">. o cenách v znení neskorších predpisov, vyhlášky MF SR č. 87/1996 </w:t>
      </w:r>
      <w:proofErr w:type="spellStart"/>
      <w:r w:rsidRPr="00962E5B">
        <w:rPr>
          <w:rFonts w:ascii="Corbel" w:hAnsi="Corbel" w:cs="Calibri"/>
          <w:sz w:val="20"/>
          <w:szCs w:val="20"/>
        </w:rPr>
        <w:t>Z.z</w:t>
      </w:r>
      <w:proofErr w:type="spellEnd"/>
      <w:r w:rsidRPr="00962E5B">
        <w:rPr>
          <w:rFonts w:ascii="Corbel" w:hAnsi="Corbel" w:cs="Calibri"/>
          <w:sz w:val="20"/>
          <w:szCs w:val="20"/>
        </w:rPr>
        <w:t xml:space="preserve">., ktorou sa vykonáva zákon č. 18/1996 </w:t>
      </w:r>
      <w:proofErr w:type="spellStart"/>
      <w:r w:rsidRPr="00962E5B">
        <w:rPr>
          <w:rFonts w:ascii="Corbel" w:hAnsi="Corbel" w:cs="Calibri"/>
          <w:sz w:val="20"/>
          <w:szCs w:val="20"/>
        </w:rPr>
        <w:t>Z.z</w:t>
      </w:r>
      <w:proofErr w:type="spellEnd"/>
      <w:r w:rsidRPr="00962E5B">
        <w:rPr>
          <w:rFonts w:ascii="Corbel" w:hAnsi="Corbel" w:cs="Calibri"/>
          <w:sz w:val="20"/>
          <w:szCs w:val="20"/>
        </w:rPr>
        <w:t>. o cenách v znení neskorších predpisov.</w:t>
      </w:r>
    </w:p>
    <w:p w14:paraId="1049B6EA" w14:textId="77777777" w:rsidR="00B2445E" w:rsidRPr="00962E5B" w:rsidRDefault="00614CED">
      <w:pPr>
        <w:pStyle w:val="Zkladntext0"/>
        <w:numPr>
          <w:ilvl w:val="0"/>
          <w:numId w:val="2"/>
        </w:numPr>
        <w:jc w:val="both"/>
        <w:rPr>
          <w:rFonts w:ascii="Corbel" w:hAnsi="Corbel" w:cs="Calibri"/>
          <w:sz w:val="20"/>
          <w:szCs w:val="20"/>
        </w:rPr>
      </w:pPr>
      <w:r w:rsidRPr="00962E5B">
        <w:rPr>
          <w:rFonts w:ascii="Corbel" w:hAnsi="Corbel" w:cs="Calibri"/>
          <w:b/>
          <w:sz w:val="20"/>
          <w:szCs w:val="20"/>
        </w:rPr>
        <w:t>Uchádzačom ponúknutá cena musí byť vyjadrená v mene EUR a s presnosťou na dve desatinné miesta celkom vrátane DPH, DPH a bez DPH v požadovanom rozdelení.</w:t>
      </w:r>
    </w:p>
    <w:p w14:paraId="76FAFBF5" w14:textId="77777777" w:rsidR="00B2445E" w:rsidRPr="00962E5B" w:rsidRDefault="00614CED">
      <w:pPr>
        <w:pStyle w:val="Zkladntext0"/>
        <w:numPr>
          <w:ilvl w:val="0"/>
          <w:numId w:val="2"/>
        </w:numPr>
        <w:jc w:val="both"/>
        <w:rPr>
          <w:rFonts w:ascii="Corbel" w:hAnsi="Corbel" w:cs="Calibri"/>
          <w:sz w:val="20"/>
          <w:szCs w:val="20"/>
        </w:rPr>
      </w:pPr>
      <w:r w:rsidRPr="00962E5B">
        <w:rPr>
          <w:rFonts w:ascii="Corbel" w:hAnsi="Corbel" w:cs="Calibri"/>
          <w:sz w:val="20"/>
          <w:szCs w:val="20"/>
        </w:rPr>
        <w:t>Podkladom pre vypracovanie cenovej ponuky je časť (B) Opis predmetu zákazky súťažných podkladov. Cena predmetu zákazky musí obsahovať všetky náklady spojené s dodávkou tovarov predmetnej zákazky.</w:t>
      </w:r>
    </w:p>
    <w:p w14:paraId="560E8F35" w14:textId="6E30781C" w:rsidR="00B2445E" w:rsidRPr="00781308" w:rsidRDefault="00614CED" w:rsidP="00E4681A">
      <w:pPr>
        <w:pStyle w:val="Zkladntext0"/>
        <w:numPr>
          <w:ilvl w:val="0"/>
          <w:numId w:val="2"/>
        </w:numPr>
        <w:jc w:val="both"/>
        <w:rPr>
          <w:rFonts w:ascii="Corbel" w:hAnsi="Corbel" w:cs="Calibri"/>
          <w:b/>
          <w:i/>
          <w:sz w:val="20"/>
          <w:u w:val="single"/>
        </w:rPr>
      </w:pPr>
      <w:r w:rsidRPr="00781308">
        <w:rPr>
          <w:rFonts w:ascii="Corbel" w:hAnsi="Corbel" w:cs="Calibri"/>
          <w:sz w:val="20"/>
          <w:szCs w:val="20"/>
        </w:rPr>
        <w:t xml:space="preserve">Uchádzač vyplní prílohu č. </w:t>
      </w:r>
      <w:r w:rsidR="00781308" w:rsidRPr="00781308">
        <w:rPr>
          <w:rFonts w:ascii="Corbel" w:hAnsi="Corbel" w:cs="Calibri"/>
          <w:sz w:val="20"/>
          <w:szCs w:val="20"/>
        </w:rPr>
        <w:t>2</w:t>
      </w:r>
      <w:r w:rsidR="00A93A43" w:rsidRPr="00781308">
        <w:rPr>
          <w:rFonts w:ascii="Corbel" w:hAnsi="Corbel" w:cs="Calibri"/>
          <w:sz w:val="20"/>
          <w:szCs w:val="20"/>
        </w:rPr>
        <w:t>/1-</w:t>
      </w:r>
      <w:r w:rsidR="00781308" w:rsidRPr="00781308">
        <w:rPr>
          <w:rFonts w:ascii="Corbel" w:hAnsi="Corbel" w:cs="Calibri"/>
          <w:sz w:val="20"/>
          <w:szCs w:val="20"/>
        </w:rPr>
        <w:t>2</w:t>
      </w:r>
      <w:r w:rsidR="00A93A43" w:rsidRPr="00781308">
        <w:rPr>
          <w:rFonts w:ascii="Corbel" w:hAnsi="Corbel" w:cs="Calibri"/>
          <w:sz w:val="20"/>
          <w:szCs w:val="20"/>
        </w:rPr>
        <w:t xml:space="preserve">/12 </w:t>
      </w:r>
      <w:r w:rsidR="00781308" w:rsidRPr="00781308">
        <w:rPr>
          <w:rFonts w:ascii="Corbel" w:hAnsi="Corbel" w:cs="Calibri"/>
          <w:sz w:val="20"/>
          <w:szCs w:val="20"/>
        </w:rPr>
        <w:t xml:space="preserve">KZ </w:t>
      </w:r>
      <w:r w:rsidR="00A93A43" w:rsidRPr="00781308">
        <w:rPr>
          <w:rFonts w:ascii="Corbel" w:hAnsi="Corbel" w:cs="Calibri"/>
          <w:sz w:val="20"/>
          <w:szCs w:val="20"/>
        </w:rPr>
        <w:t>(podľa toho, na ktorú časť uchádzač ponuku predkladá)</w:t>
      </w:r>
      <w:r w:rsidRPr="00781308">
        <w:rPr>
          <w:rFonts w:ascii="Corbel" w:hAnsi="Corbel" w:cs="Calibri"/>
          <w:sz w:val="20"/>
          <w:szCs w:val="20"/>
        </w:rPr>
        <w:t xml:space="preserve"> súťažných podkladov. </w:t>
      </w:r>
      <w:r w:rsidRPr="00781308">
        <w:rPr>
          <w:rFonts w:ascii="Corbel" w:hAnsi="Corbel" w:cs="Calibri"/>
          <w:b/>
          <w:i/>
          <w:sz w:val="20"/>
        </w:rPr>
        <w:t>Cenu je potrebné uviesť tak, že bude rozpísaná cena podľa jednotlivých položiek</w:t>
      </w:r>
      <w:r w:rsidR="00781308">
        <w:rPr>
          <w:rFonts w:ascii="Corbel" w:hAnsi="Corbel" w:cs="Calibri"/>
          <w:b/>
          <w:i/>
          <w:sz w:val="20"/>
        </w:rPr>
        <w:t>.</w:t>
      </w:r>
    </w:p>
    <w:p w14:paraId="0798CCB5" w14:textId="77777777" w:rsidR="00B2445E" w:rsidRPr="00962E5B" w:rsidRDefault="00B2445E">
      <w:pPr>
        <w:pStyle w:val="Zkladntext0"/>
        <w:jc w:val="both"/>
        <w:rPr>
          <w:rFonts w:ascii="Corbel" w:hAnsi="Corbel" w:cs="Calibri"/>
          <w:b/>
          <w:i/>
          <w:sz w:val="20"/>
          <w:u w:val="single"/>
        </w:rPr>
      </w:pPr>
    </w:p>
    <w:p w14:paraId="0BF1F72D" w14:textId="77777777" w:rsidR="00B2445E" w:rsidRPr="00962E5B" w:rsidRDefault="00B2445E">
      <w:pPr>
        <w:pStyle w:val="Zkladntext0"/>
        <w:jc w:val="both"/>
        <w:rPr>
          <w:rFonts w:ascii="Corbel" w:hAnsi="Corbel" w:cs="Calibri"/>
          <w:b/>
          <w:i/>
          <w:sz w:val="20"/>
          <w:u w:val="single"/>
        </w:rPr>
      </w:pPr>
    </w:p>
    <w:p w14:paraId="5CA42E65" w14:textId="77777777" w:rsidR="00B2445E" w:rsidRPr="00962E5B" w:rsidRDefault="00B2445E">
      <w:pPr>
        <w:pStyle w:val="Zkladntext0"/>
        <w:jc w:val="both"/>
        <w:rPr>
          <w:rFonts w:ascii="Corbel" w:hAnsi="Corbel" w:cs="Calibri"/>
          <w:b/>
          <w:i/>
          <w:sz w:val="20"/>
          <w:u w:val="single"/>
        </w:rPr>
      </w:pPr>
    </w:p>
    <w:p w14:paraId="2194C99C" w14:textId="77777777" w:rsidR="00B2445E" w:rsidRPr="00962E5B" w:rsidRDefault="00B2445E">
      <w:pPr>
        <w:pStyle w:val="Zkladntext0"/>
        <w:jc w:val="both"/>
        <w:rPr>
          <w:rFonts w:ascii="Corbel" w:hAnsi="Corbel" w:cs="Calibri"/>
          <w:b/>
          <w:i/>
          <w:sz w:val="20"/>
          <w:u w:val="single"/>
        </w:rPr>
      </w:pPr>
    </w:p>
    <w:p w14:paraId="6407353E" w14:textId="77777777" w:rsidR="00B2445E" w:rsidRPr="00962E5B" w:rsidRDefault="00B2445E">
      <w:pPr>
        <w:pStyle w:val="Zkladntext0"/>
        <w:jc w:val="both"/>
        <w:rPr>
          <w:rFonts w:ascii="Corbel" w:hAnsi="Corbel" w:cs="Calibri"/>
          <w:b/>
          <w:i/>
          <w:sz w:val="20"/>
          <w:u w:val="single"/>
        </w:rPr>
      </w:pPr>
    </w:p>
    <w:p w14:paraId="039287FC" w14:textId="77777777" w:rsidR="00B2445E" w:rsidRPr="00962E5B" w:rsidRDefault="00B2445E">
      <w:pPr>
        <w:pStyle w:val="Zkladntext0"/>
        <w:jc w:val="both"/>
        <w:rPr>
          <w:rFonts w:ascii="Corbel" w:hAnsi="Corbel" w:cs="Calibri"/>
          <w:b/>
          <w:i/>
          <w:sz w:val="20"/>
          <w:u w:val="single"/>
        </w:rPr>
      </w:pPr>
    </w:p>
    <w:p w14:paraId="277776B6" w14:textId="77777777" w:rsidR="00B2445E" w:rsidRPr="00962E5B" w:rsidRDefault="00B2445E">
      <w:pPr>
        <w:pStyle w:val="Zkladntext0"/>
        <w:jc w:val="both"/>
        <w:rPr>
          <w:rFonts w:ascii="Corbel" w:hAnsi="Corbel" w:cs="Calibri"/>
          <w:b/>
          <w:i/>
          <w:sz w:val="20"/>
          <w:u w:val="single"/>
        </w:rPr>
      </w:pPr>
    </w:p>
    <w:p w14:paraId="2D11E562" w14:textId="77777777" w:rsidR="00B2445E" w:rsidRPr="00962E5B" w:rsidRDefault="00B2445E">
      <w:pPr>
        <w:pStyle w:val="Zkladntext0"/>
        <w:jc w:val="both"/>
        <w:rPr>
          <w:rFonts w:ascii="Corbel" w:hAnsi="Corbel" w:cs="Calibri"/>
          <w:b/>
          <w:i/>
          <w:sz w:val="20"/>
          <w:u w:val="single"/>
        </w:rPr>
      </w:pPr>
    </w:p>
    <w:p w14:paraId="22999C19" w14:textId="77777777" w:rsidR="00B2445E" w:rsidRPr="00962E5B" w:rsidRDefault="00B2445E">
      <w:pPr>
        <w:pStyle w:val="Zkladntext0"/>
        <w:jc w:val="both"/>
        <w:rPr>
          <w:rFonts w:ascii="Corbel" w:hAnsi="Corbel" w:cs="Calibri"/>
          <w:b/>
          <w:i/>
          <w:sz w:val="20"/>
          <w:u w:val="single"/>
        </w:rPr>
      </w:pPr>
    </w:p>
    <w:p w14:paraId="7A062719" w14:textId="77777777" w:rsidR="00B2445E" w:rsidRPr="00962E5B" w:rsidRDefault="00B2445E">
      <w:pPr>
        <w:pStyle w:val="Zkladntext0"/>
        <w:jc w:val="both"/>
        <w:rPr>
          <w:rFonts w:ascii="Corbel" w:hAnsi="Corbel" w:cs="Calibri"/>
          <w:b/>
          <w:i/>
          <w:sz w:val="20"/>
          <w:u w:val="single"/>
        </w:rPr>
      </w:pPr>
    </w:p>
    <w:p w14:paraId="5916D6E0" w14:textId="77777777" w:rsidR="00B2445E" w:rsidRPr="00962E5B" w:rsidRDefault="00B2445E">
      <w:pPr>
        <w:pStyle w:val="Zkladntext0"/>
        <w:jc w:val="both"/>
        <w:rPr>
          <w:rFonts w:ascii="Corbel" w:hAnsi="Corbel" w:cs="Calibri"/>
          <w:b/>
          <w:i/>
          <w:sz w:val="20"/>
          <w:u w:val="single"/>
        </w:rPr>
      </w:pPr>
    </w:p>
    <w:p w14:paraId="5C3E45AF" w14:textId="77777777" w:rsidR="00B2445E" w:rsidRPr="00962E5B" w:rsidRDefault="00B2445E">
      <w:pPr>
        <w:pStyle w:val="Zkladntext0"/>
        <w:jc w:val="both"/>
        <w:rPr>
          <w:rFonts w:ascii="Corbel" w:hAnsi="Corbel" w:cs="Calibri"/>
          <w:b/>
          <w:i/>
          <w:sz w:val="20"/>
          <w:u w:val="single"/>
        </w:rPr>
      </w:pPr>
    </w:p>
    <w:p w14:paraId="5C044382" w14:textId="77777777" w:rsidR="00B2445E" w:rsidRPr="00962E5B" w:rsidRDefault="00B2445E">
      <w:pPr>
        <w:pStyle w:val="Zkladntext0"/>
        <w:jc w:val="both"/>
        <w:rPr>
          <w:rFonts w:ascii="Corbel" w:hAnsi="Corbel" w:cs="Calibri"/>
          <w:b/>
          <w:i/>
          <w:sz w:val="20"/>
          <w:u w:val="single"/>
        </w:rPr>
      </w:pPr>
    </w:p>
    <w:p w14:paraId="2A9EB283" w14:textId="77777777" w:rsidR="00B2445E" w:rsidRPr="00962E5B" w:rsidRDefault="00B2445E">
      <w:pPr>
        <w:pStyle w:val="Zkladntext0"/>
        <w:jc w:val="both"/>
        <w:rPr>
          <w:rFonts w:ascii="Corbel" w:hAnsi="Corbel" w:cs="Calibri"/>
          <w:b/>
          <w:i/>
          <w:sz w:val="20"/>
          <w:u w:val="single"/>
        </w:rPr>
      </w:pPr>
    </w:p>
    <w:p w14:paraId="25330EBA" w14:textId="77777777" w:rsidR="00B2445E" w:rsidRPr="00962E5B" w:rsidRDefault="00B2445E">
      <w:pPr>
        <w:pStyle w:val="Zkladntext0"/>
        <w:jc w:val="both"/>
        <w:rPr>
          <w:rFonts w:ascii="Corbel" w:hAnsi="Corbel" w:cs="Calibri"/>
          <w:b/>
          <w:i/>
          <w:sz w:val="20"/>
          <w:u w:val="single"/>
        </w:rPr>
      </w:pPr>
    </w:p>
    <w:p w14:paraId="32C8C5D2" w14:textId="77777777" w:rsidR="00B2445E" w:rsidRPr="00962E5B" w:rsidRDefault="00B2445E">
      <w:pPr>
        <w:pStyle w:val="Zkladntext0"/>
        <w:jc w:val="both"/>
        <w:rPr>
          <w:rFonts w:ascii="Corbel" w:hAnsi="Corbel" w:cs="Calibri"/>
          <w:b/>
          <w:i/>
          <w:sz w:val="20"/>
          <w:u w:val="single"/>
        </w:rPr>
      </w:pPr>
    </w:p>
    <w:p w14:paraId="5B59D15E" w14:textId="77777777" w:rsidR="00B2445E" w:rsidRPr="00962E5B" w:rsidRDefault="00B2445E">
      <w:pPr>
        <w:pStyle w:val="Zkladntext0"/>
        <w:jc w:val="both"/>
        <w:rPr>
          <w:rFonts w:ascii="Corbel" w:hAnsi="Corbel" w:cs="Calibri"/>
          <w:b/>
          <w:i/>
          <w:sz w:val="20"/>
          <w:u w:val="single"/>
        </w:rPr>
      </w:pPr>
    </w:p>
    <w:p w14:paraId="1FC1F950" w14:textId="77777777" w:rsidR="00B2445E" w:rsidRPr="00962E5B" w:rsidRDefault="00B2445E">
      <w:pPr>
        <w:pStyle w:val="Zkladntext0"/>
        <w:jc w:val="both"/>
        <w:rPr>
          <w:rFonts w:ascii="Corbel" w:hAnsi="Corbel" w:cs="Calibri"/>
          <w:b/>
          <w:i/>
          <w:sz w:val="20"/>
          <w:u w:val="single"/>
        </w:rPr>
      </w:pPr>
    </w:p>
    <w:p w14:paraId="6F8636B2" w14:textId="77777777" w:rsidR="00B2445E" w:rsidRPr="00962E5B" w:rsidRDefault="00B2445E">
      <w:pPr>
        <w:pStyle w:val="Zkladntext0"/>
        <w:jc w:val="both"/>
        <w:rPr>
          <w:rFonts w:ascii="Corbel" w:hAnsi="Corbel" w:cs="Calibri"/>
          <w:b/>
          <w:i/>
          <w:sz w:val="20"/>
          <w:u w:val="single"/>
        </w:rPr>
      </w:pPr>
    </w:p>
    <w:p w14:paraId="0AED3331" w14:textId="77777777" w:rsidR="00B2445E" w:rsidRPr="00962E5B" w:rsidRDefault="00B2445E">
      <w:pPr>
        <w:pStyle w:val="Zkladntext0"/>
        <w:jc w:val="both"/>
        <w:rPr>
          <w:rFonts w:ascii="Corbel" w:hAnsi="Corbel" w:cs="Calibri"/>
          <w:b/>
          <w:i/>
          <w:sz w:val="20"/>
          <w:u w:val="single"/>
        </w:rPr>
      </w:pPr>
    </w:p>
    <w:p w14:paraId="48D1A143" w14:textId="77777777" w:rsidR="00B2445E" w:rsidRPr="00962E5B" w:rsidRDefault="00B2445E">
      <w:pPr>
        <w:pStyle w:val="Zkladntext0"/>
        <w:jc w:val="both"/>
        <w:rPr>
          <w:rFonts w:ascii="Corbel" w:hAnsi="Corbel" w:cs="Calibri"/>
          <w:b/>
          <w:i/>
          <w:sz w:val="20"/>
          <w:u w:val="single"/>
        </w:rPr>
      </w:pPr>
    </w:p>
    <w:p w14:paraId="2D24659A" w14:textId="77777777" w:rsidR="00B2445E" w:rsidRPr="00962E5B" w:rsidRDefault="00B2445E">
      <w:pPr>
        <w:pStyle w:val="Zkladntext0"/>
        <w:jc w:val="both"/>
        <w:rPr>
          <w:rFonts w:ascii="Corbel" w:hAnsi="Corbel" w:cs="Calibri"/>
          <w:b/>
          <w:i/>
          <w:sz w:val="20"/>
          <w:u w:val="single"/>
        </w:rPr>
      </w:pPr>
    </w:p>
    <w:p w14:paraId="685A8BC0" w14:textId="77777777" w:rsidR="00B2445E" w:rsidRPr="00962E5B" w:rsidRDefault="00B2445E">
      <w:pPr>
        <w:pStyle w:val="Zkladntext0"/>
        <w:jc w:val="both"/>
        <w:rPr>
          <w:rFonts w:ascii="Corbel" w:hAnsi="Corbel" w:cs="Calibri"/>
          <w:b/>
          <w:i/>
          <w:sz w:val="20"/>
          <w:u w:val="single"/>
        </w:rPr>
      </w:pPr>
    </w:p>
    <w:p w14:paraId="74B0378A" w14:textId="77777777" w:rsidR="00B2445E" w:rsidRPr="00962E5B" w:rsidRDefault="00B2445E">
      <w:pPr>
        <w:pStyle w:val="Zkladntext0"/>
        <w:jc w:val="both"/>
        <w:rPr>
          <w:rFonts w:ascii="Corbel" w:hAnsi="Corbel" w:cs="Calibri"/>
          <w:b/>
          <w:i/>
          <w:sz w:val="20"/>
          <w:u w:val="single"/>
        </w:rPr>
      </w:pPr>
    </w:p>
    <w:p w14:paraId="274F8D77" w14:textId="77777777" w:rsidR="00B2445E" w:rsidRPr="00962E5B" w:rsidRDefault="00B2445E">
      <w:pPr>
        <w:pStyle w:val="Zkladntext0"/>
        <w:jc w:val="both"/>
        <w:rPr>
          <w:rFonts w:ascii="Corbel" w:hAnsi="Corbel" w:cs="Calibri"/>
          <w:b/>
          <w:i/>
          <w:sz w:val="20"/>
          <w:u w:val="single"/>
        </w:rPr>
      </w:pPr>
    </w:p>
    <w:p w14:paraId="31F2CA19" w14:textId="77777777" w:rsidR="00B2445E" w:rsidRPr="00962E5B" w:rsidRDefault="00B2445E">
      <w:pPr>
        <w:pStyle w:val="Zkladntext0"/>
        <w:jc w:val="both"/>
        <w:rPr>
          <w:rFonts w:ascii="Corbel" w:hAnsi="Corbel" w:cs="Calibri"/>
          <w:b/>
          <w:i/>
          <w:sz w:val="20"/>
          <w:u w:val="single"/>
        </w:rPr>
      </w:pPr>
    </w:p>
    <w:p w14:paraId="61D05178" w14:textId="77777777" w:rsidR="00A22D77" w:rsidRPr="00962E5B" w:rsidRDefault="00A22D77">
      <w:pPr>
        <w:rPr>
          <w:rFonts w:ascii="Corbel" w:hAnsi="Corbel"/>
          <w:lang w:eastAsia="sk-SK"/>
        </w:rPr>
      </w:pPr>
    </w:p>
    <w:p w14:paraId="1272AC3C" w14:textId="77777777" w:rsidR="00CE3623" w:rsidRPr="00962E5B" w:rsidRDefault="00CE3623">
      <w:pPr>
        <w:rPr>
          <w:rFonts w:ascii="Corbel" w:hAnsi="Corbel"/>
          <w:lang w:eastAsia="sk-SK"/>
        </w:rPr>
      </w:pPr>
    </w:p>
    <w:p w14:paraId="472EA46D" w14:textId="77777777" w:rsidR="00CE3623" w:rsidRPr="00962E5B" w:rsidRDefault="00CE3623">
      <w:pPr>
        <w:rPr>
          <w:rFonts w:ascii="Corbel" w:hAnsi="Corbel"/>
          <w:lang w:eastAsia="sk-SK"/>
        </w:rPr>
      </w:pPr>
    </w:p>
    <w:p w14:paraId="768FE670" w14:textId="77777777" w:rsidR="00CE3623" w:rsidRPr="00962E5B" w:rsidRDefault="00CE3623">
      <w:pPr>
        <w:rPr>
          <w:rFonts w:ascii="Corbel" w:hAnsi="Corbel"/>
          <w:lang w:eastAsia="sk-SK"/>
        </w:rPr>
      </w:pPr>
    </w:p>
    <w:p w14:paraId="74B9E1C5" w14:textId="77777777" w:rsidR="00B60723" w:rsidRPr="00962E5B" w:rsidRDefault="00B60723">
      <w:pPr>
        <w:rPr>
          <w:rFonts w:ascii="Corbel" w:hAnsi="Corbel"/>
          <w:lang w:eastAsia="sk-SK"/>
        </w:rPr>
      </w:pPr>
    </w:p>
    <w:p w14:paraId="07D6E36C" w14:textId="77777777" w:rsidR="00B60723" w:rsidRPr="00962E5B" w:rsidRDefault="00B60723">
      <w:pPr>
        <w:rPr>
          <w:rFonts w:ascii="Corbel" w:hAnsi="Corbel"/>
          <w:lang w:eastAsia="sk-SK"/>
        </w:rPr>
      </w:pPr>
    </w:p>
    <w:p w14:paraId="69B4FEF3" w14:textId="77777777" w:rsidR="00B60723" w:rsidRPr="00962E5B" w:rsidRDefault="00B60723">
      <w:pPr>
        <w:rPr>
          <w:rFonts w:ascii="Corbel" w:hAnsi="Corbel"/>
          <w:lang w:eastAsia="sk-SK"/>
        </w:rPr>
      </w:pPr>
    </w:p>
    <w:p w14:paraId="6F87B1D9" w14:textId="77777777" w:rsidR="00B60723" w:rsidRPr="00962E5B" w:rsidRDefault="00B60723">
      <w:pPr>
        <w:rPr>
          <w:rFonts w:ascii="Corbel" w:hAnsi="Corbel"/>
          <w:lang w:eastAsia="sk-SK"/>
        </w:rPr>
      </w:pPr>
    </w:p>
    <w:p w14:paraId="0975A1A4" w14:textId="77777777" w:rsidR="00B60723" w:rsidRPr="00962E5B" w:rsidRDefault="00B60723">
      <w:pPr>
        <w:rPr>
          <w:rFonts w:ascii="Corbel" w:hAnsi="Corbel"/>
          <w:lang w:eastAsia="sk-SK"/>
        </w:rPr>
      </w:pPr>
    </w:p>
    <w:p w14:paraId="630BCDE3" w14:textId="77777777" w:rsidR="00B60723" w:rsidRPr="00962E5B" w:rsidRDefault="00B60723">
      <w:pPr>
        <w:rPr>
          <w:rFonts w:ascii="Corbel" w:hAnsi="Corbel"/>
          <w:lang w:eastAsia="sk-SK"/>
        </w:rPr>
      </w:pPr>
    </w:p>
    <w:p w14:paraId="60E3639D" w14:textId="77777777" w:rsidR="00B60723" w:rsidRPr="00962E5B" w:rsidRDefault="00B60723">
      <w:pPr>
        <w:rPr>
          <w:rFonts w:ascii="Corbel" w:hAnsi="Corbel"/>
          <w:lang w:eastAsia="sk-SK"/>
        </w:rPr>
      </w:pPr>
    </w:p>
    <w:p w14:paraId="2E36732F" w14:textId="77777777" w:rsidR="00B60723" w:rsidRPr="00962E5B" w:rsidRDefault="00B60723">
      <w:pPr>
        <w:rPr>
          <w:rFonts w:ascii="Corbel" w:hAnsi="Corbel"/>
          <w:lang w:eastAsia="sk-SK"/>
        </w:rPr>
      </w:pPr>
    </w:p>
    <w:p w14:paraId="2DB54402" w14:textId="77777777" w:rsidR="00B60723" w:rsidRPr="00962E5B" w:rsidRDefault="00B60723">
      <w:pPr>
        <w:rPr>
          <w:rFonts w:ascii="Corbel" w:hAnsi="Corbel"/>
          <w:lang w:eastAsia="sk-SK"/>
        </w:rPr>
      </w:pPr>
    </w:p>
    <w:p w14:paraId="4B977BE3" w14:textId="77777777" w:rsidR="00CE3623" w:rsidRPr="00962E5B" w:rsidRDefault="00CE3623">
      <w:pPr>
        <w:rPr>
          <w:rFonts w:ascii="Corbel" w:hAnsi="Corbel"/>
          <w:lang w:eastAsia="sk-SK"/>
        </w:rPr>
      </w:pPr>
    </w:p>
    <w:p w14:paraId="135F0A90" w14:textId="77777777" w:rsidR="00A22D77" w:rsidRPr="00962E5B" w:rsidRDefault="00A22D77">
      <w:pPr>
        <w:rPr>
          <w:rFonts w:ascii="Corbel" w:hAnsi="Corbel"/>
          <w:lang w:eastAsia="sk-SK"/>
        </w:rPr>
      </w:pPr>
    </w:p>
    <w:p w14:paraId="5D6225D6" w14:textId="77777777" w:rsidR="00B2445E" w:rsidRPr="00962E5B" w:rsidRDefault="00B2445E">
      <w:pPr>
        <w:rPr>
          <w:rFonts w:ascii="Corbel" w:hAnsi="Corbel"/>
          <w:lang w:eastAsia="sk-SK"/>
        </w:rPr>
      </w:pPr>
    </w:p>
    <w:p w14:paraId="195264D3" w14:textId="77777777" w:rsidR="00B2445E" w:rsidRPr="00962E5B" w:rsidRDefault="00B2445E">
      <w:pPr>
        <w:rPr>
          <w:rFonts w:ascii="Corbel" w:hAnsi="Corbel"/>
          <w:lang w:eastAsia="sk-SK"/>
        </w:rPr>
      </w:pPr>
    </w:p>
    <w:p w14:paraId="08F2C394" w14:textId="77777777" w:rsidR="00B2445E" w:rsidRPr="00962E5B" w:rsidRDefault="00614CED">
      <w:pPr>
        <w:jc w:val="center"/>
        <w:rPr>
          <w:rFonts w:ascii="Corbel" w:hAnsi="Corbel" w:cs="Calibri"/>
          <w:b/>
          <w:bCs/>
          <w:caps/>
          <w:sz w:val="52"/>
        </w:rPr>
      </w:pPr>
      <w:r w:rsidRPr="00962E5B">
        <w:rPr>
          <w:rFonts w:ascii="Corbel" w:hAnsi="Corbel" w:cs="Calibri"/>
          <w:b/>
          <w:bCs/>
          <w:caps/>
          <w:sz w:val="52"/>
        </w:rPr>
        <w:t>SÚŤAŽNÉ PODKLADY</w:t>
      </w:r>
    </w:p>
    <w:p w14:paraId="6445BED5" w14:textId="77777777" w:rsidR="00B2445E" w:rsidRPr="00962E5B" w:rsidRDefault="00B2445E">
      <w:pPr>
        <w:pStyle w:val="Nadpis1"/>
        <w:rPr>
          <w:rFonts w:ascii="Corbel" w:hAnsi="Corbel" w:cs="Calibri"/>
          <w:sz w:val="32"/>
          <w:szCs w:val="32"/>
        </w:rPr>
      </w:pPr>
    </w:p>
    <w:p w14:paraId="62B6E8D0" w14:textId="77777777" w:rsidR="00B2445E" w:rsidRPr="00962E5B" w:rsidRDefault="00614CED">
      <w:pPr>
        <w:pStyle w:val="Nadpis1"/>
        <w:rPr>
          <w:rFonts w:ascii="Corbel" w:hAnsi="Corbel" w:cs="Calibri"/>
          <w:sz w:val="32"/>
          <w:szCs w:val="32"/>
        </w:rPr>
      </w:pPr>
      <w:r w:rsidRPr="00962E5B">
        <w:rPr>
          <w:rFonts w:ascii="Corbel" w:hAnsi="Corbel" w:cs="Calibri"/>
          <w:sz w:val="32"/>
          <w:szCs w:val="32"/>
        </w:rPr>
        <w:t>ZADÁVANIE NADLIMITNEJ ZÁKAZKY – VEREJNÁ SÚŤAŽ</w:t>
      </w:r>
    </w:p>
    <w:p w14:paraId="1E0E61EF" w14:textId="77777777" w:rsidR="00B2445E" w:rsidRPr="00962E5B" w:rsidRDefault="00614CED">
      <w:pPr>
        <w:jc w:val="center"/>
        <w:rPr>
          <w:rFonts w:ascii="Corbel" w:hAnsi="Corbel" w:cs="Calibri"/>
          <w:bCs/>
          <w:iCs/>
          <w:sz w:val="22"/>
          <w:szCs w:val="22"/>
        </w:rPr>
      </w:pPr>
      <w:r w:rsidRPr="00962E5B">
        <w:rPr>
          <w:rFonts w:ascii="Corbel" w:hAnsi="Corbel" w:cs="Calibri"/>
          <w:bCs/>
          <w:iCs/>
          <w:sz w:val="22"/>
          <w:szCs w:val="22"/>
        </w:rPr>
        <w:t>(TOVARY)</w:t>
      </w:r>
    </w:p>
    <w:p w14:paraId="28CFD6A8" w14:textId="77777777" w:rsidR="00B2445E" w:rsidRPr="00962E5B" w:rsidRDefault="00B2445E">
      <w:pPr>
        <w:pStyle w:val="Nadpis1"/>
        <w:jc w:val="left"/>
        <w:rPr>
          <w:rFonts w:ascii="Corbel" w:hAnsi="Corbel" w:cs="Calibri"/>
          <w:sz w:val="28"/>
        </w:rPr>
      </w:pPr>
    </w:p>
    <w:p w14:paraId="486AB3C9"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(D)</w:t>
      </w:r>
    </w:p>
    <w:p w14:paraId="40800E2C" w14:textId="5B0D27BB" w:rsidR="00B2445E" w:rsidRPr="00962E5B" w:rsidRDefault="007D740B">
      <w:pPr>
        <w:pStyle w:val="Nadpis2"/>
        <w:rPr>
          <w:rFonts w:ascii="Corbel" w:hAnsi="Corbel" w:cs="Calibri"/>
          <w:caps/>
          <w:sz w:val="48"/>
          <w:szCs w:val="48"/>
        </w:rPr>
      </w:pPr>
      <w:r>
        <w:rPr>
          <w:rFonts w:ascii="Corbel" w:hAnsi="Corbel" w:cs="Calibri"/>
          <w:caps/>
          <w:sz w:val="48"/>
          <w:szCs w:val="48"/>
        </w:rPr>
        <w:t>zmluv</w:t>
      </w:r>
      <w:r w:rsidR="00614CED" w:rsidRPr="00962E5B">
        <w:rPr>
          <w:rFonts w:ascii="Corbel" w:hAnsi="Corbel" w:cs="Calibri"/>
          <w:caps/>
          <w:sz w:val="48"/>
          <w:szCs w:val="48"/>
        </w:rPr>
        <w:t>né podmienky</w:t>
      </w:r>
    </w:p>
    <w:p w14:paraId="0BAC73E5" w14:textId="77777777" w:rsidR="00B2445E" w:rsidRPr="00962E5B" w:rsidRDefault="00B2445E">
      <w:pPr>
        <w:rPr>
          <w:rFonts w:ascii="Corbel" w:hAnsi="Corbel" w:cs="Calibri"/>
        </w:rPr>
      </w:pPr>
    </w:p>
    <w:p w14:paraId="71E6DDB9" w14:textId="77777777" w:rsidR="00B2445E" w:rsidRPr="00962E5B" w:rsidRDefault="00B2445E">
      <w:pPr>
        <w:rPr>
          <w:rFonts w:ascii="Corbel" w:hAnsi="Corbel" w:cs="Calibri"/>
        </w:rPr>
      </w:pPr>
    </w:p>
    <w:p w14:paraId="40D4F1A0" w14:textId="77777777" w:rsidR="00B2445E" w:rsidRPr="00962E5B" w:rsidRDefault="00614CED">
      <w:pPr>
        <w:pStyle w:val="Zkladntext3"/>
        <w:jc w:val="center"/>
        <w:rPr>
          <w:rFonts w:ascii="Corbel" w:hAnsi="Corbel" w:cs="Calibri"/>
          <w:sz w:val="22"/>
          <w:szCs w:val="22"/>
        </w:rPr>
      </w:pPr>
      <w:r w:rsidRPr="00962E5B">
        <w:rPr>
          <w:rFonts w:ascii="Corbel" w:hAnsi="Corbel" w:cs="Calibri"/>
          <w:smallCaps/>
          <w:sz w:val="22"/>
          <w:szCs w:val="22"/>
        </w:rPr>
        <w:t>Predmet zákazky</w:t>
      </w:r>
      <w:r w:rsidRPr="00962E5B">
        <w:rPr>
          <w:rFonts w:ascii="Corbel" w:hAnsi="Corbel" w:cs="Calibri"/>
          <w:sz w:val="22"/>
          <w:szCs w:val="22"/>
        </w:rPr>
        <w:t>:</w:t>
      </w:r>
    </w:p>
    <w:p w14:paraId="07C001DA" w14:textId="77777777" w:rsidR="00D273DB" w:rsidRPr="00962E5B" w:rsidRDefault="00D273DB" w:rsidP="00D273DB">
      <w:pPr>
        <w:pStyle w:val="Zkladntext0"/>
        <w:ind w:firstLine="709"/>
        <w:jc w:val="both"/>
        <w:rPr>
          <w:rFonts w:ascii="Corbel" w:hAnsi="Corbel" w:cs="Calibri"/>
          <w:sz w:val="20"/>
          <w:szCs w:val="20"/>
        </w:rPr>
      </w:pPr>
      <w:r w:rsidRPr="00E17CFA">
        <w:rPr>
          <w:rFonts w:ascii="Corbel" w:hAnsi="Corbel"/>
          <w:b/>
          <w:sz w:val="32"/>
          <w:szCs w:val="32"/>
        </w:rPr>
        <w:t xml:space="preserve">Prístrojové </w:t>
      </w:r>
      <w:r>
        <w:rPr>
          <w:rFonts w:ascii="Corbel" w:hAnsi="Corbel"/>
          <w:b/>
          <w:sz w:val="32"/>
          <w:szCs w:val="32"/>
        </w:rPr>
        <w:t xml:space="preserve">a laboratórne </w:t>
      </w:r>
      <w:r w:rsidRPr="00E17CFA">
        <w:rPr>
          <w:rFonts w:ascii="Corbel" w:hAnsi="Corbel"/>
          <w:b/>
          <w:sz w:val="32"/>
          <w:szCs w:val="32"/>
        </w:rPr>
        <w:t>vybavenie pre projekt INPORES</w:t>
      </w:r>
    </w:p>
    <w:p w14:paraId="444664DC" w14:textId="2134F5A2" w:rsidR="00B2445E" w:rsidRPr="00962E5B" w:rsidRDefault="00614CED">
      <w:pPr>
        <w:jc w:val="center"/>
        <w:rPr>
          <w:rFonts w:ascii="Corbel" w:hAnsi="Corbel"/>
          <w:sz w:val="20"/>
          <w:szCs w:val="20"/>
        </w:rPr>
      </w:pPr>
      <w:r w:rsidRPr="00962E5B">
        <w:rPr>
          <w:rFonts w:ascii="Corbel" w:hAnsi="Corbel"/>
        </w:rPr>
        <w:br w:type="page"/>
      </w:r>
    </w:p>
    <w:p w14:paraId="78438C1E" w14:textId="60811C60" w:rsidR="00B2445E" w:rsidRPr="00962E5B" w:rsidRDefault="00614CED">
      <w:pPr>
        <w:pStyle w:val="Zkladntext0"/>
        <w:jc w:val="both"/>
        <w:rPr>
          <w:rFonts w:ascii="Corbel" w:hAnsi="Corbel" w:cs="Calibri"/>
          <w:sz w:val="20"/>
          <w:szCs w:val="20"/>
        </w:rPr>
      </w:pPr>
      <w:r w:rsidRPr="00962E5B">
        <w:rPr>
          <w:rFonts w:ascii="Corbel" w:hAnsi="Corbel" w:cs="Calibri"/>
          <w:sz w:val="20"/>
          <w:szCs w:val="20"/>
        </w:rPr>
        <w:lastRenderedPageBreak/>
        <w:t xml:space="preserve">Obsah súťažných podkladov (kapitola D. </w:t>
      </w:r>
      <w:r w:rsidR="00C26DF5">
        <w:rPr>
          <w:rFonts w:ascii="Corbel" w:hAnsi="Corbel" w:cs="Calibri"/>
          <w:sz w:val="20"/>
          <w:szCs w:val="20"/>
        </w:rPr>
        <w:t>Zmluv</w:t>
      </w:r>
      <w:r w:rsidRPr="00962E5B">
        <w:rPr>
          <w:rFonts w:ascii="Corbel" w:hAnsi="Corbel" w:cs="Calibri"/>
          <w:sz w:val="20"/>
          <w:szCs w:val="20"/>
        </w:rPr>
        <w:t xml:space="preserve">né podmienky) o ktorých v zmysle § 42 ods. 11 zákona č. 343/2015 </w:t>
      </w:r>
      <w:proofErr w:type="spellStart"/>
      <w:r w:rsidRPr="00962E5B">
        <w:rPr>
          <w:rFonts w:ascii="Corbel" w:hAnsi="Corbel" w:cs="Calibri"/>
          <w:sz w:val="20"/>
          <w:szCs w:val="20"/>
        </w:rPr>
        <w:t>Z.z</w:t>
      </w:r>
      <w:proofErr w:type="spellEnd"/>
      <w:r w:rsidRPr="00962E5B">
        <w:rPr>
          <w:rFonts w:ascii="Corbel" w:hAnsi="Corbel" w:cs="Calibri"/>
          <w:sz w:val="20"/>
          <w:szCs w:val="20"/>
        </w:rPr>
        <w:t>. o verejnom obstarávaní a o zmene a doplnení niektorých zákonov verejný obstarávateľ  vyhlasuje, že budú súčasťou kúpnej zmluvy uzatvorenej podľa § 409 a </w:t>
      </w:r>
      <w:proofErr w:type="spellStart"/>
      <w:r w:rsidRPr="00962E5B">
        <w:rPr>
          <w:rFonts w:ascii="Corbel" w:hAnsi="Corbel" w:cs="Calibri"/>
          <w:sz w:val="20"/>
          <w:szCs w:val="20"/>
        </w:rPr>
        <w:t>nasl</w:t>
      </w:r>
      <w:proofErr w:type="spellEnd"/>
      <w:r w:rsidRPr="00962E5B">
        <w:rPr>
          <w:rFonts w:ascii="Corbel" w:hAnsi="Corbel" w:cs="Calibri"/>
          <w:sz w:val="20"/>
          <w:szCs w:val="20"/>
        </w:rPr>
        <w:t xml:space="preserve">. Obchodného zákonníka, nie je prípustné meniť. </w:t>
      </w:r>
    </w:p>
    <w:p w14:paraId="7D1A7586" w14:textId="4EA0AA13" w:rsidR="00307DDA" w:rsidRPr="00962E5B" w:rsidRDefault="00614CED">
      <w:pPr>
        <w:pStyle w:val="Zkladntext0"/>
        <w:jc w:val="both"/>
        <w:rPr>
          <w:rFonts w:ascii="Corbel" w:hAnsi="Corbel" w:cs="Calibri"/>
          <w:sz w:val="20"/>
          <w:szCs w:val="20"/>
        </w:rPr>
      </w:pPr>
      <w:r w:rsidRPr="00962E5B">
        <w:rPr>
          <w:rFonts w:ascii="Corbel" w:hAnsi="Corbel" w:cs="Calibri"/>
          <w:sz w:val="20"/>
          <w:szCs w:val="20"/>
        </w:rPr>
        <w:t xml:space="preserve">Vo vyznačených bodoch budú uchádzačom doplnené konkrétne údaje, ktoré musia byť v súlade s jeho ponukou. Uchádzač vyhotoví aj podpisovú doložku. </w:t>
      </w:r>
    </w:p>
    <w:p w14:paraId="2FB3352A" w14:textId="77777777" w:rsidR="008720EF" w:rsidRPr="008720EF" w:rsidRDefault="008720EF" w:rsidP="008720EF">
      <w:pPr>
        <w:suppressAutoHyphens w:val="0"/>
        <w:spacing w:after="160" w:line="278" w:lineRule="auto"/>
        <w:jc w:val="center"/>
        <w:rPr>
          <w:rFonts w:ascii="Corbel" w:eastAsia="Aptos" w:hAnsi="Corbel" w:cs="Arial"/>
          <w:b/>
          <w:bCs/>
          <w:kern w:val="2"/>
          <w:sz w:val="22"/>
          <w:szCs w:val="22"/>
          <w:lang w:eastAsia="en-US"/>
          <w14:ligatures w14:val="standardContextual"/>
        </w:rPr>
      </w:pPr>
      <w:r w:rsidRPr="008720EF">
        <w:rPr>
          <w:rFonts w:ascii="Corbel" w:eastAsia="Aptos" w:hAnsi="Corbel" w:cs="Arial"/>
          <w:b/>
          <w:bCs/>
          <w:kern w:val="2"/>
          <w:sz w:val="22"/>
          <w:szCs w:val="22"/>
          <w:lang w:eastAsia="en-US"/>
          <w14:ligatures w14:val="standardContextual"/>
        </w:rPr>
        <w:t>KÚPNA ZMLUVA</w:t>
      </w:r>
    </w:p>
    <w:p w14:paraId="090B53BE" w14:textId="77777777" w:rsidR="008720EF" w:rsidRPr="008720EF" w:rsidRDefault="008720EF" w:rsidP="008720EF">
      <w:pPr>
        <w:suppressAutoHyphens w:val="0"/>
        <w:spacing w:line="278" w:lineRule="auto"/>
        <w:jc w:val="center"/>
        <w:rPr>
          <w:rFonts w:ascii="Corbel" w:eastAsia="Aptos" w:hAnsi="Corbel" w:cs="Arial"/>
          <w:kern w:val="2"/>
          <w:sz w:val="21"/>
          <w:szCs w:val="21"/>
          <w:lang w:eastAsia="en-US"/>
          <w14:ligatures w14:val="standardContextual"/>
        </w:rPr>
      </w:pPr>
      <w:r w:rsidRPr="008720EF">
        <w:rPr>
          <w:rFonts w:ascii="Corbel" w:eastAsia="Aptos" w:hAnsi="Corbel" w:cs="Arial"/>
          <w:kern w:val="2"/>
          <w:sz w:val="21"/>
          <w:szCs w:val="21"/>
          <w:lang w:eastAsia="en-US"/>
          <w14:ligatures w14:val="standardContextual"/>
        </w:rPr>
        <w:t xml:space="preserve">uzatvorená podľa § 409 a </w:t>
      </w:r>
      <w:proofErr w:type="spellStart"/>
      <w:r w:rsidRPr="008720EF">
        <w:rPr>
          <w:rFonts w:ascii="Corbel" w:eastAsia="Aptos" w:hAnsi="Corbel" w:cs="Arial"/>
          <w:kern w:val="2"/>
          <w:sz w:val="21"/>
          <w:szCs w:val="21"/>
          <w:lang w:eastAsia="en-US"/>
          <w14:ligatures w14:val="standardContextual"/>
        </w:rPr>
        <w:t>nasl</w:t>
      </w:r>
      <w:proofErr w:type="spellEnd"/>
      <w:r w:rsidRPr="008720EF">
        <w:rPr>
          <w:rFonts w:ascii="Corbel" w:eastAsia="Aptos" w:hAnsi="Corbel" w:cs="Arial"/>
          <w:kern w:val="2"/>
          <w:sz w:val="21"/>
          <w:szCs w:val="21"/>
          <w:lang w:eastAsia="en-US"/>
          <w14:ligatures w14:val="standardContextual"/>
        </w:rPr>
        <w:t>. zákona č. 513/1991 Zb. Obchodný zákonník v znení neskorších predpisov a zákona č. 343/2015 Z. z. o verejnom obstarávaní a o zmene a doplnení niektorých zákonov (ďalej len „zákon o verejnom obstarávaní“)</w:t>
      </w:r>
    </w:p>
    <w:p w14:paraId="1D7762C5" w14:textId="77777777" w:rsidR="008720EF" w:rsidRDefault="008720EF" w:rsidP="008720EF">
      <w:pPr>
        <w:suppressAutoHyphens w:val="0"/>
        <w:spacing w:line="278" w:lineRule="auto"/>
        <w:jc w:val="center"/>
        <w:rPr>
          <w:rFonts w:ascii="Corbel" w:eastAsia="Aptos" w:hAnsi="Corbel" w:cs="Arial"/>
          <w:kern w:val="2"/>
          <w:sz w:val="21"/>
          <w:szCs w:val="21"/>
          <w:lang w:eastAsia="en-US"/>
          <w14:ligatures w14:val="standardContextual"/>
        </w:rPr>
      </w:pPr>
      <w:r w:rsidRPr="008720EF">
        <w:rPr>
          <w:rFonts w:ascii="Corbel" w:eastAsia="Aptos" w:hAnsi="Corbel" w:cs="Arial"/>
          <w:kern w:val="2"/>
          <w:sz w:val="21"/>
          <w:szCs w:val="21"/>
          <w:lang w:eastAsia="en-US"/>
          <w14:ligatures w14:val="standardContextual"/>
        </w:rPr>
        <w:t>(ďalej len „zmluva“)</w:t>
      </w:r>
    </w:p>
    <w:p w14:paraId="7ED85F34" w14:textId="77777777" w:rsidR="002F396A" w:rsidRDefault="002F396A" w:rsidP="008720EF">
      <w:pPr>
        <w:suppressAutoHyphens w:val="0"/>
        <w:spacing w:line="278" w:lineRule="auto"/>
        <w:jc w:val="center"/>
        <w:rPr>
          <w:rFonts w:ascii="Corbel" w:eastAsia="Aptos" w:hAnsi="Corbel" w:cs="Arial"/>
          <w:kern w:val="2"/>
          <w:sz w:val="21"/>
          <w:szCs w:val="21"/>
          <w:lang w:eastAsia="en-US"/>
          <w14:ligatures w14:val="standardContextual"/>
        </w:rPr>
      </w:pPr>
    </w:p>
    <w:p w14:paraId="74C5251F" w14:textId="692500B5" w:rsidR="008720EF" w:rsidRDefault="008720EF" w:rsidP="008720EF">
      <w:pPr>
        <w:suppressAutoHyphens w:val="0"/>
        <w:spacing w:line="278" w:lineRule="auto"/>
        <w:jc w:val="center"/>
        <w:rPr>
          <w:rFonts w:ascii="Corbel" w:eastAsia="Aptos" w:hAnsi="Corbel" w:cs="Arial"/>
          <w:b/>
          <w:bCs/>
          <w:kern w:val="2"/>
          <w:sz w:val="22"/>
          <w:szCs w:val="22"/>
          <w:lang w:eastAsia="en-US"/>
          <w14:ligatures w14:val="standardContextual"/>
        </w:rPr>
      </w:pPr>
      <w:r w:rsidRPr="008720EF">
        <w:rPr>
          <w:rFonts w:ascii="Corbel" w:eastAsia="Aptos" w:hAnsi="Corbel" w:cs="Arial"/>
          <w:b/>
          <w:bCs/>
          <w:kern w:val="2"/>
          <w:sz w:val="22"/>
          <w:szCs w:val="22"/>
          <w:lang w:eastAsia="en-US"/>
          <w14:ligatures w14:val="standardContextual"/>
        </w:rPr>
        <w:t>Článok č. I</w:t>
      </w:r>
    </w:p>
    <w:p w14:paraId="4101C6CE" w14:textId="5CB8C333" w:rsidR="002F396A" w:rsidRPr="002F396A" w:rsidRDefault="002F396A" w:rsidP="002F396A">
      <w:pPr>
        <w:suppressAutoHyphens w:val="0"/>
        <w:spacing w:line="278" w:lineRule="auto"/>
        <w:rPr>
          <w:rFonts w:ascii="Corbel" w:eastAsia="Aptos" w:hAnsi="Corbel" w:cs="Arial"/>
          <w:kern w:val="2"/>
          <w:sz w:val="22"/>
          <w:szCs w:val="22"/>
          <w:lang w:eastAsia="en-US"/>
          <w14:ligatures w14:val="standardContextual"/>
        </w:rPr>
      </w:pPr>
      <w:r w:rsidRPr="002F396A">
        <w:rPr>
          <w:rFonts w:ascii="Corbel" w:eastAsia="Aptos" w:hAnsi="Corbel" w:cs="Arial"/>
          <w:kern w:val="2"/>
          <w:sz w:val="22"/>
          <w:szCs w:val="22"/>
          <w:lang w:eastAsia="en-US"/>
          <w14:ligatures w14:val="standardContextual"/>
        </w:rPr>
        <w:t>1.1</w:t>
      </w:r>
    </w:p>
    <w:p w14:paraId="68689AC7" w14:textId="37D264F2" w:rsidR="008720EF" w:rsidRPr="008720EF" w:rsidRDefault="008720EF" w:rsidP="008720EF">
      <w:pPr>
        <w:suppressAutoHyphens w:val="0"/>
        <w:spacing w:line="278" w:lineRule="auto"/>
        <w:jc w:val="center"/>
        <w:rPr>
          <w:rFonts w:ascii="Corbel" w:eastAsia="Yu Gothic Light" w:hAnsi="Corbel"/>
          <w:kern w:val="2"/>
          <w:sz w:val="22"/>
          <w:szCs w:val="32"/>
          <w:lang w:eastAsia="en-US"/>
          <w14:ligatures w14:val="standardContextual"/>
        </w:rPr>
      </w:pPr>
      <w:r w:rsidRPr="008720EF">
        <w:rPr>
          <w:rFonts w:ascii="Corbel" w:eastAsia="Yu Gothic Light" w:hAnsi="Corbel"/>
          <w:b/>
          <w:bCs/>
          <w:kern w:val="2"/>
          <w:sz w:val="22"/>
          <w:szCs w:val="32"/>
          <w:lang w:eastAsia="en-US"/>
          <w14:ligatures w14:val="standardContextual"/>
        </w:rPr>
        <w:t>Kupujúci:</w:t>
      </w:r>
      <w:r w:rsidRPr="008720EF">
        <w:rPr>
          <w:rFonts w:ascii="Corbel" w:eastAsia="Yu Gothic Light" w:hAnsi="Corbel"/>
          <w:kern w:val="2"/>
          <w:sz w:val="22"/>
          <w:szCs w:val="32"/>
          <w:lang w:eastAsia="en-US"/>
          <w14:ligatures w14:val="standardContextual"/>
        </w:rPr>
        <w:tab/>
      </w:r>
      <w:r w:rsidRPr="008720EF">
        <w:rPr>
          <w:rFonts w:ascii="Corbel" w:eastAsia="Yu Gothic Light" w:hAnsi="Corbel"/>
          <w:b/>
          <w:bCs/>
          <w:kern w:val="2"/>
          <w:sz w:val="22"/>
          <w:szCs w:val="32"/>
          <w:lang w:eastAsia="en-US"/>
          <w14:ligatures w14:val="standardContextual"/>
        </w:rPr>
        <w:t>Univerzita Komenského v Bratislave</w:t>
      </w:r>
    </w:p>
    <w:p w14:paraId="1006ADF2"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22"/>
          <w:lang w:eastAsia="en-US"/>
          <w14:ligatures w14:val="standardContextual"/>
        </w:rPr>
      </w:pPr>
      <w:r w:rsidRPr="008720EF">
        <w:rPr>
          <w:rFonts w:ascii="Corbel" w:eastAsia="Yu Gothic Light" w:hAnsi="Corbel"/>
          <w:kern w:val="2"/>
          <w:sz w:val="22"/>
          <w:szCs w:val="32"/>
          <w:lang w:eastAsia="en-US"/>
          <w14:ligatures w14:val="standardContextual"/>
        </w:rPr>
        <w:t>Sídlo</w:t>
      </w:r>
      <w:r w:rsidRPr="008720EF">
        <w:rPr>
          <w:rFonts w:ascii="Corbel" w:eastAsia="Yu Gothic Light" w:hAnsi="Corbel"/>
          <w:kern w:val="2"/>
          <w:sz w:val="22"/>
          <w:szCs w:val="22"/>
          <w:lang w:eastAsia="en-US"/>
          <w14:ligatures w14:val="standardContextual"/>
        </w:rPr>
        <w:t>:</w:t>
      </w:r>
      <w:r w:rsidRPr="008720EF">
        <w:rPr>
          <w:rFonts w:ascii="Corbel" w:eastAsia="Yu Gothic Light" w:hAnsi="Corbel"/>
          <w:kern w:val="2"/>
          <w:sz w:val="22"/>
          <w:szCs w:val="22"/>
          <w:lang w:eastAsia="en-US"/>
          <w14:ligatures w14:val="standardContextual"/>
        </w:rPr>
        <w:tab/>
        <w:t xml:space="preserve">Šafárikovo námestie 6, 814 99 Bratislava 1 </w:t>
      </w:r>
    </w:p>
    <w:p w14:paraId="6B4BD4BC"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22"/>
          <w:lang w:eastAsia="en-US"/>
          <w14:ligatures w14:val="standardContextual"/>
        </w:rPr>
      </w:pPr>
      <w:r w:rsidRPr="008720EF">
        <w:rPr>
          <w:rFonts w:ascii="Corbel" w:eastAsia="Yu Gothic Light" w:hAnsi="Corbel"/>
          <w:kern w:val="2"/>
          <w:sz w:val="22"/>
          <w:szCs w:val="32"/>
          <w:lang w:eastAsia="en-US"/>
          <w14:ligatures w14:val="standardContextual"/>
        </w:rPr>
        <w:t>Korešpondenčná</w:t>
      </w:r>
      <w:r w:rsidRPr="008720EF">
        <w:rPr>
          <w:rFonts w:ascii="Corbel" w:eastAsia="Yu Gothic Light" w:hAnsi="Corbel"/>
          <w:kern w:val="2"/>
          <w:sz w:val="22"/>
          <w:szCs w:val="22"/>
          <w:lang w:eastAsia="en-US"/>
          <w14:ligatures w14:val="standardContextual"/>
        </w:rPr>
        <w:t xml:space="preserve"> adresa:</w:t>
      </w:r>
      <w:r w:rsidRPr="008720EF">
        <w:rPr>
          <w:rFonts w:ascii="Corbel" w:eastAsia="Yu Gothic Light" w:hAnsi="Corbel"/>
          <w:kern w:val="2"/>
          <w:sz w:val="22"/>
          <w:szCs w:val="22"/>
          <w:lang w:eastAsia="en-US"/>
          <w14:ligatures w14:val="standardContextual"/>
        </w:rPr>
        <w:tab/>
        <w:t xml:space="preserve">Šafárikovo námestie 6, P.O.BOX 440, 814 99 Bratislava 1 </w:t>
      </w:r>
    </w:p>
    <w:p w14:paraId="572D167F"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22"/>
          <w:lang w:eastAsia="en-US"/>
          <w14:ligatures w14:val="standardContextual"/>
        </w:rPr>
      </w:pPr>
      <w:r w:rsidRPr="008720EF">
        <w:rPr>
          <w:rFonts w:ascii="Corbel" w:eastAsia="Yu Gothic Light" w:hAnsi="Corbel"/>
          <w:kern w:val="2"/>
          <w:sz w:val="22"/>
          <w:szCs w:val="22"/>
          <w:lang w:eastAsia="en-US"/>
          <w14:ligatures w14:val="standardContextual"/>
        </w:rPr>
        <w:t>IČO:</w:t>
      </w:r>
      <w:r w:rsidRPr="008720EF">
        <w:rPr>
          <w:rFonts w:ascii="Corbel" w:eastAsia="Yu Gothic Light" w:hAnsi="Corbel"/>
          <w:kern w:val="2"/>
          <w:sz w:val="22"/>
          <w:szCs w:val="22"/>
          <w:lang w:eastAsia="en-US"/>
          <w14:ligatures w14:val="standardContextual"/>
        </w:rPr>
        <w:tab/>
        <w:t xml:space="preserve">00 397 865 </w:t>
      </w:r>
    </w:p>
    <w:p w14:paraId="77C4FD0B"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22"/>
          <w:lang w:eastAsia="en-US"/>
          <w14:ligatures w14:val="standardContextual"/>
        </w:rPr>
      </w:pPr>
      <w:r w:rsidRPr="008720EF">
        <w:rPr>
          <w:rFonts w:ascii="Corbel" w:eastAsia="Yu Gothic Light" w:hAnsi="Corbel"/>
          <w:kern w:val="2"/>
          <w:sz w:val="22"/>
          <w:szCs w:val="22"/>
          <w:lang w:eastAsia="en-US"/>
          <w14:ligatures w14:val="standardContextual"/>
        </w:rPr>
        <w:t>DIČ:</w:t>
      </w:r>
      <w:r w:rsidRPr="008720EF">
        <w:rPr>
          <w:rFonts w:ascii="Corbel" w:eastAsia="Yu Gothic Light" w:hAnsi="Corbel"/>
          <w:kern w:val="2"/>
          <w:sz w:val="22"/>
          <w:szCs w:val="22"/>
          <w:lang w:eastAsia="en-US"/>
          <w14:ligatures w14:val="standardContextual"/>
        </w:rPr>
        <w:tab/>
        <w:t xml:space="preserve">2020845332 </w:t>
      </w:r>
    </w:p>
    <w:p w14:paraId="5B2C9950"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22"/>
          <w:lang w:eastAsia="en-US"/>
          <w14:ligatures w14:val="standardContextual"/>
        </w:rPr>
      </w:pPr>
      <w:r w:rsidRPr="008720EF">
        <w:rPr>
          <w:rFonts w:ascii="Corbel" w:eastAsia="Yu Gothic Light" w:hAnsi="Corbel"/>
          <w:kern w:val="2"/>
          <w:sz w:val="22"/>
          <w:szCs w:val="22"/>
          <w:lang w:eastAsia="en-US"/>
          <w14:ligatures w14:val="standardContextual"/>
        </w:rPr>
        <w:t>IČ DPH:</w:t>
      </w:r>
      <w:r w:rsidRPr="008720EF">
        <w:rPr>
          <w:rFonts w:ascii="Corbel" w:eastAsia="Yu Gothic Light" w:hAnsi="Corbel"/>
          <w:kern w:val="2"/>
          <w:sz w:val="22"/>
          <w:szCs w:val="22"/>
          <w:lang w:eastAsia="en-US"/>
          <w14:ligatures w14:val="standardContextual"/>
        </w:rPr>
        <w:tab/>
        <w:t xml:space="preserve">SK2020845332 </w:t>
      </w:r>
    </w:p>
    <w:p w14:paraId="590277E4"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22"/>
          <w:lang w:eastAsia="en-US"/>
          <w14:ligatures w14:val="standardContextual"/>
        </w:rPr>
      </w:pPr>
      <w:r w:rsidRPr="008720EF">
        <w:rPr>
          <w:rFonts w:ascii="Corbel" w:eastAsia="Yu Gothic Light" w:hAnsi="Corbel"/>
          <w:kern w:val="2"/>
          <w:sz w:val="22"/>
          <w:szCs w:val="32"/>
          <w:lang w:eastAsia="en-US"/>
          <w14:ligatures w14:val="standardContextual"/>
        </w:rPr>
        <w:t>Štatutárny</w:t>
      </w:r>
      <w:r w:rsidRPr="008720EF">
        <w:rPr>
          <w:rFonts w:ascii="Corbel" w:eastAsia="Yu Gothic Light" w:hAnsi="Corbel"/>
          <w:kern w:val="2"/>
          <w:sz w:val="22"/>
          <w:szCs w:val="22"/>
          <w:lang w:eastAsia="en-US"/>
          <w14:ligatures w14:val="standardContextual"/>
        </w:rPr>
        <w:t xml:space="preserve"> orgán:</w:t>
      </w:r>
      <w:r w:rsidRPr="008720EF">
        <w:rPr>
          <w:rFonts w:ascii="Corbel" w:eastAsia="Yu Gothic Light" w:hAnsi="Corbel"/>
          <w:kern w:val="2"/>
          <w:sz w:val="22"/>
          <w:szCs w:val="22"/>
          <w:lang w:eastAsia="en-US"/>
          <w14:ligatures w14:val="standardContextual"/>
        </w:rPr>
        <w:tab/>
        <w:t xml:space="preserve">prof. JUDr. Marek </w:t>
      </w:r>
      <w:proofErr w:type="spellStart"/>
      <w:r w:rsidRPr="008720EF">
        <w:rPr>
          <w:rFonts w:ascii="Corbel" w:eastAsia="Yu Gothic Light" w:hAnsi="Corbel"/>
          <w:kern w:val="2"/>
          <w:sz w:val="22"/>
          <w:szCs w:val="22"/>
          <w:lang w:eastAsia="en-US"/>
          <w14:ligatures w14:val="standardContextual"/>
        </w:rPr>
        <w:t>Števček</w:t>
      </w:r>
      <w:proofErr w:type="spellEnd"/>
      <w:r w:rsidRPr="008720EF">
        <w:rPr>
          <w:rFonts w:ascii="Corbel" w:eastAsia="Yu Gothic Light" w:hAnsi="Corbel"/>
          <w:kern w:val="2"/>
          <w:sz w:val="22"/>
          <w:szCs w:val="22"/>
          <w:lang w:eastAsia="en-US"/>
          <w14:ligatures w14:val="standardContextual"/>
        </w:rPr>
        <w:t>, DrSc., rektor</w:t>
      </w:r>
    </w:p>
    <w:p w14:paraId="4EBE39E6" w14:textId="77777777" w:rsidR="008720EF" w:rsidRPr="008720EF" w:rsidRDefault="008720EF" w:rsidP="008720EF">
      <w:pPr>
        <w:suppressAutoHyphens w:val="0"/>
        <w:spacing w:after="160" w:line="278" w:lineRule="auto"/>
        <w:rPr>
          <w:rFonts w:ascii="Aptos" w:eastAsia="Aptos" w:hAnsi="Aptos" w:cs="Arial"/>
          <w:kern w:val="2"/>
          <w:lang w:eastAsia="en-US"/>
          <w14:ligatures w14:val="standardContextual"/>
        </w:rPr>
      </w:pPr>
    </w:p>
    <w:p w14:paraId="72BFFEC0" w14:textId="77777777" w:rsidR="008720EF" w:rsidRPr="008720EF" w:rsidRDefault="008720EF" w:rsidP="008720EF">
      <w:pPr>
        <w:tabs>
          <w:tab w:val="left" w:pos="2835"/>
        </w:tabs>
        <w:suppressAutoHyphens w:val="0"/>
        <w:ind w:left="2835" w:hanging="2551"/>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22"/>
          <w:lang w:eastAsia="en-US"/>
          <w14:ligatures w14:val="standardContextual"/>
        </w:rPr>
        <w:t>Súčasť</w:t>
      </w:r>
      <w:r w:rsidRPr="008720EF">
        <w:rPr>
          <w:rFonts w:ascii="Corbel" w:eastAsia="Yu Gothic Light" w:hAnsi="Corbel"/>
          <w:kern w:val="2"/>
          <w:sz w:val="22"/>
          <w:szCs w:val="32"/>
          <w:lang w:eastAsia="en-US"/>
          <w14:ligatures w14:val="standardContextual"/>
        </w:rPr>
        <w:t>:</w:t>
      </w:r>
      <w:r w:rsidRPr="008720EF">
        <w:rPr>
          <w:rFonts w:ascii="Corbel" w:eastAsia="Yu Gothic Light" w:hAnsi="Corbel"/>
          <w:kern w:val="2"/>
          <w:sz w:val="22"/>
          <w:szCs w:val="32"/>
          <w:lang w:eastAsia="en-US"/>
          <w14:ligatures w14:val="standardContextual"/>
        </w:rPr>
        <w:tab/>
      </w:r>
      <w:r w:rsidRPr="008720EF">
        <w:rPr>
          <w:rFonts w:ascii="Corbel" w:eastAsia="Yu Gothic Light" w:hAnsi="Corbel"/>
          <w:b/>
          <w:bCs/>
          <w:kern w:val="2"/>
          <w:sz w:val="22"/>
          <w:szCs w:val="32"/>
          <w:lang w:eastAsia="en-US"/>
          <w14:ligatures w14:val="standardContextual"/>
        </w:rPr>
        <w:t xml:space="preserve">Univerzita Komenského v Bratislave, </w:t>
      </w:r>
      <w:proofErr w:type="spellStart"/>
      <w:r w:rsidRPr="008720EF">
        <w:rPr>
          <w:rFonts w:ascii="Corbel" w:eastAsia="Yu Gothic Light" w:hAnsi="Corbel"/>
          <w:b/>
          <w:bCs/>
          <w:kern w:val="2"/>
          <w:sz w:val="22"/>
          <w:szCs w:val="32"/>
          <w:lang w:eastAsia="en-US"/>
          <w14:ligatures w14:val="standardContextual"/>
        </w:rPr>
        <w:t>Jesseniova</w:t>
      </w:r>
      <w:proofErr w:type="spellEnd"/>
      <w:r w:rsidRPr="008720EF">
        <w:rPr>
          <w:rFonts w:ascii="Corbel" w:eastAsia="Yu Gothic Light" w:hAnsi="Corbel"/>
          <w:b/>
          <w:bCs/>
          <w:kern w:val="2"/>
          <w:sz w:val="22"/>
          <w:szCs w:val="32"/>
          <w:lang w:eastAsia="en-US"/>
          <w14:ligatures w14:val="standardContextual"/>
        </w:rPr>
        <w:t xml:space="preserve"> lekárska fakulta v Martine</w:t>
      </w:r>
    </w:p>
    <w:p w14:paraId="4A9CEF8E"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22"/>
          <w:lang w:eastAsia="en-US"/>
          <w14:ligatures w14:val="standardContextual"/>
        </w:rPr>
        <w:t>Sídlo</w:t>
      </w:r>
      <w:r w:rsidRPr="008720EF">
        <w:rPr>
          <w:rFonts w:ascii="Corbel" w:eastAsia="Yu Gothic Light" w:hAnsi="Corbel"/>
          <w:kern w:val="2"/>
          <w:sz w:val="22"/>
          <w:szCs w:val="32"/>
          <w:lang w:eastAsia="en-US"/>
          <w14:ligatures w14:val="standardContextual"/>
        </w:rPr>
        <w:t>:</w:t>
      </w:r>
      <w:r w:rsidRPr="008720EF">
        <w:rPr>
          <w:rFonts w:ascii="Corbel" w:eastAsia="Yu Gothic Light" w:hAnsi="Corbel"/>
          <w:kern w:val="2"/>
          <w:sz w:val="22"/>
          <w:szCs w:val="32"/>
          <w:lang w:eastAsia="en-US"/>
          <w14:ligatures w14:val="standardContextual"/>
        </w:rPr>
        <w:tab/>
        <w:t>Malá Hora 10701/4A, 036 01 Martin</w:t>
      </w:r>
    </w:p>
    <w:p w14:paraId="019EF255" w14:textId="77777777" w:rsidR="008720EF" w:rsidRPr="008720EF" w:rsidRDefault="008720EF" w:rsidP="008720EF">
      <w:pPr>
        <w:tabs>
          <w:tab w:val="left" w:pos="2835"/>
        </w:tabs>
        <w:suppressAutoHyphens w:val="0"/>
        <w:ind w:left="2835" w:hanging="2551"/>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Štatutárny orgán:</w:t>
      </w:r>
      <w:r w:rsidRPr="008720EF">
        <w:rPr>
          <w:rFonts w:ascii="Corbel" w:eastAsia="Yu Gothic Light" w:hAnsi="Corbel"/>
          <w:kern w:val="2"/>
          <w:sz w:val="22"/>
          <w:szCs w:val="32"/>
          <w:lang w:eastAsia="en-US"/>
          <w14:ligatures w14:val="standardContextual"/>
        </w:rPr>
        <w:tab/>
        <w:t>prof. MUDr. Andrea Čalkovská, DrSc. konajúca za samostatnú prevádzkovú jednotku v súlade s § 6 ods. 3 zákona o verejnom obstarávaní na základe vnútorného predpisu UK v Bratislave</w:t>
      </w:r>
    </w:p>
    <w:p w14:paraId="64B65A84"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22"/>
          <w:lang w:eastAsia="en-US"/>
          <w14:ligatures w14:val="standardContextual"/>
        </w:rPr>
        <w:t>Osoba</w:t>
      </w:r>
      <w:r w:rsidRPr="008720EF">
        <w:rPr>
          <w:rFonts w:ascii="Corbel" w:eastAsia="Yu Gothic Light" w:hAnsi="Corbel"/>
          <w:kern w:val="2"/>
          <w:sz w:val="22"/>
          <w:szCs w:val="32"/>
          <w:lang w:eastAsia="en-US"/>
          <w14:ligatures w14:val="standardContextual"/>
        </w:rPr>
        <w:t xml:space="preserve"> oprávnená konať</w:t>
      </w:r>
    </w:p>
    <w:p w14:paraId="42BB6F84"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22"/>
          <w:lang w:eastAsia="en-US"/>
          <w14:ligatures w14:val="standardContextual"/>
        </w:rPr>
      </w:pPr>
      <w:r w:rsidRPr="008720EF">
        <w:rPr>
          <w:rFonts w:ascii="Corbel" w:eastAsia="Yu Gothic Light" w:hAnsi="Corbel"/>
          <w:kern w:val="2"/>
          <w:sz w:val="22"/>
          <w:szCs w:val="32"/>
          <w:lang w:eastAsia="en-US"/>
          <w14:ligatures w14:val="standardContextual"/>
        </w:rPr>
        <w:t>vo veciach technických:</w:t>
      </w:r>
      <w:r w:rsidRPr="008720EF">
        <w:rPr>
          <w:rFonts w:ascii="Corbel" w:eastAsia="Yu Gothic Light" w:hAnsi="Corbel"/>
          <w:kern w:val="2"/>
          <w:sz w:val="22"/>
          <w:szCs w:val="32"/>
          <w:lang w:eastAsia="en-US"/>
          <w14:ligatures w14:val="standardContextual"/>
        </w:rPr>
        <w:tab/>
        <w:t>prof. MUDr. Andrea Čalkovská, DrSc.</w:t>
      </w:r>
      <w:r w:rsidRPr="008720EF">
        <w:rPr>
          <w:rFonts w:ascii="Corbel" w:eastAsia="Yu Gothic Light" w:hAnsi="Corbel"/>
          <w:kern w:val="2"/>
          <w:sz w:val="22"/>
          <w:szCs w:val="22"/>
          <w:lang w:eastAsia="en-US"/>
          <w14:ligatures w14:val="standardContextual"/>
        </w:rPr>
        <w:t xml:space="preserve"> </w:t>
      </w:r>
    </w:p>
    <w:p w14:paraId="2BB1F492"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22"/>
          <w:lang w:eastAsia="en-US"/>
          <w14:ligatures w14:val="standardContextual"/>
        </w:rPr>
      </w:pPr>
      <w:r w:rsidRPr="008720EF">
        <w:rPr>
          <w:rFonts w:ascii="Corbel" w:eastAsia="Yu Gothic Light" w:hAnsi="Corbel"/>
          <w:kern w:val="2"/>
          <w:sz w:val="22"/>
          <w:szCs w:val="22"/>
          <w:lang w:eastAsia="en-US"/>
          <w14:ligatures w14:val="standardContextual"/>
        </w:rPr>
        <w:t>(ďalej len „Kupujúci“)</w:t>
      </w:r>
    </w:p>
    <w:p w14:paraId="650041CE" w14:textId="3FDFB9E4" w:rsidR="008720EF" w:rsidRPr="008720EF" w:rsidRDefault="002F396A" w:rsidP="002F396A">
      <w:pPr>
        <w:numPr>
          <w:ilvl w:val="1"/>
          <w:numId w:val="0"/>
        </w:numPr>
        <w:suppressAutoHyphens w:val="0"/>
        <w:spacing w:before="120" w:after="120"/>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1.2</w:t>
      </w:r>
    </w:p>
    <w:p w14:paraId="55E96196" w14:textId="77777777" w:rsidR="008720EF" w:rsidRPr="008720EF" w:rsidRDefault="008720EF" w:rsidP="008720EF">
      <w:pPr>
        <w:suppressAutoHyphens w:val="0"/>
        <w:ind w:left="284"/>
        <w:jc w:val="both"/>
        <w:outlineLvl w:val="1"/>
        <w:rPr>
          <w:rFonts w:ascii="Corbel" w:eastAsia="Yu Gothic Light" w:hAnsi="Corbel"/>
          <w:b/>
          <w:bCs/>
          <w:kern w:val="2"/>
          <w:sz w:val="22"/>
          <w:szCs w:val="32"/>
          <w:lang w:eastAsia="en-US"/>
          <w14:ligatures w14:val="standardContextual"/>
        </w:rPr>
      </w:pPr>
      <w:r w:rsidRPr="008720EF">
        <w:rPr>
          <w:rFonts w:ascii="Corbel" w:eastAsia="Yu Gothic Light" w:hAnsi="Corbel"/>
          <w:b/>
          <w:bCs/>
          <w:kern w:val="2"/>
          <w:sz w:val="22"/>
          <w:szCs w:val="32"/>
          <w:lang w:eastAsia="en-US"/>
          <w14:ligatures w14:val="standardContextual"/>
        </w:rPr>
        <w:t>Predávajúci:</w:t>
      </w:r>
    </w:p>
    <w:p w14:paraId="7551AAF4"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Sídlo:</w:t>
      </w:r>
      <w:r w:rsidRPr="008720EF">
        <w:rPr>
          <w:rFonts w:ascii="Corbel" w:eastAsia="Yu Gothic Light" w:hAnsi="Corbel"/>
          <w:kern w:val="2"/>
          <w:sz w:val="22"/>
          <w:szCs w:val="32"/>
          <w:lang w:eastAsia="en-US"/>
          <w14:ligatures w14:val="standardContextual"/>
        </w:rPr>
        <w:tab/>
      </w:r>
    </w:p>
    <w:p w14:paraId="59184F52"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Korešpondenčná adresa:</w:t>
      </w:r>
      <w:r w:rsidRPr="008720EF">
        <w:rPr>
          <w:rFonts w:ascii="Corbel" w:eastAsia="Yu Gothic Light" w:hAnsi="Corbel"/>
          <w:kern w:val="2"/>
          <w:sz w:val="22"/>
          <w:szCs w:val="32"/>
          <w:lang w:eastAsia="en-US"/>
          <w14:ligatures w14:val="standardContextual"/>
        </w:rPr>
        <w:tab/>
      </w:r>
    </w:p>
    <w:p w14:paraId="14A7E039"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IČO:</w:t>
      </w:r>
      <w:r w:rsidRPr="008720EF">
        <w:rPr>
          <w:rFonts w:ascii="Corbel" w:eastAsia="Yu Gothic Light" w:hAnsi="Corbel"/>
          <w:kern w:val="2"/>
          <w:sz w:val="22"/>
          <w:szCs w:val="32"/>
          <w:lang w:eastAsia="en-US"/>
          <w14:ligatures w14:val="standardContextual"/>
        </w:rPr>
        <w:tab/>
      </w:r>
    </w:p>
    <w:p w14:paraId="07519F9C"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DIČ:</w:t>
      </w:r>
      <w:r w:rsidRPr="008720EF">
        <w:rPr>
          <w:rFonts w:ascii="Corbel" w:eastAsia="Yu Gothic Light" w:hAnsi="Corbel"/>
          <w:kern w:val="2"/>
          <w:sz w:val="22"/>
          <w:szCs w:val="32"/>
          <w:lang w:eastAsia="en-US"/>
          <w14:ligatures w14:val="standardContextual"/>
        </w:rPr>
        <w:tab/>
      </w:r>
    </w:p>
    <w:p w14:paraId="6164E04A"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IČ DPH:</w:t>
      </w:r>
      <w:r w:rsidRPr="008720EF">
        <w:rPr>
          <w:rFonts w:ascii="Corbel" w:eastAsia="Yu Gothic Light" w:hAnsi="Corbel"/>
          <w:kern w:val="2"/>
          <w:sz w:val="22"/>
          <w:szCs w:val="32"/>
          <w:lang w:eastAsia="en-US"/>
          <w14:ligatures w14:val="standardContextual"/>
        </w:rPr>
        <w:tab/>
      </w:r>
    </w:p>
    <w:p w14:paraId="75FD4EB2"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Zapísaný v obchodnom registri: </w:t>
      </w:r>
      <w:r w:rsidRPr="008720EF">
        <w:rPr>
          <w:rFonts w:ascii="Corbel" w:eastAsia="Yu Gothic Light" w:hAnsi="Corbel"/>
          <w:kern w:val="2"/>
          <w:sz w:val="22"/>
          <w:szCs w:val="32"/>
          <w:lang w:eastAsia="en-US"/>
          <w14:ligatures w14:val="standardContextual"/>
        </w:rPr>
        <w:tab/>
      </w:r>
    </w:p>
    <w:p w14:paraId="11C0FE60"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Osoby oprávnené konať vo veciach </w:t>
      </w:r>
      <w:r w:rsidRPr="008720EF">
        <w:rPr>
          <w:rFonts w:ascii="Corbel" w:eastAsia="Yu Gothic Light" w:hAnsi="Corbel"/>
          <w:kern w:val="2"/>
          <w:sz w:val="22"/>
          <w:szCs w:val="32"/>
          <w:lang w:eastAsia="en-US"/>
          <w14:ligatures w14:val="standardContextual"/>
        </w:rPr>
        <w:tab/>
      </w:r>
    </w:p>
    <w:p w14:paraId="33EB5828"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a) zmluvných:</w:t>
      </w:r>
    </w:p>
    <w:p w14:paraId="66A1C19B"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b) technických:</w:t>
      </w:r>
    </w:p>
    <w:p w14:paraId="668D57A9"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Tel.:</w:t>
      </w:r>
      <w:r w:rsidRPr="008720EF">
        <w:rPr>
          <w:rFonts w:ascii="Corbel" w:eastAsia="Yu Gothic Light" w:hAnsi="Corbel"/>
          <w:kern w:val="2"/>
          <w:sz w:val="22"/>
          <w:szCs w:val="32"/>
          <w:lang w:eastAsia="en-US"/>
          <w14:ligatures w14:val="standardContextual"/>
        </w:rPr>
        <w:tab/>
      </w:r>
    </w:p>
    <w:p w14:paraId="5768CE00" w14:textId="77777777" w:rsidR="008720EF" w:rsidRPr="008720EF" w:rsidRDefault="008720EF" w:rsidP="008720EF">
      <w:pPr>
        <w:tabs>
          <w:tab w:val="left" w:pos="2835"/>
        </w:tabs>
        <w:suppressAutoHyphens w:val="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E-mail:</w:t>
      </w:r>
      <w:r w:rsidRPr="008720EF">
        <w:rPr>
          <w:rFonts w:ascii="Corbel" w:eastAsia="Yu Gothic Light" w:hAnsi="Corbel"/>
          <w:kern w:val="2"/>
          <w:sz w:val="22"/>
          <w:szCs w:val="32"/>
          <w:lang w:eastAsia="en-US"/>
          <w14:ligatures w14:val="standardContextual"/>
        </w:rPr>
        <w:tab/>
      </w:r>
    </w:p>
    <w:p w14:paraId="6AB3CD82" w14:textId="77777777" w:rsidR="008720EF" w:rsidRPr="008720EF" w:rsidRDefault="008720EF" w:rsidP="008720EF">
      <w:pPr>
        <w:suppressAutoHyphens w:val="0"/>
        <w:spacing w:after="160" w:line="278" w:lineRule="auto"/>
        <w:ind w:left="284"/>
        <w:rPr>
          <w:rFonts w:ascii="Corbel" w:eastAsia="Aptos" w:hAnsi="Corbel" w:cs="Arial"/>
          <w:kern w:val="2"/>
          <w:sz w:val="22"/>
          <w:szCs w:val="22"/>
          <w:lang w:eastAsia="en-US"/>
          <w14:ligatures w14:val="standardContextual"/>
        </w:rPr>
      </w:pPr>
      <w:r w:rsidRPr="008720EF">
        <w:rPr>
          <w:rFonts w:ascii="Corbel" w:eastAsia="Aptos" w:hAnsi="Corbel" w:cs="Arial"/>
          <w:kern w:val="2"/>
          <w:sz w:val="22"/>
          <w:szCs w:val="22"/>
          <w:lang w:eastAsia="en-US"/>
          <w14:ligatures w14:val="standardContextual"/>
        </w:rPr>
        <w:t>(ďalej len „Predávajúci“)</w:t>
      </w:r>
    </w:p>
    <w:p w14:paraId="0EDFE991" w14:textId="77777777" w:rsidR="008720EF" w:rsidRPr="008720EF" w:rsidRDefault="008720EF" w:rsidP="008720EF">
      <w:pPr>
        <w:suppressAutoHyphens w:val="0"/>
        <w:spacing w:after="160" w:line="278" w:lineRule="auto"/>
        <w:ind w:left="284"/>
        <w:rPr>
          <w:rFonts w:ascii="Corbel" w:eastAsia="Aptos" w:hAnsi="Corbel" w:cs="Arial"/>
          <w:kern w:val="2"/>
          <w:sz w:val="22"/>
          <w:szCs w:val="22"/>
          <w:lang w:eastAsia="en-US"/>
          <w14:ligatures w14:val="standardContextual"/>
        </w:rPr>
        <w:sectPr w:rsidR="008720EF" w:rsidRPr="008720EF" w:rsidSect="002F396A">
          <w:pgSz w:w="11906" w:h="16838"/>
          <w:pgMar w:top="1417" w:right="1417" w:bottom="1134" w:left="1417" w:header="708" w:footer="708" w:gutter="0"/>
          <w:cols w:space="708"/>
          <w:docGrid w:linePitch="360"/>
        </w:sectPr>
      </w:pPr>
      <w:r w:rsidRPr="008720EF">
        <w:rPr>
          <w:rFonts w:ascii="Corbel" w:eastAsia="Aptos" w:hAnsi="Corbel" w:cs="Arial"/>
          <w:kern w:val="2"/>
          <w:sz w:val="22"/>
          <w:szCs w:val="22"/>
          <w:lang w:eastAsia="en-US"/>
          <w14:ligatures w14:val="standardContextual"/>
        </w:rPr>
        <w:t>(ďalej spolu aj ako „zmluvné strany“, jednotlivo ako „zmluvná strana“)</w:t>
      </w:r>
    </w:p>
    <w:p w14:paraId="3F102463" w14:textId="5739AE2B"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lastRenderedPageBreak/>
        <w:t>Článok č. I</w:t>
      </w:r>
      <w:r>
        <w:rPr>
          <w:rFonts w:ascii="Corbel" w:eastAsia="Aptos" w:hAnsi="Corbel" w:cs="Arial"/>
          <w:b/>
          <w:bCs/>
          <w:kern w:val="2"/>
          <w:sz w:val="22"/>
          <w:szCs w:val="22"/>
          <w:lang w:eastAsia="en-US"/>
          <w14:ligatures w14:val="standardContextual"/>
        </w:rPr>
        <w:t xml:space="preserve">I -  </w:t>
      </w:r>
      <w:r w:rsidRPr="008720EF">
        <w:rPr>
          <w:rFonts w:ascii="Corbel" w:eastAsia="Yu Gothic Light" w:hAnsi="Corbel"/>
          <w:b/>
          <w:kern w:val="2"/>
          <w:szCs w:val="40"/>
          <w:lang w:eastAsia="en-US"/>
          <w14:ligatures w14:val="standardContextual"/>
        </w:rPr>
        <w:t>Úvodné ustanovenia</w:t>
      </w:r>
    </w:p>
    <w:p w14:paraId="6950B318" w14:textId="48C97B6F"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2.1 </w:t>
      </w:r>
      <w:r w:rsidR="008720EF" w:rsidRPr="008720EF">
        <w:rPr>
          <w:rFonts w:ascii="Corbel" w:eastAsia="Yu Gothic Light" w:hAnsi="Corbel"/>
          <w:kern w:val="2"/>
          <w:sz w:val="22"/>
          <w:szCs w:val="32"/>
          <w:lang w:eastAsia="en-US"/>
          <w14:ligatures w14:val="standardContextual"/>
        </w:rPr>
        <w:t>Táto zmluva sa uzatvára ako výsledok verejného obstarávania „</w:t>
      </w:r>
      <w:r w:rsidR="004E675C" w:rsidRPr="004E675C">
        <w:rPr>
          <w:rFonts w:ascii="Corbel" w:eastAsia="Yu Gothic Light" w:hAnsi="Corbel"/>
          <w:kern w:val="2"/>
          <w:sz w:val="22"/>
          <w:szCs w:val="32"/>
          <w:lang w:eastAsia="en-US"/>
          <w14:ligatures w14:val="standardContextual"/>
        </w:rPr>
        <w:t>Prístrojové vybavenie pre projekt INPORES</w:t>
      </w:r>
      <w:r w:rsidR="008720EF" w:rsidRPr="008720EF">
        <w:rPr>
          <w:rFonts w:ascii="Corbel" w:eastAsia="Yu Gothic Light" w:hAnsi="Corbel"/>
          <w:kern w:val="2"/>
          <w:sz w:val="22"/>
          <w:szCs w:val="32"/>
          <w:lang w:eastAsia="en-US"/>
          <w14:ligatures w14:val="standardContextual"/>
        </w:rPr>
        <w:t>“ vyhláseného vo vestníku verejného obstarávania č. ....... zo dňa ......pod značkou ........</w:t>
      </w:r>
    </w:p>
    <w:p w14:paraId="57F38459" w14:textId="1264BB7F"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Článok č. I</w:t>
      </w:r>
      <w:r>
        <w:rPr>
          <w:rFonts w:ascii="Corbel" w:eastAsia="Aptos" w:hAnsi="Corbel" w:cs="Arial"/>
          <w:b/>
          <w:bCs/>
          <w:kern w:val="2"/>
          <w:sz w:val="22"/>
          <w:szCs w:val="22"/>
          <w:lang w:eastAsia="en-US"/>
          <w14:ligatures w14:val="standardContextual"/>
        </w:rPr>
        <w:t xml:space="preserve">II - </w:t>
      </w:r>
      <w:r w:rsidRPr="008720EF">
        <w:rPr>
          <w:rFonts w:ascii="Corbel" w:eastAsia="Yu Gothic Light" w:hAnsi="Corbel"/>
          <w:b/>
          <w:kern w:val="2"/>
          <w:szCs w:val="40"/>
          <w:lang w:eastAsia="en-US"/>
          <w14:ligatures w14:val="standardContextual"/>
        </w:rPr>
        <w:t xml:space="preserve">Predmet plnenia zmluvy </w:t>
      </w:r>
    </w:p>
    <w:p w14:paraId="34292200" w14:textId="19959B9C"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3.1 </w:t>
      </w:r>
      <w:r w:rsidR="008720EF" w:rsidRPr="008720EF">
        <w:rPr>
          <w:rFonts w:ascii="Corbel" w:eastAsia="Yu Gothic Light" w:hAnsi="Corbel"/>
          <w:kern w:val="2"/>
          <w:sz w:val="22"/>
          <w:szCs w:val="32"/>
          <w:lang w:eastAsia="en-US"/>
          <w14:ligatures w14:val="standardContextual"/>
        </w:rPr>
        <w:t>Predmetom zmluvy je záväzok Predávajúceho dodať tovary</w:t>
      </w:r>
      <w:r w:rsidR="004E675C">
        <w:rPr>
          <w:rFonts w:ascii="Corbel" w:eastAsia="Yu Gothic Light" w:hAnsi="Corbel"/>
          <w:kern w:val="2"/>
          <w:sz w:val="22"/>
          <w:szCs w:val="32"/>
          <w:lang w:eastAsia="en-US"/>
          <w14:ligatures w14:val="standardContextual"/>
        </w:rPr>
        <w:t xml:space="preserve"> – prístrojové vybavenie pre projekt INPORES – </w:t>
      </w:r>
      <w:r w:rsidR="004E675C" w:rsidRPr="00C41193">
        <w:rPr>
          <w:rFonts w:ascii="Corbel" w:eastAsia="Yu Gothic Light" w:hAnsi="Corbel"/>
          <w:kern w:val="2"/>
          <w:sz w:val="22"/>
          <w:szCs w:val="32"/>
          <w:highlight w:val="yellow"/>
          <w:lang w:eastAsia="en-US"/>
          <w14:ligatures w14:val="standardContextual"/>
        </w:rPr>
        <w:t>časť X</w:t>
      </w:r>
      <w:r w:rsidR="004E675C">
        <w:rPr>
          <w:rFonts w:ascii="Corbel" w:eastAsia="Yu Gothic Light" w:hAnsi="Corbel"/>
          <w:kern w:val="2"/>
          <w:sz w:val="22"/>
          <w:szCs w:val="32"/>
          <w:lang w:eastAsia="en-US"/>
          <w14:ligatures w14:val="standardContextual"/>
        </w:rPr>
        <w:t xml:space="preserve"> </w:t>
      </w:r>
      <w:r w:rsidR="004E675C" w:rsidRPr="00C41193">
        <w:rPr>
          <w:rFonts w:ascii="Corbel" w:eastAsia="Yu Gothic Light" w:hAnsi="Corbel"/>
          <w:kern w:val="2"/>
          <w:sz w:val="22"/>
          <w:szCs w:val="32"/>
          <w:lang w:eastAsia="en-US"/>
          <w14:ligatures w14:val="standardContextual"/>
        </w:rPr>
        <w:t>(doplní uchádzač)</w:t>
      </w:r>
      <w:r w:rsidR="00C41193" w:rsidRPr="00C41193">
        <w:rPr>
          <w:rFonts w:ascii="Corbel" w:eastAsia="Yu Gothic Light" w:hAnsi="Corbel"/>
          <w:kern w:val="2"/>
          <w:sz w:val="22"/>
          <w:szCs w:val="32"/>
          <w:lang w:eastAsia="en-US"/>
          <w14:ligatures w14:val="standardContextual"/>
        </w:rPr>
        <w:t>,</w:t>
      </w:r>
      <w:r w:rsidR="00C41193">
        <w:rPr>
          <w:rFonts w:ascii="Corbel" w:eastAsia="Yu Gothic Light" w:hAnsi="Corbel"/>
          <w:kern w:val="2"/>
          <w:sz w:val="22"/>
          <w:szCs w:val="32"/>
          <w:lang w:eastAsia="en-US"/>
          <w14:ligatures w14:val="standardContextual"/>
        </w:rPr>
        <w:t xml:space="preserve"> </w:t>
      </w:r>
      <w:r w:rsidR="008720EF" w:rsidRPr="008720EF">
        <w:rPr>
          <w:rFonts w:ascii="Corbel" w:eastAsia="Yu Gothic Light" w:hAnsi="Corbel"/>
          <w:kern w:val="2"/>
          <w:sz w:val="22"/>
          <w:szCs w:val="32"/>
          <w:lang w:eastAsia="en-US"/>
          <w14:ligatures w14:val="standardContextual"/>
        </w:rPr>
        <w:t xml:space="preserve"> podrobne definované v Prílohe </w:t>
      </w:r>
      <w:r w:rsidR="008720EF" w:rsidRPr="008720EF">
        <w:rPr>
          <w:rFonts w:ascii="Corbel" w:eastAsia="Yu Gothic Light" w:hAnsi="Corbel"/>
          <w:kern w:val="2"/>
          <w:sz w:val="22"/>
          <w:szCs w:val="32"/>
          <w:lang w:eastAsia="en-US"/>
          <w14:ligatures w14:val="standardContextual"/>
        </w:rPr>
        <w:br/>
        <w:t xml:space="preserve">č. </w:t>
      </w:r>
      <w:r w:rsidR="008720EF" w:rsidRPr="008720EF">
        <w:rPr>
          <w:rFonts w:ascii="Corbel" w:eastAsia="Yu Gothic Light" w:hAnsi="Corbel"/>
          <w:kern w:val="2"/>
          <w:sz w:val="22"/>
          <w:szCs w:val="32"/>
          <w:highlight w:val="yellow"/>
          <w:lang w:eastAsia="en-US"/>
          <w14:ligatures w14:val="standardContextual"/>
        </w:rPr>
        <w:t>1/1 až 1/12</w:t>
      </w:r>
      <w:r w:rsidR="008720EF" w:rsidRPr="008720EF">
        <w:rPr>
          <w:rFonts w:ascii="Corbel" w:eastAsia="Yu Gothic Light" w:hAnsi="Corbel"/>
          <w:kern w:val="2"/>
          <w:sz w:val="22"/>
          <w:szCs w:val="32"/>
          <w:lang w:eastAsia="en-US"/>
          <w14:ligatures w14:val="standardContextual"/>
        </w:rPr>
        <w:t xml:space="preserve"> (upraví uchádzač podľa časti, na ktorú zmluvu predkladá) – Opis predmetu zmluvy (ďalej aj „tovar“ alebo „predmet zmluvy“) v požadovanom množstve uvedenom v Prílohe    č. </w:t>
      </w:r>
      <w:r w:rsidR="008720EF" w:rsidRPr="008720EF">
        <w:rPr>
          <w:rFonts w:ascii="Corbel" w:eastAsia="Yu Gothic Light" w:hAnsi="Corbel"/>
          <w:kern w:val="2"/>
          <w:sz w:val="22"/>
          <w:szCs w:val="32"/>
          <w:highlight w:val="yellow"/>
          <w:lang w:eastAsia="en-US"/>
          <w14:ligatures w14:val="standardContextual"/>
        </w:rPr>
        <w:t>1/1 až 1/12</w:t>
      </w:r>
      <w:r w:rsidR="008720EF" w:rsidRPr="008720EF">
        <w:rPr>
          <w:rFonts w:ascii="Corbel" w:eastAsia="Yu Gothic Light" w:hAnsi="Corbel"/>
          <w:kern w:val="2"/>
          <w:sz w:val="22"/>
          <w:szCs w:val="32"/>
          <w:lang w:eastAsia="en-US"/>
          <w14:ligatures w14:val="standardContextual"/>
        </w:rPr>
        <w:t xml:space="preserve"> (upraví uchádzač podľa časti, na ktorú zmluvu predkladá</w:t>
      </w:r>
      <w:r w:rsidR="00855911">
        <w:rPr>
          <w:rFonts w:ascii="Corbel" w:eastAsia="Yu Gothic Light" w:hAnsi="Corbel"/>
          <w:kern w:val="2"/>
          <w:sz w:val="22"/>
          <w:szCs w:val="32"/>
          <w:lang w:eastAsia="en-US"/>
          <w14:ligatures w14:val="standardContextual"/>
        </w:rPr>
        <w:t>)</w:t>
      </w:r>
      <w:r w:rsidR="008720EF" w:rsidRPr="008720EF">
        <w:rPr>
          <w:rFonts w:ascii="Corbel" w:eastAsia="Yu Gothic Light" w:hAnsi="Corbel"/>
          <w:kern w:val="2"/>
          <w:sz w:val="22"/>
          <w:szCs w:val="32"/>
          <w:lang w:eastAsia="en-US"/>
          <w14:ligatures w14:val="standardContextual"/>
        </w:rPr>
        <w:t xml:space="preserve">. Táto príloha tvorí neoddeliteľnú súčasť tejto kúpnej zmluvy. </w:t>
      </w:r>
    </w:p>
    <w:p w14:paraId="290A2169" w14:textId="4BAF91A1"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3.2 </w:t>
      </w:r>
      <w:r w:rsidR="008720EF" w:rsidRPr="008720EF">
        <w:rPr>
          <w:rFonts w:ascii="Corbel" w:eastAsia="Yu Gothic Light" w:hAnsi="Corbel"/>
          <w:kern w:val="2"/>
          <w:sz w:val="22"/>
          <w:szCs w:val="32"/>
          <w:lang w:eastAsia="en-US"/>
          <w14:ligatures w14:val="standardContextual"/>
        </w:rPr>
        <w:t>Súčasťou dodania predmetu zmluvy je poskytnutie služieb</w:t>
      </w:r>
      <w:r>
        <w:rPr>
          <w:rFonts w:ascii="Corbel" w:eastAsia="Yu Gothic Light" w:hAnsi="Corbel"/>
          <w:kern w:val="2"/>
          <w:sz w:val="22"/>
          <w:szCs w:val="32"/>
          <w:lang w:eastAsia="en-US"/>
          <w14:ligatures w14:val="standardContextual"/>
        </w:rPr>
        <w:t xml:space="preserve">, </w:t>
      </w:r>
      <w:r w:rsidRPr="008720EF">
        <w:rPr>
          <w:rFonts w:ascii="Corbel" w:eastAsia="Yu Gothic Light" w:hAnsi="Corbel"/>
          <w:kern w:val="2"/>
          <w:sz w:val="22"/>
          <w:szCs w:val="32"/>
          <w:lang w:eastAsia="en-US"/>
          <w14:ligatures w14:val="standardContextual"/>
        </w:rPr>
        <w:t>súvisiacich</w:t>
      </w:r>
      <w:r w:rsidR="008720EF" w:rsidRPr="008720EF">
        <w:rPr>
          <w:rFonts w:ascii="Corbel" w:eastAsia="Yu Gothic Light" w:hAnsi="Corbel"/>
          <w:kern w:val="2"/>
          <w:sz w:val="22"/>
          <w:szCs w:val="32"/>
          <w:lang w:eastAsia="en-US"/>
          <w14:ligatures w14:val="standardContextual"/>
        </w:rPr>
        <w:t xml:space="preserve"> s dodávkou tovaru</w:t>
      </w:r>
      <w:r>
        <w:rPr>
          <w:rFonts w:ascii="Corbel" w:eastAsia="Yu Gothic Light" w:hAnsi="Corbel"/>
          <w:kern w:val="2"/>
          <w:sz w:val="22"/>
          <w:szCs w:val="32"/>
          <w:lang w:eastAsia="en-US"/>
          <w14:ligatures w14:val="standardContextual"/>
        </w:rPr>
        <w:t xml:space="preserve">, uvedených v </w:t>
      </w:r>
      <w:r w:rsidRPr="008720EF">
        <w:rPr>
          <w:rFonts w:ascii="Corbel" w:eastAsia="Yu Gothic Light" w:hAnsi="Corbel"/>
          <w:kern w:val="2"/>
          <w:sz w:val="22"/>
          <w:szCs w:val="32"/>
          <w:lang w:eastAsia="en-US"/>
          <w14:ligatures w14:val="standardContextual"/>
        </w:rPr>
        <w:t>Opis predmetu zmluvy</w:t>
      </w:r>
      <w:r>
        <w:rPr>
          <w:rFonts w:ascii="Corbel" w:eastAsia="Yu Gothic Light" w:hAnsi="Corbel"/>
          <w:kern w:val="2"/>
          <w:sz w:val="22"/>
          <w:szCs w:val="32"/>
          <w:lang w:eastAsia="en-US"/>
          <w14:ligatures w14:val="standardContextual"/>
        </w:rPr>
        <w:t xml:space="preserve"> - </w:t>
      </w:r>
      <w:r w:rsidRPr="008720EF">
        <w:rPr>
          <w:rFonts w:ascii="Corbel" w:eastAsia="Yu Gothic Light" w:hAnsi="Corbel"/>
          <w:kern w:val="2"/>
          <w:sz w:val="22"/>
          <w:szCs w:val="32"/>
          <w:lang w:eastAsia="en-US"/>
          <w14:ligatures w14:val="standardContextual"/>
        </w:rPr>
        <w:t>Príloh</w:t>
      </w:r>
      <w:r>
        <w:rPr>
          <w:rFonts w:ascii="Corbel" w:eastAsia="Yu Gothic Light" w:hAnsi="Corbel"/>
          <w:kern w:val="2"/>
          <w:sz w:val="22"/>
          <w:szCs w:val="32"/>
          <w:lang w:eastAsia="en-US"/>
          <w14:ligatures w14:val="standardContextual"/>
        </w:rPr>
        <w:t>a</w:t>
      </w:r>
      <w:r w:rsidRPr="008720EF">
        <w:rPr>
          <w:rFonts w:ascii="Corbel" w:eastAsia="Yu Gothic Light" w:hAnsi="Corbel"/>
          <w:kern w:val="2"/>
          <w:sz w:val="22"/>
          <w:szCs w:val="32"/>
          <w:lang w:eastAsia="en-US"/>
          <w14:ligatures w14:val="standardContextual"/>
        </w:rPr>
        <w:t xml:space="preserve">    č. </w:t>
      </w:r>
      <w:r w:rsidRPr="008720EF">
        <w:rPr>
          <w:rFonts w:ascii="Corbel" w:eastAsia="Yu Gothic Light" w:hAnsi="Corbel"/>
          <w:kern w:val="2"/>
          <w:sz w:val="22"/>
          <w:szCs w:val="32"/>
          <w:highlight w:val="yellow"/>
          <w:lang w:eastAsia="en-US"/>
          <w14:ligatures w14:val="standardContextual"/>
        </w:rPr>
        <w:t>1/1 až 1/12</w:t>
      </w:r>
      <w:r>
        <w:rPr>
          <w:rFonts w:ascii="Corbel" w:eastAsia="Yu Gothic Light" w:hAnsi="Corbel"/>
          <w:kern w:val="2"/>
          <w:sz w:val="22"/>
          <w:szCs w:val="32"/>
          <w:lang w:eastAsia="en-US"/>
          <w14:ligatures w14:val="standardContextual"/>
        </w:rPr>
        <w:t xml:space="preserve"> a nasledovných súvisiacich služieb</w:t>
      </w:r>
      <w:r w:rsidR="008720EF" w:rsidRPr="008720EF">
        <w:rPr>
          <w:rFonts w:ascii="Corbel" w:eastAsia="Yu Gothic Light" w:hAnsi="Corbel"/>
          <w:kern w:val="2"/>
          <w:sz w:val="22"/>
          <w:szCs w:val="32"/>
          <w:lang w:eastAsia="en-US"/>
          <w14:ligatures w14:val="standardContextual"/>
        </w:rPr>
        <w:t>:</w:t>
      </w:r>
    </w:p>
    <w:p w14:paraId="687B76E4" w14:textId="54C8C7C6" w:rsidR="008720EF" w:rsidRPr="003A6679" w:rsidRDefault="008720EF" w:rsidP="003A6679">
      <w:pPr>
        <w:pStyle w:val="Odsekzoznamu"/>
        <w:numPr>
          <w:ilvl w:val="0"/>
          <w:numId w:val="194"/>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3A6679">
        <w:rPr>
          <w:rFonts w:ascii="Corbel" w:eastAsia="Yu Gothic Light" w:hAnsi="Corbel"/>
          <w:kern w:val="2"/>
          <w:sz w:val="22"/>
          <w:szCs w:val="28"/>
          <w:lang w:eastAsia="en-US"/>
          <w14:ligatures w14:val="standardContextual"/>
        </w:rPr>
        <w:t>odstránenie (odber) obalového materiálu z priestorov kupujúceho a jeho  likvidáci</w:t>
      </w:r>
      <w:r w:rsidR="002F396A">
        <w:rPr>
          <w:rFonts w:ascii="Corbel" w:eastAsia="Yu Gothic Light" w:hAnsi="Corbel"/>
          <w:kern w:val="2"/>
          <w:sz w:val="22"/>
          <w:szCs w:val="28"/>
          <w:lang w:eastAsia="en-US"/>
          <w14:ligatures w14:val="standardContextual"/>
        </w:rPr>
        <w:t>a</w:t>
      </w:r>
      <w:r w:rsidRPr="003A6679">
        <w:rPr>
          <w:rFonts w:ascii="Corbel" w:eastAsia="Yu Gothic Light" w:hAnsi="Corbel"/>
          <w:kern w:val="2"/>
          <w:sz w:val="22"/>
          <w:szCs w:val="28"/>
          <w:lang w:eastAsia="en-US"/>
          <w14:ligatures w14:val="standardContextual"/>
        </w:rPr>
        <w:t>.</w:t>
      </w:r>
    </w:p>
    <w:p w14:paraId="638CF5EC" w14:textId="2E00DC52"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3.3 </w:t>
      </w:r>
      <w:r w:rsidR="008720EF" w:rsidRPr="008720EF">
        <w:rPr>
          <w:rFonts w:ascii="Corbel" w:eastAsia="Yu Gothic Light" w:hAnsi="Corbel"/>
          <w:kern w:val="2"/>
          <w:sz w:val="22"/>
          <w:szCs w:val="32"/>
          <w:lang w:eastAsia="en-US"/>
          <w14:ligatures w14:val="standardContextual"/>
        </w:rPr>
        <w:t>Predávajúci sa zaväzuje riadne a včas dodať tovar a zabezpečiť činnosti s tým spojené podľa bodov 3.1 a 3.2 tejto zmluvy a Kupujúci sa zaväzuje zaplatiť dohodnutú cenu za podmienok dohodnutých v tejto zmluve.</w:t>
      </w:r>
    </w:p>
    <w:p w14:paraId="31C34A8F" w14:textId="5BAF4D7A"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Článok č. I</w:t>
      </w:r>
      <w:r>
        <w:rPr>
          <w:rFonts w:ascii="Corbel" w:eastAsia="Aptos" w:hAnsi="Corbel" w:cs="Arial"/>
          <w:b/>
          <w:bCs/>
          <w:kern w:val="2"/>
          <w:sz w:val="22"/>
          <w:szCs w:val="22"/>
          <w:lang w:eastAsia="en-US"/>
          <w14:ligatures w14:val="standardContextual"/>
        </w:rPr>
        <w:t xml:space="preserve">V - </w:t>
      </w:r>
      <w:r w:rsidRPr="008720EF">
        <w:rPr>
          <w:rFonts w:ascii="Corbel" w:eastAsia="Yu Gothic Light" w:hAnsi="Corbel"/>
          <w:b/>
          <w:kern w:val="2"/>
          <w:szCs w:val="40"/>
          <w:lang w:eastAsia="en-US"/>
          <w14:ligatures w14:val="standardContextual"/>
        </w:rPr>
        <w:t xml:space="preserve">Cena tovaru </w:t>
      </w:r>
    </w:p>
    <w:p w14:paraId="2C10120A" w14:textId="4EAA024C" w:rsidR="008720EF" w:rsidRP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 </w:t>
      </w:r>
      <w:r w:rsidR="002F396A">
        <w:rPr>
          <w:rFonts w:ascii="Corbel" w:eastAsia="Yu Gothic Light" w:hAnsi="Corbel"/>
          <w:kern w:val="2"/>
          <w:sz w:val="22"/>
          <w:szCs w:val="32"/>
          <w:lang w:eastAsia="en-US"/>
          <w14:ligatures w14:val="standardContextual"/>
        </w:rPr>
        <w:t xml:space="preserve">4.1 </w:t>
      </w:r>
      <w:r w:rsidRPr="008720EF">
        <w:rPr>
          <w:rFonts w:ascii="Corbel" w:eastAsia="Yu Gothic Light" w:hAnsi="Corbel"/>
          <w:kern w:val="2"/>
          <w:sz w:val="22"/>
          <w:szCs w:val="32"/>
          <w:lang w:eastAsia="en-US"/>
          <w14:ligatures w14:val="standardContextual"/>
        </w:rPr>
        <w:t xml:space="preserve">Cena za predmet zmluvy je stanovená v zmysle zákona č. 18/1996 Z. z. o cenách v znení neskorších predpisov (ďalej len „zákon o cenách“) a vyhlášky MF SR č. 87/1996 Z. z., ktorou sa vykonáva zákon o cenách v znení neskorších predpisov.   </w:t>
      </w:r>
    </w:p>
    <w:p w14:paraId="7F90C50C" w14:textId="7CF374C0"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4.2 </w:t>
      </w:r>
      <w:r w:rsidR="008720EF" w:rsidRPr="008720EF">
        <w:rPr>
          <w:rFonts w:ascii="Corbel" w:eastAsia="Yu Gothic Light" w:hAnsi="Corbel"/>
          <w:kern w:val="2"/>
          <w:sz w:val="22"/>
          <w:szCs w:val="32"/>
          <w:lang w:eastAsia="en-US"/>
          <w14:ligatures w14:val="standardContextual"/>
        </w:rPr>
        <w:t>Spôsob vytvorenia ceny (cenové pravidlá) je v súlade s § 2 zákona o cenách založený  na cene obchodného alebo sprostredkovateľského výkonu, ekonomicky oprávnených nákladoch a primeranom zisku.</w:t>
      </w:r>
    </w:p>
    <w:p w14:paraId="6FE45F22" w14:textId="0B531362"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4.3 </w:t>
      </w:r>
      <w:r w:rsidR="008720EF" w:rsidRPr="008720EF">
        <w:rPr>
          <w:rFonts w:ascii="Corbel" w:eastAsia="Yu Gothic Light" w:hAnsi="Corbel"/>
          <w:kern w:val="2"/>
          <w:sz w:val="22"/>
          <w:szCs w:val="32"/>
          <w:lang w:eastAsia="en-US"/>
          <w14:ligatures w14:val="standardContextual"/>
        </w:rPr>
        <w:t xml:space="preserve">Zmluvná cena pokrýva všetky ekonomicky oprávnené náklady Predávajúceho vynaložené v súvislosti s predmetom plnenia zmluvy, najmä doprava na miesto dodania prepravnými prostriedkami Predávajúceho, v súlade s príslušnými legislatívnymi predpismi, vyložením tovaru na konkrétne miesto určené Kupujúcim a súvisiace služby uvedené v Článku III bod 3.2. tejto zmluvy. </w:t>
      </w:r>
    </w:p>
    <w:p w14:paraId="27228C45" w14:textId="311531B3"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4.4 </w:t>
      </w:r>
      <w:r w:rsidR="008720EF" w:rsidRPr="008720EF">
        <w:rPr>
          <w:rFonts w:ascii="Corbel" w:eastAsia="Yu Gothic Light" w:hAnsi="Corbel"/>
          <w:kern w:val="2"/>
          <w:sz w:val="22"/>
          <w:szCs w:val="32"/>
          <w:lang w:eastAsia="en-US"/>
          <w14:ligatures w14:val="standardContextual"/>
        </w:rPr>
        <w:t xml:space="preserve">Súčasťou zmluvy je cenová ponuka Predávajúceho, ktorá je výsledkom verejného obstarávania. Cenová ponuka tvorí neoddeliteľnú Prílohu č. </w:t>
      </w:r>
      <w:r w:rsidR="008720EF" w:rsidRPr="008720EF">
        <w:rPr>
          <w:rFonts w:ascii="Corbel" w:eastAsia="Yu Gothic Light" w:hAnsi="Corbel"/>
          <w:kern w:val="2"/>
          <w:sz w:val="22"/>
          <w:szCs w:val="32"/>
          <w:highlight w:val="yellow"/>
          <w:lang w:eastAsia="en-US"/>
          <w14:ligatures w14:val="standardContextual"/>
        </w:rPr>
        <w:t>2/1 až 2/12</w:t>
      </w:r>
      <w:r w:rsidR="008720EF" w:rsidRPr="008720EF">
        <w:rPr>
          <w:rFonts w:ascii="Corbel" w:eastAsia="Yu Gothic Light" w:hAnsi="Corbel"/>
          <w:kern w:val="2"/>
          <w:sz w:val="22"/>
          <w:szCs w:val="32"/>
          <w:lang w:eastAsia="en-US"/>
          <w14:ligatures w14:val="standardContextual"/>
        </w:rPr>
        <w:t xml:space="preserve"> (upraví uchádzač podľa časti, na ktorú zmluvu predkladá)  tejto zmluvy. </w:t>
      </w:r>
    </w:p>
    <w:p w14:paraId="736C02B6" w14:textId="5BA6AC70"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4.5 </w:t>
      </w:r>
      <w:r w:rsidR="008720EF" w:rsidRPr="008720EF">
        <w:rPr>
          <w:rFonts w:ascii="Corbel" w:eastAsia="Yu Gothic Light" w:hAnsi="Corbel"/>
          <w:kern w:val="2"/>
          <w:sz w:val="22"/>
          <w:szCs w:val="32"/>
          <w:lang w:eastAsia="en-US"/>
          <w14:ligatures w14:val="standardContextual"/>
        </w:rPr>
        <w:t>Celková cena za dodanie tovaru, ktorý je súčasťou predmetu zmluvy je zmluvnými stranami dohodnutá vo výške:</w:t>
      </w:r>
    </w:p>
    <w:p w14:paraId="11B1038B" w14:textId="77777777" w:rsidR="008720EF" w:rsidRPr="008720EF" w:rsidRDefault="008720EF" w:rsidP="008720EF">
      <w:pPr>
        <w:suppressAutoHyphens w:val="0"/>
        <w:spacing w:before="120" w:after="12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Celková cena bez DPH</w:t>
      </w:r>
      <w:r w:rsidRPr="008720EF">
        <w:rPr>
          <w:rFonts w:ascii="Corbel" w:eastAsia="Yu Gothic Light" w:hAnsi="Corbel"/>
          <w:kern w:val="2"/>
          <w:sz w:val="22"/>
          <w:szCs w:val="32"/>
          <w:lang w:eastAsia="en-US"/>
          <w14:ligatures w14:val="standardContextual"/>
        </w:rPr>
        <w:tab/>
        <w:t xml:space="preserve">................................ € </w:t>
      </w:r>
    </w:p>
    <w:p w14:paraId="4EE1B60D" w14:textId="77777777" w:rsidR="008720EF" w:rsidRPr="008720EF" w:rsidRDefault="008720EF" w:rsidP="008720EF">
      <w:pPr>
        <w:suppressAutoHyphens w:val="0"/>
        <w:spacing w:before="120" w:after="12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DPH</w:t>
      </w:r>
      <w:r w:rsidRPr="008720EF">
        <w:rPr>
          <w:rFonts w:ascii="Corbel" w:eastAsia="Yu Gothic Light" w:hAnsi="Corbel"/>
          <w:kern w:val="2"/>
          <w:sz w:val="22"/>
          <w:szCs w:val="32"/>
          <w:lang w:eastAsia="en-US"/>
          <w14:ligatures w14:val="standardContextual"/>
        </w:rPr>
        <w:tab/>
      </w:r>
      <w:r w:rsidRPr="008720EF">
        <w:rPr>
          <w:rFonts w:ascii="Corbel" w:eastAsia="Yu Gothic Light" w:hAnsi="Corbel"/>
          <w:kern w:val="2"/>
          <w:sz w:val="22"/>
          <w:szCs w:val="32"/>
          <w:lang w:eastAsia="en-US"/>
          <w14:ligatures w14:val="standardContextual"/>
        </w:rPr>
        <w:tab/>
      </w:r>
      <w:r w:rsidRPr="008720EF">
        <w:rPr>
          <w:rFonts w:ascii="Corbel" w:eastAsia="Yu Gothic Light" w:hAnsi="Corbel"/>
          <w:kern w:val="2"/>
          <w:sz w:val="22"/>
          <w:szCs w:val="32"/>
          <w:lang w:eastAsia="en-US"/>
          <w14:ligatures w14:val="standardContextual"/>
        </w:rPr>
        <w:tab/>
      </w:r>
      <w:r w:rsidRPr="008720EF">
        <w:rPr>
          <w:rFonts w:ascii="Corbel" w:eastAsia="Yu Gothic Light" w:hAnsi="Corbel"/>
          <w:kern w:val="2"/>
          <w:sz w:val="22"/>
          <w:szCs w:val="32"/>
          <w:lang w:eastAsia="en-US"/>
          <w14:ligatures w14:val="standardContextual"/>
        </w:rPr>
        <w:tab/>
        <w:t>................................  €</w:t>
      </w:r>
    </w:p>
    <w:p w14:paraId="4411E04C" w14:textId="77777777" w:rsidR="008720EF" w:rsidRPr="008720EF" w:rsidRDefault="008720EF" w:rsidP="008720EF">
      <w:pPr>
        <w:suppressAutoHyphens w:val="0"/>
        <w:spacing w:before="120" w:after="12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Celková cena s DPH</w:t>
      </w:r>
      <w:r w:rsidRPr="008720EF">
        <w:rPr>
          <w:rFonts w:ascii="Corbel" w:eastAsia="Yu Gothic Light" w:hAnsi="Corbel"/>
          <w:kern w:val="2"/>
          <w:sz w:val="22"/>
          <w:szCs w:val="32"/>
          <w:lang w:eastAsia="en-US"/>
          <w14:ligatures w14:val="standardContextual"/>
        </w:rPr>
        <w:tab/>
      </w:r>
      <w:r w:rsidRPr="008720EF">
        <w:rPr>
          <w:rFonts w:ascii="Corbel" w:eastAsia="Yu Gothic Light" w:hAnsi="Corbel"/>
          <w:kern w:val="2"/>
          <w:sz w:val="22"/>
          <w:szCs w:val="32"/>
          <w:lang w:eastAsia="en-US"/>
          <w14:ligatures w14:val="standardContextual"/>
        </w:rPr>
        <w:tab/>
        <w:t>................................  €</w:t>
      </w:r>
    </w:p>
    <w:p w14:paraId="7CD699B3" w14:textId="3C866D35"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4.6 </w:t>
      </w:r>
      <w:r w:rsidR="008720EF" w:rsidRPr="008720EF">
        <w:rPr>
          <w:rFonts w:ascii="Corbel" w:eastAsia="Yu Gothic Light" w:hAnsi="Corbel"/>
          <w:kern w:val="2"/>
          <w:sz w:val="22"/>
          <w:szCs w:val="32"/>
          <w:lang w:eastAsia="en-US"/>
          <w14:ligatures w14:val="standardContextual"/>
        </w:rPr>
        <w:t>Predávajúci je povinný pri stanovení  kúpnej ceny za tovar podľa tejto zmluvy pripočítať DPH podľa aktuálnych všeobecne záväzných právnych predpisov SR, platných a účinných v čase vykonania fakturácie za dodaný tovar. (V prípade, ak je predávajúci so sídlom mimo územia Slovenskej republiky, v zmluve sa uvedie nasledovný text: „Predávajúci bude kupujúcemu fakturovať za predmet kúpnej zmluvy cenu bez DPH  a v súlade so zákonom č. 222/2004 Z. z. o dani z pridanej hodnoty, DPH v uvedenej výške uhradí kupujúci“).</w:t>
      </w:r>
    </w:p>
    <w:p w14:paraId="4FD35CEA" w14:textId="45C3A229"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lastRenderedPageBreak/>
        <w:t xml:space="preserve">4.7 </w:t>
      </w:r>
      <w:r w:rsidR="008720EF" w:rsidRPr="008720EF">
        <w:rPr>
          <w:rFonts w:ascii="Corbel" w:eastAsia="Yu Gothic Light" w:hAnsi="Corbel"/>
          <w:kern w:val="2"/>
          <w:sz w:val="22"/>
          <w:szCs w:val="32"/>
          <w:lang w:eastAsia="en-US"/>
          <w14:ligatures w14:val="standardContextual"/>
        </w:rPr>
        <w:t xml:space="preserve">Táto zmluva sa uzatvára v súvislosti s napĺňaním cieľov projektu s názvom „Simulačné centrum </w:t>
      </w:r>
      <w:proofErr w:type="spellStart"/>
      <w:r w:rsidR="008720EF" w:rsidRPr="008720EF">
        <w:rPr>
          <w:rFonts w:ascii="Corbel" w:eastAsia="Yu Gothic Light" w:hAnsi="Corbel"/>
          <w:kern w:val="2"/>
          <w:sz w:val="22"/>
          <w:szCs w:val="32"/>
          <w:lang w:eastAsia="en-US"/>
          <w14:ligatures w14:val="standardContextual"/>
        </w:rPr>
        <w:t>Jesseniovej</w:t>
      </w:r>
      <w:proofErr w:type="spellEnd"/>
      <w:r w:rsidR="008720EF" w:rsidRPr="008720EF">
        <w:rPr>
          <w:rFonts w:ascii="Corbel" w:eastAsia="Yu Gothic Light" w:hAnsi="Corbel"/>
          <w:kern w:val="2"/>
          <w:sz w:val="22"/>
          <w:szCs w:val="32"/>
          <w:lang w:eastAsia="en-US"/>
          <w14:ligatures w14:val="standardContextual"/>
        </w:rPr>
        <w:t xml:space="preserve"> lekárskej fakulty UK v Martine“, kód projektu  401101B754, financovaného z prostriedkov Programu Slovensko ((ďalej len „projekt“).</w:t>
      </w:r>
    </w:p>
    <w:p w14:paraId="7AA064A1" w14:textId="61ED3761"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4.8 </w:t>
      </w:r>
      <w:r w:rsidR="008720EF" w:rsidRPr="008720EF">
        <w:rPr>
          <w:rFonts w:ascii="Corbel" w:eastAsia="Yu Gothic Light" w:hAnsi="Corbel"/>
          <w:kern w:val="2"/>
          <w:sz w:val="22"/>
          <w:szCs w:val="32"/>
          <w:lang w:eastAsia="en-US"/>
          <w14:ligatures w14:val="standardContextual"/>
        </w:rPr>
        <w:t xml:space="preserve">Ak Predávajúci nie je platiteľom DPH uvedie celkovú cenu za predmet zmluvy bez DPH. V prípade, ak sa Predávajúci, ktorý nie je platiteľom DPH počas plnenia zmluvy stane platiteľom DPH, táto skutočnosť nie je dôvodom na zmenu dohodnutej ceny za predmet zmluvy a cena sa nezvyšuje o príslušnú sadzbu DPH. </w:t>
      </w:r>
    </w:p>
    <w:p w14:paraId="76417CB4" w14:textId="7F131EA2" w:rsidR="008720EF" w:rsidRP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4.9 </w:t>
      </w:r>
      <w:r w:rsidR="008720EF" w:rsidRPr="008720EF">
        <w:rPr>
          <w:rFonts w:ascii="Corbel" w:eastAsia="Yu Gothic Light" w:hAnsi="Corbel"/>
          <w:kern w:val="2"/>
          <w:sz w:val="22"/>
          <w:szCs w:val="32"/>
          <w:lang w:eastAsia="en-US"/>
          <w14:ligatures w14:val="standardContextual"/>
        </w:rPr>
        <w:t xml:space="preserve">Zmluvná cena za celý rozsah predmetu zmluvy je cenou konečnou v súlade s § 3 citovaného zákona o cenách, t. j. nebude sa navyšovať o ďalšie náklady. </w:t>
      </w:r>
    </w:p>
    <w:p w14:paraId="495A0E49" w14:textId="36C46EDC" w:rsidR="008720EF" w:rsidRDefault="002F396A"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4.12 </w:t>
      </w:r>
      <w:r w:rsidR="008720EF" w:rsidRPr="008720EF">
        <w:rPr>
          <w:rFonts w:ascii="Corbel" w:eastAsia="Yu Gothic Light" w:hAnsi="Corbel"/>
          <w:kern w:val="2"/>
          <w:sz w:val="22"/>
          <w:szCs w:val="32"/>
          <w:lang w:eastAsia="en-US"/>
          <w14:ligatures w14:val="standardContextual"/>
        </w:rPr>
        <w:t>Daň z pridanej hodnoty bude vysporiadaná podľa platných právnych predpisov Európskej únie.</w:t>
      </w:r>
    </w:p>
    <w:p w14:paraId="6F793040" w14:textId="77777777" w:rsidR="008720EF" w:rsidRP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p>
    <w:p w14:paraId="1EE2DAF7" w14:textId="4ED489D1"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 xml:space="preserve">V - </w:t>
      </w:r>
      <w:r w:rsidRPr="008720EF">
        <w:rPr>
          <w:rFonts w:ascii="Corbel" w:eastAsia="Yu Gothic Light" w:hAnsi="Corbel"/>
          <w:b/>
          <w:kern w:val="2"/>
          <w:szCs w:val="40"/>
          <w:lang w:eastAsia="en-US"/>
          <w14:ligatures w14:val="standardContextual"/>
        </w:rPr>
        <w:t xml:space="preserve"> Podmienky dodania a preberania tovaru </w:t>
      </w:r>
    </w:p>
    <w:p w14:paraId="7FF70467" w14:textId="60FF95C9"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5.1 </w:t>
      </w:r>
      <w:r w:rsidR="008720EF" w:rsidRPr="008720EF">
        <w:rPr>
          <w:rFonts w:ascii="Corbel" w:eastAsia="Yu Gothic Light" w:hAnsi="Corbel"/>
          <w:kern w:val="2"/>
          <w:sz w:val="22"/>
          <w:szCs w:val="32"/>
          <w:lang w:eastAsia="en-US"/>
          <w14:ligatures w14:val="standardContextual"/>
        </w:rPr>
        <w:t xml:space="preserve">Za Predávajúceho je za riadne odovzdanie tovaru, zodpovedná osoba oprávnená konať vo veciach technických podľa Článku I. tejto zmluvy. </w:t>
      </w:r>
    </w:p>
    <w:p w14:paraId="4270D8FB" w14:textId="6B7DFAE7"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5.2 </w:t>
      </w:r>
      <w:r w:rsidR="008720EF" w:rsidRPr="008720EF">
        <w:rPr>
          <w:rFonts w:ascii="Corbel" w:eastAsia="Yu Gothic Light" w:hAnsi="Corbel"/>
          <w:kern w:val="2"/>
          <w:sz w:val="22"/>
          <w:szCs w:val="32"/>
          <w:lang w:eastAsia="en-US"/>
          <w14:ligatures w14:val="standardContextual"/>
        </w:rPr>
        <w:t xml:space="preserve">Predávajúci sa zaväzuje dodať tovar v súlade s dohodnutými technickými a funkčnými charakteristikami, platnými všeobecne záväznými právnymi predpismi SR, technickými normami a podmienkami tejto zmluvy. Predávajúci sa zaväzuje súčasne s odovzdaním tovaru odovzdať kupujúcemu aj všetky doklady v slovenskom alebo českom jazyku, ktoré sa na dodaný tovar vzťahujú. Predávajúci  je  povinný  dodať  tovar  kupujúcemu  v dohodnutom rozsahu, kvalite, v požadovaných technických parametroch, a v dohodnutom termíne. </w:t>
      </w:r>
    </w:p>
    <w:p w14:paraId="7E40EEDF" w14:textId="480D931D"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5.3 </w:t>
      </w:r>
      <w:r w:rsidR="008720EF" w:rsidRPr="008720EF">
        <w:rPr>
          <w:rFonts w:ascii="Corbel" w:eastAsia="Yu Gothic Light" w:hAnsi="Corbel"/>
          <w:kern w:val="2"/>
          <w:sz w:val="22"/>
          <w:szCs w:val="32"/>
          <w:lang w:eastAsia="en-US"/>
          <w14:ligatures w14:val="standardContextual"/>
        </w:rPr>
        <w:t xml:space="preserve">Predávajúci je povinný spresniť deň a hodinu dodania tovaru telefonicky alebo správou zaslanou elektronickou poštou minimálne dva (2) pracovné dni pred dodaním tovaru. </w:t>
      </w:r>
    </w:p>
    <w:p w14:paraId="1C18CB1D" w14:textId="2E1C95FF"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5.4 </w:t>
      </w:r>
      <w:r w:rsidR="008720EF" w:rsidRPr="008720EF">
        <w:rPr>
          <w:rFonts w:ascii="Corbel" w:eastAsia="Yu Gothic Light" w:hAnsi="Corbel"/>
          <w:kern w:val="2"/>
          <w:sz w:val="22"/>
          <w:szCs w:val="32"/>
          <w:lang w:eastAsia="en-US"/>
          <w14:ligatures w14:val="standardContextual"/>
        </w:rPr>
        <w:t xml:space="preserve">Tovar za Kupujúceho preberá zodpovedná osoba oprávnená konať vo veciach technických podľa Článku I. tejto zmluvy. </w:t>
      </w:r>
    </w:p>
    <w:p w14:paraId="7E34D2CD" w14:textId="5E111BBA"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5.5 </w:t>
      </w:r>
      <w:r w:rsidR="008720EF" w:rsidRPr="008720EF">
        <w:rPr>
          <w:rFonts w:ascii="Corbel" w:eastAsia="Yu Gothic Light" w:hAnsi="Corbel"/>
          <w:kern w:val="2"/>
          <w:sz w:val="22"/>
          <w:szCs w:val="32"/>
          <w:lang w:eastAsia="en-US"/>
          <w14:ligatures w14:val="standardContextual"/>
        </w:rPr>
        <w:t>Predávajúci sa zaväzuje Kupujúcemu dodať predmet zmluvy v termíne do .......</w:t>
      </w:r>
      <w:r w:rsidR="008720EF" w:rsidRPr="008720EF">
        <w:rPr>
          <w:rFonts w:ascii="Corbel" w:eastAsia="Yu Gothic Light" w:hAnsi="Corbel"/>
          <w:kern w:val="2"/>
          <w:sz w:val="22"/>
          <w:szCs w:val="32"/>
          <w:highlight w:val="yellow"/>
          <w:lang w:eastAsia="en-US"/>
          <w14:ligatures w14:val="standardContextual"/>
        </w:rPr>
        <w:t xml:space="preserve"> týždňov</w:t>
      </w:r>
      <w:r w:rsidR="008720EF" w:rsidRPr="008720EF">
        <w:rPr>
          <w:rFonts w:ascii="Corbel" w:eastAsia="Yu Gothic Light" w:hAnsi="Corbel"/>
          <w:kern w:val="2"/>
          <w:sz w:val="22"/>
          <w:szCs w:val="32"/>
          <w:lang w:eastAsia="en-US"/>
          <w14:ligatures w14:val="standardContextual"/>
        </w:rPr>
        <w:t xml:space="preserve"> (vyplní uchádzač podľa ním predloženej ponuky pre príslušnú časť predmetu zákazky; termín nesmie byť v rozpore s údajom, uvedeným v bode 7.2 súťažných podkladov – časti A.)  odo dňa nadobudnutia účinnosti tejto zmluvy. Tovar sa považuje za dodaný po odovzdaní tovaru predmetu tejto zmluvy v súlade s bodom 3.2.a po podpísaní preberacieho protokolu/dodacieho listu s uvedením dátumu, s pečiatkou a podpisom oprávnených osôb Kupujúceho a Predávajúceho.</w:t>
      </w:r>
    </w:p>
    <w:p w14:paraId="340DC65A" w14:textId="77777777" w:rsidR="00BA6782"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5.6 </w:t>
      </w:r>
      <w:r w:rsidR="00BA6782" w:rsidRPr="00BA6782">
        <w:rPr>
          <w:rFonts w:ascii="Corbel" w:eastAsia="Yu Gothic Light" w:hAnsi="Corbel"/>
          <w:kern w:val="2"/>
          <w:sz w:val="22"/>
          <w:szCs w:val="32"/>
          <w:lang w:eastAsia="en-US"/>
          <w14:ligatures w14:val="standardContextual"/>
        </w:rPr>
        <w:t>Predávajúci je oprávnený dodať jednotlivé zariadenia tvoriace predmet zákazky samostatne a postupne, bez povinnosti dodať všetky zariadenia súčasne. Tovar sa považuje za dodaný po odovzdaní tovaru predmetu tejto zmluvy v súlade s bodom 3.2.a podpísaní dodacieho listu s uvedením dátumu, s pečiatkou a podpisom oprávnených osôb Kupujúceho a Predávajúceho.</w:t>
      </w:r>
    </w:p>
    <w:p w14:paraId="4B87F650" w14:textId="582D4502" w:rsidR="008720EF" w:rsidRPr="008720EF" w:rsidRDefault="00BA678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5.7 </w:t>
      </w:r>
      <w:r w:rsidR="008720EF" w:rsidRPr="008720EF">
        <w:rPr>
          <w:rFonts w:ascii="Corbel" w:eastAsia="Yu Gothic Light" w:hAnsi="Corbel"/>
          <w:kern w:val="2"/>
          <w:sz w:val="22"/>
          <w:szCs w:val="32"/>
          <w:lang w:eastAsia="en-US"/>
          <w14:ligatures w14:val="standardContextual"/>
        </w:rPr>
        <w:t xml:space="preserve">Kupujúci je oprávnený odmietnuť dodávku tovaru v prípade, ak táto bola dodaná po lehote na dodanie tovaru, ak má viditeľné vady (najmä poškodené obaly), nebolo dodržané zmluvne dohodnuté množstvo, druh tovaru alebo zmluvná cena. V takomto prípade má Kupujúci právo tovar neprevziať. </w:t>
      </w:r>
    </w:p>
    <w:p w14:paraId="3A012E02" w14:textId="79E866F6"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5.</w:t>
      </w:r>
      <w:r w:rsidR="00BA6782">
        <w:rPr>
          <w:rFonts w:ascii="Corbel" w:eastAsia="Yu Gothic Light" w:hAnsi="Corbel"/>
          <w:kern w:val="2"/>
          <w:sz w:val="22"/>
          <w:szCs w:val="32"/>
          <w:lang w:eastAsia="en-US"/>
          <w14:ligatures w14:val="standardContextual"/>
        </w:rPr>
        <w:t xml:space="preserve">8 </w:t>
      </w:r>
      <w:r w:rsidR="008720EF" w:rsidRPr="008720EF">
        <w:rPr>
          <w:rFonts w:ascii="Corbel" w:eastAsia="Yu Gothic Light" w:hAnsi="Corbel"/>
          <w:kern w:val="2"/>
          <w:sz w:val="22"/>
          <w:szCs w:val="32"/>
          <w:lang w:eastAsia="en-US"/>
          <w14:ligatures w14:val="standardContextual"/>
        </w:rPr>
        <w:t xml:space="preserve">Tovar je potrebné dodať aj s potvrdeným záručným listom a ďalšími dokladmi potrebnými k prevzatiu a užívaniu tovaru (pokiaľ je relevantné). </w:t>
      </w:r>
    </w:p>
    <w:p w14:paraId="5A4EDF7D" w14:textId="48E52593"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5.</w:t>
      </w:r>
      <w:r w:rsidR="00BA6782">
        <w:rPr>
          <w:rFonts w:ascii="Corbel" w:eastAsia="Yu Gothic Light" w:hAnsi="Corbel"/>
          <w:kern w:val="2"/>
          <w:sz w:val="22"/>
          <w:szCs w:val="32"/>
          <w:lang w:eastAsia="en-US"/>
          <w14:ligatures w14:val="standardContextual"/>
        </w:rPr>
        <w:t>9</w:t>
      </w:r>
      <w:r>
        <w:rPr>
          <w:rFonts w:ascii="Corbel" w:eastAsia="Yu Gothic Light" w:hAnsi="Corbel"/>
          <w:kern w:val="2"/>
          <w:sz w:val="22"/>
          <w:szCs w:val="32"/>
          <w:lang w:eastAsia="en-US"/>
          <w14:ligatures w14:val="standardContextual"/>
        </w:rPr>
        <w:t xml:space="preserve"> </w:t>
      </w:r>
      <w:r w:rsidR="008720EF" w:rsidRPr="008720EF">
        <w:rPr>
          <w:rFonts w:ascii="Corbel" w:eastAsia="Yu Gothic Light" w:hAnsi="Corbel"/>
          <w:kern w:val="2"/>
          <w:sz w:val="22"/>
          <w:szCs w:val="32"/>
          <w:lang w:eastAsia="en-US"/>
          <w14:ligatures w14:val="standardContextual"/>
        </w:rPr>
        <w:t xml:space="preserve">Zmluvné strany sa dohodli, že Predávajúci nie je v omeškaní s termínom dodania tovarov, uvedeným v bode 5.4 po dobu, po ktorú nemohol svoju povinnosť, súvisiacu s realizáciou dodávky/plnenia predmetu zmluvy plniť následkom okolností, ktoré vznikli na strane Kupujúceho. V tomto </w:t>
      </w:r>
      <w:r w:rsidR="008720EF" w:rsidRPr="008720EF">
        <w:rPr>
          <w:rFonts w:ascii="Corbel" w:eastAsia="Yu Gothic Light" w:hAnsi="Corbel"/>
          <w:kern w:val="2"/>
          <w:sz w:val="22"/>
          <w:szCs w:val="32"/>
          <w:lang w:eastAsia="en-US"/>
          <w14:ligatures w14:val="standardContextual"/>
        </w:rPr>
        <w:lastRenderedPageBreak/>
        <w:t xml:space="preserve">prípade Kupujúci oznámi uvedené okolnosti Predávajúcemu písomne. Predávajúci má právo na primerané predĺženie termínu dodania predmetu zmluvy o dobu, po ktorú nemohol plniť predmet zmluvy. </w:t>
      </w:r>
    </w:p>
    <w:p w14:paraId="1EE0934E" w14:textId="66C6EB5A" w:rsidR="008720EF" w:rsidRP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 </w:t>
      </w:r>
      <w:r w:rsidR="00EA20B0">
        <w:rPr>
          <w:rFonts w:ascii="Corbel" w:eastAsia="Yu Gothic Light" w:hAnsi="Corbel"/>
          <w:kern w:val="2"/>
          <w:sz w:val="22"/>
          <w:szCs w:val="32"/>
          <w:lang w:eastAsia="en-US"/>
          <w14:ligatures w14:val="standardContextual"/>
        </w:rPr>
        <w:t>5.</w:t>
      </w:r>
      <w:r w:rsidR="00BA6782">
        <w:rPr>
          <w:rFonts w:ascii="Corbel" w:eastAsia="Yu Gothic Light" w:hAnsi="Corbel"/>
          <w:kern w:val="2"/>
          <w:sz w:val="22"/>
          <w:szCs w:val="32"/>
          <w:lang w:eastAsia="en-US"/>
          <w14:ligatures w14:val="standardContextual"/>
        </w:rPr>
        <w:t>10</w:t>
      </w:r>
      <w:r w:rsidR="00EA20B0">
        <w:rPr>
          <w:rFonts w:ascii="Corbel" w:eastAsia="Yu Gothic Light" w:hAnsi="Corbel"/>
          <w:kern w:val="2"/>
          <w:sz w:val="22"/>
          <w:szCs w:val="32"/>
          <w:lang w:eastAsia="en-US"/>
          <w14:ligatures w14:val="standardContextual"/>
        </w:rPr>
        <w:t xml:space="preserve"> </w:t>
      </w:r>
      <w:r w:rsidRPr="008720EF">
        <w:rPr>
          <w:rFonts w:ascii="Corbel" w:eastAsia="Yu Gothic Light" w:hAnsi="Corbel"/>
          <w:kern w:val="2"/>
          <w:sz w:val="22"/>
          <w:szCs w:val="32"/>
          <w:lang w:eastAsia="en-US"/>
          <w14:ligatures w14:val="standardContextual"/>
        </w:rPr>
        <w:t>Kupujúci je povinný:</w:t>
      </w:r>
    </w:p>
    <w:p w14:paraId="287FE976" w14:textId="7D5E7544" w:rsidR="008720EF" w:rsidRPr="008720EF" w:rsidRDefault="00EA20B0" w:rsidP="008720EF">
      <w:pPr>
        <w:numPr>
          <w:ilvl w:val="2"/>
          <w:numId w:val="0"/>
        </w:numPr>
        <w:suppressAutoHyphens w:val="0"/>
        <w:spacing w:before="40" w:after="120"/>
        <w:ind w:left="709" w:hanging="283"/>
        <w:jc w:val="both"/>
        <w:outlineLvl w:val="2"/>
        <w:rPr>
          <w:rFonts w:ascii="Corbel" w:eastAsia="Yu Gothic Light" w:hAnsi="Corbel"/>
          <w:kern w:val="2"/>
          <w:sz w:val="22"/>
          <w:szCs w:val="28"/>
          <w:lang w:eastAsia="en-US"/>
          <w14:ligatures w14:val="standardContextual"/>
        </w:rPr>
      </w:pPr>
      <w:r>
        <w:rPr>
          <w:rFonts w:ascii="Corbel" w:eastAsia="Yu Gothic Light" w:hAnsi="Corbel"/>
          <w:kern w:val="2"/>
          <w:sz w:val="22"/>
          <w:szCs w:val="28"/>
          <w:lang w:eastAsia="en-US"/>
          <w14:ligatures w14:val="standardContextual"/>
        </w:rPr>
        <w:t xml:space="preserve">a) </w:t>
      </w:r>
      <w:r w:rsidR="008720EF" w:rsidRPr="008720EF">
        <w:rPr>
          <w:rFonts w:ascii="Corbel" w:eastAsia="Yu Gothic Light" w:hAnsi="Corbel"/>
          <w:kern w:val="2"/>
          <w:sz w:val="22"/>
          <w:szCs w:val="28"/>
          <w:lang w:eastAsia="en-US"/>
          <w14:ligatures w14:val="standardContextual"/>
        </w:rPr>
        <w:t>prebrať tovar bez vád v deň dodania, ktorý mu predávajúci oznámi podľa bodu 5.3 tohto článku zmluvy,</w:t>
      </w:r>
    </w:p>
    <w:p w14:paraId="4E2C0A57" w14:textId="459FA6BF" w:rsidR="008720EF" w:rsidRPr="008720EF" w:rsidRDefault="00EA20B0" w:rsidP="008720EF">
      <w:pPr>
        <w:numPr>
          <w:ilvl w:val="2"/>
          <w:numId w:val="0"/>
        </w:numPr>
        <w:suppressAutoHyphens w:val="0"/>
        <w:spacing w:before="40" w:after="120"/>
        <w:ind w:left="709" w:hanging="283"/>
        <w:jc w:val="both"/>
        <w:outlineLvl w:val="2"/>
        <w:rPr>
          <w:rFonts w:ascii="Corbel" w:eastAsia="Yu Gothic Light" w:hAnsi="Corbel"/>
          <w:kern w:val="2"/>
          <w:sz w:val="22"/>
          <w:szCs w:val="28"/>
          <w:lang w:eastAsia="en-US"/>
          <w14:ligatures w14:val="standardContextual"/>
        </w:rPr>
      </w:pPr>
      <w:r>
        <w:rPr>
          <w:rFonts w:ascii="Corbel" w:eastAsia="Yu Gothic Light" w:hAnsi="Corbel"/>
          <w:kern w:val="2"/>
          <w:sz w:val="22"/>
          <w:szCs w:val="28"/>
          <w:lang w:eastAsia="en-US"/>
          <w14:ligatures w14:val="standardContextual"/>
        </w:rPr>
        <w:t xml:space="preserve">b) </w:t>
      </w:r>
      <w:r w:rsidR="008720EF" w:rsidRPr="008720EF">
        <w:rPr>
          <w:rFonts w:ascii="Corbel" w:eastAsia="Yu Gothic Light" w:hAnsi="Corbel"/>
          <w:kern w:val="2"/>
          <w:sz w:val="22"/>
          <w:szCs w:val="28"/>
          <w:lang w:eastAsia="en-US"/>
          <w14:ligatures w14:val="standardContextual"/>
        </w:rPr>
        <w:t>riadne a včas zaplatiť kúpnu cenu dohodnutú v čl. IV. tejto zmluvy.</w:t>
      </w:r>
    </w:p>
    <w:p w14:paraId="0A958779" w14:textId="77777777" w:rsidR="008720EF" w:rsidRPr="008720EF" w:rsidRDefault="008720EF" w:rsidP="008720EF">
      <w:pPr>
        <w:suppressAutoHyphens w:val="0"/>
        <w:spacing w:after="160" w:line="278" w:lineRule="auto"/>
        <w:rPr>
          <w:rFonts w:ascii="Aptos" w:eastAsia="Aptos" w:hAnsi="Aptos" w:cs="Arial"/>
          <w:kern w:val="2"/>
          <w:lang w:eastAsia="en-US"/>
          <w14:ligatures w14:val="standardContextual"/>
        </w:rPr>
      </w:pPr>
    </w:p>
    <w:p w14:paraId="257AD499" w14:textId="7B9F7D40" w:rsidR="008720EF" w:rsidRPr="008720EF" w:rsidRDefault="008720EF" w:rsidP="008720EF">
      <w:pPr>
        <w:suppressAutoHyphens w:val="0"/>
        <w:spacing w:line="278" w:lineRule="auto"/>
        <w:jc w:val="center"/>
        <w:rPr>
          <w:rFonts w:ascii="Corbel" w:eastAsia="Aptos" w:hAnsi="Corbel" w:cs="Arial"/>
          <w:b/>
          <w:bCs/>
          <w:kern w:val="2"/>
          <w:sz w:val="22"/>
          <w:szCs w:val="22"/>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V</w:t>
      </w:r>
      <w:r w:rsidRPr="008720EF">
        <w:rPr>
          <w:rFonts w:ascii="Corbel" w:eastAsia="Aptos" w:hAnsi="Corbel" w:cs="Arial"/>
          <w:b/>
          <w:bCs/>
          <w:kern w:val="2"/>
          <w:sz w:val="22"/>
          <w:szCs w:val="22"/>
          <w:lang w:eastAsia="en-US"/>
          <w14:ligatures w14:val="standardContextual"/>
        </w:rPr>
        <w:t>I</w:t>
      </w:r>
      <w:r>
        <w:rPr>
          <w:rFonts w:ascii="Corbel" w:eastAsia="Aptos" w:hAnsi="Corbel" w:cs="Arial"/>
          <w:b/>
          <w:bCs/>
          <w:kern w:val="2"/>
          <w:sz w:val="22"/>
          <w:szCs w:val="22"/>
          <w:lang w:eastAsia="en-US"/>
          <w14:ligatures w14:val="standardContextual"/>
        </w:rPr>
        <w:t xml:space="preserve"> - </w:t>
      </w:r>
      <w:r w:rsidRPr="008720EF">
        <w:rPr>
          <w:rFonts w:ascii="Corbel" w:eastAsia="Yu Gothic Light" w:hAnsi="Corbel"/>
          <w:b/>
          <w:kern w:val="2"/>
          <w:szCs w:val="40"/>
          <w:lang w:eastAsia="en-US"/>
          <w14:ligatures w14:val="standardContextual"/>
        </w:rPr>
        <w:t xml:space="preserve">Miesto dodania  </w:t>
      </w:r>
    </w:p>
    <w:p w14:paraId="743AA86D" w14:textId="088784CA" w:rsid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 </w:t>
      </w:r>
      <w:r w:rsidR="00EA20B0">
        <w:rPr>
          <w:rFonts w:ascii="Corbel" w:eastAsia="Yu Gothic Light" w:hAnsi="Corbel"/>
          <w:kern w:val="2"/>
          <w:sz w:val="22"/>
          <w:szCs w:val="32"/>
          <w:lang w:eastAsia="en-US"/>
          <w14:ligatures w14:val="standardContextual"/>
        </w:rPr>
        <w:t xml:space="preserve">6.1 </w:t>
      </w:r>
      <w:r w:rsidRPr="008720EF">
        <w:rPr>
          <w:rFonts w:ascii="Corbel" w:eastAsia="Yu Gothic Light" w:hAnsi="Corbel"/>
          <w:kern w:val="2"/>
          <w:sz w:val="22"/>
          <w:szCs w:val="32"/>
          <w:lang w:eastAsia="en-US"/>
          <w14:ligatures w14:val="standardContextual"/>
        </w:rPr>
        <w:t xml:space="preserve">Miestom dodania predmetu zmluvy je Univerzita Komenského v Bratislave, </w:t>
      </w:r>
      <w:proofErr w:type="spellStart"/>
      <w:r w:rsidRPr="008720EF">
        <w:rPr>
          <w:rFonts w:ascii="Corbel" w:eastAsia="Yu Gothic Light" w:hAnsi="Corbel"/>
          <w:kern w:val="2"/>
          <w:sz w:val="22"/>
          <w:szCs w:val="32"/>
          <w:lang w:eastAsia="en-US"/>
          <w14:ligatures w14:val="standardContextual"/>
        </w:rPr>
        <w:t>Jesseniova</w:t>
      </w:r>
      <w:proofErr w:type="spellEnd"/>
      <w:r w:rsidRPr="008720EF">
        <w:rPr>
          <w:rFonts w:ascii="Corbel" w:eastAsia="Yu Gothic Light" w:hAnsi="Corbel"/>
          <w:kern w:val="2"/>
          <w:sz w:val="22"/>
          <w:szCs w:val="32"/>
          <w:lang w:eastAsia="en-US"/>
          <w14:ligatures w14:val="standardContextual"/>
        </w:rPr>
        <w:t xml:space="preserve"> lekárska fakulta v Martine, Malá Hora 4c, 4D, 036 01 Martin. </w:t>
      </w:r>
    </w:p>
    <w:p w14:paraId="0F81532E" w14:textId="77777777" w:rsidR="008720EF" w:rsidRP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p>
    <w:p w14:paraId="095C5C4E" w14:textId="6649C009"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 xml:space="preserve">VII - </w:t>
      </w:r>
      <w:r w:rsidRPr="008720EF">
        <w:rPr>
          <w:rFonts w:ascii="Corbel" w:eastAsia="Yu Gothic Light" w:hAnsi="Corbel"/>
          <w:b/>
          <w:kern w:val="2"/>
          <w:szCs w:val="40"/>
          <w:lang w:eastAsia="en-US"/>
          <w14:ligatures w14:val="standardContextual"/>
        </w:rPr>
        <w:t xml:space="preserve">Platobné podmienky </w:t>
      </w:r>
    </w:p>
    <w:p w14:paraId="374DD5CF" w14:textId="56C47BA0"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7.1 </w:t>
      </w:r>
      <w:r w:rsidR="008720EF" w:rsidRPr="008720EF">
        <w:rPr>
          <w:rFonts w:ascii="Corbel" w:eastAsia="Yu Gothic Light" w:hAnsi="Corbel"/>
          <w:kern w:val="2"/>
          <w:sz w:val="22"/>
          <w:szCs w:val="32"/>
          <w:lang w:eastAsia="en-US"/>
          <w14:ligatures w14:val="standardContextual"/>
        </w:rPr>
        <w:t xml:space="preserve">Kupujúci sa zaväzuje za dodaný tovar zaplatiť Predávajúcemu cenu tovaru podľa Článku IV. na základe faktúry vystavenej Predávajúcim po dodaní tovaru podľa Článku V. a VI. tejto zmluvy. </w:t>
      </w:r>
      <w:r w:rsidR="00BA6782" w:rsidRPr="00BA6782">
        <w:rPr>
          <w:rFonts w:ascii="Corbel" w:eastAsia="Yu Gothic Light" w:hAnsi="Corbel"/>
          <w:kern w:val="2"/>
          <w:sz w:val="22"/>
          <w:szCs w:val="32"/>
          <w:lang w:eastAsia="en-US"/>
          <w14:ligatures w14:val="standardContextual"/>
        </w:rPr>
        <w:t>Predávajúci je oprávnený vystavovať faktúry postupne, samostatne za každé jednotlivé zariadenie, ktoré bolo riadne dodané kupujúcemu.</w:t>
      </w:r>
    </w:p>
    <w:p w14:paraId="401025E3" w14:textId="09BC46C3"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7.2 </w:t>
      </w:r>
      <w:r w:rsidR="008720EF" w:rsidRPr="008720EF">
        <w:rPr>
          <w:rFonts w:ascii="Corbel" w:eastAsia="Yu Gothic Light" w:hAnsi="Corbel"/>
          <w:kern w:val="2"/>
          <w:sz w:val="22"/>
          <w:szCs w:val="32"/>
          <w:lang w:eastAsia="en-US"/>
          <w14:ligatures w14:val="standardContextual"/>
        </w:rPr>
        <w:t>Faktúra musí mať náležitosti podľa zákona č. 222/2004 Z. z. o dani z pridanej hodnoty v znení neskorších predpisov. Neoddeliteľnou súčasťou faktúry bude originál dodacieho listu. Faktúra musí obsahovať aj názov projektu, kód projektu. V prípade, že faktúra bude obsahovať nesprávne alebo neúplné údaje, kupujúci je oprávnený ju vrátiť a predávajúci je povinný faktúru podľa charakteru nedostatku opraviť, doplniť alebo vystaviť novú. V takom prípade začne lehota splatnosti podľa ods. 1 poslednej vety tohto článku Zmluvy plynúť až prevzatím novej, resp. opravenej faktúry. Predávajúci nie je oprávnený fakturovať žiadnu ďalšiu odplatu za služby súvisiace s dodaním tovaru.</w:t>
      </w:r>
    </w:p>
    <w:p w14:paraId="468A5E70" w14:textId="76DF54E9"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7.3 </w:t>
      </w:r>
      <w:r w:rsidR="008720EF" w:rsidRPr="008720EF">
        <w:rPr>
          <w:rFonts w:ascii="Corbel" w:eastAsia="Yu Gothic Light" w:hAnsi="Corbel"/>
          <w:kern w:val="2"/>
          <w:sz w:val="22"/>
          <w:szCs w:val="32"/>
          <w:lang w:eastAsia="en-US"/>
          <w14:ligatures w14:val="standardContextual"/>
        </w:rPr>
        <w:t>Kupujúci požaduje, aby faktúra obsahovala presne uvedenú jednotkovú cenu jednotlivých tovarov, cenu bez DPH, sadzbu DPH a cenu s DPH.</w:t>
      </w:r>
    </w:p>
    <w:p w14:paraId="4555DAE2" w14:textId="457C20C6"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7.4 </w:t>
      </w:r>
      <w:r w:rsidR="008720EF" w:rsidRPr="008720EF">
        <w:rPr>
          <w:rFonts w:ascii="Corbel" w:eastAsia="Yu Gothic Light" w:hAnsi="Corbel"/>
          <w:kern w:val="2"/>
          <w:sz w:val="22"/>
          <w:szCs w:val="32"/>
          <w:lang w:eastAsia="en-US"/>
          <w14:ligatures w14:val="standardContextual"/>
        </w:rPr>
        <w:t>Fakturácia sa vyžaduje v slovenskom alebo českom jazyku. Prílohou každej faktúry bude aj preberací protokol/dodací list podpísaný oprávnenými osobami Predávajúceho a Kupujúceho.</w:t>
      </w:r>
    </w:p>
    <w:p w14:paraId="09BAF509" w14:textId="33F38006"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7.5 </w:t>
      </w:r>
      <w:r w:rsidR="008720EF" w:rsidRPr="008720EF">
        <w:rPr>
          <w:rFonts w:ascii="Corbel" w:eastAsia="Yu Gothic Light" w:hAnsi="Corbel"/>
          <w:kern w:val="2"/>
          <w:sz w:val="22"/>
          <w:szCs w:val="32"/>
          <w:lang w:eastAsia="en-US"/>
          <w14:ligatures w14:val="standardContextual"/>
        </w:rPr>
        <w:t xml:space="preserve">Lehota splatnosti faktúry je šesťdesiat (60) dní od doručenia faktúry bez nedostatkov do sídla Kupujúceho, pokiaľ v tomto bode nie je uvedené inak.  </w:t>
      </w:r>
    </w:p>
    <w:p w14:paraId="64570115" w14:textId="714F5ACB"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7.6 </w:t>
      </w:r>
      <w:r w:rsidR="008720EF" w:rsidRPr="008720EF">
        <w:rPr>
          <w:rFonts w:ascii="Corbel" w:eastAsia="Yu Gothic Light" w:hAnsi="Corbel"/>
          <w:kern w:val="2"/>
          <w:sz w:val="22"/>
          <w:szCs w:val="32"/>
          <w:lang w:eastAsia="en-US"/>
          <w14:ligatures w14:val="standardContextual"/>
        </w:rPr>
        <w:t xml:space="preserve">Ak predložená faktúra nebude spĺňať náležitosti podľa bodu 7.1., 7.2., 7.3 a 7.4. tohto Článku zmluvy, je Kupujúci oprávnený takúto faktúru vrátiť  do 14 kalendárnych dní od obdržania faktúry Predávajúcemu spolu s označením nedostatkov, pre ktoré bola vrátená. V tomto prípade plynutie lehoty splatnosti takejto faktúry sa prerušuje a nová lehota splatnosti začne plynúť dňom nasledujúcim po dni doručenia opravenej alebo doplnenej faktúry do sídla Kupujúceho. </w:t>
      </w:r>
    </w:p>
    <w:p w14:paraId="78D15FE9" w14:textId="5FA770E8"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7.7 </w:t>
      </w:r>
      <w:r w:rsidR="008720EF" w:rsidRPr="008720EF">
        <w:rPr>
          <w:rFonts w:ascii="Corbel" w:eastAsia="Yu Gothic Light" w:hAnsi="Corbel"/>
          <w:kern w:val="2"/>
          <w:sz w:val="22"/>
          <w:szCs w:val="32"/>
          <w:lang w:eastAsia="en-US"/>
          <w14:ligatures w14:val="standardContextual"/>
        </w:rPr>
        <w:t>Faktúra bude uhrádzaná výhradne bezhotovostným prevodom.</w:t>
      </w:r>
    </w:p>
    <w:p w14:paraId="13597352" w14:textId="446DD1B1"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7.8 </w:t>
      </w:r>
      <w:r w:rsidR="008720EF" w:rsidRPr="008720EF">
        <w:rPr>
          <w:rFonts w:ascii="Corbel" w:eastAsia="Yu Gothic Light" w:hAnsi="Corbel"/>
          <w:kern w:val="2"/>
          <w:sz w:val="22"/>
          <w:szCs w:val="32"/>
          <w:lang w:eastAsia="en-US"/>
          <w14:ligatures w14:val="standardContextual"/>
        </w:rPr>
        <w:t xml:space="preserve">Kupujúci neposkytuje predávajúcemu zálohové platby, platby vopred, preddavky, zálohy ani iné peňažné, či nepeňažné plnenia  v súvislosti s plnením predmetu zmluvy. </w:t>
      </w:r>
    </w:p>
    <w:p w14:paraId="69A9C610" w14:textId="5E325A69"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7.9  </w:t>
      </w:r>
      <w:r w:rsidR="008720EF" w:rsidRPr="008720EF">
        <w:rPr>
          <w:rFonts w:ascii="Corbel" w:eastAsia="Yu Gothic Light" w:hAnsi="Corbel"/>
          <w:kern w:val="2"/>
          <w:sz w:val="22"/>
          <w:szCs w:val="32"/>
          <w:lang w:eastAsia="en-US"/>
          <w14:ligatures w14:val="standardContextual"/>
        </w:rPr>
        <w:t xml:space="preserve">Ak nastane potreba realizácie Smernice Európskeho parlamentu a Rady 2014/55/EÚ                       o elektronickej fakturácii v činnosti kupujúceho pri uplatňovaní záväzkovo-právnych vzťahov, bude predávajúci povinný vystaviť faktúru v súlade s ustanoveniami zákona                      č. 215/2019 Z. z. o  </w:t>
      </w:r>
      <w:r w:rsidR="008720EF" w:rsidRPr="008720EF">
        <w:rPr>
          <w:rFonts w:ascii="Corbel" w:eastAsia="Yu Gothic Light" w:hAnsi="Corbel"/>
          <w:kern w:val="2"/>
          <w:sz w:val="22"/>
          <w:szCs w:val="32"/>
          <w:lang w:eastAsia="en-US"/>
          <w14:ligatures w14:val="standardContextual"/>
        </w:rPr>
        <w:lastRenderedPageBreak/>
        <w:t>zaručenej elektronickej fakturácii a centrálnom ekonomickom systéme a o doplnení niektorých zákonov a sprístupniť ju bezodkladne kupujúcemu.</w:t>
      </w:r>
    </w:p>
    <w:p w14:paraId="31203346" w14:textId="4579DA70"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7.10 </w:t>
      </w:r>
      <w:r w:rsidR="008720EF" w:rsidRPr="008720EF">
        <w:rPr>
          <w:rFonts w:ascii="Corbel" w:eastAsia="Yu Gothic Light" w:hAnsi="Corbel"/>
          <w:kern w:val="2"/>
          <w:sz w:val="22"/>
          <w:szCs w:val="32"/>
          <w:lang w:eastAsia="en-US"/>
          <w14:ligatures w14:val="standardContextual"/>
        </w:rPr>
        <w:t>Kúpna cena sa považuje za uhradenú dňom odpísania finančných prostriedkov z účtu kupujúceho.</w:t>
      </w:r>
    </w:p>
    <w:p w14:paraId="3B5BC7A4" w14:textId="16D8E1A8"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7.11 </w:t>
      </w:r>
      <w:r w:rsidR="008720EF" w:rsidRPr="008720EF">
        <w:rPr>
          <w:rFonts w:ascii="Corbel" w:eastAsia="Yu Gothic Light" w:hAnsi="Corbel"/>
          <w:kern w:val="2"/>
          <w:sz w:val="22"/>
          <w:szCs w:val="32"/>
          <w:lang w:eastAsia="en-US"/>
          <w14:ligatures w14:val="standardContextual"/>
        </w:rPr>
        <w:t>Kupujúci nezodpovedá za omeškanie s úhradou kúpnej ceny, ktorá je spôsobená nepripísaním finančných prostriedkov na účet predávajúceho zo strany jeho finančného ústavu.</w:t>
      </w:r>
    </w:p>
    <w:p w14:paraId="4B06B5CB" w14:textId="77777777" w:rsidR="008720EF" w:rsidRPr="008720EF" w:rsidRDefault="008720EF" w:rsidP="008720EF">
      <w:pPr>
        <w:suppressAutoHyphens w:val="0"/>
        <w:spacing w:before="120" w:after="120"/>
        <w:ind w:left="284"/>
        <w:jc w:val="both"/>
        <w:outlineLvl w:val="1"/>
        <w:rPr>
          <w:rFonts w:ascii="Corbel" w:eastAsia="Yu Gothic Light" w:hAnsi="Corbel"/>
          <w:kern w:val="2"/>
          <w:sz w:val="22"/>
          <w:szCs w:val="32"/>
          <w:lang w:eastAsia="en-US"/>
          <w14:ligatures w14:val="standardContextual"/>
        </w:rPr>
      </w:pPr>
    </w:p>
    <w:p w14:paraId="4F76DDB6" w14:textId="16D7FD16"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VII</w:t>
      </w:r>
      <w:r w:rsidRPr="008720EF">
        <w:rPr>
          <w:rFonts w:ascii="Corbel" w:eastAsia="Aptos" w:hAnsi="Corbel" w:cs="Arial"/>
          <w:b/>
          <w:bCs/>
          <w:kern w:val="2"/>
          <w:sz w:val="22"/>
          <w:szCs w:val="22"/>
          <w:lang w:eastAsia="en-US"/>
          <w14:ligatures w14:val="standardContextual"/>
        </w:rPr>
        <w:t>I</w:t>
      </w:r>
      <w:r>
        <w:rPr>
          <w:rFonts w:ascii="Corbel" w:eastAsia="Aptos" w:hAnsi="Corbel" w:cs="Arial"/>
          <w:b/>
          <w:bCs/>
          <w:kern w:val="2"/>
          <w:sz w:val="22"/>
          <w:szCs w:val="22"/>
          <w:lang w:eastAsia="en-US"/>
          <w14:ligatures w14:val="standardContextual"/>
        </w:rPr>
        <w:t xml:space="preserve"> - </w:t>
      </w:r>
      <w:r w:rsidRPr="008720EF">
        <w:rPr>
          <w:rFonts w:ascii="Corbel" w:eastAsia="Yu Gothic Light" w:hAnsi="Corbel"/>
          <w:b/>
          <w:kern w:val="2"/>
          <w:szCs w:val="40"/>
          <w:lang w:eastAsia="en-US"/>
          <w14:ligatures w14:val="standardContextual"/>
        </w:rPr>
        <w:t xml:space="preserve">Záruka a záručný servis </w:t>
      </w:r>
    </w:p>
    <w:p w14:paraId="1E247698" w14:textId="09B63DE8"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8.1 </w:t>
      </w:r>
      <w:r w:rsidR="008720EF" w:rsidRPr="008720EF">
        <w:rPr>
          <w:rFonts w:ascii="Corbel" w:eastAsia="Yu Gothic Light" w:hAnsi="Corbel"/>
          <w:kern w:val="2"/>
          <w:sz w:val="22"/>
          <w:szCs w:val="32"/>
          <w:lang w:eastAsia="en-US"/>
          <w14:ligatures w14:val="standardContextual"/>
        </w:rPr>
        <w:t xml:space="preserve">Predávajúci sa zaväzuje, že dodá predmet zmluvy v množstve, rozsahu , kvalite  a v prevedení podľa podmienok dohodnutých v tejto zmluve. </w:t>
      </w:r>
    </w:p>
    <w:p w14:paraId="77E67923" w14:textId="005CCC9C"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8.2 </w:t>
      </w:r>
      <w:r w:rsidR="008720EF" w:rsidRPr="008720EF">
        <w:rPr>
          <w:rFonts w:ascii="Corbel" w:eastAsia="Yu Gothic Light" w:hAnsi="Corbel"/>
          <w:kern w:val="2"/>
          <w:sz w:val="22"/>
          <w:szCs w:val="32"/>
          <w:lang w:eastAsia="en-US"/>
          <w14:ligatures w14:val="standardContextual"/>
        </w:rPr>
        <w:t xml:space="preserve">Predávajúci sa zaväzuje, že predmet zmluvy v čase odovzdania Kupujúcemu má a počas dohodnutej záručnej doby bude mať funkčné vlastnosti stanovené technickými parametrami. </w:t>
      </w:r>
    </w:p>
    <w:p w14:paraId="5FC21E56" w14:textId="26AD5154"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8.3 </w:t>
      </w:r>
      <w:r w:rsidR="008720EF" w:rsidRPr="008720EF">
        <w:rPr>
          <w:rFonts w:ascii="Corbel" w:eastAsia="Yu Gothic Light" w:hAnsi="Corbel"/>
          <w:kern w:val="2"/>
          <w:sz w:val="22"/>
          <w:szCs w:val="32"/>
          <w:lang w:eastAsia="en-US"/>
          <w14:ligatures w14:val="standardContextual"/>
        </w:rPr>
        <w:t xml:space="preserve">Záručná doba na predmet zmluvy uvedený v Článku III. je </w:t>
      </w:r>
      <w:r w:rsidR="008720EF" w:rsidRPr="008720EF">
        <w:rPr>
          <w:rFonts w:ascii="Corbel" w:eastAsia="Yu Gothic Light" w:hAnsi="Corbel"/>
          <w:kern w:val="2"/>
          <w:sz w:val="22"/>
          <w:szCs w:val="32"/>
          <w:highlight w:val="yellow"/>
          <w:lang w:eastAsia="en-US"/>
          <w14:ligatures w14:val="standardContextual"/>
        </w:rPr>
        <w:t>.... mesiacov (vyplní uchádzač</w:t>
      </w:r>
      <w:r w:rsidR="008720EF" w:rsidRPr="008720EF">
        <w:rPr>
          <w:rFonts w:ascii="Corbel" w:eastAsia="Yu Gothic Light" w:hAnsi="Corbel"/>
          <w:kern w:val="2"/>
          <w:sz w:val="22"/>
          <w:szCs w:val="32"/>
          <w:lang w:eastAsia="en-US"/>
          <w14:ligatures w14:val="standardContextual"/>
        </w:rPr>
        <w:t xml:space="preserve">, minimálne 24 mesiacov) a začína plynúť nasledujúci deň po odovzdaní tovaru a podpísaní preberacieho protokolu/dodacieho listu poverenými zástupcami oboch zmluvných strán. Záruka sa vzťahuje na predmet zmluvy za predpokladu riadnej starostlivosti a údržby predmetu zmluvy Kupujúcim. Záruka sa nevzťahuje na prípady násilného poškodenia predmetu zmluvy, nedbanlivým a neúmyselným konaním Kupujúceho v rozpore s návodom na obsluhu, údržbu a používanie zariadenia na účel, na ktorý je určené, resp. poškodenia živelnou udalosťou. </w:t>
      </w:r>
    </w:p>
    <w:p w14:paraId="3512B55D" w14:textId="35F5B9D8"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8.4 </w:t>
      </w:r>
      <w:r w:rsidR="008720EF" w:rsidRPr="008720EF">
        <w:rPr>
          <w:rFonts w:ascii="Corbel" w:eastAsia="Yu Gothic Light" w:hAnsi="Corbel"/>
          <w:kern w:val="2"/>
          <w:sz w:val="22"/>
          <w:szCs w:val="32"/>
          <w:lang w:eastAsia="en-US"/>
          <w14:ligatures w14:val="standardContextual"/>
        </w:rPr>
        <w:t xml:space="preserve">Predávajúci sa zaväzuje poskytovať záručný servis počas záručnej doby bezplatne, prostredníctvom vyškolených servisných technikov, a to na základe telefonického hlásenia vady (poruchy) s následným potvrdením e-mailovou správou na dohodnutých kontaktoch servisnej linky Predávajúceho podľa bodu 8.6. </w:t>
      </w:r>
    </w:p>
    <w:p w14:paraId="29C48EBF" w14:textId="6AB2A74E"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8.5 </w:t>
      </w:r>
      <w:r w:rsidR="008720EF" w:rsidRPr="008720EF">
        <w:rPr>
          <w:rFonts w:ascii="Corbel" w:eastAsia="Yu Gothic Light" w:hAnsi="Corbel"/>
          <w:kern w:val="2"/>
          <w:sz w:val="22"/>
          <w:szCs w:val="32"/>
          <w:lang w:eastAsia="en-US"/>
          <w14:ligatures w14:val="standardContextual"/>
        </w:rPr>
        <w:t xml:space="preserve">Hlásenie bude obsahovať typ zariadenia, výrobné číslo (ak je relevantné), dátum a čas hlásenia poruchy s popisom poruchy, miestom servisného zásahu a s menom osoby, ktorá poruchu hlási. </w:t>
      </w:r>
    </w:p>
    <w:p w14:paraId="74A506AE" w14:textId="70B7953D"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8.6 </w:t>
      </w:r>
      <w:r w:rsidR="008720EF" w:rsidRPr="008720EF">
        <w:rPr>
          <w:rFonts w:ascii="Corbel" w:eastAsia="Yu Gothic Light" w:hAnsi="Corbel"/>
          <w:kern w:val="2"/>
          <w:sz w:val="22"/>
          <w:szCs w:val="32"/>
          <w:lang w:eastAsia="en-US"/>
          <w14:ligatures w14:val="standardContextual"/>
        </w:rPr>
        <w:t xml:space="preserve">Odstránením vád podľa bodu 8.4 tohto článku zmluvy sa rozumie oprava </w:t>
      </w:r>
      <w:proofErr w:type="spellStart"/>
      <w:r w:rsidR="008720EF" w:rsidRPr="008720EF">
        <w:rPr>
          <w:rFonts w:ascii="Corbel" w:eastAsia="Yu Gothic Light" w:hAnsi="Corbel"/>
          <w:kern w:val="2"/>
          <w:sz w:val="22"/>
          <w:szCs w:val="32"/>
          <w:lang w:eastAsia="en-US"/>
          <w14:ligatures w14:val="standardContextual"/>
        </w:rPr>
        <w:t>vadného</w:t>
      </w:r>
      <w:proofErr w:type="spellEnd"/>
      <w:r w:rsidR="008720EF" w:rsidRPr="008720EF">
        <w:rPr>
          <w:rFonts w:ascii="Corbel" w:eastAsia="Yu Gothic Light" w:hAnsi="Corbel"/>
          <w:kern w:val="2"/>
          <w:sz w:val="22"/>
          <w:szCs w:val="32"/>
          <w:lang w:eastAsia="en-US"/>
          <w14:ligatures w14:val="standardContextual"/>
        </w:rPr>
        <w:t xml:space="preserve"> tovaru,  aby prevádzkyschopnosť predmetu zmluvy bola zabezpečená minimálne v takom rozsahu a kvalite ako pred vznikom vady (poruchy). </w:t>
      </w:r>
    </w:p>
    <w:p w14:paraId="79FE447B" w14:textId="6AC3E931"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8.7 </w:t>
      </w:r>
      <w:r w:rsidR="008720EF" w:rsidRPr="008720EF">
        <w:rPr>
          <w:rFonts w:ascii="Corbel" w:eastAsia="Yu Gothic Light" w:hAnsi="Corbel"/>
          <w:kern w:val="2"/>
          <w:sz w:val="22"/>
          <w:szCs w:val="32"/>
          <w:lang w:eastAsia="en-US"/>
          <w14:ligatures w14:val="standardContextual"/>
        </w:rPr>
        <w:t xml:space="preserve">Predávajúci je povinný vykonávať záručný servis v mieste dodania. Kupujúci je povinný umožniť zamestnancom Predávajúceho prístup do priestorov, kde sa budú vady počas záručnej doby odstraňovať. </w:t>
      </w:r>
    </w:p>
    <w:p w14:paraId="2A962BE1" w14:textId="22344FDD"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8.8 </w:t>
      </w:r>
      <w:r w:rsidR="008720EF" w:rsidRPr="008720EF">
        <w:rPr>
          <w:rFonts w:ascii="Corbel" w:eastAsia="Yu Gothic Light" w:hAnsi="Corbel"/>
          <w:kern w:val="2"/>
          <w:sz w:val="22"/>
          <w:szCs w:val="32"/>
          <w:lang w:eastAsia="en-US"/>
          <w14:ligatures w14:val="standardContextual"/>
        </w:rPr>
        <w:t xml:space="preserve">Pri zodpovednosti za vady sa zmluvné strany budú riadiť ustanoveniami § 422 a </w:t>
      </w:r>
      <w:proofErr w:type="spellStart"/>
      <w:r w:rsidR="008720EF" w:rsidRPr="008720EF">
        <w:rPr>
          <w:rFonts w:ascii="Corbel" w:eastAsia="Yu Gothic Light" w:hAnsi="Corbel"/>
          <w:kern w:val="2"/>
          <w:sz w:val="22"/>
          <w:szCs w:val="32"/>
          <w:lang w:eastAsia="en-US"/>
          <w14:ligatures w14:val="standardContextual"/>
        </w:rPr>
        <w:t>nasl</w:t>
      </w:r>
      <w:proofErr w:type="spellEnd"/>
      <w:r w:rsidR="008720EF" w:rsidRPr="008720EF">
        <w:rPr>
          <w:rFonts w:ascii="Corbel" w:eastAsia="Yu Gothic Light" w:hAnsi="Corbel"/>
          <w:kern w:val="2"/>
          <w:sz w:val="22"/>
          <w:szCs w:val="32"/>
          <w:lang w:eastAsia="en-US"/>
          <w14:ligatures w14:val="standardContextual"/>
        </w:rPr>
        <w:t xml:space="preserve">. Obchodného zákonníka, ktoré upravujú nároky zo zodpovednosti za vady tovaru. </w:t>
      </w:r>
    </w:p>
    <w:p w14:paraId="5E1E20B1" w14:textId="4670CD8C"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8.9 </w:t>
      </w:r>
      <w:r w:rsidR="008720EF" w:rsidRPr="008720EF">
        <w:rPr>
          <w:rFonts w:ascii="Corbel" w:eastAsia="Yu Gothic Light" w:hAnsi="Corbel"/>
          <w:kern w:val="2"/>
          <w:sz w:val="22"/>
          <w:szCs w:val="32"/>
          <w:lang w:eastAsia="en-US"/>
          <w14:ligatures w14:val="standardContextual"/>
        </w:rPr>
        <w:t xml:space="preserve">Ak pôjde o vadu, ktorá by mohla spôsobiť alebo spôsobila na predmete zmluvy vznik havarijného stavu, Predávajúci sa zaväzuje nastúpiť na odstránenie vád bezodkladne od ich oznámenia Kupujúcim, v pracovných dňoch od 08:00 hod do 16:00 hod. </w:t>
      </w:r>
    </w:p>
    <w:p w14:paraId="44D90ADB" w14:textId="0C4514FF"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8.10 </w:t>
      </w:r>
      <w:r w:rsidR="008720EF" w:rsidRPr="008720EF">
        <w:rPr>
          <w:rFonts w:ascii="Corbel" w:eastAsia="Yu Gothic Light" w:hAnsi="Corbel"/>
          <w:kern w:val="2"/>
          <w:sz w:val="22"/>
          <w:szCs w:val="32"/>
          <w:lang w:eastAsia="en-US"/>
          <w14:ligatures w14:val="standardContextual"/>
        </w:rPr>
        <w:t xml:space="preserve">Nástup na záručný servis vyškolenými servisnými technikmi do 48 hodín od potvrdenia prijatia hlásenia o poruche zaslanej v pracovný deň v čase od 8.00 hod do 16.00 hod. </w:t>
      </w:r>
    </w:p>
    <w:p w14:paraId="55824441" w14:textId="5F23F85E"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8.11 </w:t>
      </w:r>
      <w:r w:rsidR="008720EF" w:rsidRPr="008720EF">
        <w:rPr>
          <w:rFonts w:ascii="Corbel" w:eastAsia="Yu Gothic Light" w:hAnsi="Corbel"/>
          <w:kern w:val="2"/>
          <w:sz w:val="22"/>
          <w:szCs w:val="32"/>
          <w:lang w:eastAsia="en-US"/>
          <w14:ligatures w14:val="standardContextual"/>
        </w:rPr>
        <w:t>Záručná doba, uvedená v bode 8.3 tohto článku neplynie po dobu, po ktorú kupujúci nemôže užívať tovar uvedený v čl. III tejto zmluvy pre jeho vady, za ktoré zodpovedá predávajúci.</w:t>
      </w:r>
    </w:p>
    <w:p w14:paraId="01816382" w14:textId="77777777" w:rsidR="008720EF" w:rsidRPr="008720EF" w:rsidRDefault="008720EF" w:rsidP="008720EF">
      <w:pPr>
        <w:suppressAutoHyphens w:val="0"/>
        <w:spacing w:before="120" w:after="120"/>
        <w:ind w:left="284"/>
        <w:jc w:val="both"/>
        <w:outlineLvl w:val="1"/>
        <w:rPr>
          <w:rFonts w:ascii="Corbel" w:eastAsia="Yu Gothic Light" w:hAnsi="Corbel"/>
          <w:kern w:val="2"/>
          <w:sz w:val="22"/>
          <w:szCs w:val="32"/>
          <w:lang w:eastAsia="en-US"/>
          <w14:ligatures w14:val="standardContextual"/>
        </w:rPr>
      </w:pPr>
    </w:p>
    <w:p w14:paraId="4215A1CB" w14:textId="77777777" w:rsidR="00D803DA" w:rsidRDefault="00D803DA" w:rsidP="008720EF">
      <w:pPr>
        <w:suppressAutoHyphens w:val="0"/>
        <w:spacing w:line="278" w:lineRule="auto"/>
        <w:jc w:val="center"/>
        <w:rPr>
          <w:rFonts w:ascii="Corbel" w:eastAsia="Aptos" w:hAnsi="Corbel" w:cs="Arial"/>
          <w:b/>
          <w:bCs/>
          <w:kern w:val="2"/>
          <w:sz w:val="22"/>
          <w:szCs w:val="22"/>
          <w:lang w:eastAsia="en-US"/>
          <w14:ligatures w14:val="standardContextual"/>
        </w:rPr>
      </w:pPr>
    </w:p>
    <w:p w14:paraId="5BD3294C" w14:textId="04801E43"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Článok č. I</w:t>
      </w:r>
      <w:r>
        <w:rPr>
          <w:rFonts w:ascii="Corbel" w:eastAsia="Aptos" w:hAnsi="Corbel" w:cs="Arial"/>
          <w:b/>
          <w:bCs/>
          <w:kern w:val="2"/>
          <w:sz w:val="22"/>
          <w:szCs w:val="22"/>
          <w:lang w:eastAsia="en-US"/>
          <w14:ligatures w14:val="standardContextual"/>
        </w:rPr>
        <w:t>X - Z</w:t>
      </w:r>
      <w:r w:rsidRPr="008720EF">
        <w:rPr>
          <w:rFonts w:ascii="Corbel" w:eastAsia="Yu Gothic Light" w:hAnsi="Corbel"/>
          <w:b/>
          <w:kern w:val="2"/>
          <w:szCs w:val="40"/>
          <w:lang w:eastAsia="en-US"/>
          <w14:ligatures w14:val="standardContextual"/>
        </w:rPr>
        <w:t xml:space="preserve">mluvné pokuty a úroky z omeškania </w:t>
      </w:r>
    </w:p>
    <w:p w14:paraId="4EE435DB" w14:textId="75E7DE7C"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lastRenderedPageBreak/>
        <w:t xml:space="preserve">9.1 </w:t>
      </w:r>
      <w:r w:rsidR="008720EF" w:rsidRPr="008720EF">
        <w:rPr>
          <w:rFonts w:ascii="Corbel" w:eastAsia="Yu Gothic Light" w:hAnsi="Corbel"/>
          <w:kern w:val="2"/>
          <w:sz w:val="22"/>
          <w:szCs w:val="32"/>
          <w:lang w:eastAsia="en-US"/>
          <w14:ligatures w14:val="standardContextual"/>
        </w:rPr>
        <w:t xml:space="preserve">V prípade nedodržania lehoty dodania tovaru podľa Článku V. je Kupujúci oprávnený uplatniť si voči Predávajúcemu zmluvnú pokutu vo výške 0,05 %  z ceny nedodaného tovaru za každý deň omeškania.  </w:t>
      </w:r>
    </w:p>
    <w:p w14:paraId="23F2F16B" w14:textId="3FC97FC3"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9.2 </w:t>
      </w:r>
      <w:r w:rsidR="008720EF" w:rsidRPr="008720EF">
        <w:rPr>
          <w:rFonts w:ascii="Corbel" w:eastAsia="Yu Gothic Light" w:hAnsi="Corbel"/>
          <w:kern w:val="2"/>
          <w:sz w:val="22"/>
          <w:szCs w:val="32"/>
          <w:lang w:eastAsia="en-US"/>
          <w14:ligatures w14:val="standardContextual"/>
        </w:rPr>
        <w:t xml:space="preserve">V prípade omeškania platby oproti ustanoveniu Článku VII. je Predávajúci oprávnený uplatniť si voči Kupujúcemu 0,05 % úrok z omeškania z neuhradenej fakturovanej čiastky za každý deň omeškania.  </w:t>
      </w:r>
    </w:p>
    <w:p w14:paraId="3A246E10" w14:textId="052BABD1"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9.3 </w:t>
      </w:r>
      <w:r w:rsidR="008720EF" w:rsidRPr="008720EF">
        <w:rPr>
          <w:rFonts w:ascii="Corbel" w:eastAsia="Yu Gothic Light" w:hAnsi="Corbel"/>
          <w:kern w:val="2"/>
          <w:sz w:val="22"/>
          <w:szCs w:val="32"/>
          <w:lang w:eastAsia="en-US"/>
          <w14:ligatures w14:val="standardContextual"/>
        </w:rPr>
        <w:t xml:space="preserve">Za každý deň omeškania z lehôt záručného servisu podľa článku VIII má Kupujúci právo nárokovať si od Predávajúceho sankciu vo výške 50 EUR, maximálne však do výšky  500,00 EUR. </w:t>
      </w:r>
    </w:p>
    <w:p w14:paraId="229F2DA3" w14:textId="4B88423D"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9.4 </w:t>
      </w:r>
      <w:r w:rsidR="008720EF" w:rsidRPr="008720EF">
        <w:rPr>
          <w:rFonts w:ascii="Corbel" w:eastAsia="Yu Gothic Light" w:hAnsi="Corbel"/>
          <w:kern w:val="2"/>
          <w:sz w:val="22"/>
          <w:szCs w:val="32"/>
          <w:lang w:eastAsia="en-US"/>
          <w14:ligatures w14:val="standardContextual"/>
        </w:rPr>
        <w:t xml:space="preserve">Uhradením zmluvných  pokút nezaniká nárok Kupujúceho na náhradu škody, ktorá prevyšuje výšku zmluvnej pokuty. </w:t>
      </w:r>
    </w:p>
    <w:p w14:paraId="4FA6872D" w14:textId="26C39BB6"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9.5 </w:t>
      </w:r>
      <w:r w:rsidR="008720EF" w:rsidRPr="008720EF">
        <w:rPr>
          <w:rFonts w:ascii="Corbel" w:eastAsia="Yu Gothic Light" w:hAnsi="Corbel"/>
          <w:kern w:val="2"/>
          <w:sz w:val="22"/>
          <w:szCs w:val="32"/>
          <w:lang w:eastAsia="en-US"/>
          <w14:ligatures w14:val="standardContextual"/>
        </w:rPr>
        <w:t xml:space="preserve">Pri nebezpečenstve škody na predmete zmluvy platia ustanovenia § 455 a </w:t>
      </w:r>
      <w:proofErr w:type="spellStart"/>
      <w:r w:rsidR="008720EF" w:rsidRPr="008720EF">
        <w:rPr>
          <w:rFonts w:ascii="Corbel" w:eastAsia="Yu Gothic Light" w:hAnsi="Corbel"/>
          <w:kern w:val="2"/>
          <w:sz w:val="22"/>
          <w:szCs w:val="32"/>
          <w:lang w:eastAsia="en-US"/>
          <w14:ligatures w14:val="standardContextual"/>
        </w:rPr>
        <w:t>nasl</w:t>
      </w:r>
      <w:proofErr w:type="spellEnd"/>
      <w:r w:rsidR="008720EF" w:rsidRPr="008720EF">
        <w:rPr>
          <w:rFonts w:ascii="Corbel" w:eastAsia="Yu Gothic Light" w:hAnsi="Corbel"/>
          <w:kern w:val="2"/>
          <w:sz w:val="22"/>
          <w:szCs w:val="32"/>
          <w:lang w:eastAsia="en-US"/>
          <w14:ligatures w14:val="standardContextual"/>
        </w:rPr>
        <w:t xml:space="preserve">. Obchodného zákonníka. </w:t>
      </w:r>
    </w:p>
    <w:p w14:paraId="429CB5B2" w14:textId="00F48A69" w:rsid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9.6 </w:t>
      </w:r>
      <w:r w:rsidR="008720EF" w:rsidRPr="008720EF">
        <w:rPr>
          <w:rFonts w:ascii="Corbel" w:eastAsia="Yu Gothic Light" w:hAnsi="Corbel"/>
          <w:kern w:val="2"/>
          <w:sz w:val="22"/>
          <w:szCs w:val="32"/>
          <w:lang w:eastAsia="en-US"/>
          <w14:ligatures w14:val="standardContextual"/>
        </w:rPr>
        <w:t xml:space="preserve">V prípade vzniku škody porušením povinností vyplývajúcich zo zmluvy budú zmluvné strany postupovať v súlade s príslušnými ustanoveniami Obchodného zákonníka a ostatných všeobecne záväzných právnych predpisov. </w:t>
      </w:r>
    </w:p>
    <w:p w14:paraId="2D84856D" w14:textId="77777777" w:rsidR="008720EF" w:rsidRP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p>
    <w:p w14:paraId="10F33A2B" w14:textId="54592BD1"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 xml:space="preserve">X - </w:t>
      </w:r>
      <w:r w:rsidRPr="008720EF">
        <w:rPr>
          <w:rFonts w:ascii="Corbel" w:eastAsia="Yu Gothic Light" w:hAnsi="Corbel"/>
          <w:b/>
          <w:kern w:val="2"/>
          <w:szCs w:val="40"/>
          <w:lang w:eastAsia="en-US"/>
          <w14:ligatures w14:val="standardContextual"/>
        </w:rPr>
        <w:t xml:space="preserve">Skončenie zmluvy </w:t>
      </w:r>
    </w:p>
    <w:p w14:paraId="5E0B488E" w14:textId="6831BC99"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10.1 </w:t>
      </w:r>
      <w:r w:rsidR="008720EF" w:rsidRPr="008720EF">
        <w:rPr>
          <w:rFonts w:ascii="Corbel" w:eastAsia="Yu Gothic Light" w:hAnsi="Corbel"/>
          <w:kern w:val="2"/>
          <w:sz w:val="22"/>
          <w:szCs w:val="32"/>
          <w:lang w:eastAsia="en-US"/>
          <w14:ligatures w14:val="standardContextual"/>
        </w:rPr>
        <w:t xml:space="preserve"> Táto zmluva môže byť ukončená jedným z nasledovných dôvodov: </w:t>
      </w:r>
    </w:p>
    <w:p w14:paraId="71EB4D9E" w14:textId="77777777" w:rsidR="008720EF" w:rsidRPr="00EA20B0" w:rsidRDefault="008720EF" w:rsidP="00EA20B0">
      <w:pPr>
        <w:pStyle w:val="Odsekzoznamu"/>
        <w:numPr>
          <w:ilvl w:val="0"/>
          <w:numId w:val="197"/>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splnením (za splnenie sa považuje splnenie všetkých povinností zmluvných strán vyplývajúcich zo zmluvy), </w:t>
      </w:r>
    </w:p>
    <w:p w14:paraId="6B0DA506" w14:textId="77777777" w:rsidR="008720EF" w:rsidRPr="00EA20B0" w:rsidRDefault="008720EF" w:rsidP="00EA20B0">
      <w:pPr>
        <w:pStyle w:val="Odsekzoznamu"/>
        <w:numPr>
          <w:ilvl w:val="0"/>
          <w:numId w:val="197"/>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odstúpením od zmluvy, </w:t>
      </w:r>
    </w:p>
    <w:p w14:paraId="0580D67D" w14:textId="77777777" w:rsidR="008720EF" w:rsidRPr="00EA20B0" w:rsidRDefault="008720EF" w:rsidP="00EA20B0">
      <w:pPr>
        <w:pStyle w:val="Odsekzoznamu"/>
        <w:numPr>
          <w:ilvl w:val="0"/>
          <w:numId w:val="197"/>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stratou oprávnenia Predávajúceho k výkonu činnosti, ktorá je potrebná pre plnenie zmluvy, </w:t>
      </w:r>
    </w:p>
    <w:p w14:paraId="3AB11DE7" w14:textId="77777777" w:rsidR="008720EF" w:rsidRPr="00EA20B0" w:rsidRDefault="008720EF" w:rsidP="00EA20B0">
      <w:pPr>
        <w:pStyle w:val="Odsekzoznamu"/>
        <w:numPr>
          <w:ilvl w:val="0"/>
          <w:numId w:val="197"/>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písomnou dohodou zmluvných strán, </w:t>
      </w:r>
    </w:p>
    <w:p w14:paraId="37D4EC01" w14:textId="77777777" w:rsidR="008720EF" w:rsidRPr="00EA20B0" w:rsidRDefault="008720EF" w:rsidP="00EA20B0">
      <w:pPr>
        <w:pStyle w:val="Odsekzoznamu"/>
        <w:numPr>
          <w:ilvl w:val="0"/>
          <w:numId w:val="197"/>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výpoveďou, </w:t>
      </w:r>
    </w:p>
    <w:p w14:paraId="7E6EA7F8" w14:textId="77777777" w:rsidR="008720EF" w:rsidRPr="00EA20B0" w:rsidRDefault="008720EF" w:rsidP="00EA20B0">
      <w:pPr>
        <w:pStyle w:val="Odsekzoznamu"/>
        <w:numPr>
          <w:ilvl w:val="0"/>
          <w:numId w:val="197"/>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vyhlásenie konkurzu alebo likvidácie na Predávajúceho. </w:t>
      </w:r>
    </w:p>
    <w:p w14:paraId="762ECB7A" w14:textId="532C251D"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10.2 </w:t>
      </w:r>
      <w:r w:rsidR="008720EF" w:rsidRPr="008720EF">
        <w:rPr>
          <w:rFonts w:ascii="Corbel" w:eastAsia="Yu Gothic Light" w:hAnsi="Corbel"/>
          <w:kern w:val="2"/>
          <w:sz w:val="22"/>
          <w:szCs w:val="32"/>
          <w:lang w:eastAsia="en-US"/>
          <w14:ligatures w14:val="standardContextual"/>
        </w:rPr>
        <w:t xml:space="preserve">Výpoveď musí byť písomná a doručená druhej zmluvnej strane. Zmluvné strany sa dohodli, že výpovedná lehota je 30 dní a začína plynúť dňom nasledujúcim po doručení výpovede druhej strane. </w:t>
      </w:r>
    </w:p>
    <w:p w14:paraId="7C410738" w14:textId="2EBBB548"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10.3 </w:t>
      </w:r>
      <w:r w:rsidR="008720EF" w:rsidRPr="008720EF">
        <w:rPr>
          <w:rFonts w:ascii="Corbel" w:eastAsia="Yu Gothic Light" w:hAnsi="Corbel"/>
          <w:kern w:val="2"/>
          <w:sz w:val="22"/>
          <w:szCs w:val="32"/>
          <w:lang w:eastAsia="en-US"/>
          <w14:ligatures w14:val="standardContextual"/>
        </w:rPr>
        <w:t xml:space="preserve">Každá zo zmluvných strán je oprávnená okamžite odstúpiť od zmluvy pri podstatnom porušení zmluvnej povinnosti druhou zmluvnou stranou, alebo keď sa pre druhú zmluvnú stranu stalo splnenie podstatných zmluvných povinností úplne nemožným. </w:t>
      </w:r>
    </w:p>
    <w:p w14:paraId="65BEF1F1" w14:textId="537EA096"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10.4 </w:t>
      </w:r>
      <w:r w:rsidR="008720EF" w:rsidRPr="008720EF">
        <w:rPr>
          <w:rFonts w:ascii="Corbel" w:eastAsia="Yu Gothic Light" w:hAnsi="Corbel"/>
          <w:kern w:val="2"/>
          <w:sz w:val="22"/>
          <w:szCs w:val="32"/>
          <w:lang w:eastAsia="en-US"/>
          <w14:ligatures w14:val="standardContextual"/>
        </w:rPr>
        <w:t xml:space="preserve">Za podstatné porušenie sa na účely tejto zmluvy považuje:  </w:t>
      </w:r>
    </w:p>
    <w:p w14:paraId="69549B77" w14:textId="77777777" w:rsidR="008720EF" w:rsidRPr="00EA20B0" w:rsidRDefault="008720EF" w:rsidP="00EA20B0">
      <w:pPr>
        <w:pStyle w:val="Odsekzoznamu"/>
        <w:numPr>
          <w:ilvl w:val="0"/>
          <w:numId w:val="198"/>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omeškanie Predávajúceho s dodaním predmetu zmluvy o viac ako  45 dní, </w:t>
      </w:r>
    </w:p>
    <w:p w14:paraId="6DDD1A2A" w14:textId="77777777" w:rsidR="008720EF" w:rsidRPr="00EA20B0" w:rsidRDefault="008720EF" w:rsidP="00EA20B0">
      <w:pPr>
        <w:pStyle w:val="Odsekzoznamu"/>
        <w:numPr>
          <w:ilvl w:val="0"/>
          <w:numId w:val="198"/>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neposkytnutie služieb záručného servisu; resp. omeškanie záručného servisu o viac ako 15 dní voči lehotám záručného servisu, </w:t>
      </w:r>
    </w:p>
    <w:p w14:paraId="5641B9B6" w14:textId="77777777" w:rsidR="008720EF" w:rsidRPr="00EA20B0" w:rsidRDefault="008720EF" w:rsidP="00EA20B0">
      <w:pPr>
        <w:pStyle w:val="Odsekzoznamu"/>
        <w:numPr>
          <w:ilvl w:val="0"/>
          <w:numId w:val="198"/>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dodanie predmetu zmluvy, ktorý nebude spĺňať požadované množstvo, kvalitu, rozsah alebo podmienky špecifikované v tejto zmluve a v Prílohe č. 1 tejto zmluvy, </w:t>
      </w:r>
    </w:p>
    <w:p w14:paraId="327E7015" w14:textId="77777777" w:rsidR="008720EF" w:rsidRPr="00EA20B0" w:rsidRDefault="008720EF" w:rsidP="00EA20B0">
      <w:pPr>
        <w:pStyle w:val="Odsekzoznamu"/>
        <w:numPr>
          <w:ilvl w:val="0"/>
          <w:numId w:val="198"/>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nedoručenie návrhu nového subdodávateľa do piatich pracovných dní odo dňa doručenia žiadosti o jeho nahradenie, resp. v lehote určenej Kupujúcim, </w:t>
      </w:r>
    </w:p>
    <w:p w14:paraId="379E9DDC" w14:textId="77777777" w:rsidR="008720EF" w:rsidRPr="00EA20B0" w:rsidRDefault="008720EF" w:rsidP="00EA20B0">
      <w:pPr>
        <w:pStyle w:val="Odsekzoznamu"/>
        <w:numPr>
          <w:ilvl w:val="0"/>
          <w:numId w:val="198"/>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EA20B0">
        <w:rPr>
          <w:rFonts w:ascii="Corbel" w:eastAsia="Yu Gothic Light" w:hAnsi="Corbel"/>
          <w:kern w:val="2"/>
          <w:sz w:val="22"/>
          <w:szCs w:val="28"/>
          <w:lang w:eastAsia="en-US"/>
          <w14:ligatures w14:val="standardContextual"/>
        </w:rPr>
        <w:t xml:space="preserve">pokiaľ Predávajúci alebo subdodávateľ poruší niektorú z povinností podľa zákona č. 315/2016 Z. z. o registri partnerov verejného sektora a o zmene a doplnení niektorých zákonov v znení neskorších predpisov, ak sa na Predávajúceho alebo subdodávateľa bude takáto povinnosť vzťahovať. </w:t>
      </w:r>
    </w:p>
    <w:p w14:paraId="5B1ADEA8" w14:textId="31731BDA"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lastRenderedPageBreak/>
        <w:t xml:space="preserve">10.5 </w:t>
      </w:r>
      <w:r w:rsidR="008720EF" w:rsidRPr="008720EF">
        <w:rPr>
          <w:rFonts w:ascii="Corbel" w:eastAsia="Yu Gothic Light" w:hAnsi="Corbel"/>
          <w:kern w:val="2"/>
          <w:sz w:val="22"/>
          <w:szCs w:val="32"/>
          <w:lang w:eastAsia="en-US"/>
          <w14:ligatures w14:val="standardContextual"/>
        </w:rPr>
        <w:t xml:space="preserve">Odstúpenie od zmluvy musí byť uskutočnené písomnou formou a účinnosť nadobudne dňom jeho doručenia druhej zmluvnej strane. Úplná alebo čiastočná zodpovednosť zmluvnej strany bude vylúčená v prípadoch zásahu vyššej moci.  </w:t>
      </w:r>
    </w:p>
    <w:p w14:paraId="30DCB5CA" w14:textId="79F9B42F"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10.6 </w:t>
      </w:r>
      <w:r w:rsidR="008720EF" w:rsidRPr="008720EF">
        <w:rPr>
          <w:rFonts w:ascii="Corbel" w:eastAsia="Yu Gothic Light" w:hAnsi="Corbel"/>
          <w:kern w:val="2"/>
          <w:sz w:val="22"/>
          <w:szCs w:val="32"/>
          <w:lang w:eastAsia="en-US"/>
          <w14:ligatures w14:val="standardContextual"/>
        </w:rPr>
        <w:t xml:space="preserve">Pod vyššou mocou sa rozumejú okolnosti, ktoré nastanú po uzatvorení zmluvy ako výsledok nepredvídateľných a zmluvnými stranami neovplyvniteľných prekážok. V prípade, že takáto okolnosť bude brániť v plnení povinností podľa zmluvy Predávajúcemu alebo Kupujúcemu, bude povinná zmluvná strana dotknutá vyššou mocou zbavená zodpovednosti za čiastočné alebo úplné nesplnenie záväzkov vyplývajúcich z tejto zmluvy primerane počas doby, po ktorú pôsobili tieto okolnosti. </w:t>
      </w:r>
    </w:p>
    <w:p w14:paraId="1E36C94C" w14:textId="44CB6152"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10.7 </w:t>
      </w:r>
      <w:r w:rsidR="008720EF" w:rsidRPr="008720EF">
        <w:rPr>
          <w:rFonts w:ascii="Corbel" w:eastAsia="Yu Gothic Light" w:hAnsi="Corbel"/>
          <w:kern w:val="2"/>
          <w:sz w:val="22"/>
          <w:szCs w:val="32"/>
          <w:lang w:eastAsia="en-US"/>
          <w14:ligatures w14:val="standardContextual"/>
        </w:rPr>
        <w:t xml:space="preserve">Odstúpením od zmluvy zanikajú všetky práva a povinnosti zmluvných strán zo zmluvy. Odstúpenie od zmluvy sa nedotýka nároku na náhradu škody vzniknutej porušením zmluvy a nároku na zaplatenie zmluvnej pokuty podľa čl. IX. Strana, ktorej pred odstúpením od  zmluvy poskytla plnenie druhá zmluvná strana, toto plnenie vráti, pri peňažnom záväzku spolu s úrokmi z omeškania dohodnuté v čl. IX. Ak vracia plnenie strana, ktorá odstúpila od zmluvy, má nárok na úhradu nákladov s tým spojených. </w:t>
      </w:r>
    </w:p>
    <w:p w14:paraId="36D523F4" w14:textId="114F2D92" w:rsid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10.8 </w:t>
      </w:r>
      <w:r w:rsidR="008720EF" w:rsidRPr="008720EF">
        <w:rPr>
          <w:rFonts w:ascii="Corbel" w:eastAsia="Yu Gothic Light" w:hAnsi="Corbel"/>
          <w:kern w:val="2"/>
          <w:sz w:val="22"/>
          <w:szCs w:val="32"/>
          <w:lang w:eastAsia="en-US"/>
          <w14:ligatures w14:val="standardContextual"/>
        </w:rPr>
        <w:t xml:space="preserve">Kupujúci je oprávnený vypovedať túto zmluvu, ak Predávajúci nie je schopný dodať alebo nedodá predmet zmluvy za cenu určenú v zmysle čl. IV bodu 4.4. a 4.5. tejto zmluvy. Výpovedná lehota je v tomto prípade určená na 30 dní a začína plynúť dňom nasledujúcim po dni, kedy bola výpoveď doručená Predávajúcemu. Ukončením zmluvy výpoveďou nezaniká nárok oprávnenej strany na zaplatenie zmluvných pokút a na náhradu vzniknutej škody. </w:t>
      </w:r>
    </w:p>
    <w:p w14:paraId="173E3A82" w14:textId="33686A6B" w:rsidR="008720EF" w:rsidRP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p>
    <w:p w14:paraId="29D11C16" w14:textId="5E95E6FE"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X</w:t>
      </w:r>
      <w:r w:rsidRPr="008720EF">
        <w:rPr>
          <w:rFonts w:ascii="Corbel" w:eastAsia="Aptos" w:hAnsi="Corbel" w:cs="Arial"/>
          <w:b/>
          <w:bCs/>
          <w:kern w:val="2"/>
          <w:sz w:val="22"/>
          <w:szCs w:val="22"/>
          <w:lang w:eastAsia="en-US"/>
          <w14:ligatures w14:val="standardContextual"/>
        </w:rPr>
        <w:t>I</w:t>
      </w:r>
      <w:r>
        <w:rPr>
          <w:rFonts w:ascii="Corbel" w:eastAsia="Aptos" w:hAnsi="Corbel" w:cs="Arial"/>
          <w:b/>
          <w:bCs/>
          <w:kern w:val="2"/>
          <w:sz w:val="22"/>
          <w:szCs w:val="22"/>
          <w:lang w:eastAsia="en-US"/>
          <w14:ligatures w14:val="standardContextual"/>
        </w:rPr>
        <w:t xml:space="preserve"> - </w:t>
      </w:r>
      <w:r w:rsidRPr="008720EF">
        <w:rPr>
          <w:rFonts w:ascii="Corbel" w:eastAsia="Yu Gothic Light" w:hAnsi="Corbel"/>
          <w:b/>
          <w:kern w:val="2"/>
          <w:szCs w:val="40"/>
          <w:lang w:eastAsia="en-US"/>
          <w14:ligatures w14:val="standardContextual"/>
        </w:rPr>
        <w:t xml:space="preserve">Osobitné ustanovenia </w:t>
      </w:r>
    </w:p>
    <w:p w14:paraId="562F46AA" w14:textId="28D8900B"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11.1 </w:t>
      </w:r>
      <w:r w:rsidR="008720EF" w:rsidRPr="008720EF">
        <w:rPr>
          <w:rFonts w:ascii="Corbel" w:eastAsia="Yu Gothic Light" w:hAnsi="Corbel"/>
          <w:kern w:val="2"/>
          <w:sz w:val="22"/>
          <w:szCs w:val="32"/>
          <w:lang w:eastAsia="en-US"/>
          <w14:ligatures w14:val="standardContextual"/>
        </w:rPr>
        <w:t xml:space="preserve">Predávajúci (vrátane jeho zamestnancov, subdodávateľov alebo akýchkoľvek tretích osôb, ktoré na plnenie zmluvy použil) sa zaväzuje zachovať mlčanlivosť o všetkých dôverných informáciách získaných pri plnení zmluvy. </w:t>
      </w:r>
    </w:p>
    <w:p w14:paraId="6EB6DD51" w14:textId="259F007E"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11.2 </w:t>
      </w:r>
      <w:r w:rsidR="008720EF" w:rsidRPr="008720EF">
        <w:rPr>
          <w:rFonts w:ascii="Corbel" w:eastAsia="Yu Gothic Light" w:hAnsi="Corbel"/>
          <w:kern w:val="2"/>
          <w:sz w:val="22"/>
          <w:szCs w:val="32"/>
          <w:lang w:eastAsia="en-US"/>
          <w14:ligatures w14:val="standardContextual"/>
        </w:rPr>
        <w:t xml:space="preserve">Dôvernými informáciami nie sú informácie, ktoré sa bez porušenia zmluvy stali verejne známymi, informácie získané oprávnene inak, ako od druhej zmluvnej strany, informácie, ktoré je Kupujúci povinný sprístupniť alebo zverejniť podľa zákona č. 211/2000 Z. z. o slobodnom prístupe k informáciám a o zmene a doplnení niektorých zákonov (zákon o slobode informácií) v znení neskorších predpisov (ďalej len „zákon o slobode informácií“) a informácie, ktoré je Kupujúci povinný zverejniť na základe príslušných platných právnych predpisov Slovenskej republiky.  </w:t>
      </w:r>
    </w:p>
    <w:p w14:paraId="78556C66" w14:textId="0C2531BB"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11.3 </w:t>
      </w:r>
      <w:r w:rsidR="008720EF" w:rsidRPr="008720EF">
        <w:rPr>
          <w:rFonts w:ascii="Corbel" w:eastAsia="Yu Gothic Light" w:hAnsi="Corbel"/>
          <w:kern w:val="2"/>
          <w:sz w:val="22"/>
          <w:szCs w:val="32"/>
          <w:lang w:eastAsia="en-US"/>
          <w14:ligatures w14:val="standardContextual"/>
        </w:rPr>
        <w:t xml:space="preserve">Predávajúci a subdodávateľ je povinný byť najneskôr ku dňu uzatvorenia tejto zmluvy a počas celej doby plnenia riadne zapísaný v registri partnerov verejného sektora podľa zákona č. 315/2016 Z. z. v znení neskorších predpisov, pokiaľ má povinnosť zapisovať sa do registra partnerov verejného sektora. </w:t>
      </w:r>
    </w:p>
    <w:p w14:paraId="002C8E8D" w14:textId="533699F1"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11.4 </w:t>
      </w:r>
      <w:r w:rsidR="008720EF" w:rsidRPr="008720EF">
        <w:rPr>
          <w:rFonts w:ascii="Corbel" w:eastAsia="Yu Gothic Light" w:hAnsi="Corbel"/>
          <w:kern w:val="2"/>
          <w:sz w:val="22"/>
          <w:szCs w:val="32"/>
          <w:lang w:eastAsia="en-US"/>
          <w14:ligatures w14:val="standardContextual"/>
        </w:rPr>
        <w:t xml:space="preserve">Na plnenie predmetu zmluvy môže Predávajúci využiť subdodávateľov. Predávajúci je povinný pri uzatvorení zmluvy uviesť zoznam subdodávateľov, ktorý obsahuje údaje o všetkých známych subdodávateľoch Predávajúceho v čase uzatvorenia tejto zmluvy a údaje o osobe oprávnenej konať za subdodávateľa v rozsahu meno a priezvisko, adresa pobytu a dátum narodenia. Zoznam subdodávateľov tvorí Prílohu č. 3 tejto zmluvy. </w:t>
      </w:r>
    </w:p>
    <w:p w14:paraId="486576B0" w14:textId="02AD92ED"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11.5 </w:t>
      </w:r>
      <w:r w:rsidR="008720EF" w:rsidRPr="008720EF">
        <w:rPr>
          <w:rFonts w:ascii="Corbel" w:eastAsia="Yu Gothic Light" w:hAnsi="Corbel"/>
          <w:kern w:val="2"/>
          <w:sz w:val="22"/>
          <w:szCs w:val="32"/>
          <w:lang w:eastAsia="en-US"/>
          <w14:ligatures w14:val="standardContextual"/>
        </w:rPr>
        <w:t>Predávajúci je  povinný písomne  oznámiť  Kupujúcemu akúkoľvek zmenu údajov o subdodávateľovi, a to do piatich (5) pracovných dní odo dňa, kedy sa Predávajúci dozvedel o tejto zmene. Zoznam subdodávateľov, ktorý Predávajúci predložil do času uzavretia Kúpnej zmluvy spolu s uvedením údajov o všetkých známych subdodávateľoch v zmysle § 41 zákona o verejnom obstarávaní, údaje o osobe oprávnenej konať za subdodávateľa v rozsahu meno a priezvisko, adresa pobytu a dátum narodenia, tvorí Prílohu č. 3 Kúpnej zmluvy.</w:t>
      </w:r>
    </w:p>
    <w:p w14:paraId="77871201" w14:textId="58FF3EEE"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lastRenderedPageBreak/>
        <w:t xml:space="preserve">11.6 </w:t>
      </w:r>
      <w:r w:rsidR="008720EF" w:rsidRPr="008720EF">
        <w:rPr>
          <w:rFonts w:ascii="Corbel" w:eastAsia="Yu Gothic Light" w:hAnsi="Corbel"/>
          <w:kern w:val="2"/>
          <w:sz w:val="22"/>
          <w:szCs w:val="32"/>
          <w:lang w:eastAsia="en-US"/>
          <w14:ligatures w14:val="standardContextual"/>
        </w:rPr>
        <w:t>K zmene subdodávateľa môže dôjsť len po odsúhlasení Kupujúcim na základe aktualizovania Prílohy č. 3 kúpnej zmluvy formou dodatku k tejto zmluve v súlade s § 18 zákona o verejnom obstarávaní. Predávajúci je povinný najneskôr päť (5) pracovných dní pred dňom, ktorý predchádza dňu, v ktorom nastane zmena subdodávateľa, písomne oznámiť Kupujúcemu zámer zmeny subdodávateľa s uvedením identifikačných údajov pôvodného aj nového subdodávateľa a údaje o osobe oprávnenej konať za subdodávateľa v rozsahu meno a priezvisko, adresa pobytu a dátum narodenia (aktualizovaný zoznam subdodávateľov). Každý takýto subdodávateľ, ktorý má povinnosť zapisovať sa do registra partnerov verejného sektora v súlade s § 11 zákona o verejnom obstarávaní, musí byť zapísaný v registri partnerov verejného sektora. Predávajúci Kupujúcemu spolu s oznámením o zmene subdodávateľa predloží doklady  preukazujúce splnenie podmienok účasti týkajúce sa osobného postavenia podľa zákona o verejnom obstarávaní novým subdodávateľom v takom rozsahu, v akom sa požadovali od pôvodného subdodávateľa, s prihliadnutím na rozsah subdodávky. Navrhovaný subdodávateľ musí byť oprávnený dodávať tovar resp. poskytovať služby v rozsahu predmetu subdodávky. Doklady musia byť v originálnom vyhotovení alebo ako úradne overené kópie týchto dokladov. Náklady spojené so zabezpečením týchto dokladov znáša Predávajúci  bez nároku na ich úhradu Kupujúcim. Predávajúci doručí návrh nového subdodávateľa do piatich (5) pracovných dní odo dňa doručenia žiadosti o jeho nahradenie, ak Kupujúci neurčí dlhšiu lehotu. Súčasne sa vzťahuje na nového subdodávateľa povinnosť byť zapísaný v registri partnerov verejného sektora v súlade so zákonom č. 315/2016 Z. z. Predávajúci zodpovedá za odbornú starostlivosť pri výbere subdodávateľa ako aj za výsledok plnenia vykonaného na základe zmluvy o subdodávke.</w:t>
      </w:r>
    </w:p>
    <w:p w14:paraId="13CAB750" w14:textId="6A6A3562"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11.7 </w:t>
      </w:r>
      <w:r w:rsidR="008720EF" w:rsidRPr="008720EF">
        <w:rPr>
          <w:rFonts w:ascii="Corbel" w:eastAsia="Yu Gothic Light" w:hAnsi="Corbel"/>
          <w:kern w:val="2"/>
          <w:sz w:val="22"/>
          <w:szCs w:val="32"/>
          <w:lang w:eastAsia="en-US"/>
          <w14:ligatures w14:val="standardContextual"/>
        </w:rPr>
        <w:t xml:space="preserve">V prípade , že Predávajúci nedoručí návrh nového subdodávateľa do piatich (5) pracovných dní odo dňa doručenia žiadosti o jeho nahradenie, resp. v lehote určenej Kupujúcim, bude toto Kupujúci považovať za podstatné porušenie zmluvy a môže odstúpiť od zmluvy. </w:t>
      </w:r>
    </w:p>
    <w:p w14:paraId="62E730C8" w14:textId="512A289D" w:rsidR="008720EF" w:rsidRP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11.8 </w:t>
      </w:r>
      <w:r w:rsidR="008720EF" w:rsidRPr="008720EF">
        <w:rPr>
          <w:rFonts w:ascii="Corbel" w:eastAsia="Yu Gothic Light" w:hAnsi="Corbel"/>
          <w:kern w:val="2"/>
          <w:sz w:val="22"/>
          <w:szCs w:val="32"/>
          <w:lang w:eastAsia="en-US"/>
          <w14:ligatures w14:val="standardContextual"/>
        </w:rPr>
        <w:t xml:space="preserve">Kupujúci sa zaväzuje pri plnení predmetu zmluvy poskytnúť Predávajúcemu potrebnú súčinnosť, ktorá je nevyhnutná na dosiahnutie účelu splnenia predmetu zmluvy. </w:t>
      </w:r>
    </w:p>
    <w:p w14:paraId="5A4755C0" w14:textId="2FBA007A" w:rsidR="008720EF" w:rsidRDefault="00EA20B0"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11.9 </w:t>
      </w:r>
      <w:r w:rsidR="008720EF" w:rsidRPr="008720EF">
        <w:rPr>
          <w:rFonts w:ascii="Corbel" w:eastAsia="Yu Gothic Light" w:hAnsi="Corbel"/>
          <w:kern w:val="2"/>
          <w:sz w:val="22"/>
          <w:szCs w:val="32"/>
          <w:lang w:eastAsia="en-US"/>
          <w14:ligatures w14:val="standardContextual"/>
        </w:rPr>
        <w:t xml:space="preserve">Skončenie zmluvy sa nedotýka nároku na náhradu škody vzniknutej porušením tejto zmluvy, nároku na zaplatenie zmluvnej pokuty podľa ustanovení tejto zmluvy a ďalej ustanovení tejto zmluvy, ktoré vzhľadom na svoju povahu majú trvať aj po ukončení zmluvy, napr. záväzky zo záruky za už poskytnuté plnenie a pod. </w:t>
      </w:r>
    </w:p>
    <w:p w14:paraId="766338DE" w14:textId="77777777" w:rsidR="008720EF" w:rsidRP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p>
    <w:p w14:paraId="7DB19292" w14:textId="2556CDEB"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X</w:t>
      </w:r>
      <w:r w:rsidRPr="008720EF">
        <w:rPr>
          <w:rFonts w:ascii="Corbel" w:eastAsia="Aptos" w:hAnsi="Corbel" w:cs="Arial"/>
          <w:b/>
          <w:bCs/>
          <w:kern w:val="2"/>
          <w:sz w:val="22"/>
          <w:szCs w:val="22"/>
          <w:lang w:eastAsia="en-US"/>
          <w14:ligatures w14:val="standardContextual"/>
        </w:rPr>
        <w:t>I</w:t>
      </w:r>
      <w:r>
        <w:rPr>
          <w:rFonts w:ascii="Corbel" w:eastAsia="Aptos" w:hAnsi="Corbel" w:cs="Arial"/>
          <w:b/>
          <w:bCs/>
          <w:kern w:val="2"/>
          <w:sz w:val="22"/>
          <w:szCs w:val="22"/>
          <w:lang w:eastAsia="en-US"/>
          <w14:ligatures w14:val="standardContextual"/>
        </w:rPr>
        <w:t xml:space="preserve">I - </w:t>
      </w:r>
      <w:r w:rsidRPr="008720EF">
        <w:rPr>
          <w:rFonts w:ascii="Corbel" w:eastAsia="Yu Gothic Light" w:hAnsi="Corbel"/>
          <w:b/>
          <w:kern w:val="2"/>
          <w:szCs w:val="40"/>
          <w:lang w:eastAsia="en-US"/>
          <w14:ligatures w14:val="standardContextual"/>
        </w:rPr>
        <w:t xml:space="preserve">Protikorupčná doložka </w:t>
      </w:r>
    </w:p>
    <w:p w14:paraId="2050D37E" w14:textId="00512E51"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12.1 </w:t>
      </w:r>
      <w:r w:rsidR="008720EF" w:rsidRPr="008720EF">
        <w:rPr>
          <w:rFonts w:ascii="Corbel" w:eastAsia="Yu Gothic Light" w:hAnsi="Corbel"/>
          <w:kern w:val="2"/>
          <w:sz w:val="22"/>
          <w:szCs w:val="32"/>
          <w:lang w:eastAsia="en-US"/>
          <w14:ligatures w14:val="standardContextual"/>
        </w:rPr>
        <w:t xml:space="preserve">Zmluvné strany sa zaväzujú pri plnení predmetu tejto zmluvy striktne dodržiavať platné právne predpisy zakazujúce podplácanie verejných činiteľov a súkromných osôb, protiprávne ovplyvňovanie verejných činiteľov, pranie špinavých peňazí a zaväzujú sa zaviesť a vykonávať všetky nevyhnutné a vhodné postupy a opatrenia vedúce k zabráneniu korupcie. </w:t>
      </w:r>
    </w:p>
    <w:p w14:paraId="57CE4457" w14:textId="250296A2"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12.2 </w:t>
      </w:r>
      <w:r w:rsidR="008720EF" w:rsidRPr="008720EF">
        <w:rPr>
          <w:rFonts w:ascii="Corbel" w:eastAsia="Yu Gothic Light" w:hAnsi="Corbel"/>
          <w:kern w:val="2"/>
          <w:sz w:val="22"/>
          <w:szCs w:val="32"/>
          <w:lang w:eastAsia="en-US"/>
          <w14:ligatures w14:val="standardContextual"/>
        </w:rPr>
        <w:t xml:space="preserve">Predávajúci vyhlasuje, že podľa jeho vedomostí žiaden z jeho predstaviteľov, zástupcov, zamestnancov, alebo iných osôb konajúcich v jeho mene pri poskytovaní plnenia podľa tejto zmluvy pre Kupujúceho alebo v jeho mene na základe tejto zmluvy, neponúka ani nebude priamo alebo nepriamo ponúkať, dávať, poskytovať, vyžadovať ani prijímať finančné prostriedky alebo akékoľvek iné oceniteľné hodnoty, alebo poskytovať akékoľvek výhody, dary, alebo pohostenia osobe, spoločnosti alebo organizácii alebo zamestnancovi, politickej strane či hnutiu, kandidátovi na politickú nomináciu, osobe, ktorá pôsobí v zákonodarnom, správnom alebo súdnom orgáne akéhokoľvek druhu, alebo v medzinárodnej verejnej organizácii za účelom ovplyvňovať konanie takejto osoby v jej funkcii, s využitím odmeňovania, alebo navádzania k nekorektnému výkonu príslušnej funkcie alebo činnosti akoukoľvek osobou, za účelom získania alebo udržania výhody pri plnení predmetu tejto zmluvy v prospech Predávajúceho. </w:t>
      </w:r>
    </w:p>
    <w:p w14:paraId="1F20A6F5" w14:textId="652B2E7D"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lastRenderedPageBreak/>
        <w:t xml:space="preserve">12.3 </w:t>
      </w:r>
      <w:r w:rsidR="008720EF" w:rsidRPr="008720EF">
        <w:rPr>
          <w:rFonts w:ascii="Corbel" w:eastAsia="Yu Gothic Light" w:hAnsi="Corbel"/>
          <w:kern w:val="2"/>
          <w:sz w:val="22"/>
          <w:szCs w:val="32"/>
          <w:lang w:eastAsia="en-US"/>
          <w14:ligatures w14:val="standardContextual"/>
        </w:rPr>
        <w:t xml:space="preserve">Predávajúci  sa  zaväzuje  okamžite oznámiť Kupujúcemu primeranou formou akékoľvek podozrenie na porušenie povinností podľa tejto časti zmluvy  a byť plne súčinný pri dôkladnom vyšetrení podozrenia. </w:t>
      </w:r>
    </w:p>
    <w:p w14:paraId="42B1C751" w14:textId="5CAB6DFD" w:rsid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12.4 </w:t>
      </w:r>
      <w:r w:rsidR="008720EF" w:rsidRPr="008720EF">
        <w:rPr>
          <w:rFonts w:ascii="Corbel" w:eastAsia="Yu Gothic Light" w:hAnsi="Corbel"/>
          <w:kern w:val="2"/>
          <w:sz w:val="22"/>
          <w:szCs w:val="32"/>
          <w:lang w:eastAsia="en-US"/>
          <w14:ligatures w14:val="standardContextual"/>
        </w:rPr>
        <w:t>Akékoľvek preukázané korupčné správanie zo strany Predávajúceho alebo porušenie povinností podľa bodov 12.1., 12.2., 12.3. tejto časti zmluvy sa považuje za podstatné porušenie tejto zmluvy.</w:t>
      </w:r>
    </w:p>
    <w:p w14:paraId="5D7696D6" w14:textId="77777777" w:rsidR="008720EF" w:rsidRPr="008720EF" w:rsidRDefault="008720EF"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p>
    <w:p w14:paraId="39383EC0" w14:textId="016945B0"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XII</w:t>
      </w:r>
      <w:r w:rsidRPr="008720EF">
        <w:rPr>
          <w:rFonts w:ascii="Corbel" w:eastAsia="Aptos" w:hAnsi="Corbel" w:cs="Arial"/>
          <w:b/>
          <w:bCs/>
          <w:kern w:val="2"/>
          <w:sz w:val="22"/>
          <w:szCs w:val="22"/>
          <w:lang w:eastAsia="en-US"/>
          <w14:ligatures w14:val="standardContextual"/>
        </w:rPr>
        <w:t>I</w:t>
      </w:r>
      <w:r>
        <w:rPr>
          <w:rFonts w:ascii="Corbel" w:eastAsia="Aptos" w:hAnsi="Corbel" w:cs="Arial"/>
          <w:b/>
          <w:bCs/>
          <w:kern w:val="2"/>
          <w:sz w:val="22"/>
          <w:szCs w:val="22"/>
          <w:lang w:eastAsia="en-US"/>
          <w14:ligatures w14:val="standardContextual"/>
        </w:rPr>
        <w:t xml:space="preserve"> - </w:t>
      </w:r>
      <w:r w:rsidRPr="008720EF">
        <w:rPr>
          <w:rFonts w:ascii="Corbel" w:eastAsia="Yu Gothic Light" w:hAnsi="Corbel"/>
          <w:b/>
          <w:kern w:val="2"/>
          <w:szCs w:val="40"/>
          <w:lang w:eastAsia="en-US"/>
          <w14:ligatures w14:val="standardContextual"/>
        </w:rPr>
        <w:t xml:space="preserve">  Kontrola/audit </w:t>
      </w:r>
    </w:p>
    <w:p w14:paraId="3DCC1ACD" w14:textId="3788C70F"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13.1 </w:t>
      </w:r>
      <w:r w:rsidR="008720EF" w:rsidRPr="008720EF">
        <w:rPr>
          <w:rFonts w:ascii="Corbel" w:eastAsia="Yu Gothic Light" w:hAnsi="Corbel"/>
          <w:kern w:val="2"/>
          <w:sz w:val="22"/>
          <w:szCs w:val="32"/>
          <w:lang w:eastAsia="en-US"/>
          <w14:ligatures w14:val="standardContextual"/>
        </w:rPr>
        <w:t>Predávajúci sa zaväzuje strpieť výkon kontroly/auditu súvisiaceho s plnením predmetu zmluvy podľa čl. III ods. 1 tejto zmluvy, a to do uplynutia lehôt v súlade so Zmluvou o NFP podľa čl. IV ods. 5 tejto zmluvy oprávnenými osobami na výkon tejto kontroly/auditu a tiež  poskytnúť oprávneným osobám všetku potrebnú súčinnosť. Táto povinnosť sa vzťahuje aj na subdodávateľov predávajúceho. Predávajúci je povinný zabezpečiť súčinnosť subdodávateľov podľa tohto bodu zmluvy.</w:t>
      </w:r>
    </w:p>
    <w:p w14:paraId="5A2CF626" w14:textId="6EB55F1D"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13.2 </w:t>
      </w:r>
      <w:r w:rsidR="008720EF" w:rsidRPr="008720EF">
        <w:rPr>
          <w:rFonts w:ascii="Corbel" w:eastAsia="Yu Gothic Light" w:hAnsi="Corbel"/>
          <w:kern w:val="2"/>
          <w:sz w:val="22"/>
          <w:szCs w:val="32"/>
          <w:lang w:eastAsia="en-US"/>
          <w14:ligatures w14:val="standardContextual"/>
        </w:rPr>
        <w:t>Výkon kontroly/auditu/overovania sa môže uskutočniť aj v čase po splnení tejto zmluvy resp. po jej ukončení, a to až do doby ukončenia účinnosti Zmluvy o NFP podľa čl. IV ods. 5 zmluvy, na základe ktorej dochádza k financovaniu predmetu tejto zmluvy.</w:t>
      </w:r>
    </w:p>
    <w:p w14:paraId="09EBFB2E" w14:textId="0BAA2BED"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13.3  </w:t>
      </w:r>
      <w:r w:rsidR="008720EF" w:rsidRPr="008720EF">
        <w:rPr>
          <w:rFonts w:ascii="Corbel" w:eastAsia="Yu Gothic Light" w:hAnsi="Corbel"/>
          <w:kern w:val="2"/>
          <w:sz w:val="22"/>
          <w:szCs w:val="32"/>
          <w:lang w:eastAsia="en-US"/>
          <w14:ligatures w14:val="standardContextual"/>
        </w:rPr>
        <w:t>Oprávnenými osobami na výkon kontroly/auditu sú najmä:</w:t>
      </w:r>
    </w:p>
    <w:p w14:paraId="3D0FD25A" w14:textId="77777777" w:rsidR="008720EF" w:rsidRPr="008720EF" w:rsidRDefault="008720EF" w:rsidP="008720EF">
      <w:pPr>
        <w:numPr>
          <w:ilvl w:val="1"/>
          <w:numId w:val="190"/>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Poskytovateľ a ním poverené osoby,  </w:t>
      </w:r>
    </w:p>
    <w:p w14:paraId="23059AD8" w14:textId="77777777" w:rsidR="008720EF" w:rsidRPr="008720EF" w:rsidRDefault="008720EF" w:rsidP="008720EF">
      <w:pPr>
        <w:numPr>
          <w:ilvl w:val="1"/>
          <w:numId w:val="190"/>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Sprostredkovateľský  orgán pre kontrolu VO, </w:t>
      </w:r>
    </w:p>
    <w:p w14:paraId="29120346" w14:textId="77777777" w:rsidR="008720EF" w:rsidRPr="008720EF" w:rsidRDefault="008720EF" w:rsidP="008720EF">
      <w:pPr>
        <w:numPr>
          <w:ilvl w:val="1"/>
          <w:numId w:val="190"/>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útvar vnútorného auditu Riadiaceho orgánu alebo Sprostredkovateľského orgánu, </w:t>
      </w:r>
    </w:p>
    <w:p w14:paraId="33144DC0" w14:textId="77777777" w:rsidR="008720EF" w:rsidRPr="008720EF" w:rsidRDefault="008720EF" w:rsidP="008720EF">
      <w:pPr>
        <w:numPr>
          <w:ilvl w:val="1"/>
          <w:numId w:val="190"/>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Najvyšší kontrolný úrad SR a ním poverené osoby, </w:t>
      </w:r>
    </w:p>
    <w:p w14:paraId="2CF796DE" w14:textId="77777777" w:rsidR="008720EF" w:rsidRPr="008720EF" w:rsidRDefault="008720EF" w:rsidP="008720EF">
      <w:pPr>
        <w:numPr>
          <w:ilvl w:val="1"/>
          <w:numId w:val="190"/>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Orgán auditu podľa § 12 zákona o príspevkoch z fondov EÚ, Úrad vládneho auditu a Orgánom auditu poverené osoby,</w:t>
      </w:r>
    </w:p>
    <w:p w14:paraId="31638D81" w14:textId="77777777" w:rsidR="008720EF" w:rsidRPr="008720EF" w:rsidRDefault="008720EF" w:rsidP="008720EF">
      <w:pPr>
        <w:numPr>
          <w:ilvl w:val="1"/>
          <w:numId w:val="190"/>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splnomocnení zástupcovia Európskej komisie a Európskeho dvora audítorov, </w:t>
      </w:r>
    </w:p>
    <w:p w14:paraId="533852F2" w14:textId="77777777" w:rsidR="008720EF" w:rsidRPr="008720EF" w:rsidRDefault="008720EF" w:rsidP="008720EF">
      <w:pPr>
        <w:numPr>
          <w:ilvl w:val="1"/>
          <w:numId w:val="190"/>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Orgán zabezpečujúci ochranu finančných záujmov EÚ podľa § 8 zákona o príspevkoch z fondov EÚ, Európsky úrad pre boj proti podvodom, </w:t>
      </w:r>
    </w:p>
    <w:p w14:paraId="32D2F9E3" w14:textId="77777777" w:rsidR="008720EF" w:rsidRPr="008720EF" w:rsidRDefault="008720EF" w:rsidP="008720EF">
      <w:pPr>
        <w:numPr>
          <w:ilvl w:val="1"/>
          <w:numId w:val="190"/>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Osoby prizvané orgánmi uvedenými v písm. a) až g) v súlade s príslušnými právnymi predpismi SR a Právnymi aktmi EÚ.</w:t>
      </w:r>
    </w:p>
    <w:p w14:paraId="62C9497D" w14:textId="01C7271D"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13.4 </w:t>
      </w:r>
      <w:r w:rsidR="008720EF" w:rsidRPr="008720EF">
        <w:rPr>
          <w:rFonts w:ascii="Corbel" w:eastAsia="Yu Gothic Light" w:hAnsi="Corbel"/>
          <w:kern w:val="2"/>
          <w:sz w:val="22"/>
          <w:szCs w:val="32"/>
          <w:lang w:eastAsia="en-US"/>
          <w14:ligatures w14:val="standardContextual"/>
        </w:rPr>
        <w:t>Zmluvné strany sú oprávnené v prípade potreby písomným dodatkom k tejto zmluve upraviť tento článok zmluvy a doplniť okruh oprávnených osôb v súvislosti s uplatnením príslušného zdroja financovania predmetu zmluvy.</w:t>
      </w:r>
    </w:p>
    <w:p w14:paraId="5F1519F3" w14:textId="77777777" w:rsidR="008720EF" w:rsidRPr="008720EF" w:rsidRDefault="008720EF" w:rsidP="008720EF">
      <w:pPr>
        <w:suppressAutoHyphens w:val="0"/>
        <w:spacing w:after="160" w:line="278" w:lineRule="auto"/>
        <w:rPr>
          <w:rFonts w:ascii="Aptos" w:eastAsia="Aptos" w:hAnsi="Aptos" w:cs="Arial"/>
          <w:kern w:val="2"/>
          <w:lang w:eastAsia="en-US"/>
          <w14:ligatures w14:val="standardContextual"/>
        </w:rPr>
      </w:pPr>
    </w:p>
    <w:p w14:paraId="47915B70" w14:textId="505E182D" w:rsidR="008720EF" w:rsidRPr="008720EF" w:rsidRDefault="008720EF" w:rsidP="008720EF">
      <w:pPr>
        <w:suppressAutoHyphens w:val="0"/>
        <w:spacing w:line="278" w:lineRule="auto"/>
        <w:jc w:val="center"/>
        <w:rPr>
          <w:rFonts w:ascii="Corbel" w:eastAsia="Yu Gothic Light" w:hAnsi="Corbel"/>
          <w:b/>
          <w:kern w:val="2"/>
          <w:szCs w:val="40"/>
          <w:lang w:eastAsia="en-US"/>
          <w14:ligatures w14:val="standardContextual"/>
        </w:rPr>
      </w:pPr>
      <w:r w:rsidRPr="008720EF">
        <w:rPr>
          <w:rFonts w:ascii="Corbel" w:eastAsia="Aptos" w:hAnsi="Corbel" w:cs="Arial"/>
          <w:b/>
          <w:bCs/>
          <w:kern w:val="2"/>
          <w:sz w:val="22"/>
          <w:szCs w:val="22"/>
          <w:lang w:eastAsia="en-US"/>
          <w14:ligatures w14:val="standardContextual"/>
        </w:rPr>
        <w:t xml:space="preserve">Článok č. </w:t>
      </w:r>
      <w:r>
        <w:rPr>
          <w:rFonts w:ascii="Corbel" w:eastAsia="Aptos" w:hAnsi="Corbel" w:cs="Arial"/>
          <w:b/>
          <w:bCs/>
          <w:kern w:val="2"/>
          <w:sz w:val="22"/>
          <w:szCs w:val="22"/>
          <w:lang w:eastAsia="en-US"/>
          <w14:ligatures w14:val="standardContextual"/>
        </w:rPr>
        <w:t>X</w:t>
      </w:r>
      <w:r w:rsidRPr="008720EF">
        <w:rPr>
          <w:rFonts w:ascii="Corbel" w:eastAsia="Aptos" w:hAnsi="Corbel" w:cs="Arial"/>
          <w:b/>
          <w:bCs/>
          <w:kern w:val="2"/>
          <w:sz w:val="22"/>
          <w:szCs w:val="22"/>
          <w:lang w:eastAsia="en-US"/>
          <w14:ligatures w14:val="standardContextual"/>
        </w:rPr>
        <w:t>I</w:t>
      </w:r>
      <w:r>
        <w:rPr>
          <w:rFonts w:ascii="Corbel" w:eastAsia="Aptos" w:hAnsi="Corbel" w:cs="Arial"/>
          <w:b/>
          <w:bCs/>
          <w:kern w:val="2"/>
          <w:sz w:val="22"/>
          <w:szCs w:val="22"/>
          <w:lang w:eastAsia="en-US"/>
          <w14:ligatures w14:val="standardContextual"/>
        </w:rPr>
        <w:t xml:space="preserve">V - </w:t>
      </w:r>
      <w:r w:rsidRPr="008720EF">
        <w:rPr>
          <w:rFonts w:ascii="Corbel" w:eastAsia="Yu Gothic Light" w:hAnsi="Corbel"/>
          <w:b/>
          <w:kern w:val="2"/>
          <w:szCs w:val="40"/>
          <w:lang w:eastAsia="en-US"/>
          <w14:ligatures w14:val="standardContextual"/>
        </w:rPr>
        <w:t xml:space="preserve">Záverečné ustanovenia </w:t>
      </w:r>
    </w:p>
    <w:p w14:paraId="43A77E0A" w14:textId="1CB315A0"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14.1 </w:t>
      </w:r>
      <w:r w:rsidR="008720EF" w:rsidRPr="008720EF">
        <w:rPr>
          <w:rFonts w:ascii="Corbel" w:eastAsia="Yu Gothic Light" w:hAnsi="Corbel"/>
          <w:kern w:val="2"/>
          <w:sz w:val="22"/>
          <w:szCs w:val="32"/>
          <w:lang w:eastAsia="en-US"/>
          <w14:ligatures w14:val="standardContextual"/>
        </w:rPr>
        <w:t xml:space="preserve">Zmluva môže byť zmenená a doplňovaná v súlade so zákonom o verejnom obstarávaní formou číslovaného písomného dodatku podpísaného všetkými zmluvnými stranami. </w:t>
      </w:r>
    </w:p>
    <w:p w14:paraId="0B9B1F7A" w14:textId="3E460BF5"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14.2 </w:t>
      </w:r>
      <w:r w:rsidR="008720EF" w:rsidRPr="008720EF">
        <w:rPr>
          <w:rFonts w:ascii="Corbel" w:eastAsia="Yu Gothic Light" w:hAnsi="Corbel"/>
          <w:kern w:val="2"/>
          <w:sz w:val="22"/>
          <w:szCs w:val="32"/>
          <w:lang w:eastAsia="en-US"/>
          <w14:ligatures w14:val="standardContextual"/>
        </w:rPr>
        <w:t>Túto zmluvu je ďalej možné zmeniť počas jej trvania vo forme písomného dodatku k tejto zmluve, ak:</w:t>
      </w:r>
    </w:p>
    <w:p w14:paraId="591336A1" w14:textId="77777777" w:rsidR="008720EF" w:rsidRPr="008720EF" w:rsidRDefault="008720EF" w:rsidP="008720EF">
      <w:pPr>
        <w:numPr>
          <w:ilvl w:val="1"/>
          <w:numId w:val="191"/>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 xml:space="preserve">potreba zmeny zmluvy vyplynula z okolností, ktoré kupujúci ako verejný obstarávateľ nemohol pri vynaložení náležitej starostlivosti predvídať a zmenou sa nemení charakter zmluvy a/alebo </w:t>
      </w:r>
      <w:r w:rsidRPr="008720EF">
        <w:rPr>
          <w:rFonts w:ascii="Corbel" w:eastAsia="Yu Gothic Light" w:hAnsi="Corbel"/>
          <w:kern w:val="2"/>
          <w:sz w:val="22"/>
          <w:szCs w:val="32"/>
          <w:lang w:eastAsia="en-US"/>
          <w14:ligatures w14:val="standardContextual"/>
        </w:rPr>
        <w:lastRenderedPageBreak/>
        <w:t>nastane neočakávaná potreba dojednať medzi zmluvnými stranami zmenu termínu plnenia z dôvodov vzniku skutočností definovaných ako vyššia moc,</w:t>
      </w:r>
    </w:p>
    <w:p w14:paraId="512397E1" w14:textId="77777777" w:rsidR="008720EF" w:rsidRPr="008720EF" w:rsidRDefault="008720EF" w:rsidP="008720EF">
      <w:pPr>
        <w:numPr>
          <w:ilvl w:val="1"/>
          <w:numId w:val="191"/>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nastane dôvodná potreba na zmenu osôb, uvedených v bode 13.3. a/alebo v bode 11.6 tejto zmluvy,</w:t>
      </w:r>
    </w:p>
    <w:p w14:paraId="5D8660F6" w14:textId="77777777" w:rsidR="008720EF" w:rsidRPr="008720EF" w:rsidRDefault="008720EF" w:rsidP="008720EF">
      <w:pPr>
        <w:numPr>
          <w:ilvl w:val="1"/>
          <w:numId w:val="191"/>
        </w:numPr>
        <w:suppressAutoHyphens w:val="0"/>
        <w:spacing w:before="120" w:after="120" w:line="278" w:lineRule="auto"/>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32"/>
          <w:lang w:eastAsia="en-US"/>
          <w14:ligatures w14:val="standardContextual"/>
        </w:rPr>
        <w:t>nastane potreba vykonať formálne alebo administratívne zmeny zmluvy (napr. zmena  v osobe štatutárneho orgánu, zmena čísla bankového účtu a pod.).</w:t>
      </w:r>
    </w:p>
    <w:p w14:paraId="0742AF7D" w14:textId="732995D6"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14.3 </w:t>
      </w:r>
      <w:r w:rsidR="008720EF" w:rsidRPr="008720EF">
        <w:rPr>
          <w:rFonts w:ascii="Corbel" w:eastAsia="Yu Gothic Light" w:hAnsi="Corbel"/>
          <w:kern w:val="2"/>
          <w:sz w:val="22"/>
          <w:szCs w:val="32"/>
          <w:lang w:eastAsia="en-US"/>
          <w14:ligatures w14:val="standardContextual"/>
        </w:rPr>
        <w:t xml:space="preserve">Právne vzťahy neupravené touto zmluvou sa riadia príslušnými ustanoveniami Obchodného zákonníka a ostatnými právnymi predpismi SR. </w:t>
      </w:r>
    </w:p>
    <w:p w14:paraId="2452F407" w14:textId="3B414345"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14.4 </w:t>
      </w:r>
      <w:r w:rsidR="008720EF" w:rsidRPr="008720EF">
        <w:rPr>
          <w:rFonts w:ascii="Corbel" w:eastAsia="Yu Gothic Light" w:hAnsi="Corbel"/>
          <w:kern w:val="2"/>
          <w:sz w:val="22"/>
          <w:szCs w:val="32"/>
          <w:lang w:eastAsia="en-US"/>
          <w14:ligatures w14:val="standardContextual"/>
        </w:rPr>
        <w:t xml:space="preserve">Táto zmluva podlieha povinnému zverejneniu podľa § 5a ods. 1 zákona č. 211/2000 Z. z. o slobodnom prístupe k informáciám a o zmene a doplnení niektorých zákonov v znení neskorších predpisov a zákona č. 546/2010 Z. z., ktorým sa dopĺňa zákon č. 40/1964 Zb. Občiansky zákonník v znení neskorších predpisov a ktorým sa menia a dopĺňajú niektoré zákony. Predávajúci berie na vedomie povinnosť Kupujúceho zverejniť túto zmluvu ako aj jednotlivé faktúry vyplývajúce z tejto zmluvy a svojim podpisom dáva súhlas na zverejnenie tejto zmluvy vrátane jej príloh v plnom rozsahu. </w:t>
      </w:r>
    </w:p>
    <w:p w14:paraId="1D686B10" w14:textId="6694B76C"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14.5 </w:t>
      </w:r>
      <w:r w:rsidR="008720EF" w:rsidRPr="008720EF">
        <w:rPr>
          <w:rFonts w:ascii="Corbel" w:eastAsia="Yu Gothic Light" w:hAnsi="Corbel"/>
          <w:kern w:val="2"/>
          <w:sz w:val="22"/>
          <w:szCs w:val="32"/>
          <w:lang w:eastAsia="en-US"/>
          <w14:ligatures w14:val="standardContextual"/>
        </w:rPr>
        <w:t xml:space="preserve">Zmluva nadobúda platnosť dňom podpisu oboma zmluvnými stranami.  </w:t>
      </w:r>
    </w:p>
    <w:p w14:paraId="49E01955" w14:textId="56C97761"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14.6 </w:t>
      </w:r>
      <w:r w:rsidR="008720EF" w:rsidRPr="008720EF">
        <w:rPr>
          <w:rFonts w:ascii="Corbel" w:eastAsia="Yu Gothic Light" w:hAnsi="Corbel"/>
          <w:kern w:val="2"/>
          <w:sz w:val="22"/>
          <w:szCs w:val="32"/>
          <w:lang w:eastAsia="en-US"/>
          <w14:ligatures w14:val="standardContextual"/>
        </w:rPr>
        <w:t>Zmluva nadobúda účinnosť po splnení nasledujúcich podmienok:</w:t>
      </w:r>
    </w:p>
    <w:p w14:paraId="3538A786" w14:textId="77777777" w:rsidR="008720EF" w:rsidRPr="00B417A2" w:rsidRDefault="008720EF" w:rsidP="00B417A2">
      <w:pPr>
        <w:pStyle w:val="Odsekzoznamu"/>
        <w:numPr>
          <w:ilvl w:val="0"/>
          <w:numId w:val="199"/>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B417A2">
        <w:rPr>
          <w:rFonts w:ascii="Corbel" w:eastAsia="Yu Gothic Light" w:hAnsi="Corbel"/>
          <w:kern w:val="2"/>
          <w:sz w:val="22"/>
          <w:szCs w:val="28"/>
          <w:lang w:eastAsia="en-US"/>
          <w14:ligatures w14:val="standardContextual"/>
        </w:rPr>
        <w:t>po jej zverejnení v Centrálnom registri zmlúv podľa § 5a zákona č. 211/2000 Z. z. o slobodnom prístupe k informáciám a o zmene  a doplnení niektorých zákonov v znení neskorších predpisov;</w:t>
      </w:r>
    </w:p>
    <w:p w14:paraId="597F8AC2" w14:textId="77777777" w:rsidR="008720EF" w:rsidRPr="00B417A2" w:rsidRDefault="008720EF" w:rsidP="00B417A2">
      <w:pPr>
        <w:pStyle w:val="Odsekzoznamu"/>
        <w:numPr>
          <w:ilvl w:val="0"/>
          <w:numId w:val="199"/>
        </w:numPr>
        <w:suppressAutoHyphens w:val="0"/>
        <w:spacing w:before="40" w:after="120"/>
        <w:ind w:left="709"/>
        <w:jc w:val="both"/>
        <w:outlineLvl w:val="2"/>
        <w:rPr>
          <w:rFonts w:ascii="Corbel" w:eastAsia="Yu Gothic Light" w:hAnsi="Corbel"/>
          <w:kern w:val="2"/>
          <w:sz w:val="22"/>
          <w:szCs w:val="28"/>
          <w:lang w:eastAsia="en-US"/>
          <w14:ligatures w14:val="standardContextual"/>
        </w:rPr>
      </w:pPr>
      <w:r w:rsidRPr="00B417A2">
        <w:rPr>
          <w:rFonts w:ascii="Corbel" w:eastAsia="Yu Gothic Light" w:hAnsi="Corbel"/>
          <w:kern w:val="2"/>
          <w:sz w:val="22"/>
          <w:szCs w:val="28"/>
          <w:lang w:eastAsia="en-US"/>
          <w14:ligatures w14:val="standardContextual"/>
        </w:rPr>
        <w:t xml:space="preserve">po ukončení kontroly, ak ÚVO ako SO neidentifikoval nedostatky, ktoré by mali alebo mohli mať vplyv na výsledok VO, pričom rozhodujúci je dátum doručenia záznamu z kontroly Prijímateľovi (Kupujúcemu). Ak boli v rámci kontroly VO identifikované nedostatky, ktoré mali alebo mohli mať vplyv na výsledok VO, zmluva nadobudne účinnosť momentom doručenia písomnej akceptácie navrhovanej ex </w:t>
      </w:r>
      <w:proofErr w:type="spellStart"/>
      <w:r w:rsidRPr="00B417A2">
        <w:rPr>
          <w:rFonts w:ascii="Corbel" w:eastAsia="Yu Gothic Light" w:hAnsi="Corbel"/>
          <w:kern w:val="2"/>
          <w:sz w:val="22"/>
          <w:szCs w:val="28"/>
          <w:lang w:eastAsia="en-US"/>
          <w14:ligatures w14:val="standardContextual"/>
        </w:rPr>
        <w:t>ante</w:t>
      </w:r>
      <w:proofErr w:type="spellEnd"/>
      <w:r w:rsidRPr="00B417A2">
        <w:rPr>
          <w:rFonts w:ascii="Corbel" w:eastAsia="Yu Gothic Light" w:hAnsi="Corbel"/>
          <w:kern w:val="2"/>
          <w:sz w:val="22"/>
          <w:szCs w:val="28"/>
          <w:lang w:eastAsia="en-US"/>
          <w14:ligatures w14:val="standardContextual"/>
        </w:rPr>
        <w:t xml:space="preserve"> finančnej opravy uvedenej v správe z kontroly vypracovanej poskytovateľom a kumulatívneho splnenia podmienky na uplatnenie ex </w:t>
      </w:r>
      <w:proofErr w:type="spellStart"/>
      <w:r w:rsidRPr="00B417A2">
        <w:rPr>
          <w:rFonts w:ascii="Corbel" w:eastAsia="Yu Gothic Light" w:hAnsi="Corbel"/>
          <w:kern w:val="2"/>
          <w:sz w:val="22"/>
          <w:szCs w:val="28"/>
          <w:lang w:eastAsia="en-US"/>
          <w14:ligatures w14:val="standardContextual"/>
        </w:rPr>
        <w:t>ante</w:t>
      </w:r>
      <w:proofErr w:type="spellEnd"/>
      <w:r w:rsidRPr="00B417A2">
        <w:rPr>
          <w:rFonts w:ascii="Corbel" w:eastAsia="Yu Gothic Light" w:hAnsi="Corbel"/>
          <w:kern w:val="2"/>
          <w:sz w:val="22"/>
          <w:szCs w:val="28"/>
          <w:lang w:eastAsia="en-US"/>
          <w14:ligatures w14:val="standardContextual"/>
        </w:rPr>
        <w:t xml:space="preserve"> finančnej opravy.</w:t>
      </w:r>
    </w:p>
    <w:p w14:paraId="0CFB0E78" w14:textId="27414C6D"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22"/>
          <w:lang w:eastAsia="en-US"/>
          <w14:ligatures w14:val="standardContextual"/>
        </w:rPr>
      </w:pPr>
      <w:r>
        <w:rPr>
          <w:rFonts w:ascii="Corbel" w:eastAsia="Yu Gothic Light" w:hAnsi="Corbel"/>
          <w:kern w:val="2"/>
          <w:sz w:val="22"/>
          <w:szCs w:val="22"/>
          <w:lang w:eastAsia="en-US"/>
          <w14:ligatures w14:val="standardContextual"/>
        </w:rPr>
        <w:t xml:space="preserve">14.7 </w:t>
      </w:r>
      <w:r w:rsidR="008720EF" w:rsidRPr="008720EF">
        <w:rPr>
          <w:rFonts w:ascii="Corbel" w:eastAsia="Yu Gothic Light" w:hAnsi="Corbel"/>
          <w:kern w:val="2"/>
          <w:sz w:val="22"/>
          <w:szCs w:val="22"/>
          <w:lang w:eastAsia="en-US"/>
          <w14:ligatures w14:val="standardContextual"/>
        </w:rPr>
        <w:t xml:space="preserve">Ak zákazka, </w:t>
      </w:r>
      <w:r w:rsidR="008720EF" w:rsidRPr="008720EF">
        <w:rPr>
          <w:rFonts w:ascii="Corbel" w:eastAsia="Yu Gothic Light" w:hAnsi="Corbel"/>
          <w:kern w:val="2"/>
          <w:sz w:val="22"/>
          <w:szCs w:val="32"/>
          <w:lang w:eastAsia="en-US"/>
          <w14:ligatures w14:val="standardContextual"/>
        </w:rPr>
        <w:t>ktorej</w:t>
      </w:r>
      <w:r w:rsidR="008720EF" w:rsidRPr="008720EF">
        <w:rPr>
          <w:rFonts w:ascii="Corbel" w:eastAsia="Yu Gothic Light" w:hAnsi="Corbel"/>
          <w:kern w:val="2"/>
          <w:sz w:val="22"/>
          <w:szCs w:val="22"/>
          <w:lang w:eastAsia="en-US"/>
          <w14:ligatures w14:val="standardContextual"/>
        </w:rPr>
        <w:t xml:space="preserve"> výsledkom bolo uzavretie tejto zmluvy nebola predmetom kontroly ÚVO ako SO z dôvodu, že nebola vyhodnotená ako riziková, zmluva nadobudne účinnosť dňom doručenia oznámenia Poskytovateľa Prijímateľovi (Objednávateľovi), že zákazka nebola na základe poskytovateľom vykonanej rizikovej analýzy vyhodnotená ako riziková za predpokladu, že zmluva bola zverejnená v Centrálnom registri zmlúv.</w:t>
      </w:r>
    </w:p>
    <w:p w14:paraId="1666CAD8" w14:textId="77777777" w:rsidR="008720EF" w:rsidRPr="008720EF" w:rsidRDefault="008720EF" w:rsidP="008720EF">
      <w:pPr>
        <w:suppressAutoHyphens w:val="0"/>
        <w:spacing w:before="120" w:after="120"/>
        <w:ind w:left="284"/>
        <w:jc w:val="both"/>
        <w:outlineLvl w:val="1"/>
        <w:rPr>
          <w:rFonts w:ascii="Corbel" w:eastAsia="Yu Gothic Light" w:hAnsi="Corbel"/>
          <w:kern w:val="2"/>
          <w:sz w:val="22"/>
          <w:szCs w:val="32"/>
          <w:lang w:eastAsia="en-US"/>
          <w14:ligatures w14:val="standardContextual"/>
        </w:rPr>
      </w:pPr>
      <w:r w:rsidRPr="008720EF">
        <w:rPr>
          <w:rFonts w:ascii="Corbel" w:eastAsia="Yu Gothic Light" w:hAnsi="Corbel"/>
          <w:kern w:val="2"/>
          <w:sz w:val="22"/>
          <w:szCs w:val="22"/>
          <w:lang w:eastAsia="en-US"/>
          <w14:ligatures w14:val="standardContextual"/>
        </w:rPr>
        <w:t>Objednávateľ oznámi Dodávateľovi dátum nadobudnutia účinnosti zmluvy písomnou formou, napr. prostredníctvom e-mailu najneskôr do 3 pracovných dní odo dňa nadobudnutia jej účinnosti.</w:t>
      </w:r>
    </w:p>
    <w:p w14:paraId="00806B42" w14:textId="53A83811" w:rsidR="008720EF" w:rsidRPr="008720EF" w:rsidRDefault="00B417A2"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14.8 </w:t>
      </w:r>
      <w:r w:rsidR="008720EF" w:rsidRPr="008720EF">
        <w:rPr>
          <w:rFonts w:ascii="Corbel" w:eastAsia="Yu Gothic Light" w:hAnsi="Corbel"/>
          <w:kern w:val="2"/>
          <w:sz w:val="22"/>
          <w:szCs w:val="32"/>
          <w:lang w:eastAsia="en-US"/>
          <w14:ligatures w14:val="standardContextual"/>
        </w:rPr>
        <w:t xml:space="preserve">Zmluvné strany sa zaväzujú, že všetky spory, vyplývajúce z tejto zmluvy, budú riešiť rokovaním o možnej dohode. Zmluvné strany sa dohodli, že vzťahy vzniknuté medzi nimi na základe tejto zmluvy sa riadia právnym poriadkom Slovenskej republiky. Prípadné spory, o ktorých sa zmluvné strany nedohodli, budú postúpené na rozhodnutie vecne a miestne príslušnému súdu.  </w:t>
      </w:r>
    </w:p>
    <w:p w14:paraId="599F6B96" w14:textId="3951CFF4" w:rsidR="008720EF" w:rsidRPr="008720EF" w:rsidRDefault="00D83528"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14.9 </w:t>
      </w:r>
      <w:r w:rsidR="008720EF" w:rsidRPr="008720EF">
        <w:rPr>
          <w:rFonts w:ascii="Corbel" w:eastAsia="Yu Gothic Light" w:hAnsi="Corbel"/>
          <w:kern w:val="2"/>
          <w:sz w:val="22"/>
          <w:szCs w:val="32"/>
          <w:lang w:eastAsia="en-US"/>
          <w14:ligatures w14:val="standardContextual"/>
        </w:rPr>
        <w:t xml:space="preserve">Ak niektoré  ustanovenia tejto zmluvy stratili platnosť alebo sú platné len sčasti alebo neskôr stratia platnosť, nie je tým dotknutá platnosť ostatných ustanovení. Na miesto neplatných ustanovení sa použije úprava, ktorá sa čo najviac približuje zmyslu a účelu tejto zmluvy. </w:t>
      </w:r>
    </w:p>
    <w:p w14:paraId="53EF4491" w14:textId="73E45F8F" w:rsidR="008720EF" w:rsidRPr="008720EF" w:rsidRDefault="00D83528"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t xml:space="preserve">14.10 </w:t>
      </w:r>
      <w:r w:rsidR="008720EF" w:rsidRPr="008720EF">
        <w:rPr>
          <w:rFonts w:ascii="Corbel" w:eastAsia="Yu Gothic Light" w:hAnsi="Corbel"/>
          <w:kern w:val="2"/>
          <w:sz w:val="22"/>
          <w:szCs w:val="32"/>
          <w:lang w:eastAsia="en-US"/>
          <w14:ligatures w14:val="standardContextual"/>
        </w:rPr>
        <w:t>Zmluva je vyhotovená v štyroch (4) rovnopisoch, z ktorých každý rovnopis má platnosť originálu. Po jej podpísaní predávajúci dostane 1 (jeden) rovnopis a kupujúci 3 (tri) rovnopisy.</w:t>
      </w:r>
    </w:p>
    <w:p w14:paraId="1D264346" w14:textId="1C8BA6CA" w:rsidR="008720EF" w:rsidRPr="008720EF" w:rsidRDefault="00D83528" w:rsidP="008720EF">
      <w:pPr>
        <w:numPr>
          <w:ilvl w:val="1"/>
          <w:numId w:val="0"/>
        </w:numPr>
        <w:suppressAutoHyphens w:val="0"/>
        <w:spacing w:before="120" w:after="120"/>
        <w:ind w:left="284"/>
        <w:jc w:val="both"/>
        <w:outlineLvl w:val="1"/>
        <w:rPr>
          <w:rFonts w:ascii="Corbel" w:eastAsia="Yu Gothic Light" w:hAnsi="Corbel"/>
          <w:kern w:val="2"/>
          <w:sz w:val="22"/>
          <w:szCs w:val="32"/>
          <w:lang w:eastAsia="en-US"/>
          <w14:ligatures w14:val="standardContextual"/>
        </w:rPr>
      </w:pPr>
      <w:r>
        <w:rPr>
          <w:rFonts w:ascii="Corbel" w:eastAsia="Yu Gothic Light" w:hAnsi="Corbel"/>
          <w:kern w:val="2"/>
          <w:sz w:val="22"/>
          <w:szCs w:val="32"/>
          <w:lang w:eastAsia="en-US"/>
          <w14:ligatures w14:val="standardContextual"/>
        </w:rPr>
        <w:lastRenderedPageBreak/>
        <w:t xml:space="preserve">14.11 </w:t>
      </w:r>
      <w:r w:rsidR="008720EF" w:rsidRPr="008720EF">
        <w:rPr>
          <w:rFonts w:ascii="Corbel" w:eastAsia="Yu Gothic Light" w:hAnsi="Corbel"/>
          <w:kern w:val="2"/>
          <w:sz w:val="22"/>
          <w:szCs w:val="32"/>
          <w:lang w:eastAsia="en-US"/>
          <w14:ligatures w14:val="standardContextual"/>
        </w:rPr>
        <w:t>Zmluvné strany prehlasujú, že zmluvu uzavreli slobodne a vážne, zmluva nebola uzatvorená v tiesni ani za iných nevýhodných podmienok. Zmluvné strany si túto zmluvu prečítali, jej obsahu porozumeli a na znak súhlasu ju vlastnoručne podpísali.</w:t>
      </w:r>
    </w:p>
    <w:p w14:paraId="5FEF8AAD" w14:textId="77777777" w:rsidR="008720EF" w:rsidRPr="008720EF" w:rsidRDefault="008720EF" w:rsidP="008720EF">
      <w:pPr>
        <w:suppressAutoHyphens w:val="0"/>
        <w:spacing w:after="160" w:line="278" w:lineRule="auto"/>
        <w:rPr>
          <w:rFonts w:ascii="Aptos" w:eastAsia="Aptos" w:hAnsi="Aptos" w:cs="Arial"/>
          <w:kern w:val="2"/>
          <w:lang w:eastAsia="en-US"/>
          <w14:ligatures w14:val="standardContextual"/>
        </w:rPr>
      </w:pPr>
    </w:p>
    <w:p w14:paraId="03A7FC2C" w14:textId="77777777" w:rsidR="008720EF" w:rsidRPr="008720EF" w:rsidRDefault="008720EF" w:rsidP="008720EF">
      <w:pPr>
        <w:suppressAutoHyphens w:val="0"/>
        <w:spacing w:after="160" w:line="278" w:lineRule="auto"/>
        <w:rPr>
          <w:rFonts w:ascii="Aptos" w:eastAsia="Aptos" w:hAnsi="Aptos" w:cs="Arial"/>
          <w:kern w:val="2"/>
          <w:lang w:eastAsia="en-US"/>
          <w14:ligatures w14:val="standardContextual"/>
        </w:rPr>
      </w:pPr>
    </w:p>
    <w:p w14:paraId="5E81D7FC" w14:textId="2A38C8BD" w:rsidR="008720EF" w:rsidRPr="008720EF" w:rsidRDefault="008720EF" w:rsidP="008720EF">
      <w:pPr>
        <w:suppressAutoHyphens w:val="0"/>
        <w:autoSpaceDE w:val="0"/>
        <w:autoSpaceDN w:val="0"/>
        <w:adjustRightInd w:val="0"/>
        <w:spacing w:line="278" w:lineRule="auto"/>
        <w:rPr>
          <w:rFonts w:ascii="Corbel" w:eastAsia="Aptos" w:hAnsi="Corbel" w:cs="Arial"/>
          <w:kern w:val="2"/>
          <w:sz w:val="22"/>
          <w:szCs w:val="22"/>
          <w:lang w:eastAsia="en-US"/>
          <w14:ligatures w14:val="standardContextual"/>
        </w:rPr>
      </w:pPr>
      <w:r w:rsidRPr="008720EF">
        <w:rPr>
          <w:rFonts w:ascii="Corbel" w:eastAsia="Aptos" w:hAnsi="Corbel" w:cs="Arial"/>
          <w:kern w:val="2"/>
          <w:sz w:val="22"/>
          <w:szCs w:val="22"/>
          <w:lang w:eastAsia="en-US"/>
          <w14:ligatures w14:val="standardContextual"/>
        </w:rPr>
        <w:t xml:space="preserve">Príloha č. 1 </w:t>
      </w:r>
      <w:r w:rsidR="00D83528">
        <w:rPr>
          <w:rFonts w:ascii="Corbel" w:eastAsia="Aptos" w:hAnsi="Corbel" w:cs="Arial"/>
          <w:kern w:val="2"/>
          <w:sz w:val="22"/>
          <w:szCs w:val="22"/>
          <w:lang w:eastAsia="en-US"/>
          <w14:ligatures w14:val="standardContextual"/>
        </w:rPr>
        <w:t xml:space="preserve"> KZ </w:t>
      </w:r>
      <w:r w:rsidRPr="008720EF">
        <w:rPr>
          <w:rFonts w:ascii="Corbel" w:eastAsia="Aptos" w:hAnsi="Corbel" w:cs="Arial"/>
          <w:kern w:val="2"/>
          <w:sz w:val="22"/>
          <w:szCs w:val="22"/>
          <w:lang w:eastAsia="en-US"/>
          <w14:ligatures w14:val="standardContextual"/>
        </w:rPr>
        <w:t>– Opis predmetu zákazky</w:t>
      </w:r>
    </w:p>
    <w:p w14:paraId="3647BAA2" w14:textId="0944A9F5" w:rsidR="008720EF" w:rsidRPr="008720EF" w:rsidRDefault="008720EF" w:rsidP="008720EF">
      <w:pPr>
        <w:suppressAutoHyphens w:val="0"/>
        <w:autoSpaceDE w:val="0"/>
        <w:autoSpaceDN w:val="0"/>
        <w:adjustRightInd w:val="0"/>
        <w:spacing w:line="278" w:lineRule="auto"/>
        <w:rPr>
          <w:rFonts w:ascii="Corbel" w:eastAsia="Aptos" w:hAnsi="Corbel" w:cs="Arial"/>
          <w:kern w:val="2"/>
          <w:sz w:val="22"/>
          <w:szCs w:val="22"/>
          <w:lang w:eastAsia="en-US"/>
          <w14:ligatures w14:val="standardContextual"/>
        </w:rPr>
      </w:pPr>
      <w:r w:rsidRPr="008720EF">
        <w:rPr>
          <w:rFonts w:ascii="Corbel" w:eastAsia="Aptos" w:hAnsi="Corbel" w:cs="Arial"/>
          <w:kern w:val="2"/>
          <w:sz w:val="22"/>
          <w:szCs w:val="22"/>
          <w:lang w:eastAsia="en-US"/>
          <w14:ligatures w14:val="standardContextual"/>
        </w:rPr>
        <w:t xml:space="preserve">Príloha č. 2 </w:t>
      </w:r>
      <w:r w:rsidR="00D83528">
        <w:rPr>
          <w:rFonts w:ascii="Corbel" w:eastAsia="Aptos" w:hAnsi="Corbel" w:cs="Arial"/>
          <w:kern w:val="2"/>
          <w:sz w:val="22"/>
          <w:szCs w:val="22"/>
          <w:lang w:eastAsia="en-US"/>
          <w14:ligatures w14:val="standardContextual"/>
        </w:rPr>
        <w:t xml:space="preserve">KZ </w:t>
      </w:r>
      <w:r w:rsidRPr="008720EF">
        <w:rPr>
          <w:rFonts w:ascii="Corbel" w:eastAsia="Aptos" w:hAnsi="Corbel" w:cs="Arial"/>
          <w:kern w:val="2"/>
          <w:sz w:val="22"/>
          <w:szCs w:val="22"/>
          <w:lang w:eastAsia="en-US"/>
          <w14:ligatures w14:val="standardContextual"/>
        </w:rPr>
        <w:t>– Cenová ponuka</w:t>
      </w:r>
    </w:p>
    <w:p w14:paraId="78CFBBC1" w14:textId="28EE2EC1" w:rsidR="008720EF" w:rsidRPr="008720EF" w:rsidRDefault="008720EF" w:rsidP="008720EF">
      <w:pPr>
        <w:suppressAutoHyphens w:val="0"/>
        <w:autoSpaceDE w:val="0"/>
        <w:autoSpaceDN w:val="0"/>
        <w:adjustRightInd w:val="0"/>
        <w:spacing w:line="278" w:lineRule="auto"/>
        <w:rPr>
          <w:rFonts w:ascii="Corbel" w:eastAsia="Aptos" w:hAnsi="Corbel" w:cs="Arial"/>
          <w:kern w:val="2"/>
          <w:sz w:val="22"/>
          <w:szCs w:val="22"/>
          <w:lang w:eastAsia="en-US"/>
          <w14:ligatures w14:val="standardContextual"/>
        </w:rPr>
      </w:pPr>
      <w:r w:rsidRPr="008720EF">
        <w:rPr>
          <w:rFonts w:ascii="Corbel" w:eastAsia="Aptos" w:hAnsi="Corbel" w:cs="Arial"/>
          <w:kern w:val="2"/>
          <w:sz w:val="22"/>
          <w:szCs w:val="22"/>
          <w:lang w:eastAsia="en-US"/>
          <w14:ligatures w14:val="standardContextual"/>
        </w:rPr>
        <w:t xml:space="preserve">Príloha č. 3 </w:t>
      </w:r>
      <w:r w:rsidR="00D83528">
        <w:rPr>
          <w:rFonts w:ascii="Corbel" w:eastAsia="Aptos" w:hAnsi="Corbel" w:cs="Arial"/>
          <w:kern w:val="2"/>
          <w:sz w:val="22"/>
          <w:szCs w:val="22"/>
          <w:lang w:eastAsia="en-US"/>
          <w14:ligatures w14:val="standardContextual"/>
        </w:rPr>
        <w:t xml:space="preserve">KZ </w:t>
      </w:r>
      <w:r w:rsidRPr="008720EF">
        <w:rPr>
          <w:rFonts w:ascii="Corbel" w:eastAsia="Aptos" w:hAnsi="Corbel" w:cs="Arial"/>
          <w:kern w:val="2"/>
          <w:sz w:val="22"/>
          <w:szCs w:val="22"/>
          <w:lang w:eastAsia="en-US"/>
          <w14:ligatures w14:val="standardContextual"/>
        </w:rPr>
        <w:t xml:space="preserve">– Zoznam subdodávateľov </w:t>
      </w:r>
    </w:p>
    <w:p w14:paraId="5462D253" w14:textId="77777777" w:rsidR="008720EF" w:rsidRPr="008720EF" w:rsidRDefault="008720EF" w:rsidP="008720EF">
      <w:pPr>
        <w:suppressAutoHyphens w:val="0"/>
        <w:autoSpaceDE w:val="0"/>
        <w:autoSpaceDN w:val="0"/>
        <w:adjustRightInd w:val="0"/>
        <w:spacing w:after="160" w:line="278" w:lineRule="auto"/>
        <w:rPr>
          <w:rFonts w:ascii="Corbel" w:eastAsia="Aptos" w:hAnsi="Corbel" w:cs="Arial"/>
          <w:kern w:val="2"/>
          <w:sz w:val="22"/>
          <w:szCs w:val="22"/>
          <w:lang w:eastAsia="en-US"/>
          <w14:ligatures w14:val="standardContextual"/>
        </w:rPr>
      </w:pPr>
    </w:p>
    <w:p w14:paraId="6E2B93B0" w14:textId="77777777" w:rsidR="008720EF" w:rsidRPr="008720EF" w:rsidRDefault="008720EF" w:rsidP="008720EF">
      <w:pPr>
        <w:widowControl w:val="0"/>
        <w:suppressAutoHyphens w:val="0"/>
        <w:spacing w:after="160" w:line="278" w:lineRule="auto"/>
        <w:rPr>
          <w:rFonts w:ascii="Corbel" w:eastAsia="Aptos" w:hAnsi="Corbel" w:cs="Arial"/>
          <w:kern w:val="2"/>
          <w:sz w:val="22"/>
          <w:szCs w:val="22"/>
          <w:lang w:eastAsia="en-US"/>
          <w14:ligatures w14:val="standardContextual"/>
        </w:rPr>
      </w:pPr>
    </w:p>
    <w:p w14:paraId="18CDC977" w14:textId="77777777" w:rsidR="008720EF" w:rsidRPr="008720EF" w:rsidRDefault="008720EF" w:rsidP="008720EF">
      <w:pPr>
        <w:tabs>
          <w:tab w:val="left" w:pos="5387"/>
        </w:tabs>
        <w:suppressAutoHyphens w:val="0"/>
        <w:autoSpaceDE w:val="0"/>
        <w:autoSpaceDN w:val="0"/>
        <w:adjustRightInd w:val="0"/>
        <w:spacing w:after="160" w:line="278" w:lineRule="auto"/>
        <w:rPr>
          <w:rFonts w:ascii="Corbel" w:eastAsia="Aptos" w:hAnsi="Corbel" w:cs="Arial"/>
          <w:kern w:val="2"/>
          <w:sz w:val="22"/>
          <w:szCs w:val="22"/>
          <w:lang w:eastAsia="en-US"/>
          <w14:ligatures w14:val="standardContextual"/>
        </w:rPr>
      </w:pPr>
      <w:r w:rsidRPr="008720EF">
        <w:rPr>
          <w:rFonts w:ascii="Corbel" w:eastAsia="Aptos" w:hAnsi="Corbel" w:cs="Arial"/>
          <w:kern w:val="2"/>
          <w:sz w:val="22"/>
          <w:szCs w:val="22"/>
          <w:lang w:eastAsia="en-US"/>
          <w14:ligatures w14:val="standardContextual"/>
        </w:rPr>
        <w:t>Kupujúci</w:t>
      </w:r>
      <w:r w:rsidRPr="008720EF">
        <w:rPr>
          <w:rFonts w:ascii="Corbel" w:eastAsia="Aptos" w:hAnsi="Corbel" w:cs="Arial"/>
          <w:kern w:val="2"/>
          <w:sz w:val="22"/>
          <w:szCs w:val="22"/>
          <w:lang w:eastAsia="en-US"/>
          <w14:ligatures w14:val="standardContextual"/>
        </w:rPr>
        <w:tab/>
        <w:t>Predávajúci</w:t>
      </w:r>
    </w:p>
    <w:p w14:paraId="29B69DE4" w14:textId="77777777" w:rsidR="008720EF" w:rsidRPr="008720EF" w:rsidRDefault="008720EF" w:rsidP="008720EF">
      <w:pPr>
        <w:tabs>
          <w:tab w:val="left" w:pos="5387"/>
        </w:tabs>
        <w:suppressAutoHyphens w:val="0"/>
        <w:autoSpaceDE w:val="0"/>
        <w:autoSpaceDN w:val="0"/>
        <w:adjustRightInd w:val="0"/>
        <w:spacing w:after="160" w:line="278" w:lineRule="auto"/>
        <w:rPr>
          <w:rFonts w:ascii="Corbel" w:eastAsia="Aptos" w:hAnsi="Corbel" w:cs="Arial"/>
          <w:kern w:val="2"/>
          <w:sz w:val="22"/>
          <w:szCs w:val="22"/>
          <w:lang w:eastAsia="en-US"/>
          <w14:ligatures w14:val="standardContextual"/>
        </w:rPr>
      </w:pPr>
      <w:r w:rsidRPr="008720EF">
        <w:rPr>
          <w:rFonts w:ascii="Corbel" w:eastAsia="Aptos" w:hAnsi="Corbel" w:cs="Arial"/>
          <w:kern w:val="2"/>
          <w:sz w:val="22"/>
          <w:szCs w:val="22"/>
          <w:lang w:eastAsia="en-US"/>
          <w14:ligatures w14:val="standardContextual"/>
        </w:rPr>
        <w:t>dňa:</w:t>
      </w:r>
      <w:r w:rsidRPr="008720EF">
        <w:rPr>
          <w:rFonts w:ascii="Corbel" w:eastAsia="Aptos" w:hAnsi="Corbel" w:cs="Arial"/>
          <w:kern w:val="2"/>
          <w:sz w:val="22"/>
          <w:szCs w:val="22"/>
          <w:lang w:eastAsia="en-US"/>
          <w14:ligatures w14:val="standardContextual"/>
        </w:rPr>
        <w:tab/>
        <w:t>dňa:</w:t>
      </w:r>
    </w:p>
    <w:p w14:paraId="5DD40E7D" w14:textId="77777777" w:rsidR="008720EF" w:rsidRPr="008720EF" w:rsidRDefault="008720EF" w:rsidP="008720EF">
      <w:pPr>
        <w:suppressAutoHyphens w:val="0"/>
        <w:autoSpaceDE w:val="0"/>
        <w:autoSpaceDN w:val="0"/>
        <w:adjustRightInd w:val="0"/>
        <w:spacing w:after="160" w:line="278" w:lineRule="auto"/>
        <w:rPr>
          <w:rFonts w:ascii="Corbel" w:eastAsia="Aptos" w:hAnsi="Corbel" w:cs="Arial"/>
          <w:kern w:val="2"/>
          <w:sz w:val="22"/>
          <w:szCs w:val="22"/>
          <w:lang w:eastAsia="en-US"/>
          <w14:ligatures w14:val="standardContextual"/>
        </w:rPr>
      </w:pPr>
    </w:p>
    <w:p w14:paraId="2B3CC95F" w14:textId="77777777" w:rsidR="008720EF" w:rsidRPr="008720EF" w:rsidRDefault="008720EF" w:rsidP="008720EF">
      <w:pPr>
        <w:tabs>
          <w:tab w:val="left" w:pos="5387"/>
        </w:tabs>
        <w:suppressAutoHyphens w:val="0"/>
        <w:autoSpaceDE w:val="0"/>
        <w:autoSpaceDN w:val="0"/>
        <w:adjustRightInd w:val="0"/>
        <w:spacing w:line="278" w:lineRule="auto"/>
        <w:rPr>
          <w:rFonts w:ascii="Corbel" w:eastAsia="Aptos" w:hAnsi="Corbel" w:cs="Arial"/>
          <w:kern w:val="2"/>
          <w:sz w:val="22"/>
          <w:szCs w:val="22"/>
          <w:lang w:eastAsia="en-US"/>
          <w14:ligatures w14:val="standardContextual"/>
        </w:rPr>
      </w:pPr>
      <w:r w:rsidRPr="008720EF">
        <w:rPr>
          <w:rFonts w:ascii="Corbel" w:eastAsia="Aptos" w:hAnsi="Corbel" w:cs="Arial"/>
          <w:kern w:val="2"/>
          <w:sz w:val="22"/>
          <w:szCs w:val="22"/>
          <w:lang w:eastAsia="en-US"/>
          <w14:ligatures w14:val="standardContextual"/>
        </w:rPr>
        <w:t>________________________</w:t>
      </w:r>
      <w:r w:rsidRPr="008720EF">
        <w:rPr>
          <w:rFonts w:ascii="Corbel" w:eastAsia="Aptos" w:hAnsi="Corbel" w:cs="Arial"/>
          <w:kern w:val="2"/>
          <w:sz w:val="22"/>
          <w:szCs w:val="22"/>
          <w:lang w:eastAsia="en-US"/>
          <w14:ligatures w14:val="standardContextual"/>
        </w:rPr>
        <w:tab/>
        <w:t>________________________</w:t>
      </w:r>
    </w:p>
    <w:p w14:paraId="560613EF" w14:textId="77777777" w:rsidR="008720EF" w:rsidRPr="008720EF" w:rsidRDefault="008720EF" w:rsidP="008720EF">
      <w:pPr>
        <w:tabs>
          <w:tab w:val="left" w:pos="5387"/>
        </w:tabs>
        <w:suppressAutoHyphens w:val="0"/>
        <w:spacing w:line="278" w:lineRule="auto"/>
        <w:rPr>
          <w:rFonts w:ascii="Corbel" w:eastAsia="Aptos" w:hAnsi="Corbel" w:cs="Arial"/>
          <w:kern w:val="2"/>
          <w:sz w:val="22"/>
          <w:szCs w:val="22"/>
          <w:lang w:eastAsia="en-US"/>
          <w14:ligatures w14:val="standardContextual"/>
        </w:rPr>
      </w:pPr>
      <w:r w:rsidRPr="008720EF">
        <w:rPr>
          <w:rFonts w:ascii="Corbel" w:eastAsia="Aptos" w:hAnsi="Corbel" w:cs="Arial"/>
          <w:kern w:val="2"/>
          <w:sz w:val="22"/>
          <w:szCs w:val="22"/>
          <w:lang w:eastAsia="en-US"/>
          <w14:ligatures w14:val="standardContextual"/>
        </w:rPr>
        <w:t>prof. MUDr. Andrea Čalkovská, DrSc.</w:t>
      </w:r>
    </w:p>
    <w:p w14:paraId="42378A2C" w14:textId="77777777" w:rsidR="008720EF" w:rsidRPr="008720EF" w:rsidRDefault="008720EF" w:rsidP="008720EF">
      <w:pPr>
        <w:tabs>
          <w:tab w:val="left" w:pos="6521"/>
        </w:tabs>
        <w:suppressAutoHyphens w:val="0"/>
        <w:autoSpaceDE w:val="0"/>
        <w:autoSpaceDN w:val="0"/>
        <w:adjustRightInd w:val="0"/>
        <w:spacing w:line="278" w:lineRule="auto"/>
        <w:rPr>
          <w:rFonts w:ascii="Corbel" w:eastAsia="Aptos" w:hAnsi="Corbel" w:cs="Arial"/>
          <w:kern w:val="2"/>
          <w:sz w:val="22"/>
          <w:szCs w:val="21"/>
          <w:lang w:eastAsia="en-US"/>
          <w14:ligatures w14:val="standardContextual"/>
        </w:rPr>
      </w:pPr>
      <w:r w:rsidRPr="008720EF">
        <w:rPr>
          <w:rFonts w:ascii="Corbel" w:eastAsia="Aptos" w:hAnsi="Corbel" w:cs="Arial"/>
          <w:kern w:val="2"/>
          <w:sz w:val="22"/>
          <w:szCs w:val="21"/>
          <w:lang w:eastAsia="en-US"/>
          <w14:ligatures w14:val="standardContextual"/>
        </w:rPr>
        <w:t>dekanka</w:t>
      </w:r>
    </w:p>
    <w:p w14:paraId="67BC855C" w14:textId="77777777" w:rsidR="008720EF" w:rsidRPr="008720EF" w:rsidRDefault="008720EF" w:rsidP="008720EF">
      <w:pPr>
        <w:tabs>
          <w:tab w:val="left" w:pos="5372"/>
        </w:tabs>
        <w:suppressAutoHyphens w:val="0"/>
        <w:autoSpaceDE w:val="0"/>
        <w:autoSpaceDN w:val="0"/>
        <w:adjustRightInd w:val="0"/>
        <w:spacing w:after="160" w:line="278" w:lineRule="auto"/>
        <w:rPr>
          <w:rFonts w:ascii="Corbel" w:eastAsia="Aptos" w:hAnsi="Corbel" w:cs="Arial"/>
          <w:kern w:val="2"/>
          <w:sz w:val="22"/>
          <w:szCs w:val="22"/>
          <w:lang w:eastAsia="en-US"/>
          <w14:ligatures w14:val="standardContextual"/>
        </w:rPr>
      </w:pPr>
    </w:p>
    <w:p w14:paraId="46551049" w14:textId="77777777" w:rsidR="008720EF" w:rsidRPr="008720EF" w:rsidRDefault="008720EF" w:rsidP="008720EF">
      <w:pPr>
        <w:suppressAutoHyphens w:val="0"/>
        <w:spacing w:after="160" w:line="278" w:lineRule="auto"/>
        <w:rPr>
          <w:rFonts w:ascii="Aptos" w:eastAsia="Aptos" w:hAnsi="Aptos" w:cs="Arial"/>
          <w:kern w:val="2"/>
          <w:lang w:eastAsia="en-US"/>
          <w14:ligatures w14:val="standardContextual"/>
        </w:rPr>
      </w:pPr>
    </w:p>
    <w:p w14:paraId="6B01800D" w14:textId="77777777" w:rsidR="00307DDA" w:rsidRPr="00962E5B" w:rsidRDefault="00307DDA">
      <w:pPr>
        <w:pStyle w:val="Zkladntext0"/>
        <w:jc w:val="both"/>
        <w:rPr>
          <w:rFonts w:ascii="Corbel" w:hAnsi="Corbel" w:cs="Calibri"/>
          <w:sz w:val="20"/>
          <w:szCs w:val="20"/>
        </w:rPr>
      </w:pPr>
    </w:p>
    <w:p w14:paraId="49D8988A" w14:textId="77777777" w:rsidR="00B2445E" w:rsidRPr="00962E5B" w:rsidRDefault="00B2445E">
      <w:pPr>
        <w:pStyle w:val="Zkladntext0"/>
        <w:jc w:val="both"/>
        <w:rPr>
          <w:rFonts w:ascii="Corbel" w:hAnsi="Corbel" w:cs="Calibri"/>
          <w:sz w:val="20"/>
          <w:szCs w:val="20"/>
        </w:rPr>
      </w:pPr>
    </w:p>
    <w:p w14:paraId="1560B4CF" w14:textId="77777777" w:rsidR="00B2445E" w:rsidRPr="00962E5B" w:rsidRDefault="00614CED">
      <w:pPr>
        <w:rPr>
          <w:rFonts w:ascii="Corbel" w:hAnsi="Corbel" w:cs="Calibri"/>
          <w:sz w:val="20"/>
          <w:szCs w:val="20"/>
        </w:rPr>
      </w:pPr>
      <w:r w:rsidRPr="00962E5B">
        <w:rPr>
          <w:rFonts w:ascii="Corbel" w:hAnsi="Corbel"/>
        </w:rPr>
        <w:br w:type="page"/>
      </w:r>
    </w:p>
    <w:p w14:paraId="7DE81A08" w14:textId="77777777" w:rsidR="00B2445E" w:rsidRPr="00E973DA" w:rsidRDefault="00B2445E">
      <w:pPr>
        <w:rPr>
          <w:rFonts w:ascii="Corbel" w:hAnsi="Corbel"/>
          <w:sz w:val="32"/>
          <w:szCs w:val="32"/>
          <w:highlight w:val="yellow"/>
          <w:lang w:eastAsia="sk-SK"/>
        </w:rPr>
      </w:pPr>
    </w:p>
    <w:p w14:paraId="4C3B8E54" w14:textId="77777777" w:rsidR="00B2445E" w:rsidRPr="00E973DA" w:rsidRDefault="00B2445E">
      <w:pPr>
        <w:rPr>
          <w:rFonts w:ascii="Corbel" w:hAnsi="Corbel"/>
          <w:sz w:val="32"/>
          <w:szCs w:val="32"/>
          <w:highlight w:val="yellow"/>
          <w:lang w:eastAsia="sk-SK"/>
        </w:rPr>
      </w:pPr>
    </w:p>
    <w:p w14:paraId="23D01C3C" w14:textId="77777777" w:rsidR="00B2445E" w:rsidRPr="00E973DA" w:rsidRDefault="00B2445E">
      <w:pPr>
        <w:rPr>
          <w:rFonts w:ascii="Corbel" w:hAnsi="Corbel"/>
          <w:sz w:val="32"/>
          <w:szCs w:val="32"/>
          <w:highlight w:val="yellow"/>
          <w:lang w:eastAsia="sk-SK"/>
        </w:rPr>
      </w:pPr>
    </w:p>
    <w:p w14:paraId="01D7FCF9" w14:textId="77777777" w:rsidR="00B2445E" w:rsidRPr="00E973DA" w:rsidRDefault="00B2445E">
      <w:pPr>
        <w:rPr>
          <w:rFonts w:ascii="Corbel" w:hAnsi="Corbel"/>
          <w:sz w:val="32"/>
          <w:szCs w:val="32"/>
          <w:highlight w:val="yellow"/>
          <w:lang w:eastAsia="sk-SK"/>
        </w:rPr>
      </w:pPr>
    </w:p>
    <w:p w14:paraId="56108165" w14:textId="77777777" w:rsidR="00B2445E" w:rsidRPr="00E973DA" w:rsidRDefault="00B2445E">
      <w:pPr>
        <w:rPr>
          <w:rFonts w:ascii="Corbel" w:hAnsi="Corbel"/>
          <w:sz w:val="32"/>
          <w:szCs w:val="32"/>
          <w:highlight w:val="yellow"/>
          <w:lang w:eastAsia="sk-SK"/>
        </w:rPr>
      </w:pPr>
    </w:p>
    <w:p w14:paraId="5240EE96" w14:textId="77777777" w:rsidR="00B2445E" w:rsidRPr="00E973DA" w:rsidRDefault="00B2445E">
      <w:pPr>
        <w:rPr>
          <w:rFonts w:ascii="Corbel" w:hAnsi="Corbel"/>
          <w:sz w:val="32"/>
          <w:szCs w:val="32"/>
          <w:highlight w:val="yellow"/>
          <w:lang w:eastAsia="sk-SK"/>
        </w:rPr>
      </w:pPr>
    </w:p>
    <w:p w14:paraId="200DDABE" w14:textId="77777777" w:rsidR="00B2445E" w:rsidRPr="00E973DA" w:rsidRDefault="00B2445E">
      <w:pPr>
        <w:rPr>
          <w:rFonts w:ascii="Corbel" w:hAnsi="Corbel"/>
          <w:sz w:val="32"/>
          <w:szCs w:val="32"/>
          <w:highlight w:val="yellow"/>
          <w:lang w:eastAsia="sk-SK"/>
        </w:rPr>
      </w:pPr>
    </w:p>
    <w:p w14:paraId="4E8D743A" w14:textId="77777777" w:rsidR="00B2445E" w:rsidRPr="00E973DA" w:rsidRDefault="00B2445E">
      <w:pPr>
        <w:rPr>
          <w:rFonts w:ascii="Corbel" w:hAnsi="Corbel"/>
          <w:sz w:val="32"/>
          <w:szCs w:val="32"/>
          <w:highlight w:val="yellow"/>
          <w:lang w:eastAsia="sk-SK"/>
        </w:rPr>
      </w:pPr>
    </w:p>
    <w:p w14:paraId="23B0C0AB" w14:textId="77777777" w:rsidR="00B2445E" w:rsidRPr="00E973DA" w:rsidRDefault="00B2445E">
      <w:pPr>
        <w:rPr>
          <w:rFonts w:ascii="Corbel" w:hAnsi="Corbel"/>
          <w:sz w:val="32"/>
          <w:szCs w:val="32"/>
          <w:highlight w:val="yellow"/>
          <w:lang w:eastAsia="sk-SK"/>
        </w:rPr>
      </w:pPr>
    </w:p>
    <w:p w14:paraId="4EDC33AA" w14:textId="77777777" w:rsidR="00B2445E" w:rsidRPr="00DE26B7" w:rsidRDefault="00614CED">
      <w:pPr>
        <w:jc w:val="center"/>
        <w:rPr>
          <w:rFonts w:ascii="Corbel" w:hAnsi="Corbel" w:cs="Calibri"/>
          <w:b/>
          <w:bCs/>
          <w:caps/>
          <w:sz w:val="52"/>
        </w:rPr>
      </w:pPr>
      <w:r w:rsidRPr="00DE26B7">
        <w:rPr>
          <w:rFonts w:ascii="Corbel" w:hAnsi="Corbel" w:cs="Calibri"/>
          <w:b/>
          <w:bCs/>
          <w:caps/>
          <w:sz w:val="52"/>
        </w:rPr>
        <w:t>SÚŤAŽNÉ PODKLADY</w:t>
      </w:r>
    </w:p>
    <w:p w14:paraId="70B6EEE6" w14:textId="77777777" w:rsidR="00B2445E" w:rsidRPr="00DE26B7" w:rsidRDefault="00B2445E">
      <w:pPr>
        <w:pStyle w:val="Nadpis1"/>
        <w:rPr>
          <w:rFonts w:ascii="Corbel" w:hAnsi="Corbel" w:cs="Calibri"/>
          <w:sz w:val="32"/>
          <w:szCs w:val="32"/>
        </w:rPr>
      </w:pPr>
    </w:p>
    <w:p w14:paraId="34F7EE35" w14:textId="77777777" w:rsidR="00B2445E" w:rsidRPr="00DE26B7" w:rsidRDefault="00614CED">
      <w:pPr>
        <w:pStyle w:val="Nadpis1"/>
        <w:rPr>
          <w:rFonts w:ascii="Corbel" w:hAnsi="Corbel" w:cs="Calibri"/>
          <w:sz w:val="32"/>
          <w:szCs w:val="32"/>
        </w:rPr>
      </w:pPr>
      <w:r w:rsidRPr="00DE26B7">
        <w:rPr>
          <w:rFonts w:ascii="Corbel" w:hAnsi="Corbel" w:cs="Calibri"/>
          <w:sz w:val="32"/>
          <w:szCs w:val="32"/>
        </w:rPr>
        <w:t>ZADÁVANIE NADLIMITNEJ ZÁKAZKY – VEREJNÁ SÚŤAŽ</w:t>
      </w:r>
    </w:p>
    <w:p w14:paraId="267A3C73" w14:textId="77777777" w:rsidR="00B2445E" w:rsidRPr="00DE26B7" w:rsidRDefault="00614CED">
      <w:pPr>
        <w:jc w:val="center"/>
        <w:rPr>
          <w:rFonts w:ascii="Corbel" w:hAnsi="Corbel" w:cs="Calibri"/>
          <w:bCs/>
          <w:iCs/>
          <w:sz w:val="22"/>
          <w:szCs w:val="22"/>
        </w:rPr>
      </w:pPr>
      <w:r w:rsidRPr="00DE26B7">
        <w:rPr>
          <w:rFonts w:ascii="Corbel" w:hAnsi="Corbel" w:cs="Calibri"/>
          <w:bCs/>
          <w:iCs/>
          <w:sz w:val="22"/>
          <w:szCs w:val="22"/>
        </w:rPr>
        <w:t>(TOVARY)</w:t>
      </w:r>
    </w:p>
    <w:p w14:paraId="3A6DCF69" w14:textId="77777777" w:rsidR="00B2445E" w:rsidRPr="00DE26B7" w:rsidRDefault="00B2445E">
      <w:pPr>
        <w:pStyle w:val="Nadpis1"/>
        <w:jc w:val="left"/>
        <w:rPr>
          <w:rFonts w:ascii="Corbel" w:hAnsi="Corbel" w:cs="Calibri"/>
          <w:sz w:val="28"/>
        </w:rPr>
      </w:pPr>
    </w:p>
    <w:p w14:paraId="21BABB80" w14:textId="77777777" w:rsidR="00B2445E" w:rsidRPr="00DE26B7" w:rsidRDefault="00614CED">
      <w:pPr>
        <w:pStyle w:val="Nadpis2"/>
        <w:rPr>
          <w:rFonts w:ascii="Corbel" w:hAnsi="Corbel" w:cs="Calibri"/>
          <w:caps/>
          <w:sz w:val="48"/>
          <w:szCs w:val="48"/>
        </w:rPr>
      </w:pPr>
      <w:r w:rsidRPr="00DE26B7">
        <w:rPr>
          <w:rFonts w:ascii="Corbel" w:hAnsi="Corbel" w:cs="Calibri"/>
          <w:caps/>
          <w:sz w:val="48"/>
          <w:szCs w:val="48"/>
        </w:rPr>
        <w:t>(E)</w:t>
      </w:r>
    </w:p>
    <w:p w14:paraId="13B7D480" w14:textId="77777777" w:rsidR="00B2445E" w:rsidRPr="00DE26B7" w:rsidRDefault="00614CED">
      <w:pPr>
        <w:pStyle w:val="Nadpis2"/>
        <w:rPr>
          <w:rFonts w:ascii="Corbel" w:hAnsi="Corbel" w:cs="Calibri"/>
          <w:caps/>
          <w:sz w:val="48"/>
          <w:szCs w:val="48"/>
        </w:rPr>
      </w:pPr>
      <w:r w:rsidRPr="00DE26B7">
        <w:rPr>
          <w:rFonts w:ascii="Corbel" w:hAnsi="Corbel" w:cs="Calibri"/>
          <w:caps/>
          <w:sz w:val="48"/>
          <w:szCs w:val="48"/>
        </w:rPr>
        <w:t>Podmienky účasti</w:t>
      </w:r>
    </w:p>
    <w:p w14:paraId="0E5FF26B" w14:textId="77777777" w:rsidR="00B2445E" w:rsidRPr="00DE26B7" w:rsidRDefault="00B2445E">
      <w:pPr>
        <w:rPr>
          <w:rFonts w:ascii="Corbel" w:hAnsi="Corbel" w:cs="Calibri"/>
        </w:rPr>
      </w:pPr>
    </w:p>
    <w:p w14:paraId="11E3A407" w14:textId="77777777" w:rsidR="00B2445E" w:rsidRPr="00DE26B7" w:rsidRDefault="00B2445E">
      <w:pPr>
        <w:rPr>
          <w:rFonts w:ascii="Corbel" w:hAnsi="Corbel" w:cs="Calibri"/>
        </w:rPr>
      </w:pPr>
    </w:p>
    <w:p w14:paraId="65185A03" w14:textId="77777777" w:rsidR="00B2445E" w:rsidRPr="00DE26B7" w:rsidRDefault="00614CED">
      <w:pPr>
        <w:pStyle w:val="Zkladntext3"/>
        <w:jc w:val="center"/>
        <w:rPr>
          <w:rFonts w:ascii="Corbel" w:hAnsi="Corbel" w:cs="Calibri"/>
          <w:sz w:val="22"/>
          <w:szCs w:val="22"/>
        </w:rPr>
      </w:pPr>
      <w:r w:rsidRPr="00DE26B7">
        <w:rPr>
          <w:rFonts w:ascii="Corbel" w:hAnsi="Corbel" w:cs="Calibri"/>
          <w:smallCaps/>
          <w:sz w:val="22"/>
          <w:szCs w:val="22"/>
        </w:rPr>
        <w:t>Predmet zákazky</w:t>
      </w:r>
      <w:r w:rsidRPr="00DE26B7">
        <w:rPr>
          <w:rFonts w:ascii="Corbel" w:hAnsi="Corbel" w:cs="Calibri"/>
          <w:sz w:val="22"/>
          <w:szCs w:val="22"/>
        </w:rPr>
        <w:t>:</w:t>
      </w:r>
    </w:p>
    <w:p w14:paraId="088367E1" w14:textId="31953E5A" w:rsidR="00993D97" w:rsidRPr="00DE26B7" w:rsidRDefault="00993D97" w:rsidP="00CC5933">
      <w:pPr>
        <w:pStyle w:val="Zkladntext0"/>
        <w:ind w:firstLine="709"/>
        <w:jc w:val="center"/>
        <w:rPr>
          <w:rFonts w:ascii="Corbel" w:hAnsi="Corbel" w:cs="Calibri"/>
          <w:sz w:val="20"/>
          <w:szCs w:val="20"/>
        </w:rPr>
      </w:pPr>
      <w:r w:rsidRPr="00DE26B7">
        <w:rPr>
          <w:rFonts w:ascii="Corbel" w:hAnsi="Corbel"/>
          <w:b/>
          <w:sz w:val="32"/>
          <w:szCs w:val="32"/>
        </w:rPr>
        <w:t>Prístrojové vybavenie pre projekt INPORES</w:t>
      </w:r>
    </w:p>
    <w:p w14:paraId="6AB24D0D" w14:textId="77777777" w:rsidR="00B2445E" w:rsidRPr="00DE26B7" w:rsidRDefault="00B2445E">
      <w:pPr>
        <w:pStyle w:val="Zkladntext0"/>
        <w:jc w:val="both"/>
        <w:rPr>
          <w:rFonts w:ascii="Corbel" w:hAnsi="Corbel" w:cs="Calibri"/>
          <w:sz w:val="20"/>
          <w:szCs w:val="20"/>
        </w:rPr>
      </w:pPr>
    </w:p>
    <w:p w14:paraId="6B583EA6" w14:textId="77777777" w:rsidR="00993D97" w:rsidRPr="00DE26B7" w:rsidRDefault="00993D97">
      <w:pPr>
        <w:pStyle w:val="Zkladntext0"/>
        <w:jc w:val="both"/>
        <w:rPr>
          <w:rFonts w:ascii="Corbel" w:hAnsi="Corbel" w:cs="Calibri"/>
          <w:sz w:val="20"/>
          <w:szCs w:val="20"/>
        </w:rPr>
      </w:pPr>
    </w:p>
    <w:p w14:paraId="34051240" w14:textId="77777777" w:rsidR="006177DE" w:rsidRPr="00DE26B7" w:rsidRDefault="006177DE">
      <w:pPr>
        <w:pStyle w:val="Zkladntext0"/>
        <w:jc w:val="both"/>
        <w:rPr>
          <w:rFonts w:ascii="Corbel" w:hAnsi="Corbel" w:cs="Calibri"/>
          <w:sz w:val="20"/>
          <w:szCs w:val="20"/>
        </w:rPr>
      </w:pPr>
    </w:p>
    <w:p w14:paraId="4B36F38B" w14:textId="77777777" w:rsidR="006177DE" w:rsidRPr="00DE26B7" w:rsidRDefault="006177DE">
      <w:pPr>
        <w:pStyle w:val="Zkladntext0"/>
        <w:jc w:val="both"/>
        <w:rPr>
          <w:rFonts w:ascii="Corbel" w:hAnsi="Corbel" w:cs="Calibri"/>
          <w:sz w:val="20"/>
          <w:szCs w:val="20"/>
        </w:rPr>
      </w:pPr>
    </w:p>
    <w:p w14:paraId="651CDA3D" w14:textId="77777777" w:rsidR="006177DE" w:rsidRPr="00DE26B7" w:rsidRDefault="006177DE">
      <w:pPr>
        <w:pStyle w:val="Zkladntext0"/>
        <w:jc w:val="both"/>
        <w:rPr>
          <w:rFonts w:ascii="Corbel" w:hAnsi="Corbel" w:cs="Calibri"/>
          <w:sz w:val="20"/>
          <w:szCs w:val="20"/>
        </w:rPr>
      </w:pPr>
    </w:p>
    <w:p w14:paraId="0C5741AD" w14:textId="77777777" w:rsidR="006177DE" w:rsidRPr="00DE26B7" w:rsidRDefault="006177DE">
      <w:pPr>
        <w:pStyle w:val="Zkladntext0"/>
        <w:jc w:val="both"/>
        <w:rPr>
          <w:rFonts w:ascii="Corbel" w:hAnsi="Corbel" w:cs="Calibri"/>
          <w:sz w:val="20"/>
          <w:szCs w:val="20"/>
        </w:rPr>
      </w:pPr>
    </w:p>
    <w:p w14:paraId="4E4F2B99" w14:textId="77777777" w:rsidR="006177DE" w:rsidRPr="00DE26B7" w:rsidRDefault="006177DE">
      <w:pPr>
        <w:pStyle w:val="Zkladntext0"/>
        <w:jc w:val="both"/>
        <w:rPr>
          <w:rFonts w:ascii="Corbel" w:hAnsi="Corbel" w:cs="Calibri"/>
          <w:sz w:val="20"/>
          <w:szCs w:val="20"/>
        </w:rPr>
      </w:pPr>
    </w:p>
    <w:p w14:paraId="4E316501" w14:textId="77777777" w:rsidR="006177DE" w:rsidRPr="00DE26B7" w:rsidRDefault="006177DE">
      <w:pPr>
        <w:pStyle w:val="Zkladntext0"/>
        <w:jc w:val="both"/>
        <w:rPr>
          <w:rFonts w:ascii="Corbel" w:hAnsi="Corbel" w:cs="Calibri"/>
          <w:sz w:val="20"/>
          <w:szCs w:val="20"/>
        </w:rPr>
      </w:pPr>
    </w:p>
    <w:p w14:paraId="15351D69" w14:textId="77777777" w:rsidR="006177DE" w:rsidRPr="00DE26B7" w:rsidRDefault="006177DE">
      <w:pPr>
        <w:pStyle w:val="Zkladntext0"/>
        <w:jc w:val="both"/>
        <w:rPr>
          <w:rFonts w:ascii="Corbel" w:hAnsi="Corbel" w:cs="Calibri"/>
          <w:sz w:val="20"/>
          <w:szCs w:val="20"/>
        </w:rPr>
      </w:pPr>
    </w:p>
    <w:p w14:paraId="2C6EC4AD" w14:textId="77777777" w:rsidR="006177DE" w:rsidRPr="00DE26B7" w:rsidRDefault="006177DE">
      <w:pPr>
        <w:pStyle w:val="Zkladntext0"/>
        <w:jc w:val="both"/>
        <w:rPr>
          <w:rFonts w:ascii="Corbel" w:hAnsi="Corbel" w:cs="Calibri"/>
          <w:sz w:val="20"/>
          <w:szCs w:val="20"/>
        </w:rPr>
      </w:pPr>
    </w:p>
    <w:p w14:paraId="1F52C35A" w14:textId="77777777" w:rsidR="006177DE" w:rsidRPr="00DE26B7" w:rsidRDefault="006177DE">
      <w:pPr>
        <w:pStyle w:val="Zkladntext0"/>
        <w:jc w:val="both"/>
        <w:rPr>
          <w:rFonts w:ascii="Corbel" w:hAnsi="Corbel" w:cs="Calibri"/>
          <w:sz w:val="20"/>
          <w:szCs w:val="20"/>
        </w:rPr>
      </w:pPr>
    </w:p>
    <w:p w14:paraId="0A1B4172" w14:textId="77777777" w:rsidR="006177DE" w:rsidRPr="00DE26B7" w:rsidRDefault="006177DE">
      <w:pPr>
        <w:pStyle w:val="Zkladntext0"/>
        <w:jc w:val="both"/>
        <w:rPr>
          <w:rFonts w:ascii="Corbel" w:hAnsi="Corbel" w:cs="Calibri"/>
          <w:sz w:val="20"/>
          <w:szCs w:val="20"/>
        </w:rPr>
      </w:pPr>
    </w:p>
    <w:p w14:paraId="70A8CFC1" w14:textId="77777777" w:rsidR="006177DE" w:rsidRPr="00DE26B7" w:rsidRDefault="006177DE">
      <w:pPr>
        <w:pStyle w:val="Zkladntext0"/>
        <w:jc w:val="both"/>
        <w:rPr>
          <w:rFonts w:ascii="Corbel" w:hAnsi="Corbel" w:cs="Calibri"/>
          <w:sz w:val="20"/>
          <w:szCs w:val="20"/>
        </w:rPr>
      </w:pPr>
    </w:p>
    <w:p w14:paraId="349767C4" w14:textId="77777777" w:rsidR="006177DE" w:rsidRPr="00DE26B7" w:rsidRDefault="006177DE">
      <w:pPr>
        <w:pStyle w:val="Zkladntext0"/>
        <w:jc w:val="both"/>
        <w:rPr>
          <w:rFonts w:ascii="Corbel" w:hAnsi="Corbel" w:cs="Calibri"/>
          <w:sz w:val="20"/>
          <w:szCs w:val="20"/>
        </w:rPr>
      </w:pPr>
    </w:p>
    <w:p w14:paraId="1A4F05BD" w14:textId="77777777" w:rsidR="00993D97" w:rsidRPr="00DE26B7" w:rsidRDefault="00993D97">
      <w:pPr>
        <w:pStyle w:val="Zkladntext0"/>
        <w:jc w:val="both"/>
        <w:rPr>
          <w:rFonts w:ascii="Corbel" w:hAnsi="Corbel" w:cs="Calibri"/>
          <w:sz w:val="20"/>
          <w:szCs w:val="20"/>
        </w:rPr>
      </w:pPr>
    </w:p>
    <w:p w14:paraId="4CB462B6" w14:textId="0DBB378C" w:rsidR="006177DE" w:rsidRPr="00DE26B7" w:rsidRDefault="006177DE" w:rsidP="006177DE">
      <w:pPr>
        <w:pStyle w:val="Zkladntext0"/>
        <w:jc w:val="both"/>
        <w:rPr>
          <w:rFonts w:ascii="Corbel" w:hAnsi="Corbel" w:cs="Calibri"/>
          <w:b/>
          <w:bCs/>
          <w:sz w:val="20"/>
          <w:szCs w:val="20"/>
        </w:rPr>
      </w:pPr>
      <w:r w:rsidRPr="00DE26B7">
        <w:rPr>
          <w:rFonts w:ascii="Corbel" w:hAnsi="Corbel" w:cs="Calibri"/>
          <w:b/>
          <w:bCs/>
          <w:sz w:val="20"/>
          <w:szCs w:val="20"/>
        </w:rPr>
        <w:lastRenderedPageBreak/>
        <w:t>1. Podmienky účasti podľa § 32 ZVO - osobné postavenie</w:t>
      </w:r>
    </w:p>
    <w:p w14:paraId="270E3F75" w14:textId="77777777" w:rsidR="006177DE" w:rsidRPr="00DE26B7" w:rsidRDefault="006177DE" w:rsidP="006177DE">
      <w:pPr>
        <w:pStyle w:val="Zkladntext0"/>
        <w:jc w:val="both"/>
        <w:rPr>
          <w:rFonts w:ascii="Corbel" w:hAnsi="Corbel" w:cs="Calibri"/>
          <w:b/>
          <w:bCs/>
          <w:sz w:val="20"/>
          <w:szCs w:val="20"/>
        </w:rPr>
      </w:pPr>
    </w:p>
    <w:p w14:paraId="74CC35F8" w14:textId="78BFC378" w:rsidR="006177DE" w:rsidRPr="00DE26B7" w:rsidRDefault="006177DE" w:rsidP="006177DE">
      <w:pPr>
        <w:pStyle w:val="Zkladntext0"/>
        <w:jc w:val="both"/>
        <w:rPr>
          <w:rFonts w:ascii="Corbel" w:hAnsi="Corbel" w:cs="Calibri"/>
          <w:sz w:val="20"/>
          <w:szCs w:val="20"/>
        </w:rPr>
      </w:pPr>
      <w:r w:rsidRPr="00DE26B7">
        <w:rPr>
          <w:rFonts w:ascii="Corbel" w:hAnsi="Corbel" w:cs="Calibri"/>
          <w:sz w:val="20"/>
          <w:szCs w:val="20"/>
        </w:rPr>
        <w:t>Tohto verejného obstarávania sa môže zúčastniť len ten, kto spĺňa tieto podmienky účasti týkajúce sa osobného postavenia podľa § 32 ods. 1 ZVO:</w:t>
      </w:r>
    </w:p>
    <w:p w14:paraId="6BEAF8FF" w14:textId="2D01BBF9" w:rsidR="006177DE" w:rsidRPr="00DE26B7" w:rsidRDefault="006177DE" w:rsidP="006177DE">
      <w:pPr>
        <w:pStyle w:val="Zkladntext0"/>
        <w:jc w:val="both"/>
        <w:rPr>
          <w:rFonts w:ascii="Corbel" w:hAnsi="Corbel" w:cs="Calibri"/>
          <w:sz w:val="20"/>
          <w:szCs w:val="20"/>
        </w:rPr>
      </w:pPr>
      <w:r w:rsidRPr="00DE26B7">
        <w:rPr>
          <w:rFonts w:ascii="Corbel" w:hAnsi="Corbel" w:cs="Calibri"/>
          <w:sz w:val="20"/>
          <w:szCs w:val="20"/>
        </w:rPr>
        <w:t>- Uchádzač preukáže splnenie podmienok účasti osobného postavenia v súlade s § 152 ZVO svojím zápisom v Zozname hospodárskych subjektov, ktorý vedie Úrad pre verejné obstarávanie (ďalej len „ZHS“) .</w:t>
      </w:r>
    </w:p>
    <w:p w14:paraId="51F07068" w14:textId="1018145F" w:rsidR="006177DE" w:rsidRPr="00DE26B7" w:rsidRDefault="006177DE" w:rsidP="006177DE">
      <w:pPr>
        <w:pStyle w:val="Zkladntext0"/>
        <w:jc w:val="both"/>
        <w:rPr>
          <w:rFonts w:ascii="Corbel" w:hAnsi="Corbel" w:cs="Calibri"/>
          <w:sz w:val="20"/>
          <w:szCs w:val="20"/>
        </w:rPr>
      </w:pPr>
      <w:r w:rsidRPr="00DE26B7">
        <w:rPr>
          <w:rFonts w:ascii="Corbel" w:hAnsi="Corbel" w:cs="Calibri"/>
          <w:sz w:val="20"/>
          <w:szCs w:val="20"/>
        </w:rPr>
        <w:t>- Uchádzač, ktorý nie je zapísaný v ZHS podľa § 152 ZVO preukáže splnenie podmienok účasti osobného postavenia nasledovnými dokladmi v súlade s § 32 ods. 2 ZVO.</w:t>
      </w:r>
    </w:p>
    <w:p w14:paraId="716B2499" w14:textId="510D4AC1" w:rsidR="006177DE" w:rsidRPr="00DE26B7" w:rsidRDefault="006177DE" w:rsidP="006177DE">
      <w:pPr>
        <w:pStyle w:val="Zkladntext0"/>
        <w:jc w:val="both"/>
        <w:rPr>
          <w:rFonts w:ascii="Corbel" w:hAnsi="Corbel" w:cs="Calibri"/>
          <w:sz w:val="20"/>
          <w:szCs w:val="20"/>
        </w:rPr>
      </w:pPr>
      <w:r w:rsidRPr="00DE26B7">
        <w:rPr>
          <w:rFonts w:ascii="Corbel" w:hAnsi="Corbel" w:cs="Calibri"/>
          <w:sz w:val="20"/>
          <w:szCs w:val="20"/>
        </w:rPr>
        <w:t xml:space="preserve">1.1 </w:t>
      </w:r>
      <w:r w:rsidRPr="00DE26B7">
        <w:rPr>
          <w:rFonts w:ascii="Corbel" w:hAnsi="Corbel" w:cs="Calibri"/>
          <w:b/>
          <w:bCs/>
          <w:sz w:val="20"/>
          <w:szCs w:val="20"/>
        </w:rPr>
        <w:t xml:space="preserve">a) </w:t>
      </w:r>
      <w:r w:rsidRPr="00DE26B7">
        <w:rPr>
          <w:rFonts w:ascii="Corbel" w:hAnsi="Corbel" w:cs="Calibri"/>
          <w:sz w:val="20"/>
          <w:szCs w:val="20"/>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alebo za trestný čin založenia, zosnovania alebo podporovania teroristickej skupiny alebo za trestný čin terorizmu a niektorých foriem účasti na terorizme, trestný čin obchodovania s ľuďmi, trestný čin, ktorého skutková podstata súvisí s podnikaním alebo trestný čin machinácie pri verejnom obstarávaní a verejnej dražbe.</w:t>
      </w:r>
    </w:p>
    <w:p w14:paraId="598D6BD5" w14:textId="700EA818" w:rsidR="006177DE" w:rsidRPr="006177DE" w:rsidRDefault="006177DE" w:rsidP="006177DE">
      <w:pPr>
        <w:pStyle w:val="Zkladntext0"/>
        <w:jc w:val="both"/>
        <w:rPr>
          <w:rFonts w:ascii="Corbel" w:hAnsi="Corbel" w:cs="Calibri"/>
          <w:sz w:val="20"/>
          <w:szCs w:val="20"/>
        </w:rPr>
      </w:pPr>
      <w:r w:rsidRPr="00DE26B7">
        <w:rPr>
          <w:rFonts w:ascii="Corbel" w:hAnsi="Corbel" w:cs="Calibri"/>
          <w:sz w:val="20"/>
          <w:szCs w:val="20"/>
        </w:rPr>
        <w:t xml:space="preserve">Splnenie uvedenej podmienky účasti preukazuje uchádzač výpisom z registra trestov ( právnická osoba/fyzická osoba – podnikateľ, konatelia, členovia predstavenstva členovia dozornej rady, prokuristi ). uchádzač predloží v ponuke výpisy z registra trestov </w:t>
      </w:r>
      <w:r w:rsidRPr="006177DE">
        <w:rPr>
          <w:rFonts w:ascii="Corbel" w:hAnsi="Corbel" w:cs="Calibri"/>
          <w:sz w:val="20"/>
          <w:szCs w:val="20"/>
        </w:rPr>
        <w:t>alebo ich</w:t>
      </w:r>
      <w:r>
        <w:rPr>
          <w:rFonts w:ascii="Corbel" w:hAnsi="Corbel" w:cs="Calibri"/>
          <w:sz w:val="20"/>
          <w:szCs w:val="20"/>
        </w:rPr>
        <w:t xml:space="preserve"> </w:t>
      </w:r>
      <w:r w:rsidRPr="006177DE">
        <w:rPr>
          <w:rFonts w:ascii="Corbel" w:hAnsi="Corbel" w:cs="Calibri"/>
          <w:sz w:val="20"/>
          <w:szCs w:val="20"/>
        </w:rPr>
        <w:t>dočasne nahradí Jednotným európskym dokumentom.</w:t>
      </w:r>
    </w:p>
    <w:p w14:paraId="2C934A89" w14:textId="30407356"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Povinnosť predložiť doklady sa nevzťahuje na uchádzača zapísaného v</w:t>
      </w:r>
      <w:r>
        <w:rPr>
          <w:rFonts w:ascii="Corbel" w:hAnsi="Corbel" w:cs="Calibri"/>
          <w:sz w:val="20"/>
          <w:szCs w:val="20"/>
        </w:rPr>
        <w:t> </w:t>
      </w:r>
      <w:r w:rsidRPr="006177DE">
        <w:rPr>
          <w:rFonts w:ascii="Corbel" w:hAnsi="Corbel" w:cs="Calibri"/>
          <w:sz w:val="20"/>
          <w:szCs w:val="20"/>
        </w:rPr>
        <w:t>zozname</w:t>
      </w:r>
      <w:r>
        <w:rPr>
          <w:rFonts w:ascii="Corbel" w:hAnsi="Corbel" w:cs="Calibri"/>
          <w:sz w:val="20"/>
          <w:szCs w:val="20"/>
        </w:rPr>
        <w:t xml:space="preserve"> </w:t>
      </w:r>
      <w:r w:rsidRPr="006177DE">
        <w:rPr>
          <w:rFonts w:ascii="Corbel" w:hAnsi="Corbel" w:cs="Calibri"/>
          <w:sz w:val="20"/>
          <w:szCs w:val="20"/>
        </w:rPr>
        <w:t>hospodárskych subjektov na ÚVO.</w:t>
      </w:r>
    </w:p>
    <w:p w14:paraId="299F2D48" w14:textId="44CBB40C" w:rsidR="006177DE" w:rsidRPr="006177DE" w:rsidRDefault="006177DE" w:rsidP="006177DE">
      <w:pPr>
        <w:pStyle w:val="Zkladntext0"/>
        <w:jc w:val="both"/>
        <w:rPr>
          <w:rFonts w:ascii="Corbel" w:hAnsi="Corbel" w:cs="Calibri"/>
          <w:b/>
          <w:bCs/>
          <w:sz w:val="20"/>
          <w:szCs w:val="20"/>
        </w:rPr>
      </w:pPr>
      <w:r w:rsidRPr="006177DE">
        <w:rPr>
          <w:rFonts w:ascii="Corbel" w:hAnsi="Corbel" w:cs="Calibri"/>
          <w:sz w:val="20"/>
          <w:szCs w:val="20"/>
        </w:rPr>
        <w:t>1.1.1</w:t>
      </w:r>
      <w:r w:rsidR="00714185">
        <w:rPr>
          <w:rFonts w:ascii="Corbel" w:hAnsi="Corbel" w:cs="Calibri"/>
          <w:sz w:val="20"/>
          <w:szCs w:val="20"/>
        </w:rPr>
        <w:t xml:space="preserve"> </w:t>
      </w:r>
      <w:r w:rsidRPr="006177DE">
        <w:rPr>
          <w:rFonts w:ascii="Corbel" w:hAnsi="Corbel" w:cs="Calibri"/>
          <w:sz w:val="20"/>
          <w:szCs w:val="20"/>
        </w:rPr>
        <w:t xml:space="preserve">Spôsob preukázania splnenia podmienok </w:t>
      </w:r>
      <w:r w:rsidRPr="006177DE">
        <w:rPr>
          <w:rFonts w:ascii="Corbel" w:hAnsi="Corbel" w:cs="Calibri"/>
          <w:b/>
          <w:bCs/>
          <w:sz w:val="20"/>
          <w:szCs w:val="20"/>
        </w:rPr>
        <w:t>podľa § 32 ods. 7 a 8 ZVO:</w:t>
      </w:r>
    </w:p>
    <w:p w14:paraId="45DA1139" w14:textId="7AEE9808"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Uchádzač preukáže splnenie podmienok účasti osobného postavenia podľa § 32 ods. 7</w:t>
      </w:r>
      <w:r>
        <w:rPr>
          <w:rFonts w:ascii="Corbel" w:hAnsi="Corbel" w:cs="Calibri"/>
          <w:sz w:val="20"/>
          <w:szCs w:val="20"/>
        </w:rPr>
        <w:t xml:space="preserve"> </w:t>
      </w:r>
      <w:r w:rsidRPr="006177DE">
        <w:rPr>
          <w:rFonts w:ascii="Corbel" w:hAnsi="Corbel" w:cs="Calibri"/>
          <w:sz w:val="20"/>
          <w:szCs w:val="20"/>
        </w:rPr>
        <w:t>ZVO predložením čestného vyhlásenia v súlade s § 32 ods. 7 ZVO. Vzor čestného</w:t>
      </w:r>
      <w:r>
        <w:rPr>
          <w:rFonts w:ascii="Corbel" w:hAnsi="Corbel" w:cs="Calibri"/>
          <w:sz w:val="20"/>
          <w:szCs w:val="20"/>
        </w:rPr>
        <w:t xml:space="preserve"> </w:t>
      </w:r>
      <w:r w:rsidRPr="006177DE">
        <w:rPr>
          <w:rFonts w:ascii="Corbel" w:hAnsi="Corbel" w:cs="Calibri"/>
          <w:sz w:val="20"/>
          <w:szCs w:val="20"/>
        </w:rPr>
        <w:t>vyhlásenia je v prílohou týchto SP.</w:t>
      </w:r>
    </w:p>
    <w:p w14:paraId="22FD7DFE" w14:textId="737CD82B"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 xml:space="preserve">Verejný obstarávateľ dáva do pozornosti, že </w:t>
      </w:r>
      <w:r w:rsidRPr="006177DE">
        <w:rPr>
          <w:rFonts w:ascii="Corbel" w:hAnsi="Corbel" w:cs="Calibri"/>
          <w:b/>
          <w:bCs/>
          <w:sz w:val="20"/>
          <w:szCs w:val="20"/>
        </w:rPr>
        <w:t xml:space="preserve">povinnosť stanovená v </w:t>
      </w:r>
      <w:proofErr w:type="spellStart"/>
      <w:r w:rsidRPr="006177DE">
        <w:rPr>
          <w:rFonts w:ascii="Corbel" w:hAnsi="Corbel" w:cs="Calibri"/>
          <w:b/>
          <w:bCs/>
          <w:sz w:val="20"/>
          <w:szCs w:val="20"/>
        </w:rPr>
        <w:t>ust</w:t>
      </w:r>
      <w:proofErr w:type="spellEnd"/>
      <w:r w:rsidRPr="006177DE">
        <w:rPr>
          <w:rFonts w:ascii="Corbel" w:hAnsi="Corbel" w:cs="Calibri"/>
          <w:b/>
          <w:bCs/>
          <w:sz w:val="20"/>
          <w:szCs w:val="20"/>
        </w:rPr>
        <w:t>. § 32 ods. 7 ZVO</w:t>
      </w:r>
      <w:r w:rsidR="00714185">
        <w:rPr>
          <w:rFonts w:ascii="Corbel" w:hAnsi="Corbel" w:cs="Calibri"/>
          <w:b/>
          <w:bCs/>
          <w:sz w:val="20"/>
          <w:szCs w:val="20"/>
        </w:rPr>
        <w:t xml:space="preserve"> </w:t>
      </w:r>
      <w:r w:rsidRPr="006177DE">
        <w:rPr>
          <w:rFonts w:ascii="Corbel" w:hAnsi="Corbel" w:cs="Calibri"/>
          <w:b/>
          <w:bCs/>
          <w:sz w:val="20"/>
          <w:szCs w:val="20"/>
        </w:rPr>
        <w:t xml:space="preserve">sa vzťahuje na fyzickú osobu (FO) ako aj na právnickú osobu (PO). </w:t>
      </w:r>
      <w:r w:rsidRPr="006177DE">
        <w:rPr>
          <w:rFonts w:ascii="Corbel" w:hAnsi="Corbel" w:cs="Calibri"/>
          <w:sz w:val="20"/>
          <w:szCs w:val="20"/>
        </w:rPr>
        <w:t>Ak ide o PO,</w:t>
      </w:r>
      <w:r w:rsidR="00714185">
        <w:rPr>
          <w:rFonts w:ascii="Corbel" w:hAnsi="Corbel" w:cs="Calibri"/>
          <w:sz w:val="20"/>
          <w:szCs w:val="20"/>
        </w:rPr>
        <w:t xml:space="preserve"> </w:t>
      </w:r>
      <w:r w:rsidRPr="006177DE">
        <w:rPr>
          <w:rFonts w:ascii="Corbel" w:hAnsi="Corbel" w:cs="Calibri"/>
          <w:sz w:val="20"/>
          <w:szCs w:val="20"/>
        </w:rPr>
        <w:t xml:space="preserve">podmienka účasti podľa § 32 ods. 1 písm. a) ZVO sa v súlade s </w:t>
      </w:r>
      <w:proofErr w:type="spellStart"/>
      <w:r w:rsidRPr="006177DE">
        <w:rPr>
          <w:rFonts w:ascii="Corbel" w:hAnsi="Corbel" w:cs="Calibri"/>
          <w:sz w:val="20"/>
          <w:szCs w:val="20"/>
        </w:rPr>
        <w:t>ust</w:t>
      </w:r>
      <w:proofErr w:type="spellEnd"/>
      <w:r w:rsidRPr="006177DE">
        <w:rPr>
          <w:rFonts w:ascii="Corbel" w:hAnsi="Corbel" w:cs="Calibri"/>
          <w:sz w:val="20"/>
          <w:szCs w:val="20"/>
        </w:rPr>
        <w:t>. § 32 ods. 7 preukazuje</w:t>
      </w:r>
      <w:r w:rsidR="00714185">
        <w:rPr>
          <w:rFonts w:ascii="Corbel" w:hAnsi="Corbel" w:cs="Calibri"/>
          <w:sz w:val="20"/>
          <w:szCs w:val="20"/>
        </w:rPr>
        <w:t xml:space="preserve"> </w:t>
      </w:r>
      <w:r w:rsidRPr="006177DE">
        <w:rPr>
          <w:rFonts w:ascii="Corbel" w:hAnsi="Corbel" w:cs="Calibri"/>
          <w:sz w:val="20"/>
          <w:szCs w:val="20"/>
        </w:rPr>
        <w:t xml:space="preserve">za PO ale aj za subjekty taxatívne vymenované v </w:t>
      </w:r>
      <w:proofErr w:type="spellStart"/>
      <w:r w:rsidRPr="006177DE">
        <w:rPr>
          <w:rFonts w:ascii="Corbel" w:hAnsi="Corbel" w:cs="Calibri"/>
          <w:sz w:val="20"/>
          <w:szCs w:val="20"/>
        </w:rPr>
        <w:t>ust</w:t>
      </w:r>
      <w:proofErr w:type="spellEnd"/>
      <w:r w:rsidRPr="006177DE">
        <w:rPr>
          <w:rFonts w:ascii="Corbel" w:hAnsi="Corbel" w:cs="Calibri"/>
          <w:sz w:val="20"/>
          <w:szCs w:val="20"/>
        </w:rPr>
        <w:t>. § 32 ods. 1 písm. a) ZVO, t. j. jej</w:t>
      </w:r>
      <w:r w:rsidR="00714185">
        <w:rPr>
          <w:rFonts w:ascii="Corbel" w:hAnsi="Corbel" w:cs="Calibri"/>
          <w:sz w:val="20"/>
          <w:szCs w:val="20"/>
        </w:rPr>
        <w:t xml:space="preserve"> </w:t>
      </w:r>
      <w:r w:rsidRPr="006177DE">
        <w:rPr>
          <w:rFonts w:ascii="Corbel" w:hAnsi="Corbel" w:cs="Calibri"/>
          <w:sz w:val="20"/>
          <w:szCs w:val="20"/>
        </w:rPr>
        <w:t>štatutárny orgán, člena štatutárneho orgánu, člena dozorného orgánu a prokuristu. Čestné</w:t>
      </w:r>
      <w:r w:rsidR="00714185">
        <w:rPr>
          <w:rFonts w:ascii="Corbel" w:hAnsi="Corbel" w:cs="Calibri"/>
          <w:sz w:val="20"/>
          <w:szCs w:val="20"/>
        </w:rPr>
        <w:t xml:space="preserve"> </w:t>
      </w:r>
      <w:r w:rsidRPr="006177DE">
        <w:rPr>
          <w:rFonts w:ascii="Corbel" w:hAnsi="Corbel" w:cs="Calibri"/>
          <w:sz w:val="20"/>
          <w:szCs w:val="20"/>
        </w:rPr>
        <w:t>vyhlásenie za takúto PO predkladá uchádzač a podpisuje osoba oprávnená konať za</w:t>
      </w:r>
      <w:r w:rsidR="00714185">
        <w:rPr>
          <w:rFonts w:ascii="Corbel" w:hAnsi="Corbel" w:cs="Calibri"/>
          <w:sz w:val="20"/>
          <w:szCs w:val="20"/>
        </w:rPr>
        <w:t xml:space="preserve"> </w:t>
      </w:r>
      <w:r w:rsidRPr="006177DE">
        <w:rPr>
          <w:rFonts w:ascii="Corbel" w:hAnsi="Corbel" w:cs="Calibri"/>
          <w:sz w:val="20"/>
          <w:szCs w:val="20"/>
        </w:rPr>
        <w:t>uchádzača.</w:t>
      </w:r>
    </w:p>
    <w:p w14:paraId="67B4BB41" w14:textId="3078E4A1" w:rsidR="006177DE" w:rsidRPr="006177DE" w:rsidRDefault="006177DE" w:rsidP="006177DE">
      <w:pPr>
        <w:pStyle w:val="Zkladntext0"/>
        <w:jc w:val="both"/>
        <w:rPr>
          <w:rFonts w:ascii="Corbel" w:hAnsi="Corbel" w:cs="Calibri"/>
          <w:sz w:val="20"/>
          <w:szCs w:val="20"/>
        </w:rPr>
      </w:pPr>
      <w:r w:rsidRPr="006177DE">
        <w:rPr>
          <w:rFonts w:ascii="Corbel" w:hAnsi="Corbel" w:cs="Calibri"/>
          <w:b/>
          <w:bCs/>
          <w:sz w:val="20"/>
          <w:szCs w:val="20"/>
        </w:rPr>
        <w:t xml:space="preserve">Upozornenie: </w:t>
      </w:r>
      <w:r w:rsidRPr="006177DE">
        <w:rPr>
          <w:rFonts w:ascii="Corbel" w:hAnsi="Corbel" w:cs="Calibri"/>
          <w:sz w:val="20"/>
          <w:szCs w:val="20"/>
        </w:rPr>
        <w:t>zápisom do Zoznamu hospodárskych subjektov sa nepreukazuje splnenie</w:t>
      </w:r>
      <w:r w:rsidR="00714185">
        <w:rPr>
          <w:rFonts w:ascii="Corbel" w:hAnsi="Corbel" w:cs="Calibri"/>
          <w:sz w:val="20"/>
          <w:szCs w:val="20"/>
        </w:rPr>
        <w:t xml:space="preserve"> </w:t>
      </w:r>
      <w:r w:rsidRPr="006177DE">
        <w:rPr>
          <w:rFonts w:ascii="Corbel" w:hAnsi="Corbel" w:cs="Calibri"/>
          <w:sz w:val="20"/>
          <w:szCs w:val="20"/>
        </w:rPr>
        <w:t>podmienky účasti podľa § 32 ods. 7 a 8 ZVO – t. j. pre splnenie danej podmienky účasti je</w:t>
      </w:r>
      <w:r w:rsidR="00714185">
        <w:rPr>
          <w:rFonts w:ascii="Corbel" w:hAnsi="Corbel" w:cs="Calibri"/>
          <w:sz w:val="20"/>
          <w:szCs w:val="20"/>
        </w:rPr>
        <w:t xml:space="preserve"> </w:t>
      </w:r>
      <w:r w:rsidRPr="006177DE">
        <w:rPr>
          <w:rFonts w:ascii="Corbel" w:hAnsi="Corbel" w:cs="Calibri"/>
          <w:sz w:val="20"/>
          <w:szCs w:val="20"/>
        </w:rPr>
        <w:t xml:space="preserve">potrebné predložiť </w:t>
      </w:r>
      <w:r w:rsidRPr="006177DE">
        <w:rPr>
          <w:rFonts w:ascii="Corbel" w:hAnsi="Corbel" w:cs="Calibri"/>
          <w:b/>
          <w:bCs/>
          <w:sz w:val="20"/>
          <w:szCs w:val="20"/>
        </w:rPr>
        <w:t xml:space="preserve">čestné vyhlásenie </w:t>
      </w:r>
      <w:r w:rsidRPr="006177DE">
        <w:rPr>
          <w:rFonts w:ascii="Corbel" w:hAnsi="Corbel" w:cs="Calibri"/>
          <w:sz w:val="20"/>
          <w:szCs w:val="20"/>
        </w:rPr>
        <w:t>tak, ako je uvedené vyššie ( Príloha č. 5)</w:t>
      </w:r>
    </w:p>
    <w:p w14:paraId="2D85751B" w14:textId="3178ABC0"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1.</w:t>
      </w:r>
      <w:r w:rsidR="00714185">
        <w:rPr>
          <w:rFonts w:ascii="Corbel" w:hAnsi="Corbel" w:cs="Calibri"/>
          <w:sz w:val="20"/>
          <w:szCs w:val="20"/>
        </w:rPr>
        <w:t>1.2</w:t>
      </w:r>
      <w:r w:rsidRPr="006177DE">
        <w:rPr>
          <w:rFonts w:ascii="Corbel" w:hAnsi="Corbel" w:cs="Calibri"/>
          <w:sz w:val="20"/>
          <w:szCs w:val="20"/>
        </w:rPr>
        <w:t xml:space="preserve"> Splnenie uvedenej podmienky účasti preukazuje uchádzač čestným vyhlásením. Ak právo</w:t>
      </w:r>
      <w:r w:rsidR="00714185">
        <w:rPr>
          <w:rFonts w:ascii="Corbel" w:hAnsi="Corbel" w:cs="Calibri"/>
          <w:sz w:val="20"/>
          <w:szCs w:val="20"/>
        </w:rPr>
        <w:t xml:space="preserve"> </w:t>
      </w:r>
      <w:r w:rsidRPr="006177DE">
        <w:rPr>
          <w:rFonts w:ascii="Corbel" w:hAnsi="Corbel" w:cs="Calibri"/>
          <w:sz w:val="20"/>
          <w:szCs w:val="20"/>
        </w:rPr>
        <w:t>štátu uchádzača alebo záujemcu so sídlom, miestom podnikania alebo obvyklým pobytom</w:t>
      </w:r>
      <w:r w:rsidR="00714185">
        <w:rPr>
          <w:rFonts w:ascii="Corbel" w:hAnsi="Corbel" w:cs="Calibri"/>
          <w:sz w:val="20"/>
          <w:szCs w:val="20"/>
        </w:rPr>
        <w:t xml:space="preserve"> </w:t>
      </w:r>
      <w:r w:rsidRPr="006177DE">
        <w:rPr>
          <w:rFonts w:ascii="Corbel" w:hAnsi="Corbel" w:cs="Calibri"/>
          <w:sz w:val="20"/>
          <w:szCs w:val="20"/>
        </w:rPr>
        <w:t>mimo územia Slovenskej republiky neupravuje inštitút čestného vyhlásenia, môže ho</w:t>
      </w:r>
      <w:r w:rsidR="00714185">
        <w:rPr>
          <w:rFonts w:ascii="Corbel" w:hAnsi="Corbel" w:cs="Calibri"/>
          <w:sz w:val="20"/>
          <w:szCs w:val="20"/>
        </w:rPr>
        <w:t xml:space="preserve"> </w:t>
      </w:r>
      <w:r w:rsidRPr="006177DE">
        <w:rPr>
          <w:rFonts w:ascii="Corbel" w:hAnsi="Corbel" w:cs="Calibri"/>
          <w:sz w:val="20"/>
          <w:szCs w:val="20"/>
        </w:rPr>
        <w:t>nahradiť vyhlásením urobeným pred súdom, správnym orgánom, notárom, inou odbornou</w:t>
      </w:r>
      <w:r w:rsidR="00714185">
        <w:rPr>
          <w:rFonts w:ascii="Corbel" w:hAnsi="Corbel" w:cs="Calibri"/>
          <w:sz w:val="20"/>
          <w:szCs w:val="20"/>
        </w:rPr>
        <w:t xml:space="preserve"> </w:t>
      </w:r>
      <w:r w:rsidRPr="006177DE">
        <w:rPr>
          <w:rFonts w:ascii="Corbel" w:hAnsi="Corbel" w:cs="Calibri"/>
          <w:sz w:val="20"/>
          <w:szCs w:val="20"/>
        </w:rPr>
        <w:t>inštitúciou alebo obchodnou inštitúciou podľa predpisov platných v štáte sídla, miesta</w:t>
      </w:r>
      <w:r w:rsidR="00714185">
        <w:rPr>
          <w:rFonts w:ascii="Corbel" w:hAnsi="Corbel" w:cs="Calibri"/>
          <w:sz w:val="20"/>
          <w:szCs w:val="20"/>
        </w:rPr>
        <w:t xml:space="preserve"> </w:t>
      </w:r>
      <w:r w:rsidRPr="006177DE">
        <w:rPr>
          <w:rFonts w:ascii="Corbel" w:hAnsi="Corbel" w:cs="Calibri"/>
          <w:sz w:val="20"/>
          <w:szCs w:val="20"/>
        </w:rPr>
        <w:t>podnikania alebo obvyklého pobytu uchádzača alebo záujemcu.</w:t>
      </w:r>
    </w:p>
    <w:p w14:paraId="5C8A6FCA" w14:textId="060FB777" w:rsidR="006177DE" w:rsidRPr="006177DE" w:rsidRDefault="006177DE" w:rsidP="006177DE">
      <w:pPr>
        <w:pStyle w:val="Zkladntext0"/>
        <w:jc w:val="both"/>
        <w:rPr>
          <w:rFonts w:ascii="Corbel" w:hAnsi="Corbel" w:cs="Calibri"/>
          <w:sz w:val="20"/>
          <w:szCs w:val="20"/>
        </w:rPr>
      </w:pPr>
      <w:r w:rsidRPr="006177DE">
        <w:rPr>
          <w:rFonts w:ascii="Corbel" w:hAnsi="Corbel" w:cs="Calibri"/>
          <w:b/>
          <w:bCs/>
          <w:sz w:val="20"/>
          <w:szCs w:val="20"/>
        </w:rPr>
        <w:t xml:space="preserve">b ) </w:t>
      </w:r>
      <w:r w:rsidRPr="006177DE">
        <w:rPr>
          <w:rFonts w:ascii="Corbel" w:hAnsi="Corbel" w:cs="Calibri"/>
          <w:sz w:val="20"/>
          <w:szCs w:val="20"/>
        </w:rPr>
        <w:t>nemá evidované nedoplatky na poistnom na sociálne poistenie a zdravotná poisťovňa neeviduje</w:t>
      </w:r>
      <w:r w:rsidR="00714185">
        <w:rPr>
          <w:rFonts w:ascii="Corbel" w:hAnsi="Corbel" w:cs="Calibri"/>
          <w:sz w:val="20"/>
          <w:szCs w:val="20"/>
        </w:rPr>
        <w:t xml:space="preserve"> </w:t>
      </w:r>
      <w:r w:rsidRPr="006177DE">
        <w:rPr>
          <w:rFonts w:ascii="Corbel" w:hAnsi="Corbel" w:cs="Calibri"/>
          <w:sz w:val="20"/>
          <w:szCs w:val="20"/>
        </w:rPr>
        <w:t>voči nemu pohľadávky po splatnosti podľa osobitných predpisov v Slovenskej republike a v</w:t>
      </w:r>
      <w:r w:rsidR="00714185">
        <w:rPr>
          <w:rFonts w:ascii="Corbel" w:hAnsi="Corbel" w:cs="Calibri"/>
          <w:sz w:val="20"/>
          <w:szCs w:val="20"/>
        </w:rPr>
        <w:t> </w:t>
      </w:r>
      <w:r w:rsidRPr="006177DE">
        <w:rPr>
          <w:rFonts w:ascii="Corbel" w:hAnsi="Corbel" w:cs="Calibri"/>
          <w:sz w:val="20"/>
          <w:szCs w:val="20"/>
        </w:rPr>
        <w:t>štáte</w:t>
      </w:r>
      <w:r w:rsidR="00714185">
        <w:rPr>
          <w:rFonts w:ascii="Corbel" w:hAnsi="Corbel" w:cs="Calibri"/>
          <w:sz w:val="20"/>
          <w:szCs w:val="20"/>
        </w:rPr>
        <w:t xml:space="preserve"> </w:t>
      </w:r>
      <w:r w:rsidRPr="006177DE">
        <w:rPr>
          <w:rFonts w:ascii="Corbel" w:hAnsi="Corbel" w:cs="Calibri"/>
          <w:sz w:val="20"/>
          <w:szCs w:val="20"/>
        </w:rPr>
        <w:t>sídla, miesta podnikania alebo obvyklého pobytu.</w:t>
      </w:r>
    </w:p>
    <w:p w14:paraId="4A8090A1" w14:textId="0969CE50"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Splnenie uvedenej podmienky účasti preukazuje uchádzač potvrdením zo zdravotnej</w:t>
      </w:r>
      <w:r w:rsidR="00714185">
        <w:rPr>
          <w:rFonts w:ascii="Corbel" w:hAnsi="Corbel" w:cs="Calibri"/>
          <w:sz w:val="20"/>
          <w:szCs w:val="20"/>
        </w:rPr>
        <w:t xml:space="preserve"> </w:t>
      </w:r>
      <w:r w:rsidRPr="006177DE">
        <w:rPr>
          <w:rFonts w:ascii="Corbel" w:hAnsi="Corbel" w:cs="Calibri"/>
          <w:sz w:val="20"/>
          <w:szCs w:val="20"/>
        </w:rPr>
        <w:t>poisťovne a potvrdením zo Sociálnej poisťovne nie starším ako tri mesiace.</w:t>
      </w:r>
    </w:p>
    <w:p w14:paraId="7DE9EB4F" w14:textId="77777777" w:rsidR="00714185" w:rsidRDefault="006177DE" w:rsidP="00714185">
      <w:pPr>
        <w:pStyle w:val="Zkladntext0"/>
        <w:jc w:val="both"/>
        <w:rPr>
          <w:rFonts w:ascii="Corbel" w:hAnsi="Corbel" w:cs="Calibri"/>
          <w:sz w:val="20"/>
          <w:szCs w:val="20"/>
        </w:rPr>
      </w:pPr>
      <w:r w:rsidRPr="006177DE">
        <w:rPr>
          <w:rFonts w:ascii="Corbel" w:hAnsi="Corbel" w:cs="Calibri"/>
          <w:b/>
          <w:bCs/>
          <w:sz w:val="20"/>
          <w:szCs w:val="20"/>
        </w:rPr>
        <w:t xml:space="preserve">c ) </w:t>
      </w:r>
      <w:r w:rsidRPr="006177DE">
        <w:rPr>
          <w:rFonts w:ascii="Corbel" w:hAnsi="Corbel" w:cs="Calibri"/>
          <w:sz w:val="20"/>
          <w:szCs w:val="20"/>
        </w:rPr>
        <w:t>nemá evidované daňové nedoplatky voči daňovému úradu a colnému úradu podľa osobitných</w:t>
      </w:r>
      <w:r w:rsidR="00714185">
        <w:rPr>
          <w:rFonts w:ascii="Corbel" w:hAnsi="Corbel" w:cs="Calibri"/>
          <w:sz w:val="20"/>
          <w:szCs w:val="20"/>
        </w:rPr>
        <w:t xml:space="preserve"> </w:t>
      </w:r>
      <w:r w:rsidRPr="006177DE">
        <w:rPr>
          <w:rFonts w:ascii="Corbel" w:hAnsi="Corbel" w:cs="Calibri"/>
          <w:sz w:val="20"/>
          <w:szCs w:val="20"/>
        </w:rPr>
        <w:t>predpisov v Slovenskej republike a v štáte sídla, miesta podnikania alebo obvyklého pobytu</w:t>
      </w:r>
      <w:r w:rsidR="00714185">
        <w:rPr>
          <w:rFonts w:ascii="Corbel" w:hAnsi="Corbel" w:cs="Calibri"/>
          <w:sz w:val="20"/>
          <w:szCs w:val="20"/>
        </w:rPr>
        <w:t xml:space="preserve"> </w:t>
      </w:r>
      <w:r w:rsidRPr="006177DE">
        <w:rPr>
          <w:rFonts w:ascii="Corbel" w:hAnsi="Corbel" w:cs="Calibri"/>
          <w:sz w:val="20"/>
          <w:szCs w:val="20"/>
        </w:rPr>
        <w:t>nemá evidované daňové nedoplatky voči daňovému úradu a colnému úradu podľa osobitných</w:t>
      </w:r>
      <w:r w:rsidR="00714185">
        <w:rPr>
          <w:rFonts w:ascii="Corbel" w:hAnsi="Corbel" w:cs="Calibri"/>
          <w:sz w:val="20"/>
          <w:szCs w:val="20"/>
        </w:rPr>
        <w:t xml:space="preserve"> </w:t>
      </w:r>
      <w:r w:rsidRPr="006177DE">
        <w:rPr>
          <w:rFonts w:ascii="Corbel" w:hAnsi="Corbel" w:cs="Calibri"/>
          <w:sz w:val="20"/>
          <w:szCs w:val="20"/>
        </w:rPr>
        <w:t>predpisov v Slovenskej republike a v štáte sídla, miesta podnikania alebo obvyklého pobytu</w:t>
      </w:r>
      <w:r w:rsidR="00714185">
        <w:rPr>
          <w:rFonts w:ascii="Corbel" w:hAnsi="Corbel" w:cs="Calibri"/>
          <w:sz w:val="20"/>
          <w:szCs w:val="20"/>
        </w:rPr>
        <w:t xml:space="preserve">. </w:t>
      </w:r>
    </w:p>
    <w:p w14:paraId="18B8603B" w14:textId="2DB7C413" w:rsidR="006177DE" w:rsidRPr="006177DE" w:rsidRDefault="006177DE" w:rsidP="00714185">
      <w:pPr>
        <w:pStyle w:val="Zkladntext0"/>
        <w:jc w:val="both"/>
        <w:rPr>
          <w:rFonts w:ascii="Corbel" w:hAnsi="Corbel" w:cs="Calibri"/>
          <w:sz w:val="20"/>
          <w:szCs w:val="20"/>
        </w:rPr>
      </w:pPr>
      <w:r w:rsidRPr="006177DE">
        <w:rPr>
          <w:rFonts w:ascii="Corbel" w:hAnsi="Corbel" w:cs="Calibri"/>
          <w:sz w:val="20"/>
          <w:szCs w:val="20"/>
        </w:rPr>
        <w:t>Splnenie uvedenej podmienky účasti preukazuje uchádzač doloženým potvrdením miestne</w:t>
      </w:r>
      <w:r w:rsidR="00714185">
        <w:rPr>
          <w:rFonts w:ascii="Corbel" w:hAnsi="Corbel" w:cs="Calibri"/>
          <w:sz w:val="20"/>
          <w:szCs w:val="20"/>
        </w:rPr>
        <w:t xml:space="preserve"> </w:t>
      </w:r>
      <w:r w:rsidRPr="006177DE">
        <w:rPr>
          <w:rFonts w:ascii="Corbel" w:hAnsi="Corbel" w:cs="Calibri"/>
          <w:sz w:val="20"/>
          <w:szCs w:val="20"/>
        </w:rPr>
        <w:t>príslušného daňového úradu a miestne príslušného colného úradu nie starším ako tri</w:t>
      </w:r>
      <w:r w:rsidR="00714185">
        <w:rPr>
          <w:rFonts w:ascii="Corbel" w:hAnsi="Corbel" w:cs="Calibri"/>
          <w:sz w:val="20"/>
          <w:szCs w:val="20"/>
        </w:rPr>
        <w:t xml:space="preserve"> </w:t>
      </w:r>
      <w:r w:rsidRPr="006177DE">
        <w:rPr>
          <w:rFonts w:ascii="Corbel" w:hAnsi="Corbel" w:cs="Calibri"/>
          <w:sz w:val="20"/>
          <w:szCs w:val="20"/>
        </w:rPr>
        <w:t xml:space="preserve">mesiace. </w:t>
      </w:r>
    </w:p>
    <w:p w14:paraId="0555CC1D" w14:textId="557576DE" w:rsidR="006177DE" w:rsidRPr="006177DE" w:rsidRDefault="006177DE" w:rsidP="006177DE">
      <w:pPr>
        <w:pStyle w:val="Zkladntext0"/>
        <w:jc w:val="both"/>
        <w:rPr>
          <w:rFonts w:ascii="Corbel" w:hAnsi="Corbel" w:cs="Calibri"/>
          <w:sz w:val="20"/>
          <w:szCs w:val="20"/>
        </w:rPr>
      </w:pPr>
      <w:r w:rsidRPr="006177DE">
        <w:rPr>
          <w:rFonts w:ascii="Corbel" w:hAnsi="Corbel" w:cs="Calibri"/>
          <w:b/>
          <w:bCs/>
          <w:sz w:val="20"/>
          <w:szCs w:val="20"/>
        </w:rPr>
        <w:lastRenderedPageBreak/>
        <w:t xml:space="preserve">d ) </w:t>
      </w:r>
      <w:r w:rsidRPr="006177DE">
        <w:rPr>
          <w:rFonts w:ascii="Corbel" w:hAnsi="Corbel" w:cs="Calibri"/>
          <w:sz w:val="20"/>
          <w:szCs w:val="20"/>
        </w:rPr>
        <w:t>nebol na jeho majetok vyhlásený konkurz, nie je v reštrukturalizácii, nie je v likvidácii, ani</w:t>
      </w:r>
      <w:r w:rsidR="00714185">
        <w:rPr>
          <w:rFonts w:ascii="Corbel" w:hAnsi="Corbel" w:cs="Calibri"/>
          <w:sz w:val="20"/>
          <w:szCs w:val="20"/>
        </w:rPr>
        <w:t xml:space="preserve"> </w:t>
      </w:r>
      <w:r w:rsidRPr="006177DE">
        <w:rPr>
          <w:rFonts w:ascii="Corbel" w:hAnsi="Corbel" w:cs="Calibri"/>
          <w:sz w:val="20"/>
          <w:szCs w:val="20"/>
        </w:rPr>
        <w:t>nebolo proti nemu zastavené konkurzné konanie pre nedostatok majetku alebo zrušený konkurz pre</w:t>
      </w:r>
      <w:r w:rsidR="00714185">
        <w:rPr>
          <w:rFonts w:ascii="Corbel" w:hAnsi="Corbel" w:cs="Calibri"/>
          <w:sz w:val="20"/>
          <w:szCs w:val="20"/>
        </w:rPr>
        <w:t xml:space="preserve"> </w:t>
      </w:r>
      <w:r w:rsidRPr="006177DE">
        <w:rPr>
          <w:rFonts w:ascii="Corbel" w:hAnsi="Corbel" w:cs="Calibri"/>
          <w:sz w:val="20"/>
          <w:szCs w:val="20"/>
        </w:rPr>
        <w:t>nedostatok majetku.</w:t>
      </w:r>
    </w:p>
    <w:p w14:paraId="313F8C73" w14:textId="1179DD38"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Splnenie uvedenej podmienky účasti preukazuje uchádzač doloženým potvrdením</w:t>
      </w:r>
      <w:r w:rsidR="00714185">
        <w:rPr>
          <w:rFonts w:ascii="Corbel" w:hAnsi="Corbel" w:cs="Calibri"/>
          <w:sz w:val="20"/>
          <w:szCs w:val="20"/>
        </w:rPr>
        <w:t xml:space="preserve"> </w:t>
      </w:r>
      <w:r w:rsidRPr="006177DE">
        <w:rPr>
          <w:rFonts w:ascii="Corbel" w:hAnsi="Corbel" w:cs="Calibri"/>
          <w:sz w:val="20"/>
          <w:szCs w:val="20"/>
        </w:rPr>
        <w:t>príslušného súdu nie starším ako tri mesiace</w:t>
      </w:r>
      <w:r w:rsidR="00714185">
        <w:rPr>
          <w:rFonts w:ascii="Corbel" w:hAnsi="Corbel" w:cs="Calibri"/>
          <w:sz w:val="20"/>
          <w:szCs w:val="20"/>
        </w:rPr>
        <w:t>.</w:t>
      </w:r>
    </w:p>
    <w:p w14:paraId="2DD2F636" w14:textId="77777777" w:rsidR="00EB18AA" w:rsidRDefault="006177DE" w:rsidP="006177DE">
      <w:pPr>
        <w:pStyle w:val="Zkladntext0"/>
        <w:jc w:val="both"/>
        <w:rPr>
          <w:rFonts w:ascii="Corbel" w:hAnsi="Corbel" w:cs="Calibri"/>
          <w:sz w:val="20"/>
          <w:szCs w:val="20"/>
        </w:rPr>
      </w:pPr>
      <w:r w:rsidRPr="006177DE">
        <w:rPr>
          <w:rFonts w:ascii="Corbel" w:hAnsi="Corbel" w:cs="Calibri"/>
          <w:b/>
          <w:bCs/>
          <w:sz w:val="20"/>
          <w:szCs w:val="20"/>
        </w:rPr>
        <w:t xml:space="preserve">e ) </w:t>
      </w:r>
      <w:r w:rsidRPr="006177DE">
        <w:rPr>
          <w:rFonts w:ascii="Corbel" w:hAnsi="Corbel" w:cs="Calibri"/>
          <w:sz w:val="20"/>
          <w:szCs w:val="20"/>
        </w:rPr>
        <w:t>je oprávnený dodávať tovar, uskutočňovať stavebné práce alebo poskytovať službu</w:t>
      </w:r>
      <w:r w:rsidR="00EB18AA">
        <w:rPr>
          <w:rFonts w:ascii="Corbel" w:hAnsi="Corbel" w:cs="Calibri"/>
          <w:sz w:val="20"/>
          <w:szCs w:val="20"/>
        </w:rPr>
        <w:t xml:space="preserve">. </w:t>
      </w:r>
    </w:p>
    <w:p w14:paraId="18329E96" w14:textId="18DE93A6"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Splnenie uvedenej podmienky účasti preukazuje uchádzač doloženým dokladom o</w:t>
      </w:r>
      <w:r w:rsidR="00EB18AA">
        <w:rPr>
          <w:rFonts w:ascii="Corbel" w:hAnsi="Corbel" w:cs="Calibri"/>
          <w:sz w:val="20"/>
          <w:szCs w:val="20"/>
        </w:rPr>
        <w:t xml:space="preserve"> </w:t>
      </w:r>
      <w:r w:rsidRPr="006177DE">
        <w:rPr>
          <w:rFonts w:ascii="Corbel" w:hAnsi="Corbel" w:cs="Calibri"/>
          <w:sz w:val="20"/>
          <w:szCs w:val="20"/>
        </w:rPr>
        <w:t>oprávnení dodávať tovar, uskutočňovať stavebné práce alebo poskytovať službu, ktorý</w:t>
      </w:r>
      <w:r w:rsidR="00EB18AA">
        <w:rPr>
          <w:rFonts w:ascii="Corbel" w:hAnsi="Corbel" w:cs="Calibri"/>
          <w:sz w:val="20"/>
          <w:szCs w:val="20"/>
        </w:rPr>
        <w:t xml:space="preserve"> </w:t>
      </w:r>
      <w:r w:rsidRPr="006177DE">
        <w:rPr>
          <w:rFonts w:ascii="Corbel" w:hAnsi="Corbel" w:cs="Calibri"/>
          <w:sz w:val="20"/>
          <w:szCs w:val="20"/>
        </w:rPr>
        <w:t>zodpovedá predmetu zákazky.</w:t>
      </w:r>
    </w:p>
    <w:p w14:paraId="2C41CF55" w14:textId="77777777" w:rsidR="00EB18AA" w:rsidRDefault="006177DE" w:rsidP="00EB18AA">
      <w:pPr>
        <w:pStyle w:val="Zkladntext0"/>
        <w:jc w:val="both"/>
        <w:rPr>
          <w:rFonts w:ascii="Corbel" w:hAnsi="Corbel" w:cs="Calibri"/>
          <w:sz w:val="20"/>
          <w:szCs w:val="20"/>
        </w:rPr>
      </w:pPr>
      <w:r w:rsidRPr="006177DE">
        <w:rPr>
          <w:rFonts w:ascii="Corbel" w:hAnsi="Corbel" w:cs="Calibri"/>
          <w:b/>
          <w:bCs/>
          <w:sz w:val="20"/>
          <w:szCs w:val="20"/>
        </w:rPr>
        <w:t xml:space="preserve">f ) </w:t>
      </w:r>
      <w:r w:rsidRPr="006177DE">
        <w:rPr>
          <w:rFonts w:ascii="Corbel" w:hAnsi="Corbel" w:cs="Calibri"/>
          <w:sz w:val="20"/>
          <w:szCs w:val="20"/>
        </w:rPr>
        <w:t>nemá uložený zákaz účasti vo verejnom obstarávaní potvrdený konečným rozhodnutím v</w:t>
      </w:r>
      <w:r w:rsidR="00EB18AA">
        <w:rPr>
          <w:rFonts w:ascii="Corbel" w:hAnsi="Corbel" w:cs="Calibri"/>
          <w:sz w:val="20"/>
          <w:szCs w:val="20"/>
        </w:rPr>
        <w:t xml:space="preserve"> </w:t>
      </w:r>
      <w:r w:rsidRPr="006177DE">
        <w:rPr>
          <w:rFonts w:ascii="Corbel" w:hAnsi="Corbel" w:cs="Calibri"/>
          <w:sz w:val="20"/>
          <w:szCs w:val="20"/>
        </w:rPr>
        <w:t>Slovenskej republike a v štáte sídla, miesta podnikania alebo obvyklého pobytu – Register osôb so</w:t>
      </w:r>
      <w:r w:rsidR="00EB18AA">
        <w:rPr>
          <w:rFonts w:ascii="Corbel" w:hAnsi="Corbel" w:cs="Calibri"/>
          <w:sz w:val="20"/>
          <w:szCs w:val="20"/>
        </w:rPr>
        <w:t xml:space="preserve"> </w:t>
      </w:r>
      <w:r w:rsidRPr="006177DE">
        <w:rPr>
          <w:rFonts w:ascii="Corbel" w:hAnsi="Corbel" w:cs="Calibri"/>
          <w:sz w:val="20"/>
          <w:szCs w:val="20"/>
        </w:rPr>
        <w:t xml:space="preserve">zákazom vo verejnom obstarávaní. </w:t>
      </w:r>
    </w:p>
    <w:p w14:paraId="7DD09891" w14:textId="5CB87A89" w:rsidR="006177DE" w:rsidRDefault="006177DE" w:rsidP="00EB18AA">
      <w:pPr>
        <w:pStyle w:val="Zkladntext0"/>
        <w:jc w:val="both"/>
        <w:rPr>
          <w:rFonts w:ascii="Corbel" w:hAnsi="Corbel" w:cs="Calibri"/>
          <w:sz w:val="20"/>
          <w:szCs w:val="20"/>
        </w:rPr>
      </w:pPr>
      <w:r w:rsidRPr="006177DE">
        <w:rPr>
          <w:rFonts w:ascii="Corbel" w:hAnsi="Corbel" w:cs="Calibri"/>
          <w:sz w:val="20"/>
          <w:szCs w:val="20"/>
        </w:rPr>
        <w:t>Splnenie uvedenej podmienky účasti preukazuje uchádzač</w:t>
      </w:r>
      <w:r w:rsidR="00EB18AA" w:rsidRPr="000D177D">
        <w:rPr>
          <w:rFonts w:ascii="Corbel" w:hAnsi="Corbel" w:cs="Calibri"/>
          <w:sz w:val="20"/>
          <w:szCs w:val="20"/>
        </w:rPr>
        <w:t xml:space="preserve"> </w:t>
      </w:r>
      <w:r w:rsidRPr="006177DE">
        <w:rPr>
          <w:rFonts w:ascii="Corbel" w:hAnsi="Corbel" w:cs="Calibri"/>
          <w:sz w:val="20"/>
          <w:szCs w:val="20"/>
        </w:rPr>
        <w:t xml:space="preserve">doloženým čestným vyhlásením. </w:t>
      </w:r>
    </w:p>
    <w:p w14:paraId="65313CCC" w14:textId="3229DDDA" w:rsidR="00EB18AA" w:rsidRPr="00EB18AA" w:rsidRDefault="00EB18AA" w:rsidP="00EB18AA">
      <w:pPr>
        <w:jc w:val="both"/>
        <w:rPr>
          <w:rFonts w:ascii="Corbel" w:hAnsi="Corbel" w:cs="Tahoma"/>
          <w:sz w:val="20"/>
          <w:szCs w:val="20"/>
          <w:u w:val="single"/>
          <w:lang w:eastAsia="sk-SK"/>
        </w:rPr>
      </w:pPr>
      <w:r w:rsidRPr="00EB18AA">
        <w:rPr>
          <w:rFonts w:ascii="Corbel" w:hAnsi="Corbel" w:cs="Tahoma"/>
          <w:sz w:val="20"/>
          <w:szCs w:val="20"/>
          <w:u w:val="single"/>
          <w:lang w:eastAsia="sk-SK"/>
        </w:rPr>
        <w:t>Verejný obstarávateľ nie</w:t>
      </w:r>
      <w:r>
        <w:rPr>
          <w:rFonts w:ascii="Corbel" w:hAnsi="Corbel" w:cs="Tahoma"/>
          <w:sz w:val="20"/>
          <w:szCs w:val="20"/>
          <w:u w:val="single"/>
          <w:lang w:eastAsia="sk-SK"/>
        </w:rPr>
        <w:t xml:space="preserve"> </w:t>
      </w:r>
      <w:r w:rsidRPr="00EB18AA">
        <w:rPr>
          <w:rFonts w:ascii="Corbel" w:hAnsi="Corbel" w:cs="Tahoma"/>
          <w:sz w:val="20"/>
          <w:szCs w:val="20"/>
          <w:u w:val="single"/>
          <w:lang w:eastAsia="sk-SK"/>
        </w:rPr>
        <w:t>je oprávnený použiť údaje z informačných systémov verejnej správy, požaduje predloženie požadovaných dokladov.</w:t>
      </w:r>
    </w:p>
    <w:p w14:paraId="44AE138F" w14:textId="77777777" w:rsidR="00EB18AA" w:rsidRPr="006177DE" w:rsidRDefault="00EB18AA" w:rsidP="00EB18AA">
      <w:pPr>
        <w:pStyle w:val="Zkladntext0"/>
        <w:jc w:val="both"/>
        <w:rPr>
          <w:rFonts w:ascii="Corbel" w:hAnsi="Corbel" w:cs="Calibri"/>
          <w:sz w:val="20"/>
          <w:szCs w:val="20"/>
          <w:u w:val="single"/>
        </w:rPr>
      </w:pPr>
    </w:p>
    <w:p w14:paraId="1B57CAB5" w14:textId="028B6758"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1.</w:t>
      </w:r>
      <w:r w:rsidR="00EB18AA">
        <w:rPr>
          <w:rFonts w:ascii="Corbel" w:hAnsi="Corbel" w:cs="Calibri"/>
          <w:sz w:val="20"/>
          <w:szCs w:val="20"/>
        </w:rPr>
        <w:t>2</w:t>
      </w:r>
      <w:r w:rsidRPr="006177DE">
        <w:rPr>
          <w:rFonts w:ascii="Corbel" w:hAnsi="Corbel" w:cs="Calibri"/>
          <w:sz w:val="20"/>
          <w:szCs w:val="20"/>
        </w:rPr>
        <w:t xml:space="preserve"> </w:t>
      </w:r>
      <w:r w:rsidRPr="006177DE">
        <w:rPr>
          <w:rFonts w:ascii="Corbel" w:hAnsi="Corbel" w:cs="Calibri"/>
          <w:b/>
          <w:bCs/>
          <w:sz w:val="20"/>
          <w:szCs w:val="20"/>
        </w:rPr>
        <w:t xml:space="preserve">Upozornenie: </w:t>
      </w:r>
      <w:r w:rsidRPr="006177DE">
        <w:rPr>
          <w:rFonts w:ascii="Corbel" w:hAnsi="Corbel" w:cs="Calibri"/>
          <w:sz w:val="20"/>
          <w:szCs w:val="20"/>
        </w:rPr>
        <w:t>uchádzači so sídlom mimo územia Slovenskej republiky sú povinní predkladať</w:t>
      </w:r>
      <w:r w:rsidR="00EB18AA">
        <w:rPr>
          <w:rFonts w:ascii="Corbel" w:hAnsi="Corbel" w:cs="Calibri"/>
          <w:sz w:val="20"/>
          <w:szCs w:val="20"/>
        </w:rPr>
        <w:t xml:space="preserve"> </w:t>
      </w:r>
      <w:r w:rsidRPr="006177DE">
        <w:rPr>
          <w:rFonts w:ascii="Corbel" w:hAnsi="Corbel" w:cs="Calibri"/>
          <w:sz w:val="20"/>
          <w:szCs w:val="20"/>
        </w:rPr>
        <w:t xml:space="preserve">verejnému obstarávateľovi aj dokumenty uvedené v § 32 ods.1 písm. </w:t>
      </w:r>
      <w:r w:rsidRPr="006177DE">
        <w:rPr>
          <w:rFonts w:ascii="Corbel" w:hAnsi="Corbel" w:cs="Calibri"/>
          <w:b/>
          <w:bCs/>
          <w:sz w:val="20"/>
          <w:szCs w:val="20"/>
        </w:rPr>
        <w:t xml:space="preserve">b ) až f ) </w:t>
      </w:r>
      <w:r w:rsidRPr="006177DE">
        <w:rPr>
          <w:rFonts w:ascii="Corbel" w:hAnsi="Corbel" w:cs="Calibri"/>
          <w:sz w:val="20"/>
          <w:szCs w:val="20"/>
        </w:rPr>
        <w:t>(prípadne ich</w:t>
      </w:r>
      <w:r w:rsidR="00EB18AA">
        <w:rPr>
          <w:rFonts w:ascii="Corbel" w:hAnsi="Corbel" w:cs="Calibri"/>
          <w:sz w:val="20"/>
          <w:szCs w:val="20"/>
        </w:rPr>
        <w:t xml:space="preserve"> </w:t>
      </w:r>
      <w:r w:rsidRPr="006177DE">
        <w:rPr>
          <w:rFonts w:ascii="Corbel" w:hAnsi="Corbel" w:cs="Calibri"/>
          <w:sz w:val="20"/>
          <w:szCs w:val="20"/>
        </w:rPr>
        <w:t>dočasne nahradiť JED), keďže verejný obstarávateľ má prístup do registrov zriadených len v</w:t>
      </w:r>
      <w:r w:rsidR="00EB18AA">
        <w:rPr>
          <w:rFonts w:ascii="Corbel" w:hAnsi="Corbel" w:cs="Calibri"/>
          <w:sz w:val="20"/>
          <w:szCs w:val="20"/>
        </w:rPr>
        <w:t xml:space="preserve"> </w:t>
      </w:r>
      <w:r w:rsidRPr="006177DE">
        <w:rPr>
          <w:rFonts w:ascii="Corbel" w:hAnsi="Corbel" w:cs="Calibri"/>
          <w:sz w:val="20"/>
          <w:szCs w:val="20"/>
        </w:rPr>
        <w:t>Slovenskej republike.</w:t>
      </w:r>
    </w:p>
    <w:p w14:paraId="171B7A33" w14:textId="6B9FED5F"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1.</w:t>
      </w:r>
      <w:r w:rsidR="00EB18AA">
        <w:rPr>
          <w:rFonts w:ascii="Corbel" w:hAnsi="Corbel" w:cs="Calibri"/>
          <w:sz w:val="20"/>
          <w:szCs w:val="20"/>
        </w:rPr>
        <w:t>3</w:t>
      </w:r>
      <w:r w:rsidRPr="006177DE">
        <w:rPr>
          <w:rFonts w:ascii="Corbel" w:hAnsi="Corbel" w:cs="Calibri"/>
          <w:sz w:val="20"/>
          <w:szCs w:val="20"/>
        </w:rPr>
        <w:t xml:space="preserve"> V prípade uchádzača, ktorého tvorí skupina dodávateľov zúčastnená vo verejnom obstarávaní sa</w:t>
      </w:r>
      <w:r w:rsidR="00EB18AA">
        <w:rPr>
          <w:rFonts w:ascii="Corbel" w:hAnsi="Corbel" w:cs="Calibri"/>
          <w:sz w:val="20"/>
          <w:szCs w:val="20"/>
        </w:rPr>
        <w:t xml:space="preserve"> </w:t>
      </w:r>
      <w:r w:rsidRPr="006177DE">
        <w:rPr>
          <w:rFonts w:ascii="Corbel" w:hAnsi="Corbel" w:cs="Calibri"/>
          <w:sz w:val="20"/>
          <w:szCs w:val="20"/>
        </w:rPr>
        <w:t>podľa § 37 ZVO požaduje preukázanie splnenia podmienok účasti týkajúcich sa osobného</w:t>
      </w:r>
      <w:r w:rsidR="00EB18AA">
        <w:rPr>
          <w:rFonts w:ascii="Corbel" w:hAnsi="Corbel" w:cs="Calibri"/>
          <w:sz w:val="20"/>
          <w:szCs w:val="20"/>
        </w:rPr>
        <w:t xml:space="preserve"> </w:t>
      </w:r>
      <w:r w:rsidRPr="006177DE">
        <w:rPr>
          <w:rFonts w:ascii="Corbel" w:hAnsi="Corbel" w:cs="Calibri"/>
          <w:sz w:val="20"/>
          <w:szCs w:val="20"/>
        </w:rPr>
        <w:t>postavenia podľa § 32 ods. 1 za každého člena skupiny osobitne. Splnenie podmienky účasti podľa</w:t>
      </w:r>
      <w:r w:rsidR="00EB18AA">
        <w:rPr>
          <w:rFonts w:ascii="Corbel" w:hAnsi="Corbel" w:cs="Calibri"/>
          <w:sz w:val="20"/>
          <w:szCs w:val="20"/>
        </w:rPr>
        <w:t xml:space="preserve"> </w:t>
      </w:r>
      <w:r w:rsidRPr="006177DE">
        <w:rPr>
          <w:rFonts w:ascii="Corbel" w:hAnsi="Corbel" w:cs="Calibri"/>
          <w:sz w:val="20"/>
          <w:szCs w:val="20"/>
        </w:rPr>
        <w:t>§ 32 ods. 1 písm. e) ZVO preukazuje člen skupiny len vo vzťahu k tej časti predmetu zákazky,</w:t>
      </w:r>
      <w:r w:rsidR="00EB18AA">
        <w:rPr>
          <w:rFonts w:ascii="Corbel" w:hAnsi="Corbel" w:cs="Calibri"/>
          <w:sz w:val="20"/>
          <w:szCs w:val="20"/>
        </w:rPr>
        <w:t xml:space="preserve"> </w:t>
      </w:r>
      <w:r w:rsidRPr="006177DE">
        <w:rPr>
          <w:rFonts w:ascii="Corbel" w:hAnsi="Corbel" w:cs="Calibri"/>
          <w:sz w:val="20"/>
          <w:szCs w:val="20"/>
        </w:rPr>
        <w:t>ktorú má zabezpečiť.</w:t>
      </w:r>
    </w:p>
    <w:p w14:paraId="6B6A8B6B" w14:textId="661B19FF"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1.</w:t>
      </w:r>
      <w:r w:rsidR="00EB18AA">
        <w:rPr>
          <w:rFonts w:ascii="Corbel" w:hAnsi="Corbel" w:cs="Calibri"/>
          <w:sz w:val="20"/>
          <w:szCs w:val="20"/>
        </w:rPr>
        <w:t>4</w:t>
      </w:r>
      <w:r w:rsidRPr="006177DE">
        <w:rPr>
          <w:rFonts w:ascii="Corbel" w:hAnsi="Corbel" w:cs="Calibri"/>
          <w:sz w:val="20"/>
          <w:szCs w:val="20"/>
        </w:rPr>
        <w:t xml:space="preserve"> Uchádzač preukáže osobné postavenie za každého subdodávateľa, ktorého uvedie že pri plnení</w:t>
      </w:r>
      <w:r w:rsidR="00EB18AA">
        <w:rPr>
          <w:rFonts w:ascii="Corbel" w:hAnsi="Corbel" w:cs="Calibri"/>
          <w:sz w:val="20"/>
          <w:szCs w:val="20"/>
        </w:rPr>
        <w:t xml:space="preserve"> </w:t>
      </w:r>
      <w:r w:rsidRPr="006177DE">
        <w:rPr>
          <w:rFonts w:ascii="Corbel" w:hAnsi="Corbel" w:cs="Calibri"/>
          <w:sz w:val="20"/>
          <w:szCs w:val="20"/>
        </w:rPr>
        <w:t>predmetu zákazky bude využívať.</w:t>
      </w:r>
    </w:p>
    <w:p w14:paraId="7173824D" w14:textId="77777777" w:rsidR="006177DE" w:rsidRPr="006177DE" w:rsidRDefault="006177DE" w:rsidP="006177DE">
      <w:pPr>
        <w:pStyle w:val="Zkladntext0"/>
        <w:jc w:val="both"/>
        <w:rPr>
          <w:rFonts w:ascii="Corbel" w:hAnsi="Corbel" w:cs="Calibri"/>
          <w:b/>
          <w:bCs/>
          <w:sz w:val="20"/>
          <w:szCs w:val="20"/>
        </w:rPr>
      </w:pPr>
      <w:r w:rsidRPr="006177DE">
        <w:rPr>
          <w:rFonts w:ascii="Corbel" w:hAnsi="Corbel" w:cs="Calibri"/>
          <w:b/>
          <w:bCs/>
          <w:sz w:val="20"/>
          <w:szCs w:val="20"/>
        </w:rPr>
        <w:t>2. Podmienky účasti podľa § 33 ZVO – finančné a ekonomické postavenie</w:t>
      </w:r>
    </w:p>
    <w:p w14:paraId="775ABCAE" w14:textId="77777777"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Neuplatňuje sa</w:t>
      </w:r>
    </w:p>
    <w:p w14:paraId="6F055106" w14:textId="77777777" w:rsidR="006177DE" w:rsidRPr="006177DE" w:rsidRDefault="006177DE" w:rsidP="006177DE">
      <w:pPr>
        <w:pStyle w:val="Zkladntext0"/>
        <w:jc w:val="both"/>
        <w:rPr>
          <w:rFonts w:ascii="Corbel" w:hAnsi="Corbel" w:cs="Calibri"/>
          <w:b/>
          <w:bCs/>
          <w:sz w:val="20"/>
          <w:szCs w:val="20"/>
        </w:rPr>
      </w:pPr>
      <w:r w:rsidRPr="006177DE">
        <w:rPr>
          <w:rFonts w:ascii="Corbel" w:hAnsi="Corbel" w:cs="Calibri"/>
          <w:b/>
          <w:bCs/>
          <w:sz w:val="20"/>
          <w:szCs w:val="20"/>
        </w:rPr>
        <w:t>3. Podmienky účasti podľa § 34 ZVO - technická spôsobilosť alebo odborná spôsobilosť</w:t>
      </w:r>
    </w:p>
    <w:p w14:paraId="3A025016" w14:textId="77777777"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Neuplatňuje sa</w:t>
      </w:r>
    </w:p>
    <w:p w14:paraId="1D94E032" w14:textId="77777777" w:rsidR="006177DE" w:rsidRDefault="006177DE" w:rsidP="006177DE">
      <w:pPr>
        <w:pStyle w:val="Zkladntext0"/>
        <w:jc w:val="both"/>
        <w:rPr>
          <w:rFonts w:ascii="Corbel" w:hAnsi="Corbel" w:cs="Calibri"/>
          <w:sz w:val="20"/>
          <w:szCs w:val="20"/>
        </w:rPr>
      </w:pPr>
    </w:p>
    <w:p w14:paraId="0B38DFC1" w14:textId="24B2A5D0" w:rsidR="006177DE" w:rsidRDefault="00EB18AA" w:rsidP="006177DE">
      <w:pPr>
        <w:pStyle w:val="Zkladntext0"/>
        <w:jc w:val="both"/>
        <w:rPr>
          <w:rFonts w:ascii="Corbel" w:hAnsi="Corbel" w:cs="Calibri"/>
          <w:sz w:val="20"/>
          <w:szCs w:val="20"/>
        </w:rPr>
      </w:pPr>
      <w:r>
        <w:rPr>
          <w:rFonts w:ascii="Corbel" w:hAnsi="Corbel" w:cs="Calibri"/>
          <w:sz w:val="20"/>
          <w:szCs w:val="20"/>
        </w:rPr>
        <w:t xml:space="preserve">1.5 </w:t>
      </w:r>
      <w:r w:rsidR="006177DE" w:rsidRPr="006177DE">
        <w:rPr>
          <w:rFonts w:ascii="Corbel" w:hAnsi="Corbel" w:cs="Calibri"/>
          <w:sz w:val="20"/>
          <w:szCs w:val="20"/>
        </w:rPr>
        <w:t>Podľa § 39 ods. 1 ZVO splnenie podmienok účasti možno preukázať predložením Jednotného</w:t>
      </w:r>
      <w:r>
        <w:rPr>
          <w:rFonts w:ascii="Corbel" w:hAnsi="Corbel" w:cs="Calibri"/>
          <w:sz w:val="20"/>
          <w:szCs w:val="20"/>
        </w:rPr>
        <w:t xml:space="preserve"> </w:t>
      </w:r>
      <w:r w:rsidR="006177DE" w:rsidRPr="006177DE">
        <w:rPr>
          <w:rFonts w:ascii="Corbel" w:hAnsi="Corbel" w:cs="Calibri"/>
          <w:sz w:val="20"/>
          <w:szCs w:val="20"/>
        </w:rPr>
        <w:t>európskeho dokumentu (ďalej len „JED“), podrobnejšie inštrukcie sú uvedené na web stránke</w:t>
      </w:r>
      <w:r>
        <w:rPr>
          <w:rFonts w:ascii="Corbel" w:hAnsi="Corbel" w:cs="Calibri"/>
          <w:sz w:val="20"/>
          <w:szCs w:val="20"/>
        </w:rPr>
        <w:t xml:space="preserve"> </w:t>
      </w:r>
      <w:r w:rsidR="006177DE" w:rsidRPr="006177DE">
        <w:rPr>
          <w:rFonts w:ascii="Corbel" w:hAnsi="Corbel" w:cs="Calibri"/>
          <w:sz w:val="20"/>
          <w:szCs w:val="20"/>
        </w:rPr>
        <w:t>Úradu pre verejné obstarávanie:</w:t>
      </w:r>
    </w:p>
    <w:p w14:paraId="75099E79" w14:textId="65DA664D" w:rsidR="006177DE" w:rsidRDefault="00000000" w:rsidP="006177DE">
      <w:pPr>
        <w:pStyle w:val="Zkladntext0"/>
        <w:jc w:val="both"/>
        <w:rPr>
          <w:rFonts w:ascii="Corbel" w:hAnsi="Corbel" w:cs="Calibri"/>
          <w:sz w:val="20"/>
          <w:szCs w:val="20"/>
        </w:rPr>
      </w:pPr>
      <w:hyperlink r:id="rId17" w:history="1">
        <w:r w:rsidR="006177DE" w:rsidRPr="0005506F">
          <w:rPr>
            <w:rStyle w:val="Hypertextovprepojenie"/>
            <w:rFonts w:ascii="Corbel" w:hAnsi="Corbel" w:cs="Calibri"/>
            <w:sz w:val="20"/>
            <w:szCs w:val="20"/>
          </w:rPr>
          <w:t>https://www.uvo.gov.sk/jednotny-europsky-dokument-pre-verejne-obstaravanie</w:t>
        </w:r>
      </w:hyperlink>
    </w:p>
    <w:p w14:paraId="79E46505" w14:textId="4725A3AB" w:rsidR="006177DE"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 xml:space="preserve"> pričom doklady, preukazujúce splnenie podmienok účasti</w:t>
      </w:r>
      <w:r w:rsidR="00EB18AA">
        <w:rPr>
          <w:rFonts w:ascii="Corbel" w:hAnsi="Corbel" w:cs="Calibri"/>
          <w:sz w:val="20"/>
          <w:szCs w:val="20"/>
        </w:rPr>
        <w:t xml:space="preserve"> </w:t>
      </w:r>
      <w:r w:rsidRPr="006177DE">
        <w:rPr>
          <w:rFonts w:ascii="Corbel" w:hAnsi="Corbel" w:cs="Calibri"/>
          <w:sz w:val="20"/>
          <w:szCs w:val="20"/>
        </w:rPr>
        <w:t>predkladajú verejnému obstarávateľovi uchádzači podľa § 55 ods. 1 ZVO v čase určeným</w:t>
      </w:r>
      <w:r w:rsidR="00EB18AA">
        <w:rPr>
          <w:rFonts w:ascii="Corbel" w:hAnsi="Corbel" w:cs="Calibri"/>
          <w:sz w:val="20"/>
          <w:szCs w:val="20"/>
        </w:rPr>
        <w:t xml:space="preserve"> </w:t>
      </w:r>
      <w:r w:rsidRPr="006177DE">
        <w:rPr>
          <w:rFonts w:ascii="Corbel" w:hAnsi="Corbel" w:cs="Calibri"/>
          <w:sz w:val="20"/>
          <w:szCs w:val="20"/>
        </w:rPr>
        <w:t>verejným obstarávateľom. Hospodársky subjekt môže v JED-e uviesť aj informácie o dokladoch,</w:t>
      </w:r>
      <w:r w:rsidR="00EB18AA">
        <w:rPr>
          <w:rFonts w:ascii="Corbel" w:hAnsi="Corbel" w:cs="Calibri"/>
          <w:sz w:val="20"/>
          <w:szCs w:val="20"/>
        </w:rPr>
        <w:t xml:space="preserve"> </w:t>
      </w:r>
      <w:r w:rsidRPr="006177DE">
        <w:rPr>
          <w:rFonts w:ascii="Corbel" w:hAnsi="Corbel" w:cs="Calibri"/>
          <w:sz w:val="20"/>
          <w:szCs w:val="20"/>
        </w:rPr>
        <w:t>ktoré sú priamo a bezodplatne prístupné v elektronických databázach, vrátane informácií</w:t>
      </w:r>
      <w:r w:rsidR="00EB18AA">
        <w:rPr>
          <w:rFonts w:ascii="Corbel" w:hAnsi="Corbel" w:cs="Calibri"/>
          <w:sz w:val="20"/>
          <w:szCs w:val="20"/>
        </w:rPr>
        <w:t xml:space="preserve"> </w:t>
      </w:r>
      <w:r w:rsidRPr="006177DE">
        <w:rPr>
          <w:rFonts w:ascii="Corbel" w:hAnsi="Corbel" w:cs="Calibri"/>
          <w:sz w:val="20"/>
          <w:szCs w:val="20"/>
        </w:rPr>
        <w:t>potrebných na prístup do týchto databáz, a informácie o dokladoch, ktoré verejnému</w:t>
      </w:r>
      <w:r w:rsidR="00EB18AA">
        <w:rPr>
          <w:rFonts w:ascii="Corbel" w:hAnsi="Corbel" w:cs="Calibri"/>
          <w:sz w:val="20"/>
          <w:szCs w:val="20"/>
        </w:rPr>
        <w:t xml:space="preserve"> </w:t>
      </w:r>
      <w:r w:rsidRPr="006177DE">
        <w:rPr>
          <w:rFonts w:ascii="Corbel" w:hAnsi="Corbel" w:cs="Calibri"/>
          <w:sz w:val="20"/>
          <w:szCs w:val="20"/>
        </w:rPr>
        <w:t>obstarávateľovi predložil v inom verejnom obstarávaní a sú naďalej platné. Uchádzač na účely</w:t>
      </w:r>
      <w:r w:rsidR="00EB18AA">
        <w:rPr>
          <w:rFonts w:ascii="Corbel" w:hAnsi="Corbel" w:cs="Calibri"/>
          <w:sz w:val="20"/>
          <w:szCs w:val="20"/>
        </w:rPr>
        <w:t xml:space="preserve"> </w:t>
      </w:r>
      <w:r w:rsidRPr="006177DE">
        <w:rPr>
          <w:rFonts w:ascii="Corbel" w:hAnsi="Corbel" w:cs="Calibri"/>
          <w:sz w:val="20"/>
          <w:szCs w:val="20"/>
        </w:rPr>
        <w:t>identifikácie dokladu podľa predchádzajúcej vety uvedie v ponuke identifikáciu verejného</w:t>
      </w:r>
      <w:r w:rsidR="00EB18AA">
        <w:rPr>
          <w:rFonts w:ascii="Corbel" w:hAnsi="Corbel" w:cs="Calibri"/>
          <w:sz w:val="20"/>
          <w:szCs w:val="20"/>
        </w:rPr>
        <w:t xml:space="preserve"> </w:t>
      </w:r>
      <w:r w:rsidRPr="006177DE">
        <w:rPr>
          <w:rFonts w:ascii="Corbel" w:hAnsi="Corbel" w:cs="Calibri"/>
          <w:sz w:val="20"/>
          <w:szCs w:val="20"/>
        </w:rPr>
        <w:t>obstarávania v ktorom predložil doklad podľa prvej vety spolu s presnou identifikáciou časti</w:t>
      </w:r>
      <w:r w:rsidR="00EB18AA">
        <w:rPr>
          <w:rFonts w:ascii="Corbel" w:hAnsi="Corbel" w:cs="Calibri"/>
          <w:sz w:val="20"/>
          <w:szCs w:val="20"/>
        </w:rPr>
        <w:t xml:space="preserve"> </w:t>
      </w:r>
      <w:r w:rsidRPr="006177DE">
        <w:rPr>
          <w:rFonts w:ascii="Corbel" w:hAnsi="Corbel" w:cs="Calibri"/>
          <w:sz w:val="20"/>
          <w:szCs w:val="20"/>
        </w:rPr>
        <w:t>ponuky v ktorej sa tento doklad nachádza.</w:t>
      </w:r>
    </w:p>
    <w:p w14:paraId="4CA14878" w14:textId="6F988F76" w:rsidR="00993D97" w:rsidRPr="006177DE" w:rsidRDefault="006177DE" w:rsidP="006177DE">
      <w:pPr>
        <w:pStyle w:val="Zkladntext0"/>
        <w:jc w:val="both"/>
        <w:rPr>
          <w:rFonts w:ascii="Corbel" w:hAnsi="Corbel" w:cs="Calibri"/>
          <w:sz w:val="20"/>
          <w:szCs w:val="20"/>
        </w:rPr>
      </w:pPr>
      <w:r w:rsidRPr="006177DE">
        <w:rPr>
          <w:rFonts w:ascii="Corbel" w:hAnsi="Corbel" w:cs="Calibri"/>
          <w:sz w:val="20"/>
          <w:szCs w:val="20"/>
        </w:rPr>
        <w:t xml:space="preserve">V prípade tohto verejného obstarávania sa povoľuje aby uchádzač označil v JED len </w:t>
      </w:r>
      <w:r w:rsidRPr="006177DE">
        <w:rPr>
          <w:rFonts w:ascii="Corbel" w:hAnsi="Corbel" w:cs="Calibri"/>
          <w:b/>
          <w:bCs/>
          <w:sz w:val="20"/>
          <w:szCs w:val="20"/>
        </w:rPr>
        <w:t>Globálny</w:t>
      </w:r>
      <w:r w:rsidR="00EB18AA">
        <w:rPr>
          <w:rFonts w:ascii="Corbel" w:hAnsi="Corbel" w:cs="Calibri"/>
          <w:b/>
          <w:bCs/>
          <w:sz w:val="20"/>
          <w:szCs w:val="20"/>
        </w:rPr>
        <w:t xml:space="preserve"> </w:t>
      </w:r>
      <w:r w:rsidRPr="006177DE">
        <w:rPr>
          <w:rFonts w:ascii="Corbel" w:hAnsi="Corbel" w:cs="Calibri"/>
          <w:b/>
          <w:bCs/>
          <w:sz w:val="20"/>
          <w:szCs w:val="20"/>
        </w:rPr>
        <w:t>údaj pre všetky podmienky účasti.</w:t>
      </w:r>
    </w:p>
    <w:p w14:paraId="7DA15E07" w14:textId="77777777" w:rsidR="00993D97" w:rsidRPr="00E973DA" w:rsidRDefault="00993D97">
      <w:pPr>
        <w:pStyle w:val="Zkladntext0"/>
        <w:jc w:val="both"/>
        <w:rPr>
          <w:rFonts w:ascii="Corbel" w:hAnsi="Corbel" w:cs="Calibri"/>
          <w:sz w:val="20"/>
          <w:szCs w:val="20"/>
          <w:highlight w:val="yellow"/>
        </w:rPr>
      </w:pPr>
    </w:p>
    <w:p w14:paraId="776B6B67" w14:textId="77777777" w:rsidR="00993D97" w:rsidRPr="00E973DA" w:rsidRDefault="00993D97">
      <w:pPr>
        <w:pStyle w:val="Zkladntext0"/>
        <w:jc w:val="both"/>
        <w:rPr>
          <w:rFonts w:ascii="Corbel" w:hAnsi="Corbel" w:cs="Calibri"/>
          <w:sz w:val="20"/>
          <w:szCs w:val="20"/>
          <w:highlight w:val="yellow"/>
        </w:rPr>
      </w:pPr>
    </w:p>
    <w:p w14:paraId="1226A8A6" w14:textId="77777777" w:rsidR="00993D97" w:rsidRPr="00E973DA" w:rsidRDefault="00993D97">
      <w:pPr>
        <w:pStyle w:val="Zkladntext0"/>
        <w:jc w:val="both"/>
        <w:rPr>
          <w:rFonts w:ascii="Corbel" w:hAnsi="Corbel" w:cs="Calibri"/>
          <w:sz w:val="20"/>
          <w:szCs w:val="20"/>
          <w:highlight w:val="yellow"/>
        </w:rPr>
      </w:pPr>
    </w:p>
    <w:p w14:paraId="023017AC" w14:textId="31C377D0" w:rsidR="00480278" w:rsidRPr="00962E5B" w:rsidRDefault="00480278">
      <w:pPr>
        <w:ind w:left="426"/>
        <w:jc w:val="both"/>
        <w:rPr>
          <w:rFonts w:ascii="Corbel" w:hAnsi="Corbel" w:cs="Tahoma"/>
          <w:sz w:val="20"/>
          <w:szCs w:val="20"/>
          <w:lang w:eastAsia="sk-SK"/>
        </w:rPr>
        <w:sectPr w:rsidR="00480278" w:rsidRPr="00962E5B" w:rsidSect="002D4D56">
          <w:headerReference w:type="default" r:id="rId18"/>
          <w:footerReference w:type="default" r:id="rId19"/>
          <w:headerReference w:type="first" r:id="rId20"/>
          <w:footerReference w:type="first" r:id="rId21"/>
          <w:pgSz w:w="11906" w:h="16838"/>
          <w:pgMar w:top="1896" w:right="1416" w:bottom="1168" w:left="1418" w:header="283" w:footer="624" w:gutter="0"/>
          <w:cols w:space="708"/>
          <w:formProt w:val="0"/>
          <w:titlePg/>
          <w:docGrid w:linePitch="360"/>
        </w:sectPr>
      </w:pPr>
    </w:p>
    <w:p w14:paraId="0A08DFAE" w14:textId="77777777" w:rsidR="00B2445E" w:rsidRPr="00962E5B" w:rsidRDefault="00B2445E">
      <w:pPr>
        <w:pStyle w:val="Zkladntext0"/>
        <w:ind w:left="360"/>
        <w:jc w:val="both"/>
        <w:rPr>
          <w:rFonts w:ascii="Corbel" w:hAnsi="Corbel" w:cs="Calibri"/>
          <w:sz w:val="20"/>
          <w:szCs w:val="20"/>
        </w:rPr>
      </w:pPr>
    </w:p>
    <w:p w14:paraId="1179C08D" w14:textId="77777777" w:rsidR="00B2445E" w:rsidRPr="00962E5B" w:rsidRDefault="00B2445E">
      <w:pPr>
        <w:pStyle w:val="Nadpis1"/>
        <w:rPr>
          <w:rFonts w:ascii="Corbel" w:hAnsi="Corbel" w:cs="Calibri"/>
          <w:sz w:val="32"/>
          <w:szCs w:val="32"/>
        </w:rPr>
      </w:pPr>
    </w:p>
    <w:p w14:paraId="06DC9D62" w14:textId="77777777" w:rsidR="00B2445E" w:rsidRPr="00962E5B" w:rsidRDefault="00B2445E">
      <w:pPr>
        <w:pStyle w:val="Nadpis1"/>
        <w:rPr>
          <w:rFonts w:ascii="Corbel" w:hAnsi="Corbel" w:cs="Calibri"/>
          <w:sz w:val="32"/>
          <w:szCs w:val="32"/>
        </w:rPr>
      </w:pPr>
    </w:p>
    <w:p w14:paraId="588E7DB9" w14:textId="77777777" w:rsidR="00B2445E" w:rsidRPr="00962E5B" w:rsidRDefault="00B2445E">
      <w:pPr>
        <w:pStyle w:val="Nadpis1"/>
        <w:rPr>
          <w:rFonts w:ascii="Corbel" w:hAnsi="Corbel" w:cs="Calibri"/>
          <w:sz w:val="32"/>
          <w:szCs w:val="32"/>
        </w:rPr>
      </w:pPr>
    </w:p>
    <w:p w14:paraId="6D79FE7B" w14:textId="77777777" w:rsidR="00B2445E" w:rsidRPr="00962E5B" w:rsidRDefault="00B2445E">
      <w:pPr>
        <w:pStyle w:val="Nadpis1"/>
        <w:rPr>
          <w:rFonts w:ascii="Corbel" w:hAnsi="Corbel" w:cs="Calibri"/>
          <w:sz w:val="32"/>
          <w:szCs w:val="32"/>
        </w:rPr>
      </w:pPr>
    </w:p>
    <w:p w14:paraId="7C2495CA" w14:textId="77777777" w:rsidR="00B2445E" w:rsidRPr="00962E5B" w:rsidRDefault="00B2445E">
      <w:pPr>
        <w:pStyle w:val="Nadpis1"/>
        <w:rPr>
          <w:rFonts w:ascii="Corbel" w:hAnsi="Corbel" w:cs="Calibri"/>
          <w:sz w:val="32"/>
          <w:szCs w:val="32"/>
        </w:rPr>
      </w:pPr>
    </w:p>
    <w:p w14:paraId="22934FCF" w14:textId="77777777" w:rsidR="00B2445E" w:rsidRPr="00962E5B" w:rsidRDefault="00B2445E">
      <w:pPr>
        <w:pStyle w:val="Nadpis1"/>
        <w:rPr>
          <w:rFonts w:ascii="Corbel" w:hAnsi="Corbel" w:cs="Calibri"/>
          <w:sz w:val="32"/>
          <w:szCs w:val="32"/>
        </w:rPr>
      </w:pPr>
    </w:p>
    <w:p w14:paraId="0869818F" w14:textId="77777777" w:rsidR="00B2445E" w:rsidRPr="00962E5B" w:rsidRDefault="00B2445E">
      <w:pPr>
        <w:pStyle w:val="Nadpis1"/>
        <w:rPr>
          <w:rFonts w:ascii="Corbel" w:hAnsi="Corbel" w:cs="Calibri"/>
          <w:sz w:val="32"/>
          <w:szCs w:val="32"/>
        </w:rPr>
      </w:pPr>
    </w:p>
    <w:p w14:paraId="529BF7C1" w14:textId="77777777" w:rsidR="00B2445E" w:rsidRPr="00962E5B" w:rsidRDefault="00B2445E">
      <w:pPr>
        <w:pStyle w:val="Nadpis1"/>
        <w:rPr>
          <w:rFonts w:ascii="Corbel" w:hAnsi="Corbel" w:cs="Calibri"/>
          <w:sz w:val="32"/>
          <w:szCs w:val="32"/>
        </w:rPr>
      </w:pPr>
    </w:p>
    <w:p w14:paraId="447C98C8" w14:textId="77777777" w:rsidR="00B2445E" w:rsidRPr="00962E5B" w:rsidRDefault="00614CED">
      <w:pPr>
        <w:jc w:val="center"/>
        <w:rPr>
          <w:rFonts w:ascii="Corbel" w:hAnsi="Corbel" w:cs="Calibri"/>
          <w:b/>
          <w:bCs/>
          <w:caps/>
          <w:sz w:val="52"/>
        </w:rPr>
      </w:pPr>
      <w:r w:rsidRPr="00962E5B">
        <w:rPr>
          <w:rFonts w:ascii="Corbel" w:hAnsi="Corbel" w:cs="Calibri"/>
          <w:b/>
          <w:bCs/>
          <w:caps/>
          <w:sz w:val="52"/>
        </w:rPr>
        <w:t>SÚŤAŽNÉ PODKLADY</w:t>
      </w:r>
    </w:p>
    <w:p w14:paraId="7AFDF92F" w14:textId="77777777" w:rsidR="00B2445E" w:rsidRPr="00962E5B" w:rsidRDefault="00B2445E">
      <w:pPr>
        <w:pStyle w:val="Nadpis1"/>
        <w:rPr>
          <w:rFonts w:ascii="Corbel" w:hAnsi="Corbel" w:cs="Calibri"/>
          <w:sz w:val="32"/>
          <w:szCs w:val="32"/>
        </w:rPr>
      </w:pPr>
    </w:p>
    <w:p w14:paraId="7C4D79AE" w14:textId="77777777" w:rsidR="00B2445E" w:rsidRPr="00962E5B" w:rsidRDefault="00614CED">
      <w:pPr>
        <w:pStyle w:val="Nadpis1"/>
        <w:rPr>
          <w:rFonts w:ascii="Corbel" w:hAnsi="Corbel" w:cs="Calibri"/>
          <w:sz w:val="32"/>
          <w:szCs w:val="32"/>
        </w:rPr>
      </w:pPr>
      <w:r w:rsidRPr="00962E5B">
        <w:rPr>
          <w:rFonts w:ascii="Corbel" w:hAnsi="Corbel" w:cs="Calibri"/>
          <w:sz w:val="32"/>
          <w:szCs w:val="32"/>
        </w:rPr>
        <w:t>ZADÁVANIE NADLIMITNEJ ZÁKAZKY – VEREJNÁ SÚŤAŽ</w:t>
      </w:r>
    </w:p>
    <w:p w14:paraId="434200EC" w14:textId="77777777" w:rsidR="00B2445E" w:rsidRPr="00962E5B" w:rsidRDefault="00614CED">
      <w:pPr>
        <w:jc w:val="center"/>
        <w:rPr>
          <w:rFonts w:ascii="Corbel" w:hAnsi="Corbel" w:cs="Calibri"/>
          <w:bCs/>
          <w:iCs/>
          <w:sz w:val="22"/>
          <w:szCs w:val="22"/>
        </w:rPr>
      </w:pPr>
      <w:r w:rsidRPr="00962E5B">
        <w:rPr>
          <w:rFonts w:ascii="Corbel" w:hAnsi="Corbel" w:cs="Calibri"/>
          <w:bCs/>
          <w:iCs/>
          <w:sz w:val="22"/>
          <w:szCs w:val="22"/>
        </w:rPr>
        <w:t>(TOVARY)</w:t>
      </w:r>
    </w:p>
    <w:p w14:paraId="562A2930" w14:textId="77777777" w:rsidR="00B2445E" w:rsidRPr="00962E5B" w:rsidRDefault="00B2445E">
      <w:pPr>
        <w:pStyle w:val="Nadpis1"/>
        <w:jc w:val="left"/>
        <w:rPr>
          <w:rFonts w:ascii="Corbel" w:hAnsi="Corbel" w:cs="Calibri"/>
          <w:sz w:val="28"/>
        </w:rPr>
      </w:pPr>
    </w:p>
    <w:p w14:paraId="2A7AECE8"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(F)</w:t>
      </w:r>
    </w:p>
    <w:p w14:paraId="48DF4B49" w14:textId="77777777" w:rsidR="00B2445E" w:rsidRPr="00962E5B" w:rsidRDefault="00614CED">
      <w:pPr>
        <w:pStyle w:val="Nadpis2"/>
        <w:rPr>
          <w:rFonts w:ascii="Corbel" w:hAnsi="Corbel" w:cs="Calibri"/>
          <w:caps/>
          <w:sz w:val="48"/>
          <w:szCs w:val="48"/>
        </w:rPr>
      </w:pPr>
      <w:r w:rsidRPr="00962E5B">
        <w:rPr>
          <w:rFonts w:ascii="Corbel" w:hAnsi="Corbel" w:cs="Calibri"/>
          <w:caps/>
          <w:sz w:val="48"/>
          <w:szCs w:val="48"/>
        </w:rPr>
        <w:t>KRITÉRIÁ NA HODNOTENIE PONúk a spôsob ich uplatnenia</w:t>
      </w:r>
    </w:p>
    <w:p w14:paraId="3958028A" w14:textId="77777777" w:rsidR="00B2445E" w:rsidRPr="00962E5B" w:rsidRDefault="00B2445E">
      <w:pPr>
        <w:rPr>
          <w:rFonts w:ascii="Corbel" w:hAnsi="Corbel" w:cs="Calibri"/>
        </w:rPr>
      </w:pPr>
    </w:p>
    <w:p w14:paraId="00664BDE" w14:textId="77777777" w:rsidR="00B2445E" w:rsidRPr="00962E5B" w:rsidRDefault="00B2445E">
      <w:pPr>
        <w:rPr>
          <w:rFonts w:ascii="Corbel" w:hAnsi="Corbel" w:cs="Calibri"/>
        </w:rPr>
      </w:pPr>
    </w:p>
    <w:p w14:paraId="6F792E0E" w14:textId="77777777" w:rsidR="00B2445E" w:rsidRPr="00962E5B" w:rsidRDefault="00614CED">
      <w:pPr>
        <w:pStyle w:val="Zkladntext3"/>
        <w:jc w:val="center"/>
        <w:rPr>
          <w:rFonts w:ascii="Corbel" w:hAnsi="Corbel" w:cs="Calibri"/>
          <w:sz w:val="22"/>
          <w:szCs w:val="22"/>
        </w:rPr>
      </w:pPr>
      <w:r w:rsidRPr="00962E5B">
        <w:rPr>
          <w:rFonts w:ascii="Corbel" w:hAnsi="Corbel" w:cs="Calibri"/>
          <w:smallCaps/>
          <w:sz w:val="22"/>
          <w:szCs w:val="22"/>
        </w:rPr>
        <w:t>Predmet zákazky</w:t>
      </w:r>
      <w:r w:rsidRPr="00962E5B">
        <w:rPr>
          <w:rFonts w:ascii="Corbel" w:hAnsi="Corbel" w:cs="Calibri"/>
          <w:sz w:val="22"/>
          <w:szCs w:val="22"/>
        </w:rPr>
        <w:t>:</w:t>
      </w:r>
    </w:p>
    <w:p w14:paraId="29BD5ADA" w14:textId="77777777" w:rsidR="007555E9" w:rsidRDefault="007555E9" w:rsidP="007555E9">
      <w:pPr>
        <w:pStyle w:val="Zkladntext0"/>
        <w:jc w:val="center"/>
        <w:rPr>
          <w:rFonts w:ascii="Corbel" w:hAnsi="Corbel"/>
          <w:b/>
          <w:sz w:val="32"/>
          <w:szCs w:val="32"/>
        </w:rPr>
      </w:pPr>
      <w:r w:rsidRPr="007555E9">
        <w:rPr>
          <w:rFonts w:ascii="Corbel" w:hAnsi="Corbel"/>
          <w:b/>
          <w:sz w:val="32"/>
          <w:szCs w:val="32"/>
        </w:rPr>
        <w:t>Prístrojové vybavenie pre projekt INPORES</w:t>
      </w:r>
    </w:p>
    <w:p w14:paraId="6E4BC14D" w14:textId="77777777" w:rsidR="007555E9" w:rsidRDefault="007555E9" w:rsidP="00CC5933">
      <w:pPr>
        <w:pStyle w:val="Zkladntext0"/>
        <w:jc w:val="both"/>
        <w:rPr>
          <w:rFonts w:ascii="Corbel" w:hAnsi="Corbel"/>
          <w:b/>
          <w:sz w:val="32"/>
          <w:szCs w:val="32"/>
        </w:rPr>
      </w:pPr>
    </w:p>
    <w:p w14:paraId="196389DC" w14:textId="77777777" w:rsidR="007555E9" w:rsidRDefault="007555E9" w:rsidP="00CC5933">
      <w:pPr>
        <w:pStyle w:val="Zkladntext0"/>
        <w:jc w:val="both"/>
        <w:rPr>
          <w:rFonts w:ascii="Corbel" w:hAnsi="Corbel"/>
          <w:b/>
          <w:sz w:val="32"/>
          <w:szCs w:val="32"/>
        </w:rPr>
      </w:pPr>
    </w:p>
    <w:p w14:paraId="652441EE" w14:textId="77777777" w:rsidR="007555E9" w:rsidRDefault="007555E9" w:rsidP="00CC5933">
      <w:pPr>
        <w:pStyle w:val="Zkladntext0"/>
        <w:jc w:val="both"/>
        <w:rPr>
          <w:rFonts w:ascii="Corbel" w:hAnsi="Corbel"/>
          <w:b/>
          <w:sz w:val="32"/>
          <w:szCs w:val="32"/>
        </w:rPr>
      </w:pPr>
    </w:p>
    <w:p w14:paraId="39EECE8B" w14:textId="77777777" w:rsidR="007555E9" w:rsidRDefault="007555E9" w:rsidP="00CC5933">
      <w:pPr>
        <w:pStyle w:val="Zkladntext0"/>
        <w:jc w:val="both"/>
        <w:rPr>
          <w:rFonts w:ascii="Corbel" w:hAnsi="Corbel"/>
          <w:b/>
          <w:sz w:val="32"/>
          <w:szCs w:val="32"/>
        </w:rPr>
      </w:pPr>
    </w:p>
    <w:p w14:paraId="745216CE" w14:textId="77777777" w:rsidR="007555E9" w:rsidRDefault="007555E9" w:rsidP="00CC5933">
      <w:pPr>
        <w:pStyle w:val="Zkladntext0"/>
        <w:jc w:val="both"/>
        <w:rPr>
          <w:rFonts w:ascii="Corbel" w:hAnsi="Corbel"/>
          <w:b/>
          <w:sz w:val="32"/>
          <w:szCs w:val="32"/>
        </w:rPr>
      </w:pPr>
    </w:p>
    <w:p w14:paraId="557EDDBE" w14:textId="77777777" w:rsidR="007555E9" w:rsidRDefault="007555E9" w:rsidP="00CC5933">
      <w:pPr>
        <w:pStyle w:val="Zkladntext0"/>
        <w:jc w:val="both"/>
        <w:rPr>
          <w:rFonts w:ascii="Corbel" w:hAnsi="Corbel"/>
          <w:b/>
          <w:sz w:val="32"/>
          <w:szCs w:val="32"/>
        </w:rPr>
      </w:pPr>
    </w:p>
    <w:p w14:paraId="47EAA16A" w14:textId="77777777" w:rsidR="007555E9" w:rsidRDefault="007555E9" w:rsidP="00CC5933">
      <w:pPr>
        <w:pStyle w:val="Zkladntext0"/>
        <w:jc w:val="both"/>
        <w:rPr>
          <w:rFonts w:ascii="Corbel" w:hAnsi="Corbel"/>
          <w:b/>
          <w:sz w:val="32"/>
          <w:szCs w:val="32"/>
        </w:rPr>
      </w:pPr>
    </w:p>
    <w:p w14:paraId="5FB26B61" w14:textId="77777777" w:rsidR="007555E9" w:rsidRDefault="007555E9" w:rsidP="00CC5933">
      <w:pPr>
        <w:pStyle w:val="Zkladntext0"/>
        <w:jc w:val="both"/>
        <w:rPr>
          <w:rFonts w:ascii="Corbel" w:hAnsi="Corbel"/>
          <w:b/>
          <w:sz w:val="32"/>
          <w:szCs w:val="32"/>
        </w:rPr>
      </w:pPr>
    </w:p>
    <w:p w14:paraId="38A5751B" w14:textId="77777777" w:rsidR="00DF54B5" w:rsidRDefault="00DF54B5" w:rsidP="00CC5933">
      <w:pPr>
        <w:pStyle w:val="Zkladntext0"/>
        <w:jc w:val="both"/>
        <w:rPr>
          <w:rFonts w:ascii="Corbel" w:hAnsi="Corbel" w:cs="Calibri"/>
          <w:b/>
          <w:bCs/>
          <w:sz w:val="20"/>
          <w:szCs w:val="20"/>
        </w:rPr>
      </w:pPr>
    </w:p>
    <w:p w14:paraId="55D01989" w14:textId="6F8411A2" w:rsidR="00CC5933" w:rsidRDefault="00CC5933" w:rsidP="00CC5933">
      <w:pPr>
        <w:pStyle w:val="Zkladntext0"/>
        <w:jc w:val="both"/>
        <w:rPr>
          <w:rFonts w:ascii="Corbel" w:hAnsi="Corbel" w:cs="Calibri"/>
          <w:b/>
          <w:bCs/>
          <w:sz w:val="20"/>
          <w:szCs w:val="20"/>
        </w:rPr>
      </w:pPr>
      <w:r>
        <w:rPr>
          <w:rFonts w:ascii="Corbel" w:hAnsi="Corbel" w:cs="Calibri"/>
          <w:b/>
          <w:bCs/>
          <w:sz w:val="20"/>
          <w:szCs w:val="20"/>
        </w:rPr>
        <w:lastRenderedPageBreak/>
        <w:t xml:space="preserve">1. </w:t>
      </w:r>
      <w:r w:rsidRPr="00CC5933">
        <w:rPr>
          <w:rFonts w:ascii="Corbel" w:hAnsi="Corbel" w:cs="Calibri"/>
          <w:b/>
          <w:bCs/>
          <w:sz w:val="20"/>
          <w:szCs w:val="20"/>
        </w:rPr>
        <w:t>KRITÉRIÁ NA VYHODNOTENIE PONÚK</w:t>
      </w:r>
    </w:p>
    <w:p w14:paraId="273C4E2C" w14:textId="1BD6C8DA" w:rsidR="00CC5933" w:rsidRPr="00CC5933" w:rsidRDefault="00CC5933" w:rsidP="00CC5933">
      <w:pPr>
        <w:pStyle w:val="Zkladntext0"/>
        <w:jc w:val="both"/>
        <w:rPr>
          <w:rFonts w:ascii="Corbel" w:hAnsi="Corbel" w:cs="Calibri"/>
          <w:b/>
          <w:bCs/>
          <w:sz w:val="20"/>
          <w:szCs w:val="20"/>
        </w:rPr>
      </w:pPr>
      <w:r>
        <w:rPr>
          <w:rFonts w:ascii="Corbel" w:hAnsi="Corbel" w:cs="Calibri"/>
          <w:b/>
          <w:bCs/>
          <w:sz w:val="20"/>
          <w:szCs w:val="20"/>
        </w:rPr>
        <w:t xml:space="preserve">1.1. </w:t>
      </w:r>
      <w:r w:rsidRPr="00CC5933">
        <w:rPr>
          <w:rFonts w:ascii="Corbel" w:hAnsi="Corbel" w:cs="Calibri"/>
          <w:b/>
          <w:bCs/>
          <w:sz w:val="20"/>
          <w:szCs w:val="20"/>
        </w:rPr>
        <w:t>Kritéri</w:t>
      </w:r>
      <w:r>
        <w:rPr>
          <w:rFonts w:ascii="Corbel" w:hAnsi="Corbel" w:cs="Calibri"/>
          <w:b/>
          <w:bCs/>
          <w:sz w:val="20"/>
          <w:szCs w:val="20"/>
        </w:rPr>
        <w:t>o</w:t>
      </w:r>
      <w:r w:rsidRPr="00CC5933">
        <w:rPr>
          <w:rFonts w:ascii="Corbel" w:hAnsi="Corbel" w:cs="Calibri"/>
          <w:b/>
          <w:bCs/>
          <w:sz w:val="20"/>
          <w:szCs w:val="20"/>
        </w:rPr>
        <w:t>m na vyhodnotenie ponúk je najnižšia celková cena v EUR s DPH za príslušnú samostatnú časť predmetu zákazky.</w:t>
      </w:r>
      <w:r w:rsidR="00375EAD">
        <w:rPr>
          <w:rFonts w:ascii="Corbel" w:hAnsi="Corbel" w:cs="Calibri"/>
          <w:b/>
          <w:bCs/>
          <w:sz w:val="20"/>
          <w:szCs w:val="20"/>
        </w:rPr>
        <w:t xml:space="preserve"> </w:t>
      </w:r>
    </w:p>
    <w:p w14:paraId="4F8FC606" w14:textId="77777777" w:rsidR="00CC5933" w:rsidRPr="00CC5933" w:rsidRDefault="00CC5933" w:rsidP="00CC5933">
      <w:pPr>
        <w:pStyle w:val="Zkladntext0"/>
        <w:jc w:val="both"/>
        <w:rPr>
          <w:rFonts w:ascii="Corbel" w:hAnsi="Corbel" w:cs="Calibri"/>
          <w:sz w:val="20"/>
          <w:szCs w:val="20"/>
        </w:rPr>
      </w:pPr>
      <w:r w:rsidRPr="00CC5933">
        <w:rPr>
          <w:rFonts w:ascii="Corbel" w:hAnsi="Corbel" w:cs="Calibri"/>
          <w:sz w:val="20"/>
          <w:szCs w:val="20"/>
        </w:rPr>
        <w:t>2. SPÔSOB HODNOTENIA PONÚK</w:t>
      </w:r>
    </w:p>
    <w:p w14:paraId="59ACBE6D" w14:textId="77777777" w:rsidR="00CC5933" w:rsidRPr="00CC5933" w:rsidRDefault="00CC5933" w:rsidP="00CC5933">
      <w:pPr>
        <w:pStyle w:val="Zkladntext0"/>
        <w:jc w:val="both"/>
        <w:rPr>
          <w:rFonts w:ascii="Corbel" w:hAnsi="Corbel" w:cs="Calibri"/>
          <w:sz w:val="20"/>
          <w:szCs w:val="20"/>
        </w:rPr>
      </w:pPr>
      <w:r w:rsidRPr="00CC5933">
        <w:rPr>
          <w:rFonts w:ascii="Corbel" w:hAnsi="Corbel" w:cs="Calibri"/>
          <w:sz w:val="20"/>
          <w:szCs w:val="20"/>
        </w:rPr>
        <w:t>2.1 Postup vyhodnotenia ponúk bude prebiehať podľa § 66 ods. 7 písm. b) ZVO.</w:t>
      </w:r>
    </w:p>
    <w:p w14:paraId="7FDA75DA" w14:textId="455A152C" w:rsidR="00CC5933" w:rsidRPr="00CC5933" w:rsidRDefault="00CC5933" w:rsidP="00CC5933">
      <w:pPr>
        <w:pStyle w:val="Zkladntext0"/>
        <w:jc w:val="both"/>
        <w:rPr>
          <w:rFonts w:ascii="Corbel" w:hAnsi="Corbel" w:cs="Calibri"/>
          <w:sz w:val="20"/>
          <w:szCs w:val="20"/>
        </w:rPr>
      </w:pPr>
      <w:r w:rsidRPr="00CC5933">
        <w:rPr>
          <w:rFonts w:ascii="Corbel" w:hAnsi="Corbel" w:cs="Calibri"/>
          <w:sz w:val="20"/>
          <w:szCs w:val="20"/>
        </w:rPr>
        <w:t>Každá samostatná časť ( 1 až 1</w:t>
      </w:r>
      <w:r>
        <w:rPr>
          <w:rFonts w:ascii="Corbel" w:hAnsi="Corbel" w:cs="Calibri"/>
          <w:sz w:val="20"/>
          <w:szCs w:val="20"/>
        </w:rPr>
        <w:t>2</w:t>
      </w:r>
      <w:r w:rsidRPr="00CC5933">
        <w:rPr>
          <w:rFonts w:ascii="Corbel" w:hAnsi="Corbel" w:cs="Calibri"/>
          <w:sz w:val="20"/>
          <w:szCs w:val="20"/>
        </w:rPr>
        <w:t xml:space="preserve"> ) na ktorú je zákazka rozdelená bude vyhodnocovaná</w:t>
      </w:r>
      <w:r>
        <w:rPr>
          <w:rFonts w:ascii="Corbel" w:hAnsi="Corbel" w:cs="Calibri"/>
          <w:sz w:val="20"/>
          <w:szCs w:val="20"/>
        </w:rPr>
        <w:t xml:space="preserve"> </w:t>
      </w:r>
      <w:r w:rsidRPr="00CC5933">
        <w:rPr>
          <w:rFonts w:ascii="Corbel" w:hAnsi="Corbel" w:cs="Calibri"/>
          <w:sz w:val="20"/>
          <w:szCs w:val="20"/>
        </w:rPr>
        <w:t>samostatne.</w:t>
      </w:r>
    </w:p>
    <w:p w14:paraId="488F29D5" w14:textId="0E88567C" w:rsidR="00375EAD" w:rsidRPr="00375EAD" w:rsidRDefault="00CC5933" w:rsidP="00375EAD">
      <w:pPr>
        <w:pStyle w:val="Zkladntext0"/>
        <w:jc w:val="both"/>
        <w:rPr>
          <w:rFonts w:ascii="Corbel" w:hAnsi="Corbel" w:cs="Calibri"/>
          <w:sz w:val="20"/>
          <w:szCs w:val="20"/>
        </w:rPr>
      </w:pPr>
      <w:r w:rsidRPr="00CC5933">
        <w:rPr>
          <w:rFonts w:ascii="Corbel" w:hAnsi="Corbel" w:cs="Calibri"/>
          <w:sz w:val="20"/>
          <w:szCs w:val="20"/>
        </w:rPr>
        <w:t xml:space="preserve">2.2 </w:t>
      </w:r>
      <w:r w:rsidR="00375EAD" w:rsidRPr="00375EAD">
        <w:rPr>
          <w:rFonts w:ascii="Corbel" w:hAnsi="Corbel" w:cs="Calibri"/>
          <w:sz w:val="20"/>
          <w:szCs w:val="20"/>
        </w:rPr>
        <w:t>Uchádzač uvedie svoj návrh na plnenie kritérií v prílohe č. 2</w:t>
      </w:r>
      <w:r w:rsidR="00375EAD">
        <w:rPr>
          <w:rFonts w:ascii="Corbel" w:hAnsi="Corbel" w:cs="Calibri"/>
          <w:sz w:val="20"/>
          <w:szCs w:val="20"/>
        </w:rPr>
        <w:t>/1 – 2/12</w:t>
      </w:r>
      <w:r w:rsidR="00375EAD" w:rsidRPr="00375EAD">
        <w:rPr>
          <w:rFonts w:ascii="Corbel" w:hAnsi="Corbel" w:cs="Calibri"/>
          <w:sz w:val="20"/>
          <w:szCs w:val="20"/>
        </w:rPr>
        <w:t xml:space="preserve">  – </w:t>
      </w:r>
      <w:r w:rsidR="00375EAD">
        <w:rPr>
          <w:rFonts w:ascii="Corbel" w:hAnsi="Corbel" w:cs="Calibri"/>
          <w:sz w:val="20"/>
          <w:szCs w:val="20"/>
        </w:rPr>
        <w:t>Cenová p</w:t>
      </w:r>
      <w:r w:rsidR="00375EAD" w:rsidRPr="00375EAD">
        <w:rPr>
          <w:rFonts w:ascii="Corbel" w:hAnsi="Corbel" w:cs="Calibri"/>
          <w:sz w:val="20"/>
          <w:szCs w:val="20"/>
        </w:rPr>
        <w:t>onuka</w:t>
      </w:r>
      <w:r w:rsidR="00375EAD">
        <w:rPr>
          <w:rFonts w:ascii="Corbel" w:hAnsi="Corbel" w:cs="Calibri"/>
          <w:sz w:val="20"/>
          <w:szCs w:val="20"/>
        </w:rPr>
        <w:t xml:space="preserve"> (podľa časti predmetu zákazky, na ktorú ponuku predkladá)</w:t>
      </w:r>
      <w:r w:rsidR="00375EAD" w:rsidRPr="00375EAD">
        <w:rPr>
          <w:rFonts w:ascii="Corbel" w:hAnsi="Corbel" w:cs="Calibri"/>
          <w:sz w:val="20"/>
          <w:szCs w:val="20"/>
        </w:rPr>
        <w:t>. Uchádzačom navrhovaná cena musí obsahovať všetky náklady, ktoré vzniknú v súvislosti s poskytovaním predmetu zákazky. Uchádzač</w:t>
      </w:r>
      <w:r w:rsidR="00375EAD">
        <w:rPr>
          <w:rFonts w:ascii="Corbel" w:hAnsi="Corbel" w:cs="Calibri"/>
          <w:sz w:val="20"/>
          <w:szCs w:val="20"/>
        </w:rPr>
        <w:t xml:space="preserve"> súčasne vyplní v IS EPVO štruktúrované kritériá pre časť zákazky, na ktorú ponuku predkladá.</w:t>
      </w:r>
    </w:p>
    <w:p w14:paraId="2B9BB19D" w14:textId="190D9823" w:rsidR="00375EAD" w:rsidRPr="00962E5B" w:rsidRDefault="00375EAD" w:rsidP="00375EAD">
      <w:pPr>
        <w:pStyle w:val="Zkladntext0"/>
        <w:jc w:val="both"/>
        <w:rPr>
          <w:rFonts w:ascii="Corbel" w:hAnsi="Corbel" w:cs="Calibri"/>
          <w:sz w:val="20"/>
          <w:szCs w:val="20"/>
        </w:rPr>
      </w:pPr>
      <w:r w:rsidRPr="00375EAD">
        <w:rPr>
          <w:rFonts w:ascii="Corbel" w:hAnsi="Corbel" w:cs="Calibri"/>
          <w:sz w:val="20"/>
          <w:szCs w:val="20"/>
        </w:rPr>
        <w:t>Úspešným uchádzačom sa stane ten, ktorého návrh na plnenie kritérií bude najnižší</w:t>
      </w:r>
      <w:r>
        <w:rPr>
          <w:rFonts w:ascii="Corbel" w:hAnsi="Corbel" w:cs="Calibri"/>
          <w:sz w:val="20"/>
          <w:szCs w:val="20"/>
        </w:rPr>
        <w:t>. Z</w:t>
      </w:r>
      <w:r w:rsidRPr="00CC5933">
        <w:rPr>
          <w:rFonts w:ascii="Corbel" w:hAnsi="Corbel" w:cs="Calibri"/>
          <w:sz w:val="20"/>
          <w:szCs w:val="20"/>
        </w:rPr>
        <w:t>ároveň</w:t>
      </w:r>
      <w:r>
        <w:rPr>
          <w:rFonts w:ascii="Corbel" w:hAnsi="Corbel" w:cs="Calibri"/>
          <w:sz w:val="20"/>
          <w:szCs w:val="20"/>
        </w:rPr>
        <w:t xml:space="preserve"> </w:t>
      </w:r>
      <w:r w:rsidRPr="00CC5933">
        <w:rPr>
          <w:rFonts w:ascii="Corbel" w:hAnsi="Corbel" w:cs="Calibri"/>
          <w:sz w:val="20"/>
          <w:szCs w:val="20"/>
        </w:rPr>
        <w:t>uchádzač splnil požiadavky verejného obstarávateľa na predmet zákazky a splnil určené</w:t>
      </w:r>
      <w:r>
        <w:rPr>
          <w:rFonts w:ascii="Corbel" w:hAnsi="Corbel" w:cs="Calibri"/>
          <w:sz w:val="20"/>
          <w:szCs w:val="20"/>
        </w:rPr>
        <w:t xml:space="preserve"> </w:t>
      </w:r>
      <w:r w:rsidRPr="00CC5933">
        <w:rPr>
          <w:rFonts w:ascii="Corbel" w:hAnsi="Corbel" w:cs="Calibri"/>
          <w:sz w:val="20"/>
          <w:szCs w:val="20"/>
        </w:rPr>
        <w:t>podmienky účasti.</w:t>
      </w:r>
    </w:p>
    <w:p w14:paraId="5C883912" w14:textId="77777777" w:rsidR="00B2445E" w:rsidRPr="00962E5B" w:rsidRDefault="00B2445E">
      <w:pPr>
        <w:jc w:val="both"/>
        <w:rPr>
          <w:rFonts w:ascii="Corbel" w:hAnsi="Corbel" w:cs="Calibri"/>
          <w:sz w:val="20"/>
          <w:szCs w:val="20"/>
        </w:rPr>
      </w:pPr>
    </w:p>
    <w:p w14:paraId="08D474D5" w14:textId="77777777" w:rsidR="00564C97" w:rsidRPr="00962E5B" w:rsidRDefault="00564C97" w:rsidP="00564C97">
      <w:pPr>
        <w:pStyle w:val="Zkladntext0"/>
        <w:rPr>
          <w:rFonts w:ascii="Corbel" w:hAnsi="Corbel" w:cs="Calibri"/>
          <w:sz w:val="20"/>
          <w:szCs w:val="20"/>
        </w:rPr>
      </w:pPr>
    </w:p>
    <w:p w14:paraId="377652FD" w14:textId="2BEB1F7D" w:rsidR="00564C97" w:rsidRPr="00962E5B" w:rsidRDefault="00564C97" w:rsidP="00564C97">
      <w:pPr>
        <w:pStyle w:val="Pta"/>
        <w:tabs>
          <w:tab w:val="left" w:pos="708"/>
        </w:tabs>
        <w:rPr>
          <w:rFonts w:ascii="Corbel" w:hAnsi="Corbel"/>
          <w:sz w:val="20"/>
          <w:szCs w:val="20"/>
        </w:rPr>
      </w:pPr>
      <w:r w:rsidRPr="00962E5B">
        <w:rPr>
          <w:rFonts w:ascii="Corbel" w:hAnsi="Corbel"/>
          <w:sz w:val="20"/>
          <w:szCs w:val="20"/>
        </w:rPr>
        <w:t xml:space="preserve"> </w:t>
      </w:r>
    </w:p>
    <w:p w14:paraId="20FD353C" w14:textId="77777777" w:rsidR="00B2445E" w:rsidRPr="00962E5B" w:rsidRDefault="00B2445E">
      <w:pPr>
        <w:tabs>
          <w:tab w:val="left" w:pos="1440"/>
        </w:tabs>
        <w:rPr>
          <w:rFonts w:ascii="Corbel" w:hAnsi="Corbel" w:cs="Calibri"/>
          <w:b/>
          <w:bCs/>
        </w:rPr>
      </w:pPr>
    </w:p>
    <w:p w14:paraId="2CF009E0" w14:textId="77777777" w:rsidR="00B2445E" w:rsidRPr="00962E5B" w:rsidRDefault="00B2445E">
      <w:pPr>
        <w:tabs>
          <w:tab w:val="left" w:pos="1440"/>
        </w:tabs>
        <w:rPr>
          <w:rFonts w:ascii="Corbel" w:hAnsi="Corbel" w:cs="Calibri"/>
          <w:b/>
          <w:bCs/>
        </w:rPr>
      </w:pPr>
    </w:p>
    <w:p w14:paraId="0FB7B05E" w14:textId="77777777" w:rsidR="00B2445E" w:rsidRDefault="00B2445E">
      <w:pPr>
        <w:tabs>
          <w:tab w:val="left" w:pos="1440"/>
        </w:tabs>
        <w:rPr>
          <w:rFonts w:ascii="Corbel" w:hAnsi="Corbel" w:cs="Calibri"/>
          <w:b/>
          <w:bCs/>
        </w:rPr>
      </w:pPr>
    </w:p>
    <w:p w14:paraId="01B1607E" w14:textId="77777777" w:rsidR="00B4790C" w:rsidRDefault="00B4790C">
      <w:pPr>
        <w:tabs>
          <w:tab w:val="left" w:pos="1440"/>
        </w:tabs>
        <w:rPr>
          <w:rFonts w:ascii="Corbel" w:hAnsi="Corbel" w:cs="Calibri"/>
          <w:b/>
          <w:bCs/>
        </w:rPr>
      </w:pPr>
    </w:p>
    <w:p w14:paraId="0E61A376" w14:textId="77777777" w:rsidR="00B4790C" w:rsidRDefault="00B4790C">
      <w:pPr>
        <w:tabs>
          <w:tab w:val="left" w:pos="1440"/>
        </w:tabs>
        <w:rPr>
          <w:rFonts w:ascii="Corbel" w:hAnsi="Corbel" w:cs="Calibri"/>
          <w:b/>
          <w:bCs/>
        </w:rPr>
      </w:pPr>
    </w:p>
    <w:p w14:paraId="75EE4C4F" w14:textId="77777777" w:rsidR="00B4790C" w:rsidRDefault="00B4790C">
      <w:pPr>
        <w:tabs>
          <w:tab w:val="left" w:pos="1440"/>
        </w:tabs>
        <w:rPr>
          <w:rFonts w:ascii="Corbel" w:hAnsi="Corbel" w:cs="Calibri"/>
          <w:b/>
          <w:bCs/>
        </w:rPr>
      </w:pPr>
    </w:p>
    <w:p w14:paraId="5AE19440" w14:textId="77777777" w:rsidR="00B4790C" w:rsidRDefault="00B4790C">
      <w:pPr>
        <w:tabs>
          <w:tab w:val="left" w:pos="1440"/>
        </w:tabs>
        <w:rPr>
          <w:rFonts w:ascii="Corbel" w:hAnsi="Corbel" w:cs="Calibri"/>
          <w:b/>
          <w:bCs/>
        </w:rPr>
      </w:pPr>
    </w:p>
    <w:p w14:paraId="1A838C54" w14:textId="77777777" w:rsidR="00B4790C" w:rsidRDefault="00B4790C">
      <w:pPr>
        <w:tabs>
          <w:tab w:val="left" w:pos="1440"/>
        </w:tabs>
        <w:rPr>
          <w:rFonts w:ascii="Corbel" w:hAnsi="Corbel" w:cs="Calibri"/>
          <w:b/>
          <w:bCs/>
        </w:rPr>
      </w:pPr>
    </w:p>
    <w:p w14:paraId="1A9213C8" w14:textId="77777777" w:rsidR="00B4790C" w:rsidRDefault="00B4790C">
      <w:pPr>
        <w:tabs>
          <w:tab w:val="left" w:pos="1440"/>
        </w:tabs>
        <w:rPr>
          <w:rFonts w:ascii="Corbel" w:hAnsi="Corbel" w:cs="Calibri"/>
          <w:b/>
          <w:bCs/>
        </w:rPr>
      </w:pPr>
    </w:p>
    <w:p w14:paraId="3164EA6E" w14:textId="77777777" w:rsidR="00B4790C" w:rsidRDefault="00B4790C">
      <w:pPr>
        <w:tabs>
          <w:tab w:val="left" w:pos="1440"/>
        </w:tabs>
        <w:rPr>
          <w:rFonts w:ascii="Corbel" w:hAnsi="Corbel" w:cs="Calibri"/>
          <w:b/>
          <w:bCs/>
        </w:rPr>
      </w:pPr>
    </w:p>
    <w:p w14:paraId="2BA0857A" w14:textId="77777777" w:rsidR="00B4790C" w:rsidRDefault="00B4790C">
      <w:pPr>
        <w:tabs>
          <w:tab w:val="left" w:pos="1440"/>
        </w:tabs>
        <w:rPr>
          <w:rFonts w:ascii="Corbel" w:hAnsi="Corbel" w:cs="Calibri"/>
          <w:b/>
          <w:bCs/>
        </w:rPr>
      </w:pPr>
    </w:p>
    <w:p w14:paraId="11C1C7EA" w14:textId="77777777" w:rsidR="00B4790C" w:rsidRDefault="00B4790C">
      <w:pPr>
        <w:tabs>
          <w:tab w:val="left" w:pos="1440"/>
        </w:tabs>
        <w:rPr>
          <w:rFonts w:ascii="Corbel" w:hAnsi="Corbel" w:cs="Calibri"/>
          <w:b/>
          <w:bCs/>
        </w:rPr>
      </w:pPr>
    </w:p>
    <w:p w14:paraId="0FFA732F" w14:textId="77777777" w:rsidR="00B4790C" w:rsidRDefault="00B4790C">
      <w:pPr>
        <w:tabs>
          <w:tab w:val="left" w:pos="1440"/>
        </w:tabs>
        <w:rPr>
          <w:rFonts w:ascii="Corbel" w:hAnsi="Corbel" w:cs="Calibri"/>
          <w:b/>
          <w:bCs/>
        </w:rPr>
      </w:pPr>
    </w:p>
    <w:p w14:paraId="1EEAC573" w14:textId="77777777" w:rsidR="00B4790C" w:rsidRDefault="00B4790C">
      <w:pPr>
        <w:tabs>
          <w:tab w:val="left" w:pos="1440"/>
        </w:tabs>
        <w:rPr>
          <w:rFonts w:ascii="Corbel" w:hAnsi="Corbel" w:cs="Calibri"/>
          <w:b/>
          <w:bCs/>
        </w:rPr>
      </w:pPr>
    </w:p>
    <w:p w14:paraId="7CCE3CEB" w14:textId="77777777" w:rsidR="00B4790C" w:rsidRDefault="00B4790C">
      <w:pPr>
        <w:tabs>
          <w:tab w:val="left" w:pos="1440"/>
        </w:tabs>
        <w:rPr>
          <w:rFonts w:ascii="Corbel" w:hAnsi="Corbel" w:cs="Calibri"/>
          <w:b/>
          <w:bCs/>
        </w:rPr>
      </w:pPr>
    </w:p>
    <w:p w14:paraId="268301BD" w14:textId="77777777" w:rsidR="00B4790C" w:rsidRDefault="00B4790C">
      <w:pPr>
        <w:tabs>
          <w:tab w:val="left" w:pos="1440"/>
        </w:tabs>
        <w:rPr>
          <w:rFonts w:ascii="Corbel" w:hAnsi="Corbel" w:cs="Calibri"/>
          <w:b/>
          <w:bCs/>
        </w:rPr>
      </w:pPr>
    </w:p>
    <w:p w14:paraId="47F0F3C9" w14:textId="77777777" w:rsidR="00B4790C" w:rsidRDefault="00B4790C">
      <w:pPr>
        <w:tabs>
          <w:tab w:val="left" w:pos="1440"/>
        </w:tabs>
        <w:rPr>
          <w:rFonts w:ascii="Corbel" w:hAnsi="Corbel" w:cs="Calibri"/>
          <w:b/>
          <w:bCs/>
        </w:rPr>
      </w:pPr>
    </w:p>
    <w:p w14:paraId="07EA8431" w14:textId="77777777" w:rsidR="00B4790C" w:rsidRDefault="00B4790C">
      <w:pPr>
        <w:tabs>
          <w:tab w:val="left" w:pos="1440"/>
        </w:tabs>
        <w:rPr>
          <w:rFonts w:ascii="Corbel" w:hAnsi="Corbel" w:cs="Calibri"/>
          <w:b/>
          <w:bCs/>
        </w:rPr>
      </w:pPr>
    </w:p>
    <w:p w14:paraId="419FCF12" w14:textId="77777777" w:rsidR="00B4790C" w:rsidRDefault="00B4790C">
      <w:pPr>
        <w:tabs>
          <w:tab w:val="left" w:pos="1440"/>
        </w:tabs>
        <w:rPr>
          <w:rFonts w:ascii="Corbel" w:hAnsi="Corbel" w:cs="Calibri"/>
          <w:b/>
          <w:bCs/>
        </w:rPr>
      </w:pPr>
    </w:p>
    <w:p w14:paraId="3203BBD8" w14:textId="77777777" w:rsidR="00B4790C" w:rsidRDefault="00B4790C">
      <w:pPr>
        <w:tabs>
          <w:tab w:val="left" w:pos="1440"/>
        </w:tabs>
        <w:rPr>
          <w:rFonts w:ascii="Corbel" w:hAnsi="Corbel" w:cs="Calibri"/>
          <w:b/>
          <w:bCs/>
        </w:rPr>
      </w:pPr>
    </w:p>
    <w:p w14:paraId="379FC3BD" w14:textId="77777777" w:rsidR="00B4790C" w:rsidRDefault="00B4790C">
      <w:pPr>
        <w:tabs>
          <w:tab w:val="left" w:pos="1440"/>
        </w:tabs>
        <w:rPr>
          <w:rFonts w:ascii="Corbel" w:hAnsi="Corbel" w:cs="Calibri"/>
          <w:b/>
          <w:bCs/>
        </w:rPr>
      </w:pPr>
    </w:p>
    <w:p w14:paraId="32F58C4F" w14:textId="77777777" w:rsidR="00B4790C" w:rsidRDefault="00B4790C">
      <w:pPr>
        <w:tabs>
          <w:tab w:val="left" w:pos="1440"/>
        </w:tabs>
        <w:rPr>
          <w:rFonts w:ascii="Corbel" w:hAnsi="Corbel" w:cs="Calibri"/>
          <w:b/>
          <w:bCs/>
        </w:rPr>
      </w:pPr>
    </w:p>
    <w:p w14:paraId="5C2C9E22" w14:textId="77777777" w:rsidR="00B4790C" w:rsidRDefault="00B4790C">
      <w:pPr>
        <w:tabs>
          <w:tab w:val="left" w:pos="1440"/>
        </w:tabs>
        <w:rPr>
          <w:rFonts w:ascii="Corbel" w:hAnsi="Corbel" w:cs="Calibri"/>
          <w:b/>
          <w:bCs/>
        </w:rPr>
      </w:pPr>
    </w:p>
    <w:p w14:paraId="4BC026A5" w14:textId="77777777" w:rsidR="00B4790C" w:rsidRDefault="00B4790C">
      <w:pPr>
        <w:tabs>
          <w:tab w:val="left" w:pos="1440"/>
        </w:tabs>
        <w:rPr>
          <w:rFonts w:ascii="Corbel" w:hAnsi="Corbel" w:cs="Calibri"/>
          <w:b/>
          <w:bCs/>
        </w:rPr>
      </w:pPr>
    </w:p>
    <w:p w14:paraId="3D32B472" w14:textId="77777777" w:rsidR="00B4790C" w:rsidRDefault="00B4790C">
      <w:pPr>
        <w:tabs>
          <w:tab w:val="left" w:pos="1440"/>
        </w:tabs>
        <w:rPr>
          <w:rFonts w:ascii="Corbel" w:hAnsi="Corbel" w:cs="Calibri"/>
          <w:b/>
          <w:bCs/>
        </w:rPr>
      </w:pPr>
    </w:p>
    <w:p w14:paraId="2FE4221D" w14:textId="77777777" w:rsidR="00B4790C" w:rsidRDefault="00B4790C">
      <w:pPr>
        <w:tabs>
          <w:tab w:val="left" w:pos="1440"/>
        </w:tabs>
        <w:rPr>
          <w:rFonts w:ascii="Corbel" w:hAnsi="Corbel" w:cs="Calibri"/>
          <w:b/>
          <w:bCs/>
        </w:rPr>
      </w:pPr>
    </w:p>
    <w:p w14:paraId="5E928380" w14:textId="77777777" w:rsidR="00B4790C" w:rsidRDefault="00B4790C">
      <w:pPr>
        <w:tabs>
          <w:tab w:val="left" w:pos="1440"/>
        </w:tabs>
        <w:rPr>
          <w:rFonts w:ascii="Corbel" w:hAnsi="Corbel" w:cs="Calibri"/>
          <w:b/>
          <w:bCs/>
        </w:rPr>
      </w:pPr>
    </w:p>
    <w:p w14:paraId="61788995" w14:textId="77777777" w:rsidR="00B4790C" w:rsidRDefault="00B4790C">
      <w:pPr>
        <w:tabs>
          <w:tab w:val="left" w:pos="1440"/>
        </w:tabs>
        <w:rPr>
          <w:rFonts w:ascii="Corbel" w:hAnsi="Corbel" w:cs="Calibri"/>
          <w:b/>
          <w:bCs/>
        </w:rPr>
      </w:pPr>
    </w:p>
    <w:p w14:paraId="700A70BD" w14:textId="77777777" w:rsidR="00B4790C" w:rsidRDefault="00B4790C">
      <w:pPr>
        <w:tabs>
          <w:tab w:val="left" w:pos="1440"/>
        </w:tabs>
        <w:rPr>
          <w:rFonts w:ascii="Corbel" w:hAnsi="Corbel" w:cs="Calibri"/>
          <w:b/>
          <w:bCs/>
        </w:rPr>
      </w:pPr>
    </w:p>
    <w:p w14:paraId="57EE2DA7" w14:textId="77777777" w:rsidR="00B4790C" w:rsidRDefault="00B4790C">
      <w:pPr>
        <w:tabs>
          <w:tab w:val="left" w:pos="1440"/>
        </w:tabs>
        <w:rPr>
          <w:rFonts w:ascii="Corbel" w:hAnsi="Corbel" w:cs="Calibri"/>
          <w:b/>
          <w:bCs/>
        </w:rPr>
      </w:pPr>
    </w:p>
    <w:p w14:paraId="0B558106" w14:textId="77777777" w:rsidR="00B4790C" w:rsidRDefault="00B4790C">
      <w:pPr>
        <w:tabs>
          <w:tab w:val="left" w:pos="1440"/>
        </w:tabs>
        <w:rPr>
          <w:rFonts w:ascii="Corbel" w:hAnsi="Corbel" w:cs="Calibri"/>
          <w:b/>
          <w:bCs/>
        </w:rPr>
      </w:pPr>
    </w:p>
    <w:p w14:paraId="36FB55EC" w14:textId="77777777" w:rsidR="00B4790C" w:rsidRDefault="00B4790C">
      <w:pPr>
        <w:tabs>
          <w:tab w:val="left" w:pos="1440"/>
        </w:tabs>
        <w:rPr>
          <w:rFonts w:ascii="Corbel" w:hAnsi="Corbel" w:cs="Calibri"/>
          <w:b/>
          <w:bCs/>
        </w:rPr>
      </w:pPr>
    </w:p>
    <w:p w14:paraId="4788B558" w14:textId="77777777" w:rsidR="00B4790C" w:rsidRDefault="00B4790C">
      <w:pPr>
        <w:tabs>
          <w:tab w:val="left" w:pos="1440"/>
        </w:tabs>
        <w:rPr>
          <w:rFonts w:ascii="Corbel" w:hAnsi="Corbel" w:cs="Calibri"/>
          <w:b/>
          <w:bCs/>
        </w:rPr>
      </w:pPr>
    </w:p>
    <w:p w14:paraId="0C629622" w14:textId="77777777" w:rsidR="00B4790C" w:rsidRDefault="00B4790C">
      <w:pPr>
        <w:tabs>
          <w:tab w:val="left" w:pos="1440"/>
        </w:tabs>
        <w:rPr>
          <w:rFonts w:ascii="Corbel" w:hAnsi="Corbel" w:cs="Calibri"/>
          <w:b/>
          <w:bCs/>
        </w:rPr>
      </w:pPr>
    </w:p>
    <w:p w14:paraId="02246D98" w14:textId="77777777" w:rsidR="00B4790C" w:rsidRDefault="00B4790C">
      <w:pPr>
        <w:tabs>
          <w:tab w:val="left" w:pos="1440"/>
        </w:tabs>
        <w:rPr>
          <w:rFonts w:ascii="Corbel" w:hAnsi="Corbel" w:cs="Calibri"/>
          <w:b/>
          <w:bCs/>
        </w:rPr>
      </w:pPr>
    </w:p>
    <w:p w14:paraId="22D472D9" w14:textId="77777777" w:rsidR="00B4790C" w:rsidRDefault="00B4790C">
      <w:pPr>
        <w:tabs>
          <w:tab w:val="left" w:pos="1440"/>
        </w:tabs>
        <w:rPr>
          <w:rFonts w:ascii="Corbel" w:hAnsi="Corbel" w:cs="Calibri"/>
          <w:b/>
          <w:bCs/>
        </w:rPr>
      </w:pPr>
    </w:p>
    <w:p w14:paraId="711AF35E" w14:textId="77777777" w:rsidR="00B4790C" w:rsidRDefault="00B4790C">
      <w:pPr>
        <w:tabs>
          <w:tab w:val="left" w:pos="1440"/>
        </w:tabs>
        <w:rPr>
          <w:rFonts w:ascii="Corbel" w:hAnsi="Corbel" w:cs="Calibri"/>
          <w:b/>
          <w:bCs/>
        </w:rPr>
      </w:pPr>
    </w:p>
    <w:p w14:paraId="5A9110DE" w14:textId="77777777" w:rsidR="00B4790C" w:rsidRPr="00962E5B" w:rsidRDefault="00B4790C" w:rsidP="00B4790C">
      <w:pPr>
        <w:jc w:val="center"/>
        <w:rPr>
          <w:rFonts w:ascii="Corbel" w:hAnsi="Corbel" w:cs="Calibri"/>
          <w:b/>
          <w:bCs/>
          <w:caps/>
          <w:sz w:val="52"/>
        </w:rPr>
      </w:pPr>
      <w:r w:rsidRPr="00962E5B">
        <w:rPr>
          <w:rFonts w:ascii="Corbel" w:hAnsi="Corbel" w:cs="Calibri"/>
          <w:b/>
          <w:bCs/>
          <w:caps/>
          <w:sz w:val="52"/>
        </w:rPr>
        <w:t>SÚŤAŽNÉ PODKLADY</w:t>
      </w:r>
    </w:p>
    <w:p w14:paraId="0A40F72F" w14:textId="77777777" w:rsidR="00B4790C" w:rsidRPr="00962E5B" w:rsidRDefault="00B4790C" w:rsidP="00B4790C">
      <w:pPr>
        <w:pStyle w:val="Nadpis1"/>
        <w:rPr>
          <w:rFonts w:ascii="Corbel" w:hAnsi="Corbel" w:cs="Calibri"/>
          <w:sz w:val="32"/>
          <w:szCs w:val="32"/>
        </w:rPr>
      </w:pPr>
    </w:p>
    <w:p w14:paraId="79577414" w14:textId="77777777" w:rsidR="00B4790C" w:rsidRPr="00962E5B" w:rsidRDefault="00B4790C" w:rsidP="00B4790C">
      <w:pPr>
        <w:pStyle w:val="Nadpis1"/>
        <w:rPr>
          <w:rFonts w:ascii="Corbel" w:hAnsi="Corbel" w:cs="Calibri"/>
          <w:sz w:val="32"/>
          <w:szCs w:val="32"/>
        </w:rPr>
      </w:pPr>
      <w:r w:rsidRPr="00962E5B">
        <w:rPr>
          <w:rFonts w:ascii="Corbel" w:hAnsi="Corbel" w:cs="Calibri"/>
          <w:sz w:val="32"/>
          <w:szCs w:val="32"/>
        </w:rPr>
        <w:t>ZADÁVANIE NADLIMITNEJ ZÁKAZKY – VEREJNÁ SÚŤAŽ</w:t>
      </w:r>
    </w:p>
    <w:p w14:paraId="2B0D1156" w14:textId="77777777" w:rsidR="00B4790C" w:rsidRPr="00962E5B" w:rsidRDefault="00B4790C" w:rsidP="00B4790C">
      <w:pPr>
        <w:jc w:val="center"/>
        <w:rPr>
          <w:rFonts w:ascii="Corbel" w:hAnsi="Corbel" w:cs="Calibri"/>
          <w:bCs/>
          <w:iCs/>
          <w:sz w:val="22"/>
          <w:szCs w:val="22"/>
        </w:rPr>
      </w:pPr>
      <w:r w:rsidRPr="00962E5B">
        <w:rPr>
          <w:rFonts w:ascii="Corbel" w:hAnsi="Corbel" w:cs="Calibri"/>
          <w:bCs/>
          <w:iCs/>
          <w:sz w:val="22"/>
          <w:szCs w:val="22"/>
        </w:rPr>
        <w:t>(TOVARY)</w:t>
      </w:r>
    </w:p>
    <w:p w14:paraId="2F5EE3A4" w14:textId="77777777" w:rsidR="00B4790C" w:rsidRPr="00962E5B" w:rsidRDefault="00B4790C" w:rsidP="00B4790C">
      <w:pPr>
        <w:pStyle w:val="Nadpis1"/>
        <w:jc w:val="left"/>
        <w:rPr>
          <w:rFonts w:ascii="Corbel" w:hAnsi="Corbel" w:cs="Calibri"/>
          <w:sz w:val="28"/>
        </w:rPr>
      </w:pPr>
    </w:p>
    <w:p w14:paraId="664FC46C" w14:textId="48805539" w:rsidR="00B4790C" w:rsidRPr="00962E5B" w:rsidRDefault="00B4790C" w:rsidP="00B4790C">
      <w:pPr>
        <w:pStyle w:val="Nadpis2"/>
        <w:rPr>
          <w:rFonts w:ascii="Corbel" w:hAnsi="Corbel" w:cs="Calibri"/>
          <w:caps/>
          <w:sz w:val="48"/>
          <w:szCs w:val="48"/>
        </w:rPr>
      </w:pPr>
      <w:r w:rsidRPr="00962E5B">
        <w:rPr>
          <w:rFonts w:ascii="Corbel" w:hAnsi="Corbel" w:cs="Calibri"/>
          <w:caps/>
          <w:sz w:val="48"/>
          <w:szCs w:val="48"/>
        </w:rPr>
        <w:t>(</w:t>
      </w:r>
      <w:r>
        <w:rPr>
          <w:rFonts w:ascii="Corbel" w:hAnsi="Corbel" w:cs="Calibri"/>
          <w:caps/>
          <w:sz w:val="48"/>
          <w:szCs w:val="48"/>
        </w:rPr>
        <w:t>g</w:t>
      </w:r>
      <w:r w:rsidRPr="00962E5B">
        <w:rPr>
          <w:rFonts w:ascii="Corbel" w:hAnsi="Corbel" w:cs="Calibri"/>
          <w:caps/>
          <w:sz w:val="48"/>
          <w:szCs w:val="48"/>
        </w:rPr>
        <w:t>)</w:t>
      </w:r>
    </w:p>
    <w:p w14:paraId="1D2F45C4" w14:textId="05189D33" w:rsidR="00B4790C" w:rsidRPr="00962E5B" w:rsidRDefault="00B4790C" w:rsidP="00B4790C">
      <w:pPr>
        <w:pStyle w:val="Nadpis2"/>
        <w:rPr>
          <w:rFonts w:ascii="Corbel" w:hAnsi="Corbel" w:cs="Calibri"/>
          <w:caps/>
          <w:sz w:val="48"/>
          <w:szCs w:val="48"/>
        </w:rPr>
      </w:pPr>
      <w:r>
        <w:rPr>
          <w:rFonts w:ascii="Corbel" w:hAnsi="Corbel" w:cs="Calibri"/>
          <w:caps/>
          <w:sz w:val="48"/>
          <w:szCs w:val="48"/>
        </w:rPr>
        <w:t>prílohy súťažných podkladov</w:t>
      </w:r>
    </w:p>
    <w:p w14:paraId="39944493" w14:textId="77777777" w:rsidR="00B4790C" w:rsidRPr="00962E5B" w:rsidRDefault="00B4790C" w:rsidP="00B4790C">
      <w:pPr>
        <w:rPr>
          <w:rFonts w:ascii="Corbel" w:hAnsi="Corbel" w:cs="Calibri"/>
        </w:rPr>
      </w:pPr>
    </w:p>
    <w:p w14:paraId="0817831D" w14:textId="77777777" w:rsidR="00B4790C" w:rsidRPr="00962E5B" w:rsidRDefault="00B4790C" w:rsidP="00B4790C">
      <w:pPr>
        <w:rPr>
          <w:rFonts w:ascii="Corbel" w:hAnsi="Corbel" w:cs="Calibri"/>
        </w:rPr>
      </w:pPr>
    </w:p>
    <w:p w14:paraId="090D9C7F" w14:textId="77777777" w:rsidR="00B4790C" w:rsidRPr="00962E5B" w:rsidRDefault="00B4790C" w:rsidP="00B4790C">
      <w:pPr>
        <w:pStyle w:val="Zkladntext3"/>
        <w:jc w:val="center"/>
        <w:rPr>
          <w:rFonts w:ascii="Corbel" w:hAnsi="Corbel" w:cs="Calibri"/>
          <w:sz w:val="22"/>
          <w:szCs w:val="22"/>
        </w:rPr>
      </w:pPr>
      <w:r w:rsidRPr="00962E5B">
        <w:rPr>
          <w:rFonts w:ascii="Corbel" w:hAnsi="Corbel" w:cs="Calibri"/>
          <w:smallCaps/>
          <w:sz w:val="22"/>
          <w:szCs w:val="22"/>
        </w:rPr>
        <w:t>Predmet zákazky</w:t>
      </w:r>
      <w:r w:rsidRPr="00962E5B">
        <w:rPr>
          <w:rFonts w:ascii="Corbel" w:hAnsi="Corbel" w:cs="Calibri"/>
          <w:sz w:val="22"/>
          <w:szCs w:val="22"/>
        </w:rPr>
        <w:t>:</w:t>
      </w:r>
    </w:p>
    <w:p w14:paraId="6A396703" w14:textId="77777777" w:rsidR="00B4790C" w:rsidRDefault="00B4790C" w:rsidP="00B4790C">
      <w:pPr>
        <w:pStyle w:val="Zkladntext0"/>
        <w:jc w:val="center"/>
        <w:rPr>
          <w:rFonts w:ascii="Corbel" w:hAnsi="Corbel"/>
          <w:b/>
          <w:sz w:val="32"/>
          <w:szCs w:val="32"/>
        </w:rPr>
      </w:pPr>
      <w:r w:rsidRPr="007555E9">
        <w:rPr>
          <w:rFonts w:ascii="Corbel" w:hAnsi="Corbel"/>
          <w:b/>
          <w:sz w:val="32"/>
          <w:szCs w:val="32"/>
        </w:rPr>
        <w:t>Prístrojové vybavenie pre projekt INPORES</w:t>
      </w:r>
    </w:p>
    <w:p w14:paraId="770D76BC" w14:textId="7E5234C2" w:rsidR="00B4790C" w:rsidRDefault="00B4790C">
      <w:pPr>
        <w:tabs>
          <w:tab w:val="left" w:pos="1440"/>
        </w:tabs>
        <w:rPr>
          <w:rFonts w:ascii="Corbel" w:hAnsi="Corbel" w:cs="Calibri"/>
          <w:b/>
          <w:bCs/>
        </w:rPr>
      </w:pPr>
      <w:r>
        <w:rPr>
          <w:rFonts w:ascii="Corbel" w:hAnsi="Corbel" w:cs="Calibri"/>
          <w:b/>
          <w:bCs/>
        </w:rPr>
        <w:br/>
      </w:r>
    </w:p>
    <w:p w14:paraId="639CDC6F" w14:textId="77777777" w:rsidR="00B4790C" w:rsidRDefault="00B4790C">
      <w:pPr>
        <w:tabs>
          <w:tab w:val="left" w:pos="1440"/>
        </w:tabs>
        <w:rPr>
          <w:rFonts w:ascii="Corbel" w:hAnsi="Corbel" w:cs="Calibri"/>
          <w:b/>
          <w:bCs/>
        </w:rPr>
      </w:pPr>
    </w:p>
    <w:p w14:paraId="02CACB20" w14:textId="77777777" w:rsidR="00B4790C" w:rsidRDefault="00B4790C">
      <w:pPr>
        <w:tabs>
          <w:tab w:val="left" w:pos="1440"/>
        </w:tabs>
        <w:rPr>
          <w:rFonts w:ascii="Corbel" w:hAnsi="Corbel" w:cs="Calibri"/>
          <w:b/>
          <w:bCs/>
        </w:rPr>
      </w:pPr>
    </w:p>
    <w:p w14:paraId="67331F0F" w14:textId="77777777" w:rsidR="00B4790C" w:rsidRDefault="00B4790C">
      <w:pPr>
        <w:tabs>
          <w:tab w:val="left" w:pos="1440"/>
        </w:tabs>
        <w:rPr>
          <w:rFonts w:ascii="Corbel" w:hAnsi="Corbel" w:cs="Calibri"/>
          <w:b/>
          <w:bCs/>
        </w:rPr>
      </w:pPr>
    </w:p>
    <w:p w14:paraId="1475875E" w14:textId="77777777" w:rsidR="00B4790C" w:rsidRDefault="00B4790C">
      <w:pPr>
        <w:tabs>
          <w:tab w:val="left" w:pos="1440"/>
        </w:tabs>
        <w:rPr>
          <w:rFonts w:ascii="Corbel" w:hAnsi="Corbel" w:cs="Calibri"/>
          <w:b/>
          <w:bCs/>
        </w:rPr>
      </w:pPr>
    </w:p>
    <w:p w14:paraId="7BD5CDB9" w14:textId="77777777" w:rsidR="00B4790C" w:rsidRDefault="00B4790C">
      <w:pPr>
        <w:tabs>
          <w:tab w:val="left" w:pos="1440"/>
        </w:tabs>
        <w:rPr>
          <w:rFonts w:ascii="Corbel" w:hAnsi="Corbel" w:cs="Calibri"/>
          <w:b/>
          <w:bCs/>
        </w:rPr>
      </w:pPr>
    </w:p>
    <w:p w14:paraId="0C2725CA" w14:textId="77777777" w:rsidR="00B4790C" w:rsidRDefault="00B4790C">
      <w:pPr>
        <w:tabs>
          <w:tab w:val="left" w:pos="1440"/>
        </w:tabs>
        <w:rPr>
          <w:rFonts w:ascii="Corbel" w:hAnsi="Corbel" w:cs="Calibri"/>
          <w:b/>
          <w:bCs/>
        </w:rPr>
      </w:pPr>
    </w:p>
    <w:p w14:paraId="676785ED" w14:textId="77777777" w:rsidR="00B4790C" w:rsidRDefault="00B4790C">
      <w:pPr>
        <w:tabs>
          <w:tab w:val="left" w:pos="1440"/>
        </w:tabs>
        <w:rPr>
          <w:rFonts w:ascii="Corbel" w:hAnsi="Corbel" w:cs="Calibri"/>
          <w:b/>
          <w:bCs/>
        </w:rPr>
      </w:pPr>
    </w:p>
    <w:p w14:paraId="06952A7C" w14:textId="77777777" w:rsidR="00B4790C" w:rsidRDefault="00B4790C">
      <w:pPr>
        <w:tabs>
          <w:tab w:val="left" w:pos="1440"/>
        </w:tabs>
        <w:rPr>
          <w:rFonts w:ascii="Corbel" w:hAnsi="Corbel" w:cs="Calibri"/>
          <w:b/>
          <w:bCs/>
        </w:rPr>
      </w:pPr>
    </w:p>
    <w:p w14:paraId="3E140869" w14:textId="77777777" w:rsidR="00B4790C" w:rsidRDefault="00B4790C">
      <w:pPr>
        <w:tabs>
          <w:tab w:val="left" w:pos="1440"/>
        </w:tabs>
        <w:rPr>
          <w:rFonts w:ascii="Corbel" w:hAnsi="Corbel" w:cs="Calibri"/>
          <w:b/>
          <w:bCs/>
        </w:rPr>
      </w:pPr>
    </w:p>
    <w:p w14:paraId="2F33024D" w14:textId="77777777" w:rsidR="00B4790C" w:rsidRDefault="00B4790C">
      <w:pPr>
        <w:tabs>
          <w:tab w:val="left" w:pos="1440"/>
        </w:tabs>
        <w:rPr>
          <w:rFonts w:ascii="Corbel" w:hAnsi="Corbel" w:cs="Calibri"/>
          <w:b/>
          <w:bCs/>
        </w:rPr>
      </w:pPr>
    </w:p>
    <w:p w14:paraId="470428F3" w14:textId="77777777" w:rsidR="00B4790C" w:rsidRDefault="00B4790C">
      <w:pPr>
        <w:tabs>
          <w:tab w:val="left" w:pos="1440"/>
        </w:tabs>
        <w:rPr>
          <w:rFonts w:ascii="Corbel" w:hAnsi="Corbel" w:cs="Calibri"/>
          <w:b/>
          <w:bCs/>
        </w:rPr>
      </w:pPr>
    </w:p>
    <w:p w14:paraId="7941BC67" w14:textId="77777777" w:rsidR="00B4790C" w:rsidRDefault="00B4790C">
      <w:pPr>
        <w:tabs>
          <w:tab w:val="left" w:pos="1440"/>
        </w:tabs>
        <w:rPr>
          <w:rFonts w:ascii="Corbel" w:hAnsi="Corbel" w:cs="Calibri"/>
          <w:b/>
          <w:bCs/>
        </w:rPr>
      </w:pPr>
    </w:p>
    <w:p w14:paraId="2AD4D1AF" w14:textId="77777777" w:rsidR="00B4790C" w:rsidRDefault="00B4790C">
      <w:pPr>
        <w:tabs>
          <w:tab w:val="left" w:pos="1440"/>
        </w:tabs>
        <w:rPr>
          <w:rFonts w:ascii="Corbel" w:hAnsi="Corbel" w:cs="Calibri"/>
          <w:b/>
          <w:bCs/>
        </w:rPr>
      </w:pPr>
    </w:p>
    <w:p w14:paraId="70C573DD" w14:textId="77777777" w:rsidR="00B4790C" w:rsidRDefault="00B4790C">
      <w:pPr>
        <w:tabs>
          <w:tab w:val="left" w:pos="1440"/>
        </w:tabs>
        <w:rPr>
          <w:rFonts w:ascii="Corbel" w:hAnsi="Corbel" w:cs="Calibri"/>
          <w:b/>
          <w:bCs/>
        </w:rPr>
      </w:pPr>
    </w:p>
    <w:p w14:paraId="6D464BFE" w14:textId="77777777" w:rsidR="00B4790C" w:rsidRDefault="00B4790C">
      <w:pPr>
        <w:tabs>
          <w:tab w:val="left" w:pos="1440"/>
        </w:tabs>
        <w:rPr>
          <w:rFonts w:ascii="Corbel" w:hAnsi="Corbel" w:cs="Calibri"/>
          <w:b/>
          <w:bCs/>
        </w:rPr>
      </w:pPr>
    </w:p>
    <w:p w14:paraId="32912736" w14:textId="77777777" w:rsidR="00B4790C" w:rsidRDefault="00B4790C">
      <w:pPr>
        <w:tabs>
          <w:tab w:val="left" w:pos="1440"/>
        </w:tabs>
        <w:rPr>
          <w:rFonts w:ascii="Corbel" w:hAnsi="Corbel" w:cs="Calibri"/>
          <w:b/>
          <w:bCs/>
        </w:rPr>
      </w:pPr>
    </w:p>
    <w:p w14:paraId="5300BD80" w14:textId="77777777" w:rsidR="00D063D6" w:rsidRDefault="00D063D6">
      <w:pPr>
        <w:tabs>
          <w:tab w:val="left" w:pos="1440"/>
        </w:tabs>
        <w:rPr>
          <w:rFonts w:ascii="Corbel" w:hAnsi="Corbel" w:cs="Calibri"/>
          <w:b/>
          <w:bCs/>
        </w:rPr>
      </w:pPr>
    </w:p>
    <w:p w14:paraId="01DE41BA" w14:textId="77777777" w:rsidR="00B4790C" w:rsidRDefault="00B4790C">
      <w:pPr>
        <w:tabs>
          <w:tab w:val="left" w:pos="1440"/>
        </w:tabs>
        <w:rPr>
          <w:rFonts w:ascii="Corbel" w:hAnsi="Corbel" w:cs="Calibri"/>
          <w:b/>
          <w:bCs/>
        </w:rPr>
      </w:pPr>
    </w:p>
    <w:p w14:paraId="0A5B76B4" w14:textId="5FA41A04" w:rsidR="00B4790C" w:rsidRDefault="00B4790C">
      <w:pPr>
        <w:tabs>
          <w:tab w:val="left" w:pos="1440"/>
        </w:tabs>
        <w:rPr>
          <w:rFonts w:ascii="Corbel" w:hAnsi="Corbel" w:cs="Calibri"/>
          <w:b/>
          <w:bCs/>
        </w:rPr>
      </w:pPr>
      <w:r>
        <w:rPr>
          <w:rFonts w:ascii="Corbel" w:hAnsi="Corbel" w:cs="Calibri"/>
          <w:b/>
          <w:bCs/>
        </w:rPr>
        <w:lastRenderedPageBreak/>
        <w:t>Príloha č.1/1 – 1/12 KZ – opis predmetu zákazky</w:t>
      </w:r>
    </w:p>
    <w:p w14:paraId="4A1FB553" w14:textId="77777777" w:rsidR="00B4790C" w:rsidRDefault="00B4790C">
      <w:pPr>
        <w:tabs>
          <w:tab w:val="left" w:pos="1440"/>
        </w:tabs>
        <w:rPr>
          <w:rFonts w:ascii="Corbel" w:hAnsi="Corbel" w:cs="Calibri"/>
        </w:rPr>
      </w:pPr>
    </w:p>
    <w:p w14:paraId="14FFE9EF" w14:textId="4222BFAA" w:rsidR="00B4790C" w:rsidRDefault="00B4790C">
      <w:pPr>
        <w:tabs>
          <w:tab w:val="left" w:pos="1440"/>
        </w:tabs>
        <w:rPr>
          <w:rFonts w:ascii="Corbel" w:hAnsi="Corbel" w:cs="Calibri"/>
        </w:rPr>
      </w:pPr>
      <w:r w:rsidRPr="00B4790C">
        <w:rPr>
          <w:rFonts w:ascii="Corbel" w:hAnsi="Corbel" w:cs="Calibri"/>
        </w:rPr>
        <w:t>Uvedené prílohy sú súčasťou kapitoly B. Opis predmetu zákazky a sú k dispozícii v tejto kapitole.</w:t>
      </w:r>
    </w:p>
    <w:p w14:paraId="095BC337" w14:textId="77777777" w:rsidR="00B4790C" w:rsidRDefault="00B4790C">
      <w:pPr>
        <w:tabs>
          <w:tab w:val="left" w:pos="1440"/>
        </w:tabs>
        <w:rPr>
          <w:rFonts w:ascii="Corbel" w:hAnsi="Corbel" w:cs="Calibri"/>
        </w:rPr>
      </w:pPr>
    </w:p>
    <w:p w14:paraId="20527B66" w14:textId="77777777" w:rsidR="00B4790C" w:rsidRDefault="00B4790C">
      <w:pPr>
        <w:tabs>
          <w:tab w:val="left" w:pos="1440"/>
        </w:tabs>
        <w:rPr>
          <w:rFonts w:ascii="Corbel" w:hAnsi="Corbel" w:cs="Calibri"/>
        </w:rPr>
      </w:pPr>
    </w:p>
    <w:p w14:paraId="25E67659" w14:textId="77777777" w:rsidR="00B4790C" w:rsidRDefault="00B4790C">
      <w:pPr>
        <w:tabs>
          <w:tab w:val="left" w:pos="1440"/>
        </w:tabs>
        <w:rPr>
          <w:rFonts w:ascii="Corbel" w:hAnsi="Corbel" w:cs="Calibri"/>
        </w:rPr>
      </w:pPr>
    </w:p>
    <w:p w14:paraId="45187E91" w14:textId="77777777" w:rsidR="00B4790C" w:rsidRDefault="00B4790C">
      <w:pPr>
        <w:tabs>
          <w:tab w:val="left" w:pos="1440"/>
        </w:tabs>
        <w:rPr>
          <w:rFonts w:ascii="Corbel" w:hAnsi="Corbel" w:cs="Calibri"/>
        </w:rPr>
      </w:pPr>
    </w:p>
    <w:p w14:paraId="6DF801FF" w14:textId="77777777" w:rsidR="00B4790C" w:rsidRDefault="00B4790C">
      <w:pPr>
        <w:tabs>
          <w:tab w:val="left" w:pos="1440"/>
        </w:tabs>
        <w:rPr>
          <w:rFonts w:ascii="Corbel" w:hAnsi="Corbel" w:cs="Calibri"/>
        </w:rPr>
      </w:pPr>
    </w:p>
    <w:p w14:paraId="43CBED1A" w14:textId="77777777" w:rsidR="00B4790C" w:rsidRDefault="00B4790C">
      <w:pPr>
        <w:tabs>
          <w:tab w:val="left" w:pos="1440"/>
        </w:tabs>
        <w:rPr>
          <w:rFonts w:ascii="Corbel" w:hAnsi="Corbel" w:cs="Calibri"/>
        </w:rPr>
      </w:pPr>
    </w:p>
    <w:p w14:paraId="05D17A66" w14:textId="77777777" w:rsidR="00B4790C" w:rsidRDefault="00B4790C">
      <w:pPr>
        <w:tabs>
          <w:tab w:val="left" w:pos="1440"/>
        </w:tabs>
        <w:rPr>
          <w:rFonts w:ascii="Corbel" w:hAnsi="Corbel" w:cs="Calibri"/>
        </w:rPr>
      </w:pPr>
    </w:p>
    <w:p w14:paraId="58BA8608" w14:textId="77777777" w:rsidR="00B4790C" w:rsidRDefault="00B4790C">
      <w:pPr>
        <w:tabs>
          <w:tab w:val="left" w:pos="1440"/>
        </w:tabs>
        <w:rPr>
          <w:rFonts w:ascii="Corbel" w:hAnsi="Corbel" w:cs="Calibri"/>
        </w:rPr>
      </w:pPr>
    </w:p>
    <w:p w14:paraId="624CB670" w14:textId="77777777" w:rsidR="00B4790C" w:rsidRDefault="00B4790C">
      <w:pPr>
        <w:tabs>
          <w:tab w:val="left" w:pos="1440"/>
        </w:tabs>
        <w:rPr>
          <w:rFonts w:ascii="Corbel" w:hAnsi="Corbel" w:cs="Calibri"/>
        </w:rPr>
      </w:pPr>
    </w:p>
    <w:p w14:paraId="7ADF2F48" w14:textId="77777777" w:rsidR="00B4790C" w:rsidRDefault="00B4790C">
      <w:pPr>
        <w:tabs>
          <w:tab w:val="left" w:pos="1440"/>
        </w:tabs>
        <w:rPr>
          <w:rFonts w:ascii="Corbel" w:hAnsi="Corbel" w:cs="Calibri"/>
        </w:rPr>
      </w:pPr>
    </w:p>
    <w:p w14:paraId="4A73468D" w14:textId="77777777" w:rsidR="00B4790C" w:rsidRDefault="00B4790C">
      <w:pPr>
        <w:tabs>
          <w:tab w:val="left" w:pos="1440"/>
        </w:tabs>
        <w:rPr>
          <w:rFonts w:ascii="Corbel" w:hAnsi="Corbel" w:cs="Calibri"/>
        </w:rPr>
      </w:pPr>
    </w:p>
    <w:p w14:paraId="4B047A8B" w14:textId="77777777" w:rsidR="00B4790C" w:rsidRDefault="00B4790C">
      <w:pPr>
        <w:tabs>
          <w:tab w:val="left" w:pos="1440"/>
        </w:tabs>
        <w:rPr>
          <w:rFonts w:ascii="Corbel" w:hAnsi="Corbel" w:cs="Calibri"/>
        </w:rPr>
      </w:pPr>
    </w:p>
    <w:p w14:paraId="32EA7BF5" w14:textId="77777777" w:rsidR="00B4790C" w:rsidRDefault="00B4790C">
      <w:pPr>
        <w:tabs>
          <w:tab w:val="left" w:pos="1440"/>
        </w:tabs>
        <w:rPr>
          <w:rFonts w:ascii="Corbel" w:hAnsi="Corbel" w:cs="Calibri"/>
        </w:rPr>
      </w:pPr>
    </w:p>
    <w:p w14:paraId="2F30E46A" w14:textId="77777777" w:rsidR="00B4790C" w:rsidRDefault="00B4790C">
      <w:pPr>
        <w:tabs>
          <w:tab w:val="left" w:pos="1440"/>
        </w:tabs>
        <w:rPr>
          <w:rFonts w:ascii="Corbel" w:hAnsi="Corbel" w:cs="Calibri"/>
        </w:rPr>
      </w:pPr>
    </w:p>
    <w:p w14:paraId="79ADDD90" w14:textId="77777777" w:rsidR="00B4790C" w:rsidRDefault="00B4790C">
      <w:pPr>
        <w:tabs>
          <w:tab w:val="left" w:pos="1440"/>
        </w:tabs>
        <w:rPr>
          <w:rFonts w:ascii="Corbel" w:hAnsi="Corbel" w:cs="Calibri"/>
        </w:rPr>
      </w:pPr>
    </w:p>
    <w:p w14:paraId="5F1233B2" w14:textId="77777777" w:rsidR="00B4790C" w:rsidRDefault="00B4790C">
      <w:pPr>
        <w:tabs>
          <w:tab w:val="left" w:pos="1440"/>
        </w:tabs>
        <w:rPr>
          <w:rFonts w:ascii="Corbel" w:hAnsi="Corbel" w:cs="Calibri"/>
        </w:rPr>
      </w:pPr>
    </w:p>
    <w:p w14:paraId="7B561CBE" w14:textId="77777777" w:rsidR="00B4790C" w:rsidRDefault="00B4790C">
      <w:pPr>
        <w:tabs>
          <w:tab w:val="left" w:pos="1440"/>
        </w:tabs>
        <w:rPr>
          <w:rFonts w:ascii="Corbel" w:hAnsi="Corbel" w:cs="Calibri"/>
        </w:rPr>
      </w:pPr>
    </w:p>
    <w:p w14:paraId="6EEB8DD0" w14:textId="77777777" w:rsidR="00B4790C" w:rsidRDefault="00B4790C">
      <w:pPr>
        <w:tabs>
          <w:tab w:val="left" w:pos="1440"/>
        </w:tabs>
        <w:rPr>
          <w:rFonts w:ascii="Corbel" w:hAnsi="Corbel" w:cs="Calibri"/>
        </w:rPr>
      </w:pPr>
    </w:p>
    <w:p w14:paraId="35A05332" w14:textId="77777777" w:rsidR="00B4790C" w:rsidRDefault="00B4790C">
      <w:pPr>
        <w:tabs>
          <w:tab w:val="left" w:pos="1440"/>
        </w:tabs>
        <w:rPr>
          <w:rFonts w:ascii="Corbel" w:hAnsi="Corbel" w:cs="Calibri"/>
        </w:rPr>
      </w:pPr>
    </w:p>
    <w:p w14:paraId="59F14ED2" w14:textId="77777777" w:rsidR="00B4790C" w:rsidRDefault="00B4790C">
      <w:pPr>
        <w:tabs>
          <w:tab w:val="left" w:pos="1440"/>
        </w:tabs>
        <w:rPr>
          <w:rFonts w:ascii="Corbel" w:hAnsi="Corbel" w:cs="Calibri"/>
        </w:rPr>
      </w:pPr>
    </w:p>
    <w:p w14:paraId="07D38F9A" w14:textId="77777777" w:rsidR="00B4790C" w:rsidRDefault="00B4790C">
      <w:pPr>
        <w:tabs>
          <w:tab w:val="left" w:pos="1440"/>
        </w:tabs>
        <w:rPr>
          <w:rFonts w:ascii="Corbel" w:hAnsi="Corbel" w:cs="Calibri"/>
        </w:rPr>
      </w:pPr>
    </w:p>
    <w:p w14:paraId="4B7A483F" w14:textId="77777777" w:rsidR="00B4790C" w:rsidRDefault="00B4790C">
      <w:pPr>
        <w:tabs>
          <w:tab w:val="left" w:pos="1440"/>
        </w:tabs>
        <w:rPr>
          <w:rFonts w:ascii="Corbel" w:hAnsi="Corbel" w:cs="Calibri"/>
        </w:rPr>
      </w:pPr>
    </w:p>
    <w:p w14:paraId="01C18E42" w14:textId="77777777" w:rsidR="00B4790C" w:rsidRDefault="00B4790C">
      <w:pPr>
        <w:tabs>
          <w:tab w:val="left" w:pos="1440"/>
        </w:tabs>
        <w:rPr>
          <w:rFonts w:ascii="Corbel" w:hAnsi="Corbel" w:cs="Calibri"/>
        </w:rPr>
      </w:pPr>
    </w:p>
    <w:p w14:paraId="0446BB6F" w14:textId="77777777" w:rsidR="00B4790C" w:rsidRDefault="00B4790C">
      <w:pPr>
        <w:tabs>
          <w:tab w:val="left" w:pos="1440"/>
        </w:tabs>
        <w:rPr>
          <w:rFonts w:ascii="Corbel" w:hAnsi="Corbel" w:cs="Calibri"/>
        </w:rPr>
      </w:pPr>
    </w:p>
    <w:p w14:paraId="6676D040" w14:textId="77777777" w:rsidR="00B4790C" w:rsidRDefault="00B4790C">
      <w:pPr>
        <w:tabs>
          <w:tab w:val="left" w:pos="1440"/>
        </w:tabs>
        <w:rPr>
          <w:rFonts w:ascii="Corbel" w:hAnsi="Corbel" w:cs="Calibri"/>
        </w:rPr>
      </w:pPr>
    </w:p>
    <w:p w14:paraId="21FEDF38" w14:textId="77777777" w:rsidR="00B4790C" w:rsidRDefault="00B4790C">
      <w:pPr>
        <w:tabs>
          <w:tab w:val="left" w:pos="1440"/>
        </w:tabs>
        <w:rPr>
          <w:rFonts w:ascii="Corbel" w:hAnsi="Corbel" w:cs="Calibri"/>
        </w:rPr>
      </w:pPr>
    </w:p>
    <w:p w14:paraId="52C89BE3" w14:textId="77777777" w:rsidR="00B4790C" w:rsidRDefault="00B4790C">
      <w:pPr>
        <w:tabs>
          <w:tab w:val="left" w:pos="1440"/>
        </w:tabs>
        <w:rPr>
          <w:rFonts w:ascii="Corbel" w:hAnsi="Corbel" w:cs="Calibri"/>
        </w:rPr>
      </w:pPr>
    </w:p>
    <w:p w14:paraId="310383FD" w14:textId="77777777" w:rsidR="00B4790C" w:rsidRDefault="00B4790C">
      <w:pPr>
        <w:tabs>
          <w:tab w:val="left" w:pos="1440"/>
        </w:tabs>
        <w:rPr>
          <w:rFonts w:ascii="Corbel" w:hAnsi="Corbel" w:cs="Calibri"/>
        </w:rPr>
      </w:pPr>
    </w:p>
    <w:p w14:paraId="5541D237" w14:textId="77777777" w:rsidR="00B4790C" w:rsidRDefault="00B4790C">
      <w:pPr>
        <w:tabs>
          <w:tab w:val="left" w:pos="1440"/>
        </w:tabs>
        <w:rPr>
          <w:rFonts w:ascii="Corbel" w:hAnsi="Corbel" w:cs="Calibri"/>
        </w:rPr>
      </w:pPr>
    </w:p>
    <w:p w14:paraId="4BAC734E" w14:textId="77777777" w:rsidR="00B4790C" w:rsidRDefault="00B4790C">
      <w:pPr>
        <w:tabs>
          <w:tab w:val="left" w:pos="1440"/>
        </w:tabs>
        <w:rPr>
          <w:rFonts w:ascii="Corbel" w:hAnsi="Corbel" w:cs="Calibri"/>
        </w:rPr>
      </w:pPr>
    </w:p>
    <w:p w14:paraId="1DD2D386" w14:textId="77777777" w:rsidR="00B4790C" w:rsidRDefault="00B4790C">
      <w:pPr>
        <w:tabs>
          <w:tab w:val="left" w:pos="1440"/>
        </w:tabs>
        <w:rPr>
          <w:rFonts w:ascii="Corbel" w:hAnsi="Corbel" w:cs="Calibri"/>
        </w:rPr>
      </w:pPr>
    </w:p>
    <w:p w14:paraId="54E27632" w14:textId="77777777" w:rsidR="00B4790C" w:rsidRDefault="00B4790C">
      <w:pPr>
        <w:tabs>
          <w:tab w:val="left" w:pos="1440"/>
        </w:tabs>
        <w:rPr>
          <w:rFonts w:ascii="Corbel" w:hAnsi="Corbel" w:cs="Calibri"/>
        </w:rPr>
      </w:pPr>
    </w:p>
    <w:p w14:paraId="5AE8ADF1" w14:textId="77777777" w:rsidR="00B4790C" w:rsidRDefault="00B4790C">
      <w:pPr>
        <w:tabs>
          <w:tab w:val="left" w:pos="1440"/>
        </w:tabs>
        <w:rPr>
          <w:rFonts w:ascii="Corbel" w:hAnsi="Corbel" w:cs="Calibri"/>
        </w:rPr>
      </w:pPr>
    </w:p>
    <w:p w14:paraId="7FEC3079" w14:textId="77777777" w:rsidR="00B4790C" w:rsidRDefault="00B4790C">
      <w:pPr>
        <w:tabs>
          <w:tab w:val="left" w:pos="1440"/>
        </w:tabs>
        <w:rPr>
          <w:rFonts w:ascii="Corbel" w:hAnsi="Corbel" w:cs="Calibri"/>
        </w:rPr>
      </w:pPr>
    </w:p>
    <w:p w14:paraId="3552B501" w14:textId="77777777" w:rsidR="00B4790C" w:rsidRDefault="00B4790C">
      <w:pPr>
        <w:tabs>
          <w:tab w:val="left" w:pos="1440"/>
        </w:tabs>
        <w:rPr>
          <w:rFonts w:ascii="Corbel" w:hAnsi="Corbel" w:cs="Calibri"/>
        </w:rPr>
      </w:pPr>
    </w:p>
    <w:p w14:paraId="5281BA8A" w14:textId="77777777" w:rsidR="00B4790C" w:rsidRDefault="00B4790C">
      <w:pPr>
        <w:tabs>
          <w:tab w:val="left" w:pos="1440"/>
        </w:tabs>
        <w:rPr>
          <w:rFonts w:ascii="Corbel" w:hAnsi="Corbel" w:cs="Calibri"/>
        </w:rPr>
      </w:pPr>
    </w:p>
    <w:p w14:paraId="46C7BDE9" w14:textId="77777777" w:rsidR="00B4790C" w:rsidRDefault="00B4790C">
      <w:pPr>
        <w:tabs>
          <w:tab w:val="left" w:pos="1440"/>
        </w:tabs>
        <w:rPr>
          <w:rFonts w:ascii="Corbel" w:hAnsi="Corbel" w:cs="Calibri"/>
        </w:rPr>
      </w:pPr>
    </w:p>
    <w:p w14:paraId="1F2A5D01" w14:textId="77777777" w:rsidR="00B4790C" w:rsidRDefault="00B4790C">
      <w:pPr>
        <w:tabs>
          <w:tab w:val="left" w:pos="1440"/>
        </w:tabs>
        <w:rPr>
          <w:rFonts w:ascii="Corbel" w:hAnsi="Corbel" w:cs="Calibri"/>
        </w:rPr>
      </w:pPr>
    </w:p>
    <w:p w14:paraId="7D32B326" w14:textId="77777777" w:rsidR="00B4790C" w:rsidRDefault="00B4790C">
      <w:pPr>
        <w:tabs>
          <w:tab w:val="left" w:pos="1440"/>
        </w:tabs>
        <w:rPr>
          <w:rFonts w:ascii="Corbel" w:hAnsi="Corbel" w:cs="Calibri"/>
        </w:rPr>
      </w:pPr>
    </w:p>
    <w:p w14:paraId="7CE92E1C" w14:textId="77777777" w:rsidR="00B4790C" w:rsidRDefault="00B4790C">
      <w:pPr>
        <w:tabs>
          <w:tab w:val="left" w:pos="1440"/>
        </w:tabs>
        <w:rPr>
          <w:rFonts w:ascii="Corbel" w:hAnsi="Corbel" w:cs="Calibri"/>
        </w:rPr>
      </w:pPr>
    </w:p>
    <w:p w14:paraId="3C6B5C88" w14:textId="37A8B78B" w:rsidR="00B4790C" w:rsidRDefault="00B4790C" w:rsidP="00B4790C">
      <w:pPr>
        <w:tabs>
          <w:tab w:val="left" w:pos="1440"/>
        </w:tabs>
        <w:rPr>
          <w:rFonts w:ascii="Corbel" w:hAnsi="Corbel" w:cs="Calibri"/>
          <w:b/>
          <w:bCs/>
        </w:rPr>
      </w:pPr>
      <w:r>
        <w:rPr>
          <w:rFonts w:ascii="Corbel" w:hAnsi="Corbel" w:cs="Calibri"/>
          <w:b/>
          <w:bCs/>
        </w:rPr>
        <w:lastRenderedPageBreak/>
        <w:t xml:space="preserve">Príloha č.2/1 – 2/12 KZ – </w:t>
      </w:r>
      <w:proofErr w:type="spellStart"/>
      <w:r w:rsidR="00D063D6" w:rsidRPr="00D063D6">
        <w:rPr>
          <w:rFonts w:ascii="Corbel" w:hAnsi="Corbel" w:cs="Calibri"/>
          <w:b/>
          <w:bCs/>
        </w:rPr>
        <w:t>Cenova_ponuka</w:t>
      </w:r>
      <w:proofErr w:type="spellEnd"/>
      <w:r w:rsidR="00D063D6" w:rsidRPr="00D063D6">
        <w:rPr>
          <w:rFonts w:ascii="Corbel" w:hAnsi="Corbel" w:cs="Calibri"/>
          <w:b/>
          <w:bCs/>
        </w:rPr>
        <w:t xml:space="preserve">-Návrh na plnenie </w:t>
      </w:r>
      <w:proofErr w:type="spellStart"/>
      <w:r w:rsidR="00D063D6" w:rsidRPr="00D063D6">
        <w:rPr>
          <w:rFonts w:ascii="Corbel" w:hAnsi="Corbel" w:cs="Calibri"/>
          <w:b/>
          <w:bCs/>
        </w:rPr>
        <w:t>kritéria_VO</w:t>
      </w:r>
      <w:proofErr w:type="spellEnd"/>
    </w:p>
    <w:p w14:paraId="407D6D9C" w14:textId="77777777" w:rsidR="00B4790C" w:rsidRDefault="00B4790C" w:rsidP="00B4790C">
      <w:pPr>
        <w:tabs>
          <w:tab w:val="left" w:pos="1440"/>
        </w:tabs>
        <w:rPr>
          <w:rFonts w:ascii="Corbel" w:hAnsi="Corbel" w:cs="Calibri"/>
        </w:rPr>
      </w:pPr>
    </w:p>
    <w:p w14:paraId="0C088C8F" w14:textId="1FAE785B" w:rsidR="00B4790C" w:rsidRDefault="00B4790C" w:rsidP="00B4790C">
      <w:pPr>
        <w:tabs>
          <w:tab w:val="left" w:pos="1440"/>
        </w:tabs>
        <w:rPr>
          <w:rFonts w:ascii="Corbel" w:hAnsi="Corbel" w:cs="Calibri"/>
        </w:rPr>
      </w:pPr>
      <w:r w:rsidRPr="00B4790C">
        <w:rPr>
          <w:rFonts w:ascii="Corbel" w:hAnsi="Corbel" w:cs="Calibri"/>
        </w:rPr>
        <w:t xml:space="preserve">Uvedené prílohy </w:t>
      </w:r>
      <w:r>
        <w:rPr>
          <w:rFonts w:ascii="Corbel" w:hAnsi="Corbel" w:cs="Calibri"/>
        </w:rPr>
        <w:t>vo formáte .</w:t>
      </w:r>
      <w:proofErr w:type="spellStart"/>
      <w:r>
        <w:rPr>
          <w:rFonts w:ascii="Corbel" w:hAnsi="Corbel" w:cs="Calibri"/>
        </w:rPr>
        <w:t>xlsx</w:t>
      </w:r>
      <w:proofErr w:type="spellEnd"/>
      <w:r>
        <w:rPr>
          <w:rFonts w:ascii="Corbel" w:hAnsi="Corbel" w:cs="Calibri"/>
        </w:rPr>
        <w:t xml:space="preserve"> tvoria samostatn</w:t>
      </w:r>
      <w:r w:rsidR="008F35BE">
        <w:rPr>
          <w:rFonts w:ascii="Corbel" w:hAnsi="Corbel" w:cs="Calibri"/>
        </w:rPr>
        <w:t>ý dokument.</w:t>
      </w:r>
    </w:p>
    <w:p w14:paraId="567AB47F" w14:textId="77777777" w:rsidR="00B4790C" w:rsidRDefault="00B4790C" w:rsidP="00B4790C">
      <w:pPr>
        <w:tabs>
          <w:tab w:val="left" w:pos="1440"/>
        </w:tabs>
        <w:rPr>
          <w:rFonts w:ascii="Corbel" w:hAnsi="Corbel" w:cs="Calibri"/>
        </w:rPr>
      </w:pPr>
    </w:p>
    <w:p w14:paraId="29EA1871" w14:textId="77777777" w:rsidR="008F35BE" w:rsidRDefault="008F35BE" w:rsidP="00B4790C">
      <w:pPr>
        <w:tabs>
          <w:tab w:val="left" w:pos="1440"/>
        </w:tabs>
        <w:rPr>
          <w:rFonts w:ascii="Corbel" w:hAnsi="Corbel" w:cs="Calibri"/>
        </w:rPr>
      </w:pPr>
    </w:p>
    <w:p w14:paraId="04F91F38" w14:textId="77777777" w:rsidR="008F35BE" w:rsidRDefault="008F35BE" w:rsidP="00B4790C">
      <w:pPr>
        <w:tabs>
          <w:tab w:val="left" w:pos="1440"/>
        </w:tabs>
        <w:rPr>
          <w:rFonts w:ascii="Corbel" w:hAnsi="Corbel" w:cs="Calibri"/>
        </w:rPr>
      </w:pPr>
    </w:p>
    <w:p w14:paraId="09234BCD" w14:textId="77777777" w:rsidR="008F35BE" w:rsidRDefault="008F35BE" w:rsidP="00B4790C">
      <w:pPr>
        <w:tabs>
          <w:tab w:val="left" w:pos="1440"/>
        </w:tabs>
        <w:rPr>
          <w:rFonts w:ascii="Corbel" w:hAnsi="Corbel" w:cs="Calibri"/>
        </w:rPr>
      </w:pPr>
    </w:p>
    <w:p w14:paraId="19673B0D" w14:textId="77777777" w:rsidR="008F35BE" w:rsidRDefault="008F35BE" w:rsidP="00B4790C">
      <w:pPr>
        <w:tabs>
          <w:tab w:val="left" w:pos="1440"/>
        </w:tabs>
        <w:rPr>
          <w:rFonts w:ascii="Corbel" w:hAnsi="Corbel" w:cs="Calibri"/>
        </w:rPr>
      </w:pPr>
    </w:p>
    <w:p w14:paraId="4A8FECB9" w14:textId="77777777" w:rsidR="008F35BE" w:rsidRDefault="008F35BE" w:rsidP="00B4790C">
      <w:pPr>
        <w:tabs>
          <w:tab w:val="left" w:pos="1440"/>
        </w:tabs>
        <w:rPr>
          <w:rFonts w:ascii="Corbel" w:hAnsi="Corbel" w:cs="Calibri"/>
        </w:rPr>
      </w:pPr>
    </w:p>
    <w:p w14:paraId="6080DE05" w14:textId="77777777" w:rsidR="008F35BE" w:rsidRDefault="008F35BE" w:rsidP="00B4790C">
      <w:pPr>
        <w:tabs>
          <w:tab w:val="left" w:pos="1440"/>
        </w:tabs>
        <w:rPr>
          <w:rFonts w:ascii="Corbel" w:hAnsi="Corbel" w:cs="Calibri"/>
        </w:rPr>
      </w:pPr>
    </w:p>
    <w:p w14:paraId="000334A5" w14:textId="77777777" w:rsidR="008F35BE" w:rsidRDefault="008F35BE" w:rsidP="00B4790C">
      <w:pPr>
        <w:tabs>
          <w:tab w:val="left" w:pos="1440"/>
        </w:tabs>
        <w:rPr>
          <w:rFonts w:ascii="Corbel" w:hAnsi="Corbel" w:cs="Calibri"/>
        </w:rPr>
      </w:pPr>
    </w:p>
    <w:p w14:paraId="32975E5D" w14:textId="77777777" w:rsidR="008F35BE" w:rsidRDefault="008F35BE" w:rsidP="00B4790C">
      <w:pPr>
        <w:tabs>
          <w:tab w:val="left" w:pos="1440"/>
        </w:tabs>
        <w:rPr>
          <w:rFonts w:ascii="Corbel" w:hAnsi="Corbel" w:cs="Calibri"/>
        </w:rPr>
      </w:pPr>
    </w:p>
    <w:p w14:paraId="075B013B" w14:textId="77777777" w:rsidR="008F35BE" w:rsidRDefault="008F35BE" w:rsidP="00B4790C">
      <w:pPr>
        <w:tabs>
          <w:tab w:val="left" w:pos="1440"/>
        </w:tabs>
        <w:rPr>
          <w:rFonts w:ascii="Corbel" w:hAnsi="Corbel" w:cs="Calibri"/>
        </w:rPr>
      </w:pPr>
    </w:p>
    <w:p w14:paraId="5884B4C4" w14:textId="77777777" w:rsidR="008F35BE" w:rsidRDefault="008F35BE" w:rsidP="00B4790C">
      <w:pPr>
        <w:tabs>
          <w:tab w:val="left" w:pos="1440"/>
        </w:tabs>
        <w:rPr>
          <w:rFonts w:ascii="Corbel" w:hAnsi="Corbel" w:cs="Calibri"/>
        </w:rPr>
      </w:pPr>
    </w:p>
    <w:p w14:paraId="03DC3611" w14:textId="77777777" w:rsidR="008F35BE" w:rsidRDefault="008F35BE" w:rsidP="00B4790C">
      <w:pPr>
        <w:tabs>
          <w:tab w:val="left" w:pos="1440"/>
        </w:tabs>
        <w:rPr>
          <w:rFonts w:ascii="Corbel" w:hAnsi="Corbel" w:cs="Calibri"/>
        </w:rPr>
      </w:pPr>
    </w:p>
    <w:p w14:paraId="19D69572" w14:textId="77777777" w:rsidR="008F35BE" w:rsidRDefault="008F35BE" w:rsidP="00B4790C">
      <w:pPr>
        <w:tabs>
          <w:tab w:val="left" w:pos="1440"/>
        </w:tabs>
        <w:rPr>
          <w:rFonts w:ascii="Corbel" w:hAnsi="Corbel" w:cs="Calibri"/>
        </w:rPr>
      </w:pPr>
    </w:p>
    <w:p w14:paraId="41C7DA84" w14:textId="77777777" w:rsidR="008F35BE" w:rsidRDefault="008F35BE" w:rsidP="00B4790C">
      <w:pPr>
        <w:tabs>
          <w:tab w:val="left" w:pos="1440"/>
        </w:tabs>
        <w:rPr>
          <w:rFonts w:ascii="Corbel" w:hAnsi="Corbel" w:cs="Calibri"/>
        </w:rPr>
      </w:pPr>
    </w:p>
    <w:p w14:paraId="26DBD801" w14:textId="77777777" w:rsidR="008F35BE" w:rsidRDefault="008F35BE" w:rsidP="00B4790C">
      <w:pPr>
        <w:tabs>
          <w:tab w:val="left" w:pos="1440"/>
        </w:tabs>
        <w:rPr>
          <w:rFonts w:ascii="Corbel" w:hAnsi="Corbel" w:cs="Calibri"/>
        </w:rPr>
      </w:pPr>
    </w:p>
    <w:p w14:paraId="54050A08" w14:textId="77777777" w:rsidR="008F35BE" w:rsidRDefault="008F35BE" w:rsidP="00B4790C">
      <w:pPr>
        <w:tabs>
          <w:tab w:val="left" w:pos="1440"/>
        </w:tabs>
        <w:rPr>
          <w:rFonts w:ascii="Corbel" w:hAnsi="Corbel" w:cs="Calibri"/>
        </w:rPr>
      </w:pPr>
    </w:p>
    <w:p w14:paraId="2A5A32F5" w14:textId="77777777" w:rsidR="008F35BE" w:rsidRDefault="008F35BE" w:rsidP="00B4790C">
      <w:pPr>
        <w:tabs>
          <w:tab w:val="left" w:pos="1440"/>
        </w:tabs>
        <w:rPr>
          <w:rFonts w:ascii="Corbel" w:hAnsi="Corbel" w:cs="Calibri"/>
        </w:rPr>
      </w:pPr>
    </w:p>
    <w:p w14:paraId="7C8C0AAC" w14:textId="77777777" w:rsidR="008F35BE" w:rsidRDefault="008F35BE" w:rsidP="00B4790C">
      <w:pPr>
        <w:tabs>
          <w:tab w:val="left" w:pos="1440"/>
        </w:tabs>
        <w:rPr>
          <w:rFonts w:ascii="Corbel" w:hAnsi="Corbel" w:cs="Calibri"/>
        </w:rPr>
      </w:pPr>
    </w:p>
    <w:p w14:paraId="5D69F482" w14:textId="77777777" w:rsidR="008F35BE" w:rsidRDefault="008F35BE" w:rsidP="00B4790C">
      <w:pPr>
        <w:tabs>
          <w:tab w:val="left" w:pos="1440"/>
        </w:tabs>
        <w:rPr>
          <w:rFonts w:ascii="Corbel" w:hAnsi="Corbel" w:cs="Calibri"/>
        </w:rPr>
      </w:pPr>
    </w:p>
    <w:p w14:paraId="64C5B909" w14:textId="77777777" w:rsidR="008F35BE" w:rsidRDefault="008F35BE" w:rsidP="00B4790C">
      <w:pPr>
        <w:tabs>
          <w:tab w:val="left" w:pos="1440"/>
        </w:tabs>
        <w:rPr>
          <w:rFonts w:ascii="Corbel" w:hAnsi="Corbel" w:cs="Calibri"/>
        </w:rPr>
      </w:pPr>
    </w:p>
    <w:p w14:paraId="30336B92" w14:textId="77777777" w:rsidR="008F35BE" w:rsidRDefault="008F35BE" w:rsidP="00B4790C">
      <w:pPr>
        <w:tabs>
          <w:tab w:val="left" w:pos="1440"/>
        </w:tabs>
        <w:rPr>
          <w:rFonts w:ascii="Corbel" w:hAnsi="Corbel" w:cs="Calibri"/>
        </w:rPr>
      </w:pPr>
    </w:p>
    <w:p w14:paraId="3F78D8EC" w14:textId="77777777" w:rsidR="008F35BE" w:rsidRDefault="008F35BE" w:rsidP="00B4790C">
      <w:pPr>
        <w:tabs>
          <w:tab w:val="left" w:pos="1440"/>
        </w:tabs>
        <w:rPr>
          <w:rFonts w:ascii="Corbel" w:hAnsi="Corbel" w:cs="Calibri"/>
        </w:rPr>
      </w:pPr>
    </w:p>
    <w:p w14:paraId="5938CB6D" w14:textId="77777777" w:rsidR="008F35BE" w:rsidRDefault="008F35BE" w:rsidP="00B4790C">
      <w:pPr>
        <w:tabs>
          <w:tab w:val="left" w:pos="1440"/>
        </w:tabs>
        <w:rPr>
          <w:rFonts w:ascii="Corbel" w:hAnsi="Corbel" w:cs="Calibri"/>
        </w:rPr>
      </w:pPr>
    </w:p>
    <w:p w14:paraId="3CC0127C" w14:textId="77777777" w:rsidR="008F35BE" w:rsidRDefault="008F35BE" w:rsidP="00B4790C">
      <w:pPr>
        <w:tabs>
          <w:tab w:val="left" w:pos="1440"/>
        </w:tabs>
        <w:rPr>
          <w:rFonts w:ascii="Corbel" w:hAnsi="Corbel" w:cs="Calibri"/>
        </w:rPr>
      </w:pPr>
    </w:p>
    <w:p w14:paraId="0F08A280" w14:textId="77777777" w:rsidR="008F35BE" w:rsidRDefault="008F35BE" w:rsidP="00B4790C">
      <w:pPr>
        <w:tabs>
          <w:tab w:val="left" w:pos="1440"/>
        </w:tabs>
        <w:rPr>
          <w:rFonts w:ascii="Corbel" w:hAnsi="Corbel" w:cs="Calibri"/>
        </w:rPr>
      </w:pPr>
    </w:p>
    <w:p w14:paraId="3E65A248" w14:textId="77777777" w:rsidR="008F35BE" w:rsidRDefault="008F35BE" w:rsidP="00B4790C">
      <w:pPr>
        <w:tabs>
          <w:tab w:val="left" w:pos="1440"/>
        </w:tabs>
        <w:rPr>
          <w:rFonts w:ascii="Corbel" w:hAnsi="Corbel" w:cs="Calibri"/>
        </w:rPr>
      </w:pPr>
    </w:p>
    <w:p w14:paraId="5B8398BC" w14:textId="77777777" w:rsidR="008F35BE" w:rsidRDefault="008F35BE" w:rsidP="00B4790C">
      <w:pPr>
        <w:tabs>
          <w:tab w:val="left" w:pos="1440"/>
        </w:tabs>
        <w:rPr>
          <w:rFonts w:ascii="Corbel" w:hAnsi="Corbel" w:cs="Calibri"/>
        </w:rPr>
      </w:pPr>
    </w:p>
    <w:p w14:paraId="7CBA701A" w14:textId="77777777" w:rsidR="008F35BE" w:rsidRDefault="008F35BE" w:rsidP="00B4790C">
      <w:pPr>
        <w:tabs>
          <w:tab w:val="left" w:pos="1440"/>
        </w:tabs>
        <w:rPr>
          <w:rFonts w:ascii="Corbel" w:hAnsi="Corbel" w:cs="Calibri"/>
        </w:rPr>
      </w:pPr>
    </w:p>
    <w:p w14:paraId="16728661" w14:textId="77777777" w:rsidR="008F35BE" w:rsidRDefault="008F35BE" w:rsidP="00B4790C">
      <w:pPr>
        <w:tabs>
          <w:tab w:val="left" w:pos="1440"/>
        </w:tabs>
        <w:rPr>
          <w:rFonts w:ascii="Corbel" w:hAnsi="Corbel" w:cs="Calibri"/>
        </w:rPr>
      </w:pPr>
    </w:p>
    <w:p w14:paraId="297FF59B" w14:textId="77777777" w:rsidR="008F35BE" w:rsidRDefault="008F35BE" w:rsidP="00B4790C">
      <w:pPr>
        <w:tabs>
          <w:tab w:val="left" w:pos="1440"/>
        </w:tabs>
        <w:rPr>
          <w:rFonts w:ascii="Corbel" w:hAnsi="Corbel" w:cs="Calibri"/>
        </w:rPr>
      </w:pPr>
    </w:p>
    <w:p w14:paraId="2875DBE3" w14:textId="77777777" w:rsidR="008F35BE" w:rsidRDefault="008F35BE" w:rsidP="00B4790C">
      <w:pPr>
        <w:tabs>
          <w:tab w:val="left" w:pos="1440"/>
        </w:tabs>
        <w:rPr>
          <w:rFonts w:ascii="Corbel" w:hAnsi="Corbel" w:cs="Calibri"/>
        </w:rPr>
      </w:pPr>
    </w:p>
    <w:p w14:paraId="1906A0A5" w14:textId="77777777" w:rsidR="008F35BE" w:rsidRDefault="008F35BE" w:rsidP="00B4790C">
      <w:pPr>
        <w:tabs>
          <w:tab w:val="left" w:pos="1440"/>
        </w:tabs>
        <w:rPr>
          <w:rFonts w:ascii="Corbel" w:hAnsi="Corbel" w:cs="Calibri"/>
        </w:rPr>
      </w:pPr>
    </w:p>
    <w:p w14:paraId="71A4231E" w14:textId="77777777" w:rsidR="008F35BE" w:rsidRDefault="008F35BE" w:rsidP="00B4790C">
      <w:pPr>
        <w:tabs>
          <w:tab w:val="left" w:pos="1440"/>
        </w:tabs>
        <w:rPr>
          <w:rFonts w:ascii="Corbel" w:hAnsi="Corbel" w:cs="Calibri"/>
        </w:rPr>
      </w:pPr>
    </w:p>
    <w:p w14:paraId="0A396072" w14:textId="77777777" w:rsidR="008F35BE" w:rsidRDefault="008F35BE" w:rsidP="00B4790C">
      <w:pPr>
        <w:tabs>
          <w:tab w:val="left" w:pos="1440"/>
        </w:tabs>
        <w:rPr>
          <w:rFonts w:ascii="Corbel" w:hAnsi="Corbel" w:cs="Calibri"/>
        </w:rPr>
      </w:pPr>
    </w:p>
    <w:p w14:paraId="6377A62E" w14:textId="77777777" w:rsidR="008F35BE" w:rsidRDefault="008F35BE" w:rsidP="00B4790C">
      <w:pPr>
        <w:tabs>
          <w:tab w:val="left" w:pos="1440"/>
        </w:tabs>
        <w:rPr>
          <w:rFonts w:ascii="Corbel" w:hAnsi="Corbel" w:cs="Calibri"/>
        </w:rPr>
      </w:pPr>
    </w:p>
    <w:p w14:paraId="2A37956B" w14:textId="77777777" w:rsidR="008F35BE" w:rsidRDefault="008F35BE" w:rsidP="00B4790C">
      <w:pPr>
        <w:tabs>
          <w:tab w:val="left" w:pos="1440"/>
        </w:tabs>
        <w:rPr>
          <w:rFonts w:ascii="Corbel" w:hAnsi="Corbel" w:cs="Calibri"/>
        </w:rPr>
      </w:pPr>
    </w:p>
    <w:p w14:paraId="16D768B0" w14:textId="77777777" w:rsidR="008F35BE" w:rsidRDefault="008F35BE" w:rsidP="00B4790C">
      <w:pPr>
        <w:tabs>
          <w:tab w:val="left" w:pos="1440"/>
        </w:tabs>
        <w:rPr>
          <w:rFonts w:ascii="Corbel" w:hAnsi="Corbel" w:cs="Calibri"/>
        </w:rPr>
      </w:pPr>
    </w:p>
    <w:p w14:paraId="5679071D" w14:textId="77777777" w:rsidR="008F35BE" w:rsidRDefault="008F35BE" w:rsidP="00B4790C">
      <w:pPr>
        <w:tabs>
          <w:tab w:val="left" w:pos="1440"/>
        </w:tabs>
        <w:rPr>
          <w:rFonts w:ascii="Corbel" w:hAnsi="Corbel" w:cs="Calibri"/>
        </w:rPr>
      </w:pPr>
    </w:p>
    <w:p w14:paraId="79DD50AB" w14:textId="77777777" w:rsidR="008F35BE" w:rsidRDefault="008F35BE" w:rsidP="00B4790C">
      <w:pPr>
        <w:tabs>
          <w:tab w:val="left" w:pos="1440"/>
        </w:tabs>
        <w:rPr>
          <w:rFonts w:ascii="Corbel" w:hAnsi="Corbel" w:cs="Calibri"/>
        </w:rPr>
      </w:pPr>
    </w:p>
    <w:p w14:paraId="751184C7" w14:textId="77777777" w:rsidR="008F35BE" w:rsidRDefault="008F35BE" w:rsidP="00B4790C">
      <w:pPr>
        <w:tabs>
          <w:tab w:val="left" w:pos="1440"/>
        </w:tabs>
        <w:rPr>
          <w:rFonts w:ascii="Corbel" w:hAnsi="Corbel" w:cs="Calibri"/>
        </w:rPr>
      </w:pPr>
    </w:p>
    <w:p w14:paraId="29373182" w14:textId="77777777" w:rsidR="008F35BE" w:rsidRDefault="008F35BE" w:rsidP="00B4790C">
      <w:pPr>
        <w:tabs>
          <w:tab w:val="left" w:pos="1440"/>
        </w:tabs>
        <w:rPr>
          <w:rFonts w:ascii="Corbel" w:hAnsi="Corbel" w:cs="Calibri"/>
        </w:rPr>
      </w:pPr>
    </w:p>
    <w:p w14:paraId="05635CB6" w14:textId="67946D16" w:rsidR="008F35BE" w:rsidRDefault="008F35BE" w:rsidP="008F35BE">
      <w:pPr>
        <w:tabs>
          <w:tab w:val="left" w:pos="1440"/>
        </w:tabs>
        <w:rPr>
          <w:rFonts w:ascii="Corbel" w:hAnsi="Corbel" w:cs="Calibri"/>
          <w:b/>
          <w:bCs/>
        </w:rPr>
      </w:pPr>
      <w:r>
        <w:rPr>
          <w:rFonts w:ascii="Corbel" w:hAnsi="Corbel" w:cs="Calibri"/>
          <w:b/>
          <w:bCs/>
        </w:rPr>
        <w:lastRenderedPageBreak/>
        <w:t>Príloha č.</w:t>
      </w:r>
      <w:r w:rsidR="008A5708">
        <w:rPr>
          <w:rFonts w:ascii="Corbel" w:hAnsi="Corbel" w:cs="Calibri"/>
          <w:b/>
          <w:bCs/>
        </w:rPr>
        <w:t>3</w:t>
      </w:r>
      <w:r>
        <w:rPr>
          <w:rFonts w:ascii="Corbel" w:hAnsi="Corbel" w:cs="Calibri"/>
          <w:b/>
          <w:bCs/>
        </w:rPr>
        <w:t xml:space="preserve"> KZ </w:t>
      </w:r>
    </w:p>
    <w:p w14:paraId="0AE82E61" w14:textId="77777777" w:rsidR="008A5708" w:rsidRPr="00D519A3" w:rsidRDefault="008A5708" w:rsidP="008A5708">
      <w:pPr>
        <w:ind w:firstLine="18"/>
        <w:jc w:val="right"/>
        <w:rPr>
          <w:rFonts w:ascii="Corbel" w:hAnsi="Corbel" w:cs="Arial"/>
          <w:sz w:val="22"/>
          <w:szCs w:val="22"/>
        </w:rPr>
      </w:pPr>
    </w:p>
    <w:p w14:paraId="0847FB42" w14:textId="77777777" w:rsidR="008A5708" w:rsidRPr="00D519A3" w:rsidRDefault="008A5708" w:rsidP="008A5708">
      <w:pPr>
        <w:tabs>
          <w:tab w:val="left" w:pos="1560"/>
        </w:tabs>
        <w:jc w:val="both"/>
        <w:rPr>
          <w:rFonts w:ascii="Corbel" w:hAnsi="Corbel" w:cs="Arial"/>
          <w:b/>
          <w:iCs/>
          <w:sz w:val="22"/>
          <w:szCs w:val="22"/>
        </w:rPr>
      </w:pPr>
    </w:p>
    <w:p w14:paraId="4C7ED969" w14:textId="77777777" w:rsidR="008A5708" w:rsidRPr="00D519A3" w:rsidRDefault="008A5708" w:rsidP="008A5708">
      <w:pPr>
        <w:jc w:val="both"/>
        <w:rPr>
          <w:rFonts w:ascii="Corbel" w:hAnsi="Corbel" w:cs="Arial"/>
          <w:sz w:val="22"/>
          <w:szCs w:val="22"/>
        </w:rPr>
      </w:pPr>
    </w:p>
    <w:p w14:paraId="39676118" w14:textId="77777777" w:rsidR="008A5708" w:rsidRPr="00D519A3" w:rsidRDefault="008A5708" w:rsidP="008A5708">
      <w:pPr>
        <w:tabs>
          <w:tab w:val="left" w:pos="2268"/>
        </w:tabs>
        <w:jc w:val="both"/>
        <w:rPr>
          <w:rFonts w:ascii="Corbel" w:hAnsi="Corbel" w:cs="Arial"/>
          <w:sz w:val="22"/>
          <w:szCs w:val="22"/>
        </w:rPr>
      </w:pPr>
      <w:r>
        <w:rPr>
          <w:rFonts w:ascii="Corbel" w:hAnsi="Corbel" w:cs="Arial"/>
          <w:sz w:val="22"/>
          <w:szCs w:val="22"/>
        </w:rPr>
        <w:t>Uchádzač/Predávajúc</w:t>
      </w:r>
      <w:r w:rsidRPr="00D519A3">
        <w:rPr>
          <w:rFonts w:ascii="Corbel" w:hAnsi="Corbel" w:cs="Arial"/>
          <w:sz w:val="22"/>
          <w:szCs w:val="22"/>
        </w:rPr>
        <w:t>i:</w:t>
      </w:r>
      <w:r w:rsidRPr="00D519A3">
        <w:rPr>
          <w:rFonts w:ascii="Corbel" w:hAnsi="Corbel" w:cs="Arial"/>
          <w:sz w:val="22"/>
          <w:szCs w:val="22"/>
        </w:rPr>
        <w:tab/>
        <w:t>.......................................................................................................</w:t>
      </w:r>
    </w:p>
    <w:p w14:paraId="4E04A84A" w14:textId="77777777" w:rsidR="008A5708" w:rsidRPr="00D519A3" w:rsidRDefault="008A5708" w:rsidP="008A5708">
      <w:pPr>
        <w:rPr>
          <w:rFonts w:ascii="Corbel" w:hAnsi="Corbel" w:cs="Arial"/>
          <w:b/>
          <w:sz w:val="22"/>
          <w:szCs w:val="22"/>
        </w:rPr>
      </w:pPr>
    </w:p>
    <w:p w14:paraId="23B8FF2B" w14:textId="77777777" w:rsidR="008A5708" w:rsidRPr="00D519A3" w:rsidRDefault="008A5708" w:rsidP="008A5708">
      <w:pPr>
        <w:jc w:val="center"/>
        <w:rPr>
          <w:rFonts w:ascii="Corbel" w:hAnsi="Corbel" w:cs="Arial"/>
          <w:b/>
          <w:sz w:val="22"/>
          <w:szCs w:val="22"/>
        </w:rPr>
      </w:pPr>
    </w:p>
    <w:p w14:paraId="0B21D7C3" w14:textId="77777777" w:rsidR="008A5708" w:rsidRPr="00D519A3" w:rsidRDefault="008A5708" w:rsidP="008A5708">
      <w:pPr>
        <w:jc w:val="center"/>
        <w:rPr>
          <w:rFonts w:ascii="Corbel" w:hAnsi="Corbel" w:cs="Arial"/>
          <w:b/>
          <w:sz w:val="22"/>
          <w:szCs w:val="22"/>
        </w:rPr>
      </w:pPr>
      <w:r w:rsidRPr="00D519A3">
        <w:rPr>
          <w:rFonts w:ascii="Corbel" w:hAnsi="Corbel" w:cs="Arial"/>
          <w:b/>
          <w:sz w:val="22"/>
          <w:szCs w:val="22"/>
        </w:rPr>
        <w:t>Zoznam subdodávateľov</w:t>
      </w:r>
    </w:p>
    <w:p w14:paraId="2C5EFDBA" w14:textId="77777777" w:rsidR="008A5708" w:rsidRPr="00D519A3" w:rsidRDefault="008A5708" w:rsidP="008A5708">
      <w:pPr>
        <w:jc w:val="center"/>
        <w:rPr>
          <w:rFonts w:ascii="Corbel" w:hAnsi="Corbel" w:cs="Arial"/>
          <w:sz w:val="22"/>
          <w:szCs w:val="22"/>
        </w:rPr>
      </w:pPr>
    </w:p>
    <w:p w14:paraId="533890A7" w14:textId="77777777" w:rsidR="008A5708" w:rsidRDefault="008A5708" w:rsidP="008A5708">
      <w:pPr>
        <w:jc w:val="center"/>
        <w:rPr>
          <w:rFonts w:ascii="Corbel" w:hAnsi="Corbel" w:cs="Arial"/>
          <w:sz w:val="22"/>
          <w:szCs w:val="22"/>
        </w:rPr>
      </w:pPr>
      <w:r w:rsidRPr="00D519A3">
        <w:rPr>
          <w:rFonts w:ascii="Corbel" w:hAnsi="Corbel" w:cs="Arial"/>
          <w:sz w:val="22"/>
          <w:szCs w:val="22"/>
        </w:rPr>
        <w:t xml:space="preserve">podľa ustanovenia § 41 zákona č. 343/2015 Z. z. o verejnom obstarávaní a o zmene a doplnení niektorých zákonov v znení neskorších predpisov </w:t>
      </w:r>
    </w:p>
    <w:p w14:paraId="3C122678" w14:textId="4C00BAB6" w:rsidR="008A5708" w:rsidRPr="00107230" w:rsidRDefault="008A5708" w:rsidP="008A5708">
      <w:pPr>
        <w:jc w:val="both"/>
        <w:rPr>
          <w:rFonts w:ascii="Corbel" w:hAnsi="Corbel"/>
        </w:rPr>
      </w:pPr>
      <w:r w:rsidRPr="004E7E71">
        <w:rPr>
          <w:rFonts w:ascii="Corbel" w:hAnsi="Corbel"/>
        </w:rPr>
        <w:t>Dolu podpísaný zástupca uchádzača týmto čestne vyhlasujem, že na realizácii predmetu zákazky „</w:t>
      </w:r>
      <w:r w:rsidRPr="00D519A3">
        <w:rPr>
          <w:rFonts w:ascii="Corbel" w:hAnsi="Corbel" w:cs="Arial"/>
          <w:b/>
          <w:bCs/>
          <w:sz w:val="22"/>
          <w:szCs w:val="22"/>
        </w:rPr>
        <w:t>Prístrojové vybavenie pre projekt INPORES</w:t>
      </w:r>
      <w:r w:rsidRPr="004E7E71">
        <w:rPr>
          <w:b/>
          <w:bCs/>
        </w:rPr>
        <w:t>“</w:t>
      </w:r>
      <w:r>
        <w:rPr>
          <w:b/>
          <w:bCs/>
        </w:rPr>
        <w:t xml:space="preserve"> -</w:t>
      </w:r>
      <w:r w:rsidRPr="005920BB">
        <w:rPr>
          <w:rFonts w:ascii="Corbel" w:hAnsi="Corbel" w:cs="Arial"/>
          <w:b/>
          <w:bCs/>
          <w:sz w:val="22"/>
          <w:szCs w:val="22"/>
        </w:rPr>
        <w:t xml:space="preserve"> </w:t>
      </w:r>
      <w:r w:rsidRPr="00D519A3">
        <w:rPr>
          <w:rFonts w:ascii="Corbel" w:hAnsi="Corbel" w:cs="Arial"/>
          <w:b/>
          <w:bCs/>
          <w:sz w:val="22"/>
          <w:szCs w:val="22"/>
        </w:rPr>
        <w:t xml:space="preserve">ČASŤ č. </w:t>
      </w:r>
      <w:r w:rsidRPr="00D519A3">
        <w:rPr>
          <w:rFonts w:ascii="Corbel" w:hAnsi="Corbel" w:cs="Arial"/>
          <w:b/>
          <w:bCs/>
          <w:sz w:val="22"/>
          <w:szCs w:val="22"/>
          <w:highlight w:val="yellow"/>
        </w:rPr>
        <w:t>X</w:t>
      </w:r>
      <w:r w:rsidRPr="004E7E71">
        <w:rPr>
          <w:rFonts w:ascii="Corbel" w:hAnsi="Corbel"/>
        </w:rPr>
        <w:t xml:space="preserve"> vyhlásenej verejným obstarávateľom Univerzita Komenského v Bratislave v Úradnom</w:t>
      </w:r>
      <w:r w:rsidRPr="00107230">
        <w:rPr>
          <w:rFonts w:ascii="Corbel" w:hAnsi="Corbel"/>
        </w:rPr>
        <w:t xml:space="preserve"> vestníku Európskej únie zo </w:t>
      </w:r>
      <w:r w:rsidRPr="00432B69">
        <w:rPr>
          <w:rFonts w:ascii="Corbel" w:hAnsi="Corbel"/>
        </w:rPr>
        <w:t xml:space="preserve">dňa </w:t>
      </w:r>
      <w:r w:rsidR="007231CF">
        <w:rPr>
          <w:rFonts w:ascii="Corbel" w:hAnsi="Corbel"/>
        </w:rPr>
        <w:t>.....................</w:t>
      </w:r>
      <w:r w:rsidR="00F151C7">
        <w:rPr>
          <w:rFonts w:ascii="Corbel" w:hAnsi="Corbel"/>
        </w:rPr>
        <w:t xml:space="preserve"> </w:t>
      </w:r>
      <w:r w:rsidRPr="00432B69">
        <w:rPr>
          <w:rFonts w:ascii="Corbel" w:hAnsi="Corbel"/>
        </w:rPr>
        <w:t xml:space="preserve">pod číslom </w:t>
      </w:r>
      <w:r w:rsidR="007231CF">
        <w:rPr>
          <w:rFonts w:ascii="Corbel" w:hAnsi="Corbel"/>
        </w:rPr>
        <w:t>...............</w:t>
      </w:r>
      <w:r>
        <w:rPr>
          <w:rFonts w:ascii="Corbel" w:hAnsi="Corbel"/>
        </w:rPr>
        <w:t xml:space="preserve"> </w:t>
      </w:r>
      <w:r w:rsidRPr="00432B69">
        <w:rPr>
          <w:rFonts w:ascii="Corbel" w:hAnsi="Corbel"/>
        </w:rPr>
        <w:t>sa nebudú podieľať subdodávatelia a celý predmet uskutočníme</w:t>
      </w:r>
      <w:r w:rsidRPr="00107230">
        <w:rPr>
          <w:rFonts w:ascii="Corbel" w:hAnsi="Corbel"/>
        </w:rPr>
        <w:t xml:space="preserve"> vlastnými kapacitami.*</w:t>
      </w:r>
    </w:p>
    <w:p w14:paraId="1F5A8E3B" w14:textId="77777777" w:rsidR="008A5708" w:rsidRPr="00107230" w:rsidRDefault="008A5708" w:rsidP="008A5708">
      <w:pPr>
        <w:pStyle w:val="Bezriadkovania"/>
        <w:spacing w:line="276" w:lineRule="auto"/>
        <w:jc w:val="both"/>
        <w:rPr>
          <w:rFonts w:ascii="Corbel" w:hAnsi="Corbel"/>
        </w:rPr>
      </w:pPr>
    </w:p>
    <w:p w14:paraId="700F2F98" w14:textId="77777777" w:rsidR="008A5708" w:rsidRPr="00107230" w:rsidRDefault="008A5708" w:rsidP="008A5708">
      <w:pPr>
        <w:pStyle w:val="Bezriadkovania"/>
        <w:spacing w:line="276" w:lineRule="auto"/>
        <w:jc w:val="both"/>
        <w:rPr>
          <w:rFonts w:ascii="Corbel" w:hAnsi="Corbel"/>
        </w:rPr>
      </w:pPr>
      <w:r w:rsidRPr="00107230">
        <w:rPr>
          <w:rFonts w:ascii="Corbel" w:hAnsi="Corbel"/>
        </w:rPr>
        <w:t>-</w:t>
      </w:r>
      <w:r w:rsidRPr="00107230">
        <w:rPr>
          <w:rFonts w:ascii="Corbel" w:hAnsi="Corbel"/>
        </w:rPr>
        <w:tab/>
        <w:t xml:space="preserve">sa budú podieľať nasledovní subdodávatelia:* </w:t>
      </w:r>
    </w:p>
    <w:p w14:paraId="11A1C2F9" w14:textId="77777777" w:rsidR="008A5708" w:rsidRPr="00D519A3" w:rsidRDefault="008A5708" w:rsidP="008A5708">
      <w:pPr>
        <w:jc w:val="center"/>
        <w:rPr>
          <w:rFonts w:ascii="Corbel" w:hAnsi="Corbel" w:cs="Arial"/>
          <w:sz w:val="22"/>
          <w:szCs w:val="22"/>
        </w:rPr>
      </w:pPr>
    </w:p>
    <w:tbl>
      <w:tblPr>
        <w:tblW w:w="5000" w:type="pct"/>
        <w:jc w:val="center"/>
        <w:tblLayout w:type="fixed"/>
        <w:tblLook w:val="01E0" w:firstRow="1" w:lastRow="1" w:firstColumn="1" w:lastColumn="1" w:noHBand="0" w:noVBand="0"/>
      </w:tblPr>
      <w:tblGrid>
        <w:gridCol w:w="518"/>
        <w:gridCol w:w="1973"/>
        <w:gridCol w:w="2587"/>
        <w:gridCol w:w="2878"/>
        <w:gridCol w:w="1106"/>
      </w:tblGrid>
      <w:tr w:rsidR="008A5708" w:rsidRPr="00D519A3" w14:paraId="04A2B244" w14:textId="77777777" w:rsidTr="00891470">
        <w:trPr>
          <w:jc w:val="center"/>
        </w:trPr>
        <w:tc>
          <w:tcPr>
            <w:tcW w:w="518" w:type="dxa"/>
            <w:tcBorders>
              <w:top w:val="single" w:sz="4" w:space="0" w:color="000000"/>
              <w:left w:val="single" w:sz="4" w:space="0" w:color="000000"/>
              <w:bottom w:val="single" w:sz="4" w:space="0" w:color="000000"/>
              <w:right w:val="single" w:sz="4" w:space="0" w:color="000000"/>
            </w:tcBorders>
            <w:vAlign w:val="center"/>
          </w:tcPr>
          <w:p w14:paraId="05C17B8A" w14:textId="77777777" w:rsidR="008A5708" w:rsidRPr="00D519A3" w:rsidRDefault="008A5708" w:rsidP="00891470">
            <w:pPr>
              <w:widowControl w:val="0"/>
              <w:spacing w:line="276" w:lineRule="auto"/>
              <w:jc w:val="center"/>
              <w:rPr>
                <w:rFonts w:ascii="Corbel" w:eastAsia="Batang" w:hAnsi="Corbel"/>
                <w:i/>
                <w:sz w:val="22"/>
                <w:szCs w:val="22"/>
                <w:lang w:eastAsia="en-US" w:bidi="he-IL"/>
              </w:rPr>
            </w:pPr>
            <w:proofErr w:type="spellStart"/>
            <w:r w:rsidRPr="00D519A3">
              <w:rPr>
                <w:rFonts w:ascii="Corbel" w:eastAsia="Batang" w:hAnsi="Corbel"/>
                <w:i/>
                <w:sz w:val="22"/>
                <w:szCs w:val="22"/>
                <w:lang w:eastAsia="en-US" w:bidi="he-IL"/>
              </w:rPr>
              <w:t>P.č</w:t>
            </w:r>
            <w:proofErr w:type="spellEnd"/>
            <w:r w:rsidRPr="00D519A3">
              <w:rPr>
                <w:rFonts w:ascii="Corbel" w:eastAsia="Batang" w:hAnsi="Corbel"/>
                <w:i/>
                <w:sz w:val="22"/>
                <w:szCs w:val="22"/>
                <w:lang w:eastAsia="en-US" w:bidi="he-IL"/>
              </w:rPr>
              <w:t>.</w:t>
            </w:r>
          </w:p>
        </w:tc>
        <w:tc>
          <w:tcPr>
            <w:tcW w:w="1973" w:type="dxa"/>
            <w:tcBorders>
              <w:top w:val="single" w:sz="4" w:space="0" w:color="000000"/>
              <w:left w:val="single" w:sz="4" w:space="0" w:color="000000"/>
              <w:bottom w:val="single" w:sz="4" w:space="0" w:color="000000"/>
              <w:right w:val="single" w:sz="4" w:space="0" w:color="000000"/>
            </w:tcBorders>
            <w:vAlign w:val="center"/>
          </w:tcPr>
          <w:p w14:paraId="6AAD0FA2" w14:textId="77777777" w:rsidR="008A5708" w:rsidRPr="00D519A3" w:rsidRDefault="008A5708" w:rsidP="00891470">
            <w:pPr>
              <w:widowControl w:val="0"/>
              <w:spacing w:line="276" w:lineRule="auto"/>
              <w:jc w:val="center"/>
              <w:rPr>
                <w:rFonts w:ascii="Corbel" w:eastAsia="Batang" w:hAnsi="Corbel"/>
                <w:i/>
                <w:sz w:val="22"/>
                <w:szCs w:val="22"/>
                <w:lang w:eastAsia="en-US" w:bidi="he-IL"/>
              </w:rPr>
            </w:pPr>
            <w:r w:rsidRPr="00D519A3">
              <w:rPr>
                <w:rFonts w:ascii="Corbel" w:eastAsia="Batang" w:hAnsi="Corbel"/>
                <w:i/>
                <w:sz w:val="22"/>
                <w:szCs w:val="22"/>
                <w:lang w:eastAsia="en-US" w:bidi="he-IL"/>
              </w:rPr>
              <w:t>Názov a sídlo subdodávateľa, IČO</w:t>
            </w:r>
          </w:p>
        </w:tc>
        <w:tc>
          <w:tcPr>
            <w:tcW w:w="2587" w:type="dxa"/>
            <w:tcBorders>
              <w:top w:val="single" w:sz="4" w:space="0" w:color="000000"/>
              <w:left w:val="single" w:sz="4" w:space="0" w:color="000000"/>
              <w:bottom w:val="single" w:sz="4" w:space="0" w:color="000000"/>
              <w:right w:val="single" w:sz="4" w:space="0" w:color="000000"/>
            </w:tcBorders>
            <w:vAlign w:val="center"/>
          </w:tcPr>
          <w:p w14:paraId="0C3DA407" w14:textId="77777777" w:rsidR="008A5708" w:rsidRPr="00D519A3" w:rsidRDefault="008A5708" w:rsidP="00891470">
            <w:pPr>
              <w:widowControl w:val="0"/>
              <w:spacing w:line="276" w:lineRule="auto"/>
              <w:jc w:val="center"/>
              <w:rPr>
                <w:rFonts w:ascii="Corbel" w:eastAsia="Batang" w:hAnsi="Corbel"/>
                <w:i/>
                <w:sz w:val="22"/>
                <w:szCs w:val="22"/>
                <w:lang w:eastAsia="en-US" w:bidi="he-IL"/>
              </w:rPr>
            </w:pPr>
            <w:r w:rsidRPr="00D519A3">
              <w:rPr>
                <w:rFonts w:ascii="Corbel" w:eastAsia="Batang" w:hAnsi="Corbel"/>
                <w:i/>
                <w:sz w:val="22"/>
                <w:szCs w:val="22"/>
                <w:lang w:eastAsia="en-US" w:bidi="he-IL"/>
              </w:rPr>
              <w:t>Údaje o osobe oprávnenej konať za subdodávateľa (meno a priezvisko, adresa pobytu, dátum narodenia)</w:t>
            </w:r>
          </w:p>
        </w:tc>
        <w:tc>
          <w:tcPr>
            <w:tcW w:w="2878" w:type="dxa"/>
            <w:tcBorders>
              <w:top w:val="single" w:sz="4" w:space="0" w:color="000000"/>
              <w:left w:val="single" w:sz="4" w:space="0" w:color="000000"/>
              <w:bottom w:val="single" w:sz="4" w:space="0" w:color="000000"/>
              <w:right w:val="single" w:sz="4" w:space="0" w:color="000000"/>
            </w:tcBorders>
            <w:vAlign w:val="center"/>
          </w:tcPr>
          <w:p w14:paraId="33CA62C8" w14:textId="77777777" w:rsidR="008A5708" w:rsidRPr="00D519A3" w:rsidRDefault="008A5708" w:rsidP="00891470">
            <w:pPr>
              <w:widowControl w:val="0"/>
              <w:spacing w:line="276" w:lineRule="auto"/>
              <w:jc w:val="center"/>
              <w:rPr>
                <w:rFonts w:ascii="Corbel" w:eastAsia="Batang" w:hAnsi="Corbel"/>
                <w:i/>
                <w:sz w:val="22"/>
                <w:szCs w:val="22"/>
                <w:lang w:eastAsia="en-US" w:bidi="he-IL"/>
              </w:rPr>
            </w:pPr>
            <w:r w:rsidRPr="00D519A3">
              <w:rPr>
                <w:rFonts w:ascii="Corbel" w:eastAsia="Batang" w:hAnsi="Corbel"/>
                <w:i/>
                <w:sz w:val="22"/>
                <w:szCs w:val="22"/>
                <w:lang w:eastAsia="en-US" w:bidi="he-IL"/>
              </w:rPr>
              <w:t>Predmet subdodávky</w:t>
            </w:r>
          </w:p>
        </w:tc>
        <w:tc>
          <w:tcPr>
            <w:tcW w:w="1106" w:type="dxa"/>
            <w:tcBorders>
              <w:top w:val="single" w:sz="4" w:space="0" w:color="000000"/>
              <w:left w:val="single" w:sz="4" w:space="0" w:color="000000"/>
              <w:bottom w:val="single" w:sz="4" w:space="0" w:color="000000"/>
              <w:right w:val="single" w:sz="4" w:space="0" w:color="000000"/>
            </w:tcBorders>
            <w:vAlign w:val="center"/>
          </w:tcPr>
          <w:p w14:paraId="763C5C02" w14:textId="77777777" w:rsidR="008A5708" w:rsidRPr="00D519A3" w:rsidRDefault="008A5708" w:rsidP="00891470">
            <w:pPr>
              <w:widowControl w:val="0"/>
              <w:spacing w:line="276" w:lineRule="auto"/>
              <w:jc w:val="center"/>
              <w:rPr>
                <w:rFonts w:ascii="Corbel" w:eastAsia="Batang" w:hAnsi="Corbel"/>
                <w:i/>
                <w:sz w:val="22"/>
                <w:szCs w:val="22"/>
                <w:lang w:eastAsia="en-US" w:bidi="he-IL"/>
              </w:rPr>
            </w:pPr>
            <w:r w:rsidRPr="00D519A3">
              <w:rPr>
                <w:rFonts w:ascii="Corbel" w:eastAsia="Batang" w:hAnsi="Corbel"/>
                <w:i/>
                <w:sz w:val="22"/>
                <w:szCs w:val="22"/>
                <w:lang w:eastAsia="en-US" w:bidi="he-IL"/>
              </w:rPr>
              <w:t>Podiel  na celkovom objeme dodávky (%)</w:t>
            </w:r>
          </w:p>
        </w:tc>
      </w:tr>
      <w:tr w:rsidR="008A5708" w:rsidRPr="00D519A3" w14:paraId="5E0E47A5" w14:textId="77777777" w:rsidTr="00891470">
        <w:trPr>
          <w:trHeight w:val="251"/>
          <w:jc w:val="center"/>
        </w:trPr>
        <w:tc>
          <w:tcPr>
            <w:tcW w:w="518" w:type="dxa"/>
            <w:tcBorders>
              <w:top w:val="single" w:sz="4" w:space="0" w:color="000000"/>
              <w:left w:val="single" w:sz="4" w:space="0" w:color="000000"/>
              <w:bottom w:val="single" w:sz="4" w:space="0" w:color="000000"/>
              <w:right w:val="single" w:sz="4" w:space="0" w:color="000000"/>
            </w:tcBorders>
          </w:tcPr>
          <w:p w14:paraId="709D7FCA" w14:textId="77777777" w:rsidR="008A5708" w:rsidRPr="00D519A3" w:rsidRDefault="008A5708" w:rsidP="00891470">
            <w:pPr>
              <w:widowControl w:val="0"/>
              <w:spacing w:line="276" w:lineRule="auto"/>
              <w:rPr>
                <w:rFonts w:ascii="Corbel" w:eastAsia="Batang" w:hAnsi="Corbel"/>
                <w:sz w:val="22"/>
                <w:szCs w:val="22"/>
                <w:lang w:eastAsia="en-US" w:bidi="he-IL"/>
              </w:rPr>
            </w:pPr>
          </w:p>
        </w:tc>
        <w:tc>
          <w:tcPr>
            <w:tcW w:w="1973" w:type="dxa"/>
            <w:tcBorders>
              <w:top w:val="single" w:sz="4" w:space="0" w:color="000000"/>
              <w:left w:val="single" w:sz="4" w:space="0" w:color="000000"/>
              <w:bottom w:val="single" w:sz="4" w:space="0" w:color="000000"/>
              <w:right w:val="single" w:sz="4" w:space="0" w:color="000000"/>
            </w:tcBorders>
          </w:tcPr>
          <w:p w14:paraId="653C6536" w14:textId="77777777" w:rsidR="008A5708" w:rsidRPr="00D519A3" w:rsidRDefault="008A5708" w:rsidP="00891470">
            <w:pPr>
              <w:widowControl w:val="0"/>
              <w:spacing w:line="276" w:lineRule="auto"/>
              <w:rPr>
                <w:rFonts w:ascii="Corbel" w:eastAsia="Batang" w:hAnsi="Corbel"/>
                <w:b/>
                <w:sz w:val="22"/>
                <w:szCs w:val="22"/>
                <w:lang w:eastAsia="en-US" w:bidi="he-IL"/>
              </w:rPr>
            </w:pPr>
          </w:p>
          <w:p w14:paraId="5903BA22"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2587" w:type="dxa"/>
            <w:tcBorders>
              <w:top w:val="single" w:sz="4" w:space="0" w:color="000000"/>
              <w:left w:val="single" w:sz="4" w:space="0" w:color="000000"/>
              <w:bottom w:val="single" w:sz="4" w:space="0" w:color="000000"/>
              <w:right w:val="single" w:sz="4" w:space="0" w:color="000000"/>
            </w:tcBorders>
          </w:tcPr>
          <w:p w14:paraId="7F088B4E" w14:textId="77777777" w:rsidR="008A5708" w:rsidRPr="00D519A3" w:rsidRDefault="008A5708" w:rsidP="00891470">
            <w:pPr>
              <w:widowControl w:val="0"/>
              <w:spacing w:line="276" w:lineRule="auto"/>
              <w:rPr>
                <w:rFonts w:ascii="Corbel" w:eastAsia="Batang" w:hAnsi="Corbel"/>
                <w:b/>
                <w:sz w:val="22"/>
                <w:szCs w:val="22"/>
                <w:lang w:eastAsia="en-US" w:bidi="he-IL"/>
              </w:rPr>
            </w:pPr>
          </w:p>
          <w:p w14:paraId="05D53131"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2878" w:type="dxa"/>
            <w:tcBorders>
              <w:top w:val="single" w:sz="4" w:space="0" w:color="000000"/>
              <w:left w:val="single" w:sz="4" w:space="0" w:color="000000"/>
              <w:bottom w:val="single" w:sz="4" w:space="0" w:color="000000"/>
              <w:right w:val="single" w:sz="4" w:space="0" w:color="000000"/>
            </w:tcBorders>
          </w:tcPr>
          <w:p w14:paraId="5ECCD008"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1106" w:type="dxa"/>
            <w:tcBorders>
              <w:top w:val="single" w:sz="4" w:space="0" w:color="000000"/>
              <w:left w:val="single" w:sz="4" w:space="0" w:color="000000"/>
              <w:bottom w:val="single" w:sz="4" w:space="0" w:color="000000"/>
              <w:right w:val="single" w:sz="4" w:space="0" w:color="000000"/>
            </w:tcBorders>
          </w:tcPr>
          <w:p w14:paraId="7255BBB0" w14:textId="77777777" w:rsidR="008A5708" w:rsidRPr="00D519A3" w:rsidRDefault="008A5708" w:rsidP="00891470">
            <w:pPr>
              <w:widowControl w:val="0"/>
              <w:spacing w:line="276" w:lineRule="auto"/>
              <w:rPr>
                <w:rFonts w:ascii="Corbel" w:eastAsia="Batang" w:hAnsi="Corbel"/>
                <w:b/>
                <w:sz w:val="22"/>
                <w:szCs w:val="22"/>
                <w:lang w:eastAsia="en-US" w:bidi="he-IL"/>
              </w:rPr>
            </w:pPr>
          </w:p>
        </w:tc>
      </w:tr>
      <w:tr w:rsidR="008A5708" w:rsidRPr="00D519A3" w14:paraId="54BBAAB9" w14:textId="77777777" w:rsidTr="00891470">
        <w:trPr>
          <w:trHeight w:val="251"/>
          <w:jc w:val="center"/>
        </w:trPr>
        <w:tc>
          <w:tcPr>
            <w:tcW w:w="518" w:type="dxa"/>
            <w:tcBorders>
              <w:top w:val="single" w:sz="4" w:space="0" w:color="000000"/>
              <w:left w:val="single" w:sz="4" w:space="0" w:color="000000"/>
              <w:bottom w:val="single" w:sz="4" w:space="0" w:color="000000"/>
              <w:right w:val="single" w:sz="4" w:space="0" w:color="000000"/>
            </w:tcBorders>
          </w:tcPr>
          <w:p w14:paraId="64DF76C1" w14:textId="77777777" w:rsidR="008A5708" w:rsidRPr="00D519A3" w:rsidRDefault="008A5708" w:rsidP="00891470">
            <w:pPr>
              <w:widowControl w:val="0"/>
              <w:spacing w:line="276" w:lineRule="auto"/>
              <w:rPr>
                <w:rFonts w:ascii="Corbel" w:eastAsia="Batang" w:hAnsi="Corbel"/>
                <w:sz w:val="22"/>
                <w:szCs w:val="22"/>
                <w:lang w:eastAsia="en-US" w:bidi="he-IL"/>
              </w:rPr>
            </w:pPr>
          </w:p>
        </w:tc>
        <w:tc>
          <w:tcPr>
            <w:tcW w:w="1973" w:type="dxa"/>
            <w:tcBorders>
              <w:top w:val="single" w:sz="4" w:space="0" w:color="000000"/>
              <w:left w:val="single" w:sz="4" w:space="0" w:color="000000"/>
              <w:bottom w:val="single" w:sz="4" w:space="0" w:color="000000"/>
              <w:right w:val="single" w:sz="4" w:space="0" w:color="000000"/>
            </w:tcBorders>
          </w:tcPr>
          <w:p w14:paraId="6BDBC6F1" w14:textId="77777777" w:rsidR="008A5708" w:rsidRPr="00D519A3" w:rsidRDefault="008A5708" w:rsidP="00891470">
            <w:pPr>
              <w:widowControl w:val="0"/>
              <w:spacing w:line="276" w:lineRule="auto"/>
              <w:rPr>
                <w:rFonts w:ascii="Corbel" w:eastAsia="Batang" w:hAnsi="Corbel"/>
                <w:b/>
                <w:sz w:val="22"/>
                <w:szCs w:val="22"/>
                <w:lang w:eastAsia="en-US" w:bidi="he-IL"/>
              </w:rPr>
            </w:pPr>
          </w:p>
          <w:p w14:paraId="696BFCEA"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2587" w:type="dxa"/>
            <w:tcBorders>
              <w:top w:val="single" w:sz="4" w:space="0" w:color="000000"/>
              <w:left w:val="single" w:sz="4" w:space="0" w:color="000000"/>
              <w:bottom w:val="single" w:sz="4" w:space="0" w:color="000000"/>
              <w:right w:val="single" w:sz="4" w:space="0" w:color="000000"/>
            </w:tcBorders>
          </w:tcPr>
          <w:p w14:paraId="6ED29677" w14:textId="77777777" w:rsidR="008A5708" w:rsidRPr="00D519A3" w:rsidRDefault="008A5708" w:rsidP="00891470">
            <w:pPr>
              <w:widowControl w:val="0"/>
              <w:spacing w:line="276" w:lineRule="auto"/>
              <w:rPr>
                <w:rFonts w:ascii="Corbel" w:eastAsia="Batang" w:hAnsi="Corbel"/>
                <w:b/>
                <w:sz w:val="22"/>
                <w:szCs w:val="22"/>
                <w:lang w:eastAsia="en-US" w:bidi="he-IL"/>
              </w:rPr>
            </w:pPr>
          </w:p>
          <w:p w14:paraId="1FE33DEE"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2878" w:type="dxa"/>
            <w:tcBorders>
              <w:top w:val="single" w:sz="4" w:space="0" w:color="000000"/>
              <w:left w:val="single" w:sz="4" w:space="0" w:color="000000"/>
              <w:bottom w:val="single" w:sz="4" w:space="0" w:color="000000"/>
              <w:right w:val="single" w:sz="4" w:space="0" w:color="000000"/>
            </w:tcBorders>
          </w:tcPr>
          <w:p w14:paraId="6BCBA01C"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1106" w:type="dxa"/>
            <w:tcBorders>
              <w:top w:val="single" w:sz="4" w:space="0" w:color="000000"/>
              <w:left w:val="single" w:sz="4" w:space="0" w:color="000000"/>
              <w:bottom w:val="single" w:sz="4" w:space="0" w:color="000000"/>
              <w:right w:val="single" w:sz="4" w:space="0" w:color="000000"/>
            </w:tcBorders>
          </w:tcPr>
          <w:p w14:paraId="7DCA4B67" w14:textId="77777777" w:rsidR="008A5708" w:rsidRPr="00D519A3" w:rsidRDefault="008A5708" w:rsidP="00891470">
            <w:pPr>
              <w:widowControl w:val="0"/>
              <w:spacing w:line="276" w:lineRule="auto"/>
              <w:rPr>
                <w:rFonts w:ascii="Corbel" w:eastAsia="Batang" w:hAnsi="Corbel"/>
                <w:b/>
                <w:sz w:val="22"/>
                <w:szCs w:val="22"/>
                <w:lang w:eastAsia="en-US" w:bidi="he-IL"/>
              </w:rPr>
            </w:pPr>
          </w:p>
        </w:tc>
      </w:tr>
      <w:tr w:rsidR="008A5708" w:rsidRPr="00D519A3" w14:paraId="61E1BDDB" w14:textId="77777777" w:rsidTr="00891470">
        <w:trPr>
          <w:trHeight w:val="251"/>
          <w:jc w:val="center"/>
        </w:trPr>
        <w:tc>
          <w:tcPr>
            <w:tcW w:w="518" w:type="dxa"/>
            <w:tcBorders>
              <w:top w:val="single" w:sz="4" w:space="0" w:color="000000"/>
              <w:left w:val="single" w:sz="4" w:space="0" w:color="000000"/>
              <w:bottom w:val="single" w:sz="4" w:space="0" w:color="000000"/>
              <w:right w:val="single" w:sz="4" w:space="0" w:color="000000"/>
            </w:tcBorders>
          </w:tcPr>
          <w:p w14:paraId="3E91623C" w14:textId="77777777" w:rsidR="008A5708" w:rsidRPr="00D519A3" w:rsidRDefault="008A5708" w:rsidP="00891470">
            <w:pPr>
              <w:widowControl w:val="0"/>
              <w:spacing w:line="276" w:lineRule="auto"/>
              <w:rPr>
                <w:rFonts w:ascii="Corbel" w:eastAsia="Batang" w:hAnsi="Corbel"/>
                <w:sz w:val="22"/>
                <w:szCs w:val="22"/>
                <w:lang w:eastAsia="en-US" w:bidi="he-IL"/>
              </w:rPr>
            </w:pPr>
          </w:p>
        </w:tc>
        <w:tc>
          <w:tcPr>
            <w:tcW w:w="1973" w:type="dxa"/>
            <w:tcBorders>
              <w:top w:val="single" w:sz="4" w:space="0" w:color="000000"/>
              <w:left w:val="single" w:sz="4" w:space="0" w:color="000000"/>
              <w:bottom w:val="single" w:sz="4" w:space="0" w:color="000000"/>
              <w:right w:val="single" w:sz="4" w:space="0" w:color="000000"/>
            </w:tcBorders>
          </w:tcPr>
          <w:p w14:paraId="6A726845" w14:textId="77777777" w:rsidR="008A5708" w:rsidRPr="00D519A3" w:rsidRDefault="008A5708" w:rsidP="00891470">
            <w:pPr>
              <w:widowControl w:val="0"/>
              <w:spacing w:line="276" w:lineRule="auto"/>
              <w:rPr>
                <w:rFonts w:ascii="Corbel" w:eastAsia="Batang" w:hAnsi="Corbel"/>
                <w:b/>
                <w:sz w:val="22"/>
                <w:szCs w:val="22"/>
                <w:lang w:eastAsia="en-US" w:bidi="he-IL"/>
              </w:rPr>
            </w:pPr>
          </w:p>
          <w:p w14:paraId="4216FC0D"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2587" w:type="dxa"/>
            <w:tcBorders>
              <w:top w:val="single" w:sz="4" w:space="0" w:color="000000"/>
              <w:left w:val="single" w:sz="4" w:space="0" w:color="000000"/>
              <w:bottom w:val="single" w:sz="4" w:space="0" w:color="000000"/>
              <w:right w:val="single" w:sz="4" w:space="0" w:color="000000"/>
            </w:tcBorders>
          </w:tcPr>
          <w:p w14:paraId="06D06886" w14:textId="77777777" w:rsidR="008A5708" w:rsidRPr="00D519A3" w:rsidRDefault="008A5708" w:rsidP="00891470">
            <w:pPr>
              <w:widowControl w:val="0"/>
              <w:spacing w:line="276" w:lineRule="auto"/>
              <w:rPr>
                <w:rFonts w:ascii="Corbel" w:eastAsia="Batang" w:hAnsi="Corbel"/>
                <w:b/>
                <w:sz w:val="22"/>
                <w:szCs w:val="22"/>
                <w:lang w:eastAsia="en-US" w:bidi="he-IL"/>
              </w:rPr>
            </w:pPr>
          </w:p>
          <w:p w14:paraId="0446A271"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2878" w:type="dxa"/>
            <w:tcBorders>
              <w:top w:val="single" w:sz="4" w:space="0" w:color="000000"/>
              <w:left w:val="single" w:sz="4" w:space="0" w:color="000000"/>
              <w:bottom w:val="single" w:sz="4" w:space="0" w:color="000000"/>
              <w:right w:val="single" w:sz="4" w:space="0" w:color="000000"/>
            </w:tcBorders>
          </w:tcPr>
          <w:p w14:paraId="24D280A6" w14:textId="77777777" w:rsidR="008A5708" w:rsidRPr="00D519A3" w:rsidRDefault="008A5708" w:rsidP="00891470">
            <w:pPr>
              <w:widowControl w:val="0"/>
              <w:spacing w:line="276" w:lineRule="auto"/>
              <w:rPr>
                <w:rFonts w:ascii="Corbel" w:eastAsia="Batang" w:hAnsi="Corbel"/>
                <w:b/>
                <w:sz w:val="22"/>
                <w:szCs w:val="22"/>
                <w:lang w:eastAsia="en-US" w:bidi="he-IL"/>
              </w:rPr>
            </w:pPr>
          </w:p>
        </w:tc>
        <w:tc>
          <w:tcPr>
            <w:tcW w:w="1106" w:type="dxa"/>
            <w:tcBorders>
              <w:top w:val="single" w:sz="4" w:space="0" w:color="000000"/>
              <w:left w:val="single" w:sz="4" w:space="0" w:color="000000"/>
              <w:bottom w:val="single" w:sz="4" w:space="0" w:color="000000"/>
              <w:right w:val="single" w:sz="4" w:space="0" w:color="000000"/>
            </w:tcBorders>
          </w:tcPr>
          <w:p w14:paraId="3A9E319A" w14:textId="77777777" w:rsidR="008A5708" w:rsidRPr="00D519A3" w:rsidRDefault="008A5708" w:rsidP="00891470">
            <w:pPr>
              <w:widowControl w:val="0"/>
              <w:spacing w:line="276" w:lineRule="auto"/>
              <w:rPr>
                <w:rFonts w:ascii="Corbel" w:eastAsia="Batang" w:hAnsi="Corbel"/>
                <w:b/>
                <w:sz w:val="22"/>
                <w:szCs w:val="22"/>
                <w:lang w:eastAsia="en-US" w:bidi="he-IL"/>
              </w:rPr>
            </w:pPr>
          </w:p>
        </w:tc>
      </w:tr>
    </w:tbl>
    <w:p w14:paraId="2C3D5D64" w14:textId="77777777" w:rsidR="008A5708" w:rsidRPr="00D519A3" w:rsidRDefault="008A5708" w:rsidP="008A5708">
      <w:pPr>
        <w:rPr>
          <w:rFonts w:ascii="Corbel" w:eastAsia="Batang" w:hAnsi="Corbel"/>
          <w:sz w:val="22"/>
          <w:szCs w:val="22"/>
          <w:lang w:bidi="he-IL"/>
        </w:rPr>
      </w:pPr>
    </w:p>
    <w:p w14:paraId="49348F35" w14:textId="77777777" w:rsidR="008A5708" w:rsidRPr="00D519A3" w:rsidRDefault="008A5708" w:rsidP="008A5708">
      <w:pPr>
        <w:rPr>
          <w:rFonts w:ascii="Corbel" w:eastAsia="Batang" w:hAnsi="Corbel"/>
          <w:sz w:val="22"/>
          <w:szCs w:val="22"/>
          <w:lang w:bidi="he-IL"/>
        </w:rPr>
      </w:pPr>
    </w:p>
    <w:p w14:paraId="0066C1D8" w14:textId="77777777" w:rsidR="008A5708" w:rsidRPr="00D519A3" w:rsidRDefault="008A5708" w:rsidP="008A5708">
      <w:pPr>
        <w:pStyle w:val="Odsekzoznamu"/>
        <w:ind w:left="0"/>
        <w:jc w:val="both"/>
        <w:rPr>
          <w:rFonts w:ascii="Corbel" w:hAnsi="Corbel"/>
          <w:sz w:val="22"/>
          <w:szCs w:val="22"/>
        </w:rPr>
      </w:pPr>
      <w:r w:rsidRPr="00D519A3">
        <w:rPr>
          <w:rFonts w:ascii="Corbel" w:hAnsi="Corbel"/>
          <w:sz w:val="22"/>
          <w:szCs w:val="22"/>
        </w:rPr>
        <w:t>V ..........................,dňa:</w:t>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p>
    <w:p w14:paraId="012729EE" w14:textId="77777777" w:rsidR="008A5708" w:rsidRPr="00D519A3" w:rsidRDefault="008A5708" w:rsidP="008A5708">
      <w:pPr>
        <w:jc w:val="both"/>
        <w:rPr>
          <w:rFonts w:ascii="Corbel" w:hAnsi="Corbel"/>
          <w:sz w:val="22"/>
          <w:szCs w:val="22"/>
        </w:rPr>
      </w:pPr>
    </w:p>
    <w:p w14:paraId="56803440" w14:textId="77777777" w:rsidR="008A5708" w:rsidRPr="00D519A3" w:rsidRDefault="008A5708" w:rsidP="008A5708">
      <w:pPr>
        <w:jc w:val="both"/>
        <w:rPr>
          <w:rFonts w:ascii="Corbel" w:hAnsi="Corbel"/>
          <w:sz w:val="22"/>
          <w:szCs w:val="22"/>
        </w:rPr>
      </w:pPr>
    </w:p>
    <w:p w14:paraId="0F616A95" w14:textId="77777777" w:rsidR="008A5708" w:rsidRPr="00D519A3" w:rsidRDefault="008A5708" w:rsidP="008A5708">
      <w:pPr>
        <w:jc w:val="both"/>
        <w:rPr>
          <w:rFonts w:ascii="Corbel" w:hAnsi="Corbel"/>
          <w:sz w:val="22"/>
          <w:szCs w:val="22"/>
        </w:rPr>
      </w:pPr>
    </w:p>
    <w:p w14:paraId="2742A16F" w14:textId="77777777" w:rsidR="008A5708" w:rsidRPr="00D519A3" w:rsidRDefault="008A5708" w:rsidP="008A5708">
      <w:pPr>
        <w:jc w:val="both"/>
        <w:rPr>
          <w:rFonts w:ascii="Corbel" w:hAnsi="Corbel"/>
          <w:sz w:val="22"/>
          <w:szCs w:val="22"/>
        </w:rPr>
      </w:pPr>
    </w:p>
    <w:p w14:paraId="4237E7DB" w14:textId="77777777" w:rsidR="008A5708" w:rsidRPr="00D519A3" w:rsidRDefault="008A5708" w:rsidP="008A5708">
      <w:pPr>
        <w:jc w:val="both"/>
        <w:rPr>
          <w:rFonts w:ascii="Corbel" w:hAnsi="Corbel"/>
          <w:sz w:val="22"/>
          <w:szCs w:val="22"/>
        </w:rPr>
      </w:pP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r>
      <w:r w:rsidRPr="00D519A3">
        <w:rPr>
          <w:rFonts w:ascii="Corbel" w:hAnsi="Corbel"/>
          <w:sz w:val="22"/>
          <w:szCs w:val="22"/>
        </w:rPr>
        <w:tab/>
        <w:t>.........................................</w:t>
      </w:r>
    </w:p>
    <w:p w14:paraId="75C68FCD" w14:textId="77777777" w:rsidR="008A5708" w:rsidRPr="00D519A3" w:rsidRDefault="008A5708" w:rsidP="008A5708">
      <w:pPr>
        <w:jc w:val="right"/>
        <w:rPr>
          <w:rFonts w:ascii="Corbel" w:hAnsi="Corbel"/>
          <w:i/>
          <w:sz w:val="22"/>
          <w:szCs w:val="22"/>
        </w:rPr>
      </w:pPr>
      <w:r w:rsidRPr="00D519A3">
        <w:rPr>
          <w:rFonts w:ascii="Corbel" w:hAnsi="Corbel"/>
          <w:i/>
          <w:sz w:val="22"/>
          <w:szCs w:val="22"/>
        </w:rPr>
        <w:t>meno, priezvisko, titul, funkcia, podpis</w:t>
      </w:r>
    </w:p>
    <w:p w14:paraId="5D87A41B" w14:textId="77777777" w:rsidR="008A5708" w:rsidRPr="00D519A3" w:rsidRDefault="008A5708" w:rsidP="008A5708">
      <w:pPr>
        <w:jc w:val="right"/>
        <w:rPr>
          <w:rFonts w:ascii="Corbel" w:hAnsi="Corbel" w:cs="Calibri"/>
          <w:b/>
          <w:bCs/>
          <w:sz w:val="22"/>
          <w:szCs w:val="22"/>
        </w:rPr>
      </w:pPr>
      <w:r w:rsidRPr="00D519A3">
        <w:rPr>
          <w:rFonts w:ascii="Corbel" w:hAnsi="Corbel"/>
          <w:i/>
          <w:sz w:val="22"/>
          <w:szCs w:val="22"/>
        </w:rPr>
        <w:t>oprávnenej osoby (osôb) predávajúceho</w:t>
      </w:r>
    </w:p>
    <w:p w14:paraId="37AF8ABB" w14:textId="77777777" w:rsidR="008A5708" w:rsidRPr="00D519A3" w:rsidRDefault="008A5708" w:rsidP="008A5708">
      <w:pPr>
        <w:rPr>
          <w:rFonts w:ascii="Corbel" w:hAnsi="Corbel"/>
          <w:sz w:val="22"/>
          <w:szCs w:val="22"/>
          <w:highlight w:val="yellow"/>
          <w:lang w:eastAsia="sk-SK"/>
        </w:rPr>
      </w:pPr>
    </w:p>
    <w:p w14:paraId="646A097D" w14:textId="77777777" w:rsidR="008A5708" w:rsidRPr="00D519A3" w:rsidRDefault="008A5708" w:rsidP="008A5708">
      <w:pPr>
        <w:rPr>
          <w:rFonts w:ascii="Corbel" w:hAnsi="Corbel"/>
          <w:sz w:val="22"/>
          <w:szCs w:val="22"/>
          <w:highlight w:val="yellow"/>
          <w:lang w:eastAsia="sk-SK"/>
        </w:rPr>
      </w:pPr>
    </w:p>
    <w:p w14:paraId="52FAED48" w14:textId="77777777" w:rsidR="008A5708" w:rsidRDefault="008A5708" w:rsidP="008A5708">
      <w:pPr>
        <w:ind w:firstLine="18"/>
        <w:rPr>
          <w:rFonts w:ascii="Corbel" w:hAnsi="Corbel" w:cs="Arial"/>
          <w:i/>
          <w:iCs/>
          <w:color w:val="FF0000"/>
          <w:sz w:val="22"/>
          <w:szCs w:val="22"/>
        </w:rPr>
      </w:pPr>
    </w:p>
    <w:p w14:paraId="7F6DBA12" w14:textId="77777777" w:rsidR="008A5708" w:rsidRDefault="008A5708" w:rsidP="008A5708">
      <w:pPr>
        <w:ind w:firstLine="18"/>
        <w:rPr>
          <w:rFonts w:ascii="Corbel" w:hAnsi="Corbel" w:cs="Arial"/>
          <w:i/>
          <w:iCs/>
          <w:color w:val="FF0000"/>
          <w:sz w:val="22"/>
          <w:szCs w:val="22"/>
        </w:rPr>
      </w:pPr>
    </w:p>
    <w:p w14:paraId="2F88395B" w14:textId="77777777" w:rsidR="008A5708" w:rsidRPr="00D519A3" w:rsidRDefault="008A5708" w:rsidP="008A5708">
      <w:pPr>
        <w:ind w:firstLine="18"/>
        <w:rPr>
          <w:rFonts w:ascii="Corbel" w:hAnsi="Corbel" w:cs="Arial"/>
          <w:i/>
          <w:iCs/>
          <w:color w:val="FF0000"/>
          <w:sz w:val="22"/>
          <w:szCs w:val="22"/>
        </w:rPr>
      </w:pPr>
      <w:r w:rsidRPr="00D519A3">
        <w:rPr>
          <w:rFonts w:ascii="Corbel" w:hAnsi="Corbel" w:cs="Arial"/>
          <w:i/>
          <w:iCs/>
          <w:color w:val="FF0000"/>
          <w:sz w:val="22"/>
          <w:szCs w:val="22"/>
        </w:rPr>
        <w:t xml:space="preserve">Predávajúci túto prílohu k zmluve prikladá </w:t>
      </w:r>
      <w:r>
        <w:rPr>
          <w:rFonts w:ascii="Corbel" w:hAnsi="Corbel" w:cs="Arial"/>
          <w:i/>
          <w:iCs/>
          <w:color w:val="FF0000"/>
          <w:sz w:val="22"/>
          <w:szCs w:val="22"/>
        </w:rPr>
        <w:t>len</w:t>
      </w:r>
      <w:r w:rsidRPr="00D519A3">
        <w:rPr>
          <w:rFonts w:ascii="Corbel" w:hAnsi="Corbel" w:cs="Arial"/>
          <w:i/>
          <w:iCs/>
          <w:color w:val="FF0000"/>
          <w:sz w:val="22"/>
          <w:szCs w:val="22"/>
        </w:rPr>
        <w:t xml:space="preserve"> vtedy ak bude využívať subdodávateľov </w:t>
      </w:r>
    </w:p>
    <w:p w14:paraId="7E7E2B3E" w14:textId="77777777" w:rsidR="008A5708" w:rsidRDefault="008A5708" w:rsidP="008A5708">
      <w:pPr>
        <w:tabs>
          <w:tab w:val="left" w:pos="1440"/>
        </w:tabs>
        <w:rPr>
          <w:rFonts w:ascii="Corbel" w:hAnsi="Corbel" w:cs="Calibri"/>
          <w:b/>
          <w:bCs/>
        </w:rPr>
      </w:pPr>
    </w:p>
    <w:p w14:paraId="5FA29193" w14:textId="25C12A3D" w:rsidR="008A5708" w:rsidRDefault="008A5708" w:rsidP="008A5708">
      <w:pPr>
        <w:tabs>
          <w:tab w:val="left" w:pos="1440"/>
        </w:tabs>
        <w:rPr>
          <w:rFonts w:ascii="Corbel" w:hAnsi="Corbel" w:cs="Calibri"/>
          <w:b/>
          <w:bCs/>
        </w:rPr>
      </w:pPr>
      <w:r>
        <w:rPr>
          <w:rFonts w:ascii="Corbel" w:hAnsi="Corbel" w:cs="Calibri"/>
          <w:b/>
          <w:bCs/>
        </w:rPr>
        <w:t>Príloha č.4</w:t>
      </w:r>
    </w:p>
    <w:p w14:paraId="5679BBAE" w14:textId="77777777" w:rsidR="008A5708" w:rsidRPr="00983D04" w:rsidRDefault="008A5708" w:rsidP="008A5708">
      <w:pPr>
        <w:jc w:val="center"/>
        <w:rPr>
          <w:rFonts w:ascii="Corbel" w:hAnsi="Corbel"/>
          <w:b/>
          <w:bCs/>
          <w:sz w:val="28"/>
          <w:szCs w:val="28"/>
        </w:rPr>
      </w:pPr>
      <w:r w:rsidRPr="00983D04">
        <w:rPr>
          <w:rFonts w:ascii="Corbel" w:hAnsi="Corbel"/>
          <w:b/>
          <w:bCs/>
          <w:sz w:val="28"/>
          <w:szCs w:val="28"/>
        </w:rPr>
        <w:t>Čestné vyhlásenie skupiny dodávateľov</w:t>
      </w:r>
    </w:p>
    <w:p w14:paraId="1721DF80" w14:textId="77777777" w:rsidR="008A5708" w:rsidRPr="00983D04" w:rsidRDefault="008A5708" w:rsidP="008A5708">
      <w:pPr>
        <w:jc w:val="center"/>
        <w:rPr>
          <w:rFonts w:ascii="Corbel" w:hAnsi="Corbel"/>
          <w:b/>
          <w:bCs/>
          <w:sz w:val="28"/>
          <w:szCs w:val="28"/>
        </w:rPr>
      </w:pPr>
    </w:p>
    <w:p w14:paraId="0987EA73" w14:textId="77777777" w:rsidR="008A5708" w:rsidRPr="00983D04" w:rsidRDefault="008A5708" w:rsidP="008A5708">
      <w:pPr>
        <w:rPr>
          <w:rFonts w:ascii="Corbel" w:hAnsi="Corbel"/>
          <w:b/>
        </w:rPr>
      </w:pPr>
      <w:r w:rsidRPr="00983D04">
        <w:rPr>
          <w:rFonts w:ascii="Corbel" w:hAnsi="Corbel"/>
          <w:b/>
        </w:rPr>
        <w:t>Uchádzač/skupina dodávateľov:</w:t>
      </w:r>
    </w:p>
    <w:p w14:paraId="3E39F30D" w14:textId="77777777" w:rsidR="008A5708" w:rsidRPr="00983D04" w:rsidRDefault="008A5708" w:rsidP="008A5708">
      <w:pPr>
        <w:rPr>
          <w:rFonts w:ascii="Corbel" w:hAnsi="Corbel"/>
          <w:b/>
        </w:rPr>
      </w:pPr>
      <w:r w:rsidRPr="00983D04">
        <w:rPr>
          <w:rFonts w:ascii="Corbel" w:hAnsi="Corbel"/>
          <w:b/>
        </w:rPr>
        <w:t>Obchodné meno:</w:t>
      </w:r>
    </w:p>
    <w:p w14:paraId="502E192E" w14:textId="77777777" w:rsidR="008A5708" w:rsidRPr="00983D04" w:rsidRDefault="008A5708" w:rsidP="008A5708">
      <w:pPr>
        <w:rPr>
          <w:rFonts w:ascii="Corbel" w:hAnsi="Corbel"/>
          <w:b/>
        </w:rPr>
      </w:pPr>
      <w:r w:rsidRPr="00983D04">
        <w:rPr>
          <w:rFonts w:ascii="Corbel" w:hAnsi="Corbel"/>
          <w:b/>
        </w:rPr>
        <w:t>Adresa spoločnosti:</w:t>
      </w:r>
    </w:p>
    <w:p w14:paraId="1388E34A" w14:textId="77777777" w:rsidR="008A5708" w:rsidRPr="00983D04" w:rsidRDefault="008A5708" w:rsidP="008A5708">
      <w:pPr>
        <w:rPr>
          <w:rFonts w:ascii="Corbel" w:hAnsi="Corbel"/>
          <w:b/>
        </w:rPr>
      </w:pPr>
      <w:r w:rsidRPr="00983D04">
        <w:rPr>
          <w:rFonts w:ascii="Corbel" w:hAnsi="Corbel"/>
          <w:b/>
        </w:rPr>
        <w:t>IČO:</w:t>
      </w:r>
    </w:p>
    <w:p w14:paraId="05843EBD" w14:textId="77777777" w:rsidR="008A5708" w:rsidRPr="00983D04" w:rsidRDefault="008A5708" w:rsidP="008A5708">
      <w:pPr>
        <w:jc w:val="center"/>
        <w:rPr>
          <w:rFonts w:ascii="Corbel" w:hAnsi="Corbel"/>
          <w:b/>
        </w:rPr>
      </w:pPr>
      <w:r w:rsidRPr="00983D04">
        <w:rPr>
          <w:rFonts w:ascii="Corbel" w:hAnsi="Corbel"/>
          <w:b/>
        </w:rPr>
        <w:t>Čestné vyhlásenie o vytvorení skupiny dodávateľov</w:t>
      </w:r>
    </w:p>
    <w:p w14:paraId="3D679C9F" w14:textId="77777777" w:rsidR="008A5708" w:rsidRPr="00EC1528" w:rsidRDefault="008A5708" w:rsidP="008A5708">
      <w:pPr>
        <w:jc w:val="both"/>
        <w:rPr>
          <w:rFonts w:ascii="Corbel" w:hAnsi="Corbel"/>
          <w:i/>
          <w:iCs/>
          <w:u w:val="single"/>
        </w:rPr>
      </w:pPr>
      <w:r w:rsidRPr="5A53F576">
        <w:rPr>
          <w:rFonts w:ascii="Corbel" w:hAnsi="Corbel"/>
        </w:rPr>
        <w:t xml:space="preserve">Dolu podpísaní zástupcovia uchádzačov uvedených v tomto vyhlásení týmto vyhlasujeme, že za účelom predloženia ponuky vo verejnom obstarávaní na predmet zákazky </w:t>
      </w:r>
      <w:bookmarkStart w:id="12" w:name="_Hlk58219134"/>
      <w:r w:rsidRPr="5A53F576">
        <w:rPr>
          <w:rFonts w:ascii="Corbel" w:hAnsi="Corbel"/>
        </w:rPr>
        <w:t>„</w:t>
      </w:r>
      <w:bookmarkEnd w:id="12"/>
      <w:r w:rsidRPr="000626AB">
        <w:rPr>
          <w:rStyle w:val="Vrazn"/>
          <w:rFonts w:ascii="Corbel" w:hAnsi="Corbel"/>
        </w:rPr>
        <w:t>Prístrojové vybavenie pre projekt INPORES</w:t>
      </w:r>
      <w:r w:rsidRPr="5A53F576">
        <w:rPr>
          <w:rFonts w:ascii="Corbel" w:hAnsi="Corbel"/>
          <w:i/>
          <w:iCs/>
        </w:rPr>
        <w:t xml:space="preserve">“* </w:t>
      </w:r>
      <w:r w:rsidRPr="5A53F576">
        <w:rPr>
          <w:rFonts w:ascii="Corbel" w:hAnsi="Corbel"/>
        </w:rPr>
        <w:t>sme vytvorili skupinu dodávateľov a predkladáme spoločnú ponuku. Skupina pozostáva z nasledovných samostatných právnych subjektov:</w:t>
      </w:r>
    </w:p>
    <w:p w14:paraId="4AF04FEF" w14:textId="77777777" w:rsidR="008A5708" w:rsidRDefault="008A5708" w:rsidP="008A5708">
      <w:pPr>
        <w:jc w:val="both"/>
        <w:rPr>
          <w:rFonts w:ascii="Corbel" w:hAnsi="Corbel"/>
        </w:rPr>
      </w:pPr>
      <w:r w:rsidRPr="00983D04">
        <w:rPr>
          <w:rFonts w:ascii="Corbel" w:hAnsi="Corbel"/>
        </w:rPr>
        <w:t>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 spôsobenú verejným obstarávateľom v zmysle všeobecne záväzných právnych predpisov platných v SR.</w:t>
      </w:r>
    </w:p>
    <w:p w14:paraId="7F873579" w14:textId="77777777" w:rsidR="00405CA2" w:rsidRDefault="00405CA2" w:rsidP="008A5708">
      <w:pPr>
        <w:rPr>
          <w:rFonts w:ascii="Corbel" w:hAnsi="Corbel"/>
        </w:rPr>
      </w:pPr>
    </w:p>
    <w:p w14:paraId="00376B4E" w14:textId="08C4C35B" w:rsidR="008A5708" w:rsidRPr="00983D04" w:rsidRDefault="008A5708" w:rsidP="008A5708">
      <w:pPr>
        <w:rPr>
          <w:rFonts w:ascii="Corbel" w:hAnsi="Corbel"/>
        </w:rPr>
      </w:pPr>
      <w:r w:rsidRPr="00983D04">
        <w:rPr>
          <w:rFonts w:ascii="Corbel" w:hAnsi="Corbel"/>
        </w:rPr>
        <w:t>V......................... dňa...............</w:t>
      </w:r>
    </w:p>
    <w:p w14:paraId="691C3CE4" w14:textId="77777777" w:rsidR="008A5708" w:rsidRPr="00983D04" w:rsidRDefault="008A5708" w:rsidP="008A5708">
      <w:pPr>
        <w:rPr>
          <w:rFonts w:ascii="Corbel" w:hAnsi="Corbel"/>
          <w:i/>
        </w:rPr>
      </w:pPr>
      <w:r w:rsidRPr="00983D04">
        <w:rPr>
          <w:rFonts w:ascii="Corbel" w:hAnsi="Corbel"/>
          <w:i/>
        </w:rPr>
        <w:t>Obchodné meno:</w:t>
      </w:r>
    </w:p>
    <w:p w14:paraId="7B58E173" w14:textId="77777777" w:rsidR="008A5708" w:rsidRPr="00983D04" w:rsidRDefault="008A5708" w:rsidP="008A5708">
      <w:pPr>
        <w:rPr>
          <w:rFonts w:ascii="Corbel" w:hAnsi="Corbel"/>
          <w:i/>
        </w:rPr>
      </w:pPr>
      <w:r w:rsidRPr="00983D04">
        <w:rPr>
          <w:rFonts w:ascii="Corbel" w:hAnsi="Corbel"/>
          <w:i/>
        </w:rPr>
        <w:t>Sídlo/miesto podnikania:</w:t>
      </w:r>
    </w:p>
    <w:p w14:paraId="1BCDF336" w14:textId="77777777" w:rsidR="008A5708" w:rsidRPr="00983D04" w:rsidRDefault="008A5708" w:rsidP="008A5708">
      <w:pPr>
        <w:rPr>
          <w:rFonts w:ascii="Corbel" w:hAnsi="Corbel"/>
          <w:i/>
        </w:rPr>
      </w:pPr>
      <w:r w:rsidRPr="00983D04">
        <w:rPr>
          <w:rFonts w:ascii="Corbel" w:hAnsi="Corbel"/>
          <w:i/>
        </w:rPr>
        <w:t>IČO:</w:t>
      </w:r>
    </w:p>
    <w:p w14:paraId="46F830F7" w14:textId="77777777" w:rsidR="008A5708" w:rsidRPr="00983D04" w:rsidRDefault="008A5708" w:rsidP="008A5708">
      <w:pPr>
        <w:jc w:val="right"/>
        <w:rPr>
          <w:rFonts w:ascii="Corbel" w:hAnsi="Corbel"/>
        </w:rPr>
      </w:pPr>
      <w:r w:rsidRPr="00983D04">
        <w:rPr>
          <w:rFonts w:ascii="Corbel" w:hAnsi="Corbel"/>
        </w:rPr>
        <w:t>................................................</w:t>
      </w:r>
    </w:p>
    <w:p w14:paraId="3A7B3F1C" w14:textId="77777777" w:rsidR="008A5708" w:rsidRPr="00983D04" w:rsidRDefault="008A5708" w:rsidP="008A5708">
      <w:pPr>
        <w:jc w:val="right"/>
        <w:rPr>
          <w:rFonts w:ascii="Corbel" w:hAnsi="Corbel"/>
        </w:rPr>
      </w:pPr>
      <w:r w:rsidRPr="00983D04">
        <w:rPr>
          <w:rFonts w:ascii="Corbel" w:hAnsi="Corbel"/>
        </w:rPr>
        <w:t>meno a priezvisko, funkcia a podpis</w:t>
      </w:r>
    </w:p>
    <w:p w14:paraId="2530E4AC" w14:textId="77777777" w:rsidR="008A5708" w:rsidRPr="00983D04" w:rsidRDefault="008A5708" w:rsidP="008A5708">
      <w:pPr>
        <w:rPr>
          <w:rFonts w:ascii="Corbel" w:hAnsi="Corbel"/>
          <w:i/>
        </w:rPr>
      </w:pPr>
      <w:r w:rsidRPr="00983D04">
        <w:rPr>
          <w:rFonts w:ascii="Corbel" w:hAnsi="Corbel"/>
          <w:i/>
        </w:rPr>
        <w:t>Obchodné meno:</w:t>
      </w:r>
    </w:p>
    <w:p w14:paraId="5FC1699B" w14:textId="77777777" w:rsidR="008A5708" w:rsidRPr="00983D04" w:rsidRDefault="008A5708" w:rsidP="008A5708">
      <w:pPr>
        <w:rPr>
          <w:rFonts w:ascii="Corbel" w:hAnsi="Corbel"/>
          <w:i/>
        </w:rPr>
      </w:pPr>
      <w:r w:rsidRPr="00983D04">
        <w:rPr>
          <w:rFonts w:ascii="Corbel" w:hAnsi="Corbel"/>
          <w:i/>
        </w:rPr>
        <w:t>Sídlo/miesto podnikania:</w:t>
      </w:r>
    </w:p>
    <w:p w14:paraId="19FD5852" w14:textId="77777777" w:rsidR="008A5708" w:rsidRPr="00983D04" w:rsidRDefault="008A5708" w:rsidP="008A5708">
      <w:pPr>
        <w:rPr>
          <w:rFonts w:ascii="Corbel" w:hAnsi="Corbel"/>
          <w:i/>
        </w:rPr>
      </w:pPr>
      <w:r w:rsidRPr="00983D04">
        <w:rPr>
          <w:rFonts w:ascii="Corbel" w:hAnsi="Corbel"/>
          <w:i/>
        </w:rPr>
        <w:t>IČO</w:t>
      </w:r>
      <w:r>
        <w:rPr>
          <w:rFonts w:ascii="Corbel" w:hAnsi="Corbel"/>
          <w:i/>
        </w:rPr>
        <w:t>:</w:t>
      </w:r>
    </w:p>
    <w:p w14:paraId="273202AE" w14:textId="77777777" w:rsidR="008A5708" w:rsidRPr="00983D04" w:rsidRDefault="008A5708" w:rsidP="008A5708">
      <w:pPr>
        <w:jc w:val="right"/>
        <w:rPr>
          <w:rFonts w:ascii="Corbel" w:hAnsi="Corbel"/>
        </w:rPr>
      </w:pPr>
      <w:r w:rsidRPr="00983D04">
        <w:rPr>
          <w:rFonts w:ascii="Corbel" w:hAnsi="Corbel"/>
        </w:rPr>
        <w:t>................................................</w:t>
      </w:r>
    </w:p>
    <w:p w14:paraId="449D8C3A" w14:textId="77777777" w:rsidR="008A5708" w:rsidRDefault="008A5708" w:rsidP="008A5708">
      <w:pPr>
        <w:jc w:val="right"/>
        <w:rPr>
          <w:rFonts w:ascii="Corbel" w:hAnsi="Corbel"/>
        </w:rPr>
        <w:sectPr w:rsidR="008A5708" w:rsidSect="008A5708">
          <w:headerReference w:type="default" r:id="rId22"/>
          <w:footerReference w:type="default" r:id="rId23"/>
          <w:pgSz w:w="11906" w:h="16838"/>
          <w:pgMar w:top="1417" w:right="1417" w:bottom="1417" w:left="1417" w:header="340" w:footer="0" w:gutter="0"/>
          <w:cols w:space="708"/>
          <w:docGrid w:linePitch="360"/>
        </w:sectPr>
      </w:pPr>
      <w:r w:rsidRPr="00983D04">
        <w:rPr>
          <w:rFonts w:ascii="Corbel" w:hAnsi="Corbel"/>
        </w:rPr>
        <w:t>meno a priezvisko, funkcia a podpis</w:t>
      </w:r>
    </w:p>
    <w:p w14:paraId="47EE45C4" w14:textId="77777777" w:rsidR="00405CA2" w:rsidRPr="00BE2320" w:rsidRDefault="008A5708" w:rsidP="00405CA2">
      <w:pPr>
        <w:jc w:val="center"/>
        <w:rPr>
          <w:rFonts w:ascii="Corbel" w:hAnsi="Corbel"/>
          <w:b/>
          <w:sz w:val="22"/>
          <w:szCs w:val="22"/>
        </w:rPr>
      </w:pPr>
      <w:r w:rsidRPr="00983D04">
        <w:rPr>
          <w:rFonts w:ascii="Corbel" w:hAnsi="Corbel"/>
        </w:rPr>
        <w:lastRenderedPageBreak/>
        <w:t xml:space="preserve"> </w:t>
      </w:r>
      <w:r w:rsidR="00405CA2" w:rsidRPr="00BE2320">
        <w:rPr>
          <w:rFonts w:ascii="Corbel" w:hAnsi="Corbel"/>
          <w:b/>
          <w:sz w:val="22"/>
          <w:szCs w:val="22"/>
        </w:rPr>
        <w:t>SPLNOMOCNENIE PRE ČLENA SKUPINY DODÁVATEĽOV</w:t>
      </w:r>
    </w:p>
    <w:p w14:paraId="1AF75044" w14:textId="77777777" w:rsidR="00405CA2" w:rsidRPr="00BE2320" w:rsidRDefault="00405CA2" w:rsidP="00405CA2">
      <w:pPr>
        <w:jc w:val="both"/>
        <w:rPr>
          <w:rFonts w:ascii="Corbel" w:hAnsi="Corbel"/>
          <w:b/>
          <w:sz w:val="22"/>
          <w:szCs w:val="22"/>
        </w:rPr>
      </w:pPr>
    </w:p>
    <w:p w14:paraId="1CCEEEF0" w14:textId="77777777" w:rsidR="00405CA2" w:rsidRPr="00BE2320" w:rsidRDefault="00405CA2" w:rsidP="00405CA2">
      <w:pPr>
        <w:jc w:val="both"/>
        <w:rPr>
          <w:rFonts w:ascii="Corbel" w:hAnsi="Corbel"/>
          <w:b/>
          <w:bCs/>
          <w:sz w:val="22"/>
          <w:szCs w:val="22"/>
        </w:rPr>
      </w:pPr>
      <w:r w:rsidRPr="00BE2320">
        <w:rPr>
          <w:rFonts w:ascii="Corbel" w:hAnsi="Corbel"/>
          <w:b/>
          <w:bCs/>
          <w:sz w:val="22"/>
          <w:szCs w:val="22"/>
        </w:rPr>
        <w:t>Splnomocniteľ/splnomocnitelia:</w:t>
      </w:r>
    </w:p>
    <w:p w14:paraId="49B1236F" w14:textId="77777777" w:rsidR="00405CA2" w:rsidRPr="00BE2320" w:rsidRDefault="00405CA2" w:rsidP="00405CA2">
      <w:pPr>
        <w:jc w:val="both"/>
        <w:rPr>
          <w:rFonts w:ascii="Corbel" w:hAnsi="Corbel"/>
          <w:i/>
          <w:iCs/>
          <w:sz w:val="22"/>
          <w:szCs w:val="22"/>
        </w:rPr>
      </w:pPr>
      <w:r w:rsidRPr="00BE2320">
        <w:rPr>
          <w:rFonts w:ascii="Corbel" w:hAnsi="Corbel"/>
          <w:i/>
          <w:iCs/>
          <w:sz w:val="22"/>
          <w:szCs w:val="22"/>
        </w:rPr>
        <w:t>1. 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w:t>
      </w:r>
    </w:p>
    <w:p w14:paraId="2BA946A5" w14:textId="77777777" w:rsidR="00405CA2" w:rsidRPr="00BE2320" w:rsidRDefault="00405CA2" w:rsidP="00405CA2">
      <w:pPr>
        <w:jc w:val="both"/>
        <w:rPr>
          <w:rFonts w:ascii="Corbel" w:hAnsi="Corbel"/>
          <w:i/>
          <w:iCs/>
          <w:sz w:val="22"/>
          <w:szCs w:val="22"/>
        </w:rPr>
      </w:pPr>
      <w:r w:rsidRPr="00BE2320">
        <w:rPr>
          <w:rFonts w:ascii="Corbel" w:hAnsi="Corbel"/>
          <w:i/>
          <w:iCs/>
          <w:sz w:val="22"/>
          <w:szCs w:val="22"/>
        </w:rPr>
        <w:t>2. 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w:t>
      </w:r>
    </w:p>
    <w:p w14:paraId="1808024F" w14:textId="77777777" w:rsidR="00405CA2" w:rsidRPr="00BE2320" w:rsidRDefault="00405CA2" w:rsidP="00405CA2">
      <w:pPr>
        <w:jc w:val="both"/>
        <w:rPr>
          <w:rFonts w:ascii="Corbel" w:hAnsi="Corbel"/>
          <w:i/>
          <w:iCs/>
          <w:sz w:val="22"/>
          <w:szCs w:val="22"/>
        </w:rPr>
      </w:pPr>
      <w:r w:rsidRPr="00BE2320">
        <w:rPr>
          <w:rFonts w:ascii="Corbel" w:hAnsi="Corbel"/>
          <w:i/>
          <w:iCs/>
          <w:sz w:val="22"/>
          <w:szCs w:val="22"/>
        </w:rPr>
        <w:t>(doplniť podľa potreby)</w:t>
      </w:r>
    </w:p>
    <w:p w14:paraId="064D466D" w14:textId="77777777" w:rsidR="00405CA2" w:rsidRPr="00BE2320" w:rsidRDefault="00405CA2" w:rsidP="00405CA2">
      <w:pPr>
        <w:jc w:val="both"/>
        <w:rPr>
          <w:rFonts w:ascii="Corbel" w:hAnsi="Corbel"/>
          <w:b/>
          <w:bCs/>
          <w:sz w:val="22"/>
          <w:szCs w:val="22"/>
        </w:rPr>
      </w:pPr>
      <w:r w:rsidRPr="00BE2320">
        <w:rPr>
          <w:rFonts w:ascii="Corbel" w:hAnsi="Corbel"/>
          <w:b/>
          <w:bCs/>
          <w:sz w:val="22"/>
          <w:szCs w:val="22"/>
        </w:rPr>
        <w:t>udeľuje/ú splnomocnenie</w:t>
      </w:r>
    </w:p>
    <w:p w14:paraId="5D938023" w14:textId="77777777" w:rsidR="00405CA2" w:rsidRPr="00BE2320" w:rsidRDefault="00405CA2" w:rsidP="00405CA2">
      <w:pPr>
        <w:jc w:val="both"/>
        <w:rPr>
          <w:rFonts w:ascii="Corbel" w:hAnsi="Corbel"/>
          <w:b/>
          <w:bCs/>
          <w:sz w:val="22"/>
          <w:szCs w:val="22"/>
        </w:rPr>
      </w:pPr>
      <w:r w:rsidRPr="00BE2320">
        <w:rPr>
          <w:rFonts w:ascii="Corbel" w:hAnsi="Corbel"/>
          <w:b/>
          <w:bCs/>
          <w:sz w:val="22"/>
          <w:szCs w:val="22"/>
        </w:rPr>
        <w:t>Splnomocnencovi – lídrovi skupiny dodávateľov:</w:t>
      </w:r>
    </w:p>
    <w:p w14:paraId="7EA7B5EC" w14:textId="77777777" w:rsidR="00405CA2" w:rsidRPr="00BE2320" w:rsidRDefault="00405CA2" w:rsidP="00405CA2">
      <w:pPr>
        <w:jc w:val="both"/>
        <w:rPr>
          <w:rFonts w:ascii="Corbel" w:hAnsi="Corbel"/>
          <w:i/>
          <w:iCs/>
          <w:sz w:val="22"/>
          <w:szCs w:val="22"/>
        </w:rPr>
      </w:pPr>
      <w:r w:rsidRPr="00BE2320">
        <w:rPr>
          <w:rFonts w:ascii="Corbel" w:hAnsi="Corbel"/>
          <w:i/>
          <w:iCs/>
          <w:sz w:val="22"/>
          <w:szCs w:val="22"/>
        </w:rPr>
        <w:t>1. 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dodávateľov (ak ide o fyzickú osobu)</w:t>
      </w:r>
    </w:p>
    <w:p w14:paraId="02FB1E91" w14:textId="77777777" w:rsidR="00405CA2" w:rsidRDefault="00405CA2" w:rsidP="00405CA2">
      <w:pPr>
        <w:rPr>
          <w:rFonts w:ascii="Corbel" w:hAnsi="Corbel"/>
          <w:sz w:val="22"/>
          <w:szCs w:val="22"/>
        </w:rPr>
      </w:pPr>
      <w:r w:rsidRPr="00BE2320">
        <w:rPr>
          <w:rFonts w:ascii="Corbel" w:hAnsi="Corbel"/>
          <w:sz w:val="22"/>
          <w:szCs w:val="22"/>
        </w:rPr>
        <w:t>na prijímanie pokynov a konanie v mene všetkých členov skupiny dodávateľov vo verejnom obstarávaní „</w:t>
      </w:r>
      <w:r w:rsidRPr="00BE2320">
        <w:rPr>
          <w:rFonts w:ascii="Corbel" w:hAnsi="Corbel" w:cstheme="minorHAnsi"/>
          <w:b/>
          <w:sz w:val="22"/>
          <w:szCs w:val="22"/>
        </w:rPr>
        <w:t>Prístrojové vybavenie pre projekt INPORES</w:t>
      </w:r>
      <w:r w:rsidRPr="00BE2320">
        <w:rPr>
          <w:rFonts w:ascii="Corbel" w:hAnsi="Corbel"/>
          <w:iCs/>
          <w:sz w:val="22"/>
          <w:szCs w:val="22"/>
        </w:rPr>
        <w:t>“</w:t>
      </w:r>
      <w:r>
        <w:rPr>
          <w:rFonts w:ascii="Corbel" w:hAnsi="Corbel"/>
          <w:iCs/>
          <w:sz w:val="22"/>
          <w:szCs w:val="22"/>
        </w:rPr>
        <w:t xml:space="preserve"> – časť X * </w:t>
      </w:r>
      <w:r w:rsidRPr="00BE2320">
        <w:rPr>
          <w:rFonts w:ascii="Corbel" w:hAnsi="Corbel"/>
          <w:sz w:val="22"/>
          <w:szCs w:val="22"/>
        </w:rPr>
        <w:t>a pre prípad prijatia ponuky verejným obstarávateľom aj vrátane konania pri uzatvorení zmluvy, ako aj konania pri plnení zmluvy a zo zmluvy vyplývajúcich právnych vzťahov, a to v pozícii lídra skupiny dodávateľov.</w:t>
      </w:r>
    </w:p>
    <w:p w14:paraId="76D04FA7" w14:textId="77777777" w:rsidR="00405CA2" w:rsidRDefault="00405CA2" w:rsidP="00405CA2">
      <w:pPr>
        <w:rPr>
          <w:rFonts w:ascii="Corbel" w:hAnsi="Corbel"/>
          <w:sz w:val="22"/>
          <w:szCs w:val="22"/>
        </w:rPr>
      </w:pPr>
    </w:p>
    <w:p w14:paraId="308CB59A" w14:textId="77777777" w:rsidR="00405CA2" w:rsidRPr="00BE2320" w:rsidRDefault="00405CA2" w:rsidP="00405CA2">
      <w:pPr>
        <w:rPr>
          <w:rFonts w:ascii="Corbel" w:hAnsi="Corbel"/>
          <w:b/>
          <w:bCs/>
          <w:sz w:val="22"/>
          <w:szCs w:val="22"/>
        </w:rPr>
      </w:pPr>
    </w:p>
    <w:p w14:paraId="211FB023" w14:textId="77777777" w:rsidR="00405CA2" w:rsidRPr="00BE2320" w:rsidRDefault="00405CA2" w:rsidP="00405CA2">
      <w:pPr>
        <w:jc w:val="both"/>
        <w:rPr>
          <w:rFonts w:ascii="Corbel" w:hAnsi="Corbel"/>
          <w:sz w:val="22"/>
          <w:szCs w:val="22"/>
        </w:rPr>
      </w:pPr>
      <w:r w:rsidRPr="00BE2320">
        <w:rPr>
          <w:rFonts w:ascii="Corbel" w:hAnsi="Corbel"/>
          <w:sz w:val="22"/>
          <w:szCs w:val="22"/>
        </w:rPr>
        <w:t>v..........................dňa........................... ..............................................................</w:t>
      </w:r>
    </w:p>
    <w:p w14:paraId="57B4E45D" w14:textId="77777777" w:rsidR="00405CA2" w:rsidRDefault="00405CA2" w:rsidP="00405CA2">
      <w:pPr>
        <w:ind w:left="3969" w:firstLine="284"/>
        <w:jc w:val="both"/>
        <w:rPr>
          <w:rFonts w:ascii="Corbel" w:hAnsi="Corbel"/>
          <w:sz w:val="22"/>
          <w:szCs w:val="22"/>
        </w:rPr>
      </w:pPr>
      <w:r w:rsidRPr="00BE2320">
        <w:rPr>
          <w:rFonts w:ascii="Corbel" w:hAnsi="Corbel"/>
          <w:sz w:val="22"/>
          <w:szCs w:val="22"/>
        </w:rPr>
        <w:t>podpis splnomocniteľa</w:t>
      </w:r>
      <w:r>
        <w:rPr>
          <w:rFonts w:ascii="Corbel" w:hAnsi="Corbel"/>
          <w:sz w:val="22"/>
          <w:szCs w:val="22"/>
        </w:rPr>
        <w:t>, meno a priezvisko, funkcia</w:t>
      </w:r>
    </w:p>
    <w:p w14:paraId="51A99FB9" w14:textId="77777777" w:rsidR="00405CA2" w:rsidRPr="00BE2320" w:rsidRDefault="00405CA2" w:rsidP="00405CA2">
      <w:pPr>
        <w:ind w:left="3969" w:firstLine="284"/>
        <w:jc w:val="both"/>
        <w:rPr>
          <w:rFonts w:ascii="Corbel" w:hAnsi="Corbel"/>
          <w:sz w:val="22"/>
          <w:szCs w:val="22"/>
        </w:rPr>
      </w:pPr>
    </w:p>
    <w:p w14:paraId="7361512C" w14:textId="77777777" w:rsidR="00405CA2" w:rsidRPr="00BE2320" w:rsidRDefault="00405CA2" w:rsidP="00405CA2">
      <w:pPr>
        <w:jc w:val="both"/>
        <w:rPr>
          <w:rFonts w:ascii="Corbel" w:hAnsi="Corbel"/>
          <w:sz w:val="22"/>
          <w:szCs w:val="22"/>
        </w:rPr>
      </w:pPr>
      <w:r w:rsidRPr="00BE2320">
        <w:rPr>
          <w:rFonts w:ascii="Corbel" w:hAnsi="Corbel"/>
          <w:sz w:val="22"/>
          <w:szCs w:val="22"/>
        </w:rPr>
        <w:t>v..........................dňa........................... ..............................................................</w:t>
      </w:r>
    </w:p>
    <w:p w14:paraId="7774046F" w14:textId="77777777" w:rsidR="00405CA2" w:rsidRPr="00BE2320" w:rsidRDefault="00405CA2" w:rsidP="00405CA2">
      <w:pPr>
        <w:ind w:left="3969" w:firstLine="284"/>
        <w:jc w:val="both"/>
        <w:rPr>
          <w:rFonts w:ascii="Corbel" w:hAnsi="Corbel"/>
          <w:sz w:val="22"/>
          <w:szCs w:val="22"/>
        </w:rPr>
      </w:pPr>
      <w:r w:rsidRPr="00BE2320">
        <w:rPr>
          <w:rFonts w:ascii="Corbel" w:hAnsi="Corbel"/>
          <w:sz w:val="22"/>
          <w:szCs w:val="22"/>
        </w:rPr>
        <w:t>podpis splnomocniteľa</w:t>
      </w:r>
      <w:r>
        <w:rPr>
          <w:rFonts w:ascii="Corbel" w:hAnsi="Corbel"/>
          <w:sz w:val="22"/>
          <w:szCs w:val="22"/>
        </w:rPr>
        <w:t>, meno a priezvisko, funkcia</w:t>
      </w:r>
    </w:p>
    <w:p w14:paraId="38DB157A" w14:textId="77777777" w:rsidR="00405CA2" w:rsidRPr="00BE2320" w:rsidRDefault="00405CA2" w:rsidP="00405CA2">
      <w:pPr>
        <w:jc w:val="both"/>
        <w:rPr>
          <w:rFonts w:ascii="Corbel" w:hAnsi="Corbel"/>
          <w:i/>
          <w:iCs/>
          <w:sz w:val="22"/>
          <w:szCs w:val="22"/>
        </w:rPr>
      </w:pPr>
      <w:r w:rsidRPr="00BE2320">
        <w:rPr>
          <w:rFonts w:ascii="Corbel" w:hAnsi="Corbel"/>
          <w:i/>
          <w:iCs/>
          <w:sz w:val="22"/>
          <w:szCs w:val="22"/>
        </w:rPr>
        <w:t>(doplniť podľa potreby)</w:t>
      </w:r>
    </w:p>
    <w:p w14:paraId="47D3CC9A" w14:textId="77777777" w:rsidR="00405CA2" w:rsidRDefault="00405CA2" w:rsidP="00405CA2">
      <w:pPr>
        <w:jc w:val="both"/>
        <w:rPr>
          <w:rFonts w:ascii="Corbel" w:hAnsi="Corbel"/>
          <w:sz w:val="22"/>
          <w:szCs w:val="22"/>
        </w:rPr>
      </w:pPr>
    </w:p>
    <w:p w14:paraId="235CFD46" w14:textId="77777777" w:rsidR="00405CA2" w:rsidRPr="00BE2320" w:rsidRDefault="00405CA2" w:rsidP="00405CA2">
      <w:pPr>
        <w:jc w:val="both"/>
        <w:rPr>
          <w:rFonts w:ascii="Corbel" w:hAnsi="Corbel"/>
          <w:sz w:val="22"/>
          <w:szCs w:val="22"/>
        </w:rPr>
      </w:pPr>
      <w:r w:rsidRPr="00BE2320">
        <w:rPr>
          <w:rFonts w:ascii="Corbel" w:hAnsi="Corbel"/>
          <w:sz w:val="22"/>
          <w:szCs w:val="22"/>
        </w:rPr>
        <w:t>Splnomocnenie prijímam:</w:t>
      </w:r>
    </w:p>
    <w:p w14:paraId="416D2B4A" w14:textId="77777777" w:rsidR="00405CA2" w:rsidRDefault="00405CA2" w:rsidP="00405CA2">
      <w:pPr>
        <w:jc w:val="both"/>
        <w:rPr>
          <w:rFonts w:ascii="Corbel" w:hAnsi="Corbel"/>
          <w:sz w:val="22"/>
          <w:szCs w:val="22"/>
        </w:rPr>
      </w:pPr>
    </w:p>
    <w:p w14:paraId="14228CF4" w14:textId="77777777" w:rsidR="00405CA2" w:rsidRDefault="00405CA2" w:rsidP="00405CA2">
      <w:pPr>
        <w:jc w:val="both"/>
        <w:rPr>
          <w:rFonts w:ascii="Corbel" w:hAnsi="Corbel"/>
          <w:sz w:val="22"/>
          <w:szCs w:val="22"/>
        </w:rPr>
      </w:pPr>
    </w:p>
    <w:p w14:paraId="0C8622AB" w14:textId="77777777" w:rsidR="00405CA2" w:rsidRPr="00BE2320" w:rsidRDefault="00405CA2" w:rsidP="00405CA2">
      <w:pPr>
        <w:jc w:val="both"/>
        <w:rPr>
          <w:rFonts w:ascii="Corbel" w:hAnsi="Corbel"/>
          <w:sz w:val="22"/>
          <w:szCs w:val="22"/>
        </w:rPr>
      </w:pPr>
      <w:r w:rsidRPr="00BE2320">
        <w:rPr>
          <w:rFonts w:ascii="Corbel" w:hAnsi="Corbel"/>
          <w:sz w:val="22"/>
          <w:szCs w:val="22"/>
        </w:rPr>
        <w:t>v..........................dňa........................... ..............................................................</w:t>
      </w:r>
    </w:p>
    <w:p w14:paraId="10ECAC2D" w14:textId="77777777" w:rsidR="00405CA2" w:rsidRPr="00BE2320" w:rsidRDefault="00405CA2" w:rsidP="00405CA2">
      <w:pPr>
        <w:ind w:left="3969" w:firstLine="284"/>
        <w:jc w:val="both"/>
        <w:rPr>
          <w:rFonts w:ascii="Corbel" w:hAnsi="Corbel"/>
          <w:sz w:val="22"/>
          <w:szCs w:val="22"/>
        </w:rPr>
      </w:pPr>
      <w:r w:rsidRPr="00BE2320">
        <w:rPr>
          <w:rFonts w:ascii="Corbel" w:hAnsi="Corbel"/>
          <w:sz w:val="22"/>
          <w:szCs w:val="22"/>
        </w:rPr>
        <w:t>podpis splnomocn</w:t>
      </w:r>
      <w:r>
        <w:rPr>
          <w:rFonts w:ascii="Corbel" w:hAnsi="Corbel"/>
          <w:sz w:val="22"/>
          <w:szCs w:val="22"/>
        </w:rPr>
        <w:t>enca, meno a priezvisko, funkcia</w:t>
      </w:r>
    </w:p>
    <w:p w14:paraId="6295FAB6" w14:textId="77777777" w:rsidR="00405CA2" w:rsidRDefault="00405CA2" w:rsidP="00405CA2">
      <w:pPr>
        <w:jc w:val="both"/>
        <w:rPr>
          <w:rFonts w:ascii="Corbel" w:hAnsi="Corbel"/>
          <w:i/>
          <w:iCs/>
          <w:sz w:val="22"/>
          <w:szCs w:val="22"/>
        </w:rPr>
      </w:pPr>
    </w:p>
    <w:p w14:paraId="2EBFF315" w14:textId="77777777" w:rsidR="00405CA2" w:rsidRPr="00405CA2" w:rsidRDefault="00405CA2" w:rsidP="00405CA2">
      <w:pPr>
        <w:rPr>
          <w:rFonts w:ascii="Corbel" w:hAnsi="Corbel"/>
          <w:sz w:val="22"/>
          <w:szCs w:val="22"/>
        </w:rPr>
      </w:pPr>
      <w:r w:rsidRPr="00405CA2">
        <w:rPr>
          <w:rFonts w:ascii="Corbel" w:hAnsi="Corbel"/>
          <w:sz w:val="22"/>
          <w:szCs w:val="22"/>
        </w:rPr>
        <w:t>* Uchádzač identifikuje konkrétnu časť predmetu zákazky, pre ktorú predkladá svoju ponuku.</w:t>
      </w:r>
    </w:p>
    <w:p w14:paraId="14DD33BD" w14:textId="77777777" w:rsidR="00405CA2" w:rsidRPr="00405CA2" w:rsidRDefault="00405CA2" w:rsidP="00405CA2">
      <w:pPr>
        <w:jc w:val="both"/>
        <w:rPr>
          <w:rFonts w:ascii="Corbel" w:hAnsi="Corbel"/>
          <w:i/>
          <w:iCs/>
          <w:sz w:val="22"/>
          <w:szCs w:val="22"/>
        </w:rPr>
      </w:pPr>
    </w:p>
    <w:p w14:paraId="05169B9A" w14:textId="77777777" w:rsidR="00405CA2" w:rsidRPr="00405CA2" w:rsidRDefault="00405CA2" w:rsidP="00405CA2">
      <w:pPr>
        <w:jc w:val="both"/>
        <w:rPr>
          <w:rFonts w:ascii="Corbel" w:hAnsi="Corbel"/>
          <w:sz w:val="22"/>
          <w:szCs w:val="22"/>
        </w:rPr>
      </w:pPr>
      <w:r w:rsidRPr="00405CA2">
        <w:rPr>
          <w:rFonts w:ascii="Corbel" w:hAnsi="Corbel"/>
          <w:i/>
          <w:iCs/>
          <w:sz w:val="22"/>
          <w:szCs w:val="22"/>
        </w:rPr>
        <w:t>Pozn.: POVINNÉ, ak je uchádzačom skupina dodávateľov</w:t>
      </w:r>
    </w:p>
    <w:p w14:paraId="4F5C106D" w14:textId="77777777" w:rsidR="00405CA2" w:rsidRPr="00BE2320" w:rsidRDefault="00405CA2" w:rsidP="00405CA2">
      <w:pPr>
        <w:tabs>
          <w:tab w:val="left" w:pos="1440"/>
        </w:tabs>
        <w:rPr>
          <w:rFonts w:ascii="Corbel" w:hAnsi="Corbel" w:cs="Calibri"/>
          <w:b/>
          <w:bCs/>
          <w:sz w:val="22"/>
          <w:szCs w:val="22"/>
        </w:rPr>
      </w:pPr>
    </w:p>
    <w:p w14:paraId="19EF0941" w14:textId="77777777" w:rsidR="00405CA2" w:rsidRPr="00BE2320" w:rsidRDefault="00405CA2" w:rsidP="00405CA2">
      <w:pPr>
        <w:tabs>
          <w:tab w:val="left" w:pos="1440"/>
        </w:tabs>
        <w:rPr>
          <w:rFonts w:ascii="Corbel" w:hAnsi="Corbel" w:cs="Calibri"/>
          <w:b/>
          <w:bCs/>
          <w:sz w:val="22"/>
          <w:szCs w:val="22"/>
        </w:rPr>
      </w:pPr>
    </w:p>
    <w:p w14:paraId="0242CC6C" w14:textId="77777777" w:rsidR="00405CA2" w:rsidRDefault="00405CA2" w:rsidP="00405CA2">
      <w:pPr>
        <w:tabs>
          <w:tab w:val="left" w:pos="1440"/>
        </w:tabs>
        <w:rPr>
          <w:rFonts w:ascii="Corbel" w:hAnsi="Corbel" w:cs="Calibri"/>
          <w:b/>
          <w:bCs/>
          <w:sz w:val="22"/>
          <w:szCs w:val="22"/>
        </w:rPr>
      </w:pPr>
    </w:p>
    <w:p w14:paraId="3B97159C" w14:textId="57A8FB7D" w:rsidR="008A5708" w:rsidRDefault="008A5708" w:rsidP="00405CA2">
      <w:pPr>
        <w:tabs>
          <w:tab w:val="left" w:pos="6804"/>
          <w:tab w:val="left" w:pos="7371"/>
          <w:tab w:val="left" w:pos="7513"/>
        </w:tabs>
        <w:jc w:val="center"/>
        <w:rPr>
          <w:rFonts w:ascii="Corbel" w:hAnsi="Corbel" w:cs="Calibri"/>
          <w:b/>
          <w:bCs/>
        </w:rPr>
      </w:pPr>
    </w:p>
    <w:p w14:paraId="57453F6A" w14:textId="77777777" w:rsidR="008A5708" w:rsidRDefault="008A5708" w:rsidP="008A5708">
      <w:pPr>
        <w:tabs>
          <w:tab w:val="left" w:pos="1440"/>
        </w:tabs>
        <w:rPr>
          <w:rFonts w:ascii="Corbel" w:hAnsi="Corbel" w:cs="Calibri"/>
          <w:b/>
          <w:bCs/>
        </w:rPr>
      </w:pPr>
    </w:p>
    <w:p w14:paraId="61EBC19E" w14:textId="77777777" w:rsidR="008A5708" w:rsidRDefault="008A5708" w:rsidP="008A5708">
      <w:pPr>
        <w:tabs>
          <w:tab w:val="left" w:pos="1440"/>
        </w:tabs>
        <w:rPr>
          <w:rFonts w:ascii="Corbel" w:hAnsi="Corbel" w:cs="Calibri"/>
          <w:b/>
          <w:bCs/>
        </w:rPr>
      </w:pPr>
    </w:p>
    <w:p w14:paraId="55832139" w14:textId="77777777" w:rsidR="008A5708" w:rsidRDefault="008A5708" w:rsidP="008A5708">
      <w:pPr>
        <w:tabs>
          <w:tab w:val="left" w:pos="1440"/>
        </w:tabs>
        <w:rPr>
          <w:rFonts w:ascii="Corbel" w:hAnsi="Corbel" w:cs="Calibri"/>
          <w:b/>
          <w:bCs/>
        </w:rPr>
      </w:pPr>
    </w:p>
    <w:p w14:paraId="328C7876" w14:textId="77777777" w:rsidR="008A5708" w:rsidRDefault="008A5708" w:rsidP="008A5708">
      <w:pPr>
        <w:tabs>
          <w:tab w:val="left" w:pos="1440"/>
        </w:tabs>
        <w:rPr>
          <w:rFonts w:ascii="Corbel" w:hAnsi="Corbel" w:cs="Calibri"/>
          <w:b/>
          <w:bCs/>
        </w:rPr>
      </w:pPr>
    </w:p>
    <w:p w14:paraId="4A04393C" w14:textId="7363EF60" w:rsidR="008A5708" w:rsidRPr="00F21120" w:rsidRDefault="008A5708" w:rsidP="008A5708">
      <w:pPr>
        <w:tabs>
          <w:tab w:val="left" w:pos="1440"/>
        </w:tabs>
        <w:rPr>
          <w:rFonts w:ascii="Corbel" w:hAnsi="Corbel" w:cs="Calibri"/>
          <w:b/>
          <w:bCs/>
          <w:sz w:val="22"/>
          <w:szCs w:val="22"/>
        </w:rPr>
      </w:pPr>
      <w:r w:rsidRPr="00F21120">
        <w:rPr>
          <w:rFonts w:ascii="Corbel" w:hAnsi="Corbel" w:cs="Calibri"/>
          <w:b/>
          <w:bCs/>
          <w:sz w:val="22"/>
          <w:szCs w:val="22"/>
        </w:rPr>
        <w:lastRenderedPageBreak/>
        <w:t>Príloha č.5</w:t>
      </w:r>
    </w:p>
    <w:p w14:paraId="533687B9" w14:textId="77777777" w:rsidR="008A5708" w:rsidRPr="00F21120" w:rsidRDefault="008A5708" w:rsidP="008A5708">
      <w:pPr>
        <w:pStyle w:val="SAPHlavn"/>
        <w:widowControl/>
        <w:jc w:val="center"/>
        <w:rPr>
          <w:rFonts w:ascii="Corbel" w:hAnsi="Corbel" w:cs="Times New Roman"/>
          <w:sz w:val="22"/>
          <w:szCs w:val="22"/>
        </w:rPr>
      </w:pPr>
      <w:r w:rsidRPr="00F21120">
        <w:rPr>
          <w:rFonts w:ascii="Corbel" w:hAnsi="Corbel" w:cs="Times New Roman"/>
          <w:sz w:val="22"/>
          <w:szCs w:val="22"/>
        </w:rPr>
        <w:t>Čestné vyhlásenie uchádzača podľa § 32 ods. 7 ZVO</w:t>
      </w:r>
    </w:p>
    <w:p w14:paraId="6E01B4E6" w14:textId="77777777" w:rsidR="008A5708" w:rsidRPr="00F21120" w:rsidRDefault="008A5708" w:rsidP="008A5708">
      <w:pPr>
        <w:pStyle w:val="SAPHlavn"/>
        <w:widowControl/>
        <w:jc w:val="center"/>
        <w:rPr>
          <w:rFonts w:ascii="Corbel" w:hAnsi="Corbel" w:cs="Times New Roman"/>
          <w:sz w:val="22"/>
          <w:szCs w:val="22"/>
        </w:rPr>
      </w:pPr>
    </w:p>
    <w:p w14:paraId="5285BC96" w14:textId="77777777" w:rsidR="008A5708" w:rsidRPr="00F21120" w:rsidRDefault="008A5708" w:rsidP="008A5708">
      <w:pPr>
        <w:spacing w:line="276" w:lineRule="auto"/>
        <w:jc w:val="both"/>
        <w:rPr>
          <w:rFonts w:ascii="Corbel" w:eastAsia="Calibri" w:hAnsi="Corbel" w:cs="Arial"/>
          <w:bCs/>
          <w:sz w:val="22"/>
          <w:szCs w:val="22"/>
        </w:rPr>
      </w:pPr>
      <w:r w:rsidRPr="00F21120">
        <w:rPr>
          <w:rFonts w:ascii="Corbel" w:eastAsia="Calibri" w:hAnsi="Corbel" w:cs="Arial"/>
          <w:bCs/>
          <w:sz w:val="22"/>
          <w:szCs w:val="22"/>
        </w:rPr>
        <w:t xml:space="preserve">k zákazke </w:t>
      </w:r>
      <w:r w:rsidRPr="00F21120">
        <w:rPr>
          <w:rFonts w:ascii="Corbel" w:hAnsi="Corbel" w:cs="Arial"/>
          <w:color w:val="000000"/>
          <w:sz w:val="22"/>
          <w:szCs w:val="22"/>
          <w:lang w:eastAsia="sk-SK"/>
        </w:rPr>
        <w:t xml:space="preserve">zadávanej postupom podľa § 66 ods.7 písm. b) podľa zákona č. 343/2015 Z. z. o verejnom obstarávaní a o zmene a doplnení niektorých zákonov v znení neskorších predpisov (ďalej len „zákon o verejnom obstarávaní“) </w:t>
      </w:r>
      <w:r w:rsidRPr="00F21120">
        <w:rPr>
          <w:rFonts w:ascii="Corbel" w:eastAsia="Calibri" w:hAnsi="Corbel" w:cs="Arial"/>
          <w:bCs/>
          <w:sz w:val="22"/>
          <w:szCs w:val="22"/>
        </w:rPr>
        <w:t>s názvom:</w:t>
      </w:r>
    </w:p>
    <w:p w14:paraId="6FA0A905" w14:textId="77777777" w:rsidR="008A5708" w:rsidRPr="00F21120" w:rsidRDefault="008A5708" w:rsidP="008A5708">
      <w:pPr>
        <w:pStyle w:val="Hlavika"/>
        <w:jc w:val="center"/>
        <w:rPr>
          <w:rFonts w:ascii="Corbel" w:eastAsia="Calibri" w:hAnsi="Corbel" w:cs="Arial"/>
          <w:b/>
          <w:bCs/>
          <w:sz w:val="22"/>
          <w:szCs w:val="22"/>
        </w:rPr>
      </w:pPr>
      <w:r w:rsidRPr="00F21120">
        <w:rPr>
          <w:rFonts w:ascii="Corbel" w:eastAsia="Calibri" w:hAnsi="Corbel" w:cs="Arial"/>
          <w:b/>
          <w:bCs/>
          <w:sz w:val="22"/>
          <w:szCs w:val="22"/>
        </w:rPr>
        <w:t>„Prístrojové vybavenie pre projekt INPORES</w:t>
      </w:r>
      <w:r w:rsidRPr="00F21120" w:rsidDel="003B7BB9">
        <w:rPr>
          <w:rFonts w:ascii="Corbel" w:eastAsia="Calibri" w:hAnsi="Corbel" w:cs="Arial"/>
          <w:b/>
          <w:bCs/>
          <w:sz w:val="22"/>
          <w:szCs w:val="22"/>
        </w:rPr>
        <w:t xml:space="preserve"> </w:t>
      </w:r>
      <w:r w:rsidRPr="00F21120">
        <w:rPr>
          <w:rFonts w:ascii="Corbel" w:eastAsia="Calibri" w:hAnsi="Corbel" w:cs="Arial"/>
          <w:b/>
          <w:bCs/>
          <w:sz w:val="22"/>
          <w:szCs w:val="22"/>
        </w:rPr>
        <w:t>“</w:t>
      </w:r>
    </w:p>
    <w:p w14:paraId="01811F8E" w14:textId="77777777" w:rsidR="008A5708" w:rsidRPr="00F21120" w:rsidRDefault="008A5708" w:rsidP="008A5708">
      <w:pPr>
        <w:pStyle w:val="Hlavika"/>
        <w:jc w:val="center"/>
        <w:rPr>
          <w:rFonts w:ascii="Corbel" w:hAnsi="Corbel"/>
          <w:i/>
          <w:iCs/>
          <w:sz w:val="22"/>
          <w:szCs w:val="22"/>
          <w:u w:val="single"/>
        </w:rPr>
      </w:pPr>
    </w:p>
    <w:p w14:paraId="51A42C14" w14:textId="77777777" w:rsidR="008A5708" w:rsidRPr="00F21120" w:rsidRDefault="008A5708" w:rsidP="008A5708">
      <w:pPr>
        <w:tabs>
          <w:tab w:val="num" w:pos="540"/>
          <w:tab w:val="left" w:pos="10800"/>
          <w:tab w:val="num" w:pos="10980"/>
          <w:tab w:val="left" w:pos="11340"/>
        </w:tabs>
        <w:spacing w:line="276" w:lineRule="auto"/>
        <w:ind w:right="299"/>
        <w:rPr>
          <w:rFonts w:ascii="Corbel" w:hAnsi="Corbel" w:cs="Arial"/>
          <w:b/>
          <w:sz w:val="22"/>
          <w:szCs w:val="22"/>
        </w:rPr>
      </w:pPr>
      <w:r w:rsidRPr="00F21120">
        <w:rPr>
          <w:rFonts w:ascii="Corbel" w:hAnsi="Corbel" w:cs="Arial"/>
          <w:b/>
          <w:sz w:val="22"/>
          <w:szCs w:val="22"/>
        </w:rPr>
        <w:t xml:space="preserve">Obchodné meno uchádzača:       </w:t>
      </w:r>
      <w:r w:rsidRPr="00F21120">
        <w:rPr>
          <w:rFonts w:ascii="Corbel" w:hAnsi="Corbel" w:cs="Arial"/>
          <w:sz w:val="22"/>
          <w:szCs w:val="22"/>
        </w:rPr>
        <w:t>......................................................................................</w:t>
      </w:r>
    </w:p>
    <w:p w14:paraId="223BDC87" w14:textId="77777777" w:rsidR="008A5708" w:rsidRPr="00F21120" w:rsidRDefault="008A5708" w:rsidP="008A5708">
      <w:pPr>
        <w:tabs>
          <w:tab w:val="num" w:pos="540"/>
          <w:tab w:val="left" w:pos="10800"/>
          <w:tab w:val="num" w:pos="10980"/>
          <w:tab w:val="left" w:pos="11340"/>
        </w:tabs>
        <w:spacing w:line="276" w:lineRule="auto"/>
        <w:ind w:right="299"/>
        <w:jc w:val="both"/>
        <w:rPr>
          <w:rFonts w:ascii="Corbel" w:hAnsi="Corbel" w:cs="Arial"/>
          <w:sz w:val="22"/>
          <w:szCs w:val="22"/>
        </w:rPr>
      </w:pPr>
      <w:r w:rsidRPr="00F21120">
        <w:rPr>
          <w:rFonts w:ascii="Corbel" w:hAnsi="Corbel" w:cs="Arial"/>
          <w:b/>
          <w:sz w:val="22"/>
          <w:szCs w:val="22"/>
        </w:rPr>
        <w:t xml:space="preserve">Adresa/sídlo uchádzača:               </w:t>
      </w:r>
      <w:r w:rsidRPr="00F21120">
        <w:rPr>
          <w:rFonts w:ascii="Corbel" w:hAnsi="Corbel" w:cs="Arial"/>
          <w:sz w:val="22"/>
          <w:szCs w:val="22"/>
        </w:rPr>
        <w:t>......................................................................................</w:t>
      </w:r>
    </w:p>
    <w:p w14:paraId="6D87DD24" w14:textId="77777777" w:rsidR="008A5708" w:rsidRPr="00F21120" w:rsidRDefault="008A5708" w:rsidP="008A5708">
      <w:pPr>
        <w:tabs>
          <w:tab w:val="num" w:pos="540"/>
          <w:tab w:val="left" w:pos="10800"/>
          <w:tab w:val="num" w:pos="10980"/>
          <w:tab w:val="left" w:pos="11340"/>
        </w:tabs>
        <w:spacing w:line="276" w:lineRule="auto"/>
        <w:ind w:left="540" w:right="299" w:hanging="540"/>
        <w:jc w:val="both"/>
        <w:rPr>
          <w:rFonts w:ascii="Corbel" w:hAnsi="Corbel" w:cs="Arial"/>
          <w:sz w:val="22"/>
          <w:szCs w:val="22"/>
        </w:rPr>
      </w:pPr>
      <w:r w:rsidRPr="00F21120">
        <w:rPr>
          <w:rFonts w:ascii="Corbel" w:hAnsi="Corbel" w:cs="Arial"/>
          <w:b/>
          <w:sz w:val="22"/>
          <w:szCs w:val="22"/>
        </w:rPr>
        <w:t xml:space="preserve">IČO:                                                       </w:t>
      </w:r>
      <w:r w:rsidRPr="00F21120">
        <w:rPr>
          <w:rFonts w:ascii="Corbel" w:hAnsi="Corbel" w:cs="Arial"/>
          <w:sz w:val="22"/>
          <w:szCs w:val="22"/>
        </w:rPr>
        <w:t xml:space="preserve"> ......................................................................................</w:t>
      </w:r>
    </w:p>
    <w:p w14:paraId="103B8D77" w14:textId="77777777" w:rsidR="008A5708" w:rsidRPr="00F21120" w:rsidRDefault="008A5708" w:rsidP="008A5708">
      <w:pPr>
        <w:pStyle w:val="SAPHlavn"/>
        <w:widowControl/>
        <w:rPr>
          <w:rFonts w:ascii="Corbel" w:eastAsia="Times New Roman" w:hAnsi="Corbel" w:cs="Arial"/>
          <w:b w:val="0"/>
          <w:bCs/>
          <w:color w:val="auto"/>
          <w:spacing w:val="0"/>
          <w:sz w:val="22"/>
          <w:szCs w:val="22"/>
          <w:lang w:eastAsia="en-US"/>
        </w:rPr>
      </w:pPr>
      <w:r w:rsidRPr="00F21120">
        <w:rPr>
          <w:rFonts w:ascii="Corbel" w:eastAsia="Times New Roman" w:hAnsi="Corbel" w:cs="Arial"/>
          <w:color w:val="auto"/>
          <w:spacing w:val="0"/>
          <w:sz w:val="22"/>
          <w:szCs w:val="22"/>
          <w:lang w:eastAsia="en-US"/>
        </w:rPr>
        <w:t xml:space="preserve">Konajúci prostredníctvom:         </w:t>
      </w:r>
      <w:r w:rsidRPr="00F21120">
        <w:rPr>
          <w:rFonts w:ascii="Corbel" w:eastAsia="Times New Roman" w:hAnsi="Corbel" w:cs="Arial"/>
          <w:b w:val="0"/>
          <w:bCs/>
          <w:color w:val="auto"/>
          <w:spacing w:val="0"/>
          <w:sz w:val="22"/>
          <w:szCs w:val="22"/>
          <w:lang w:eastAsia="en-US"/>
        </w:rPr>
        <w:t>.......................................................................................</w:t>
      </w:r>
    </w:p>
    <w:p w14:paraId="57AECA8C" w14:textId="77777777" w:rsidR="008A5708" w:rsidRPr="00F21120" w:rsidRDefault="008A5708" w:rsidP="008A5708">
      <w:pPr>
        <w:jc w:val="both"/>
        <w:rPr>
          <w:rFonts w:ascii="Corbel" w:hAnsi="Corbel"/>
          <w:iCs/>
          <w:sz w:val="22"/>
          <w:szCs w:val="22"/>
        </w:rPr>
      </w:pPr>
    </w:p>
    <w:p w14:paraId="679D3F2A" w14:textId="14D166DE" w:rsidR="008A5708" w:rsidRPr="00F21120" w:rsidRDefault="008A5708" w:rsidP="008A5708">
      <w:pPr>
        <w:jc w:val="both"/>
        <w:rPr>
          <w:rFonts w:ascii="Corbel" w:hAnsi="Corbel"/>
          <w:sz w:val="22"/>
          <w:szCs w:val="22"/>
        </w:rPr>
      </w:pPr>
      <w:r w:rsidRPr="00F21120">
        <w:rPr>
          <w:rFonts w:ascii="Corbel" w:hAnsi="Corbel"/>
          <w:iCs/>
          <w:sz w:val="22"/>
          <w:szCs w:val="22"/>
        </w:rPr>
        <w:t xml:space="preserve">ako </w:t>
      </w:r>
      <w:r w:rsidRPr="00F21120">
        <w:rPr>
          <w:rFonts w:ascii="Corbel" w:hAnsi="Corbel"/>
          <w:sz w:val="22"/>
          <w:szCs w:val="22"/>
        </w:rPr>
        <w:t xml:space="preserve">uchádzač predkladajúci ponuku do verejnej súťaže na obstaranie nadlimitnej zákazky </w:t>
      </w:r>
      <w:r w:rsidRPr="00F21120">
        <w:rPr>
          <w:rFonts w:ascii="Corbel" w:hAnsi="Corbel"/>
          <w:b/>
          <w:bCs/>
          <w:sz w:val="22"/>
          <w:szCs w:val="22"/>
        </w:rPr>
        <w:t xml:space="preserve"> Prístrojové vybavenie pre projekt INPORES</w:t>
      </w:r>
      <w:r w:rsidRPr="00F21120">
        <w:rPr>
          <w:rFonts w:ascii="Corbel" w:hAnsi="Corbel"/>
          <w:sz w:val="22"/>
          <w:szCs w:val="22"/>
        </w:rPr>
        <w:t xml:space="preserve"> vyhlásenej verejným obstarávateľom oznámením o vyhlásení verejného obstarávania </w:t>
      </w:r>
      <w:r w:rsidRPr="00F21120">
        <w:rPr>
          <w:rFonts w:ascii="Corbel" w:hAnsi="Corbel"/>
          <w:bCs/>
          <w:sz w:val="22"/>
          <w:szCs w:val="22"/>
        </w:rPr>
        <w:t xml:space="preserve">vo Vestníku verejného obstarávania </w:t>
      </w:r>
      <w:r w:rsidRPr="00F21120">
        <w:rPr>
          <w:rFonts w:ascii="Corbel" w:hAnsi="Corbel"/>
          <w:bCs/>
          <w:i/>
          <w:sz w:val="22"/>
          <w:szCs w:val="22"/>
        </w:rPr>
        <w:t>[</w:t>
      </w:r>
      <w:r w:rsidRPr="00F21120">
        <w:rPr>
          <w:rFonts w:ascii="Corbel" w:eastAsia="PT Serif" w:hAnsi="Corbel"/>
          <w:i/>
          <w:iCs/>
          <w:color w:val="000000" w:themeColor="text1"/>
          <w:sz w:val="22"/>
          <w:szCs w:val="22"/>
          <w:highlight w:val="yellow"/>
          <w:lang w:eastAsia="sk-SK"/>
        </w:rPr>
        <w:t>doplniť číslo Vestníka</w:t>
      </w:r>
      <w:r w:rsidRPr="00F21120">
        <w:rPr>
          <w:rFonts w:ascii="Corbel" w:hAnsi="Corbel"/>
          <w:bCs/>
          <w:i/>
          <w:sz w:val="22"/>
          <w:szCs w:val="22"/>
          <w:highlight w:val="yellow"/>
        </w:rPr>
        <w:t>]</w:t>
      </w:r>
      <w:r w:rsidRPr="00F21120">
        <w:rPr>
          <w:rFonts w:ascii="Corbel" w:hAnsi="Corbel"/>
          <w:bCs/>
          <w:sz w:val="22"/>
          <w:szCs w:val="22"/>
          <w:highlight w:val="yellow"/>
        </w:rPr>
        <w:t xml:space="preserve"> zo dňa </w:t>
      </w:r>
      <w:r w:rsidRPr="00F21120">
        <w:rPr>
          <w:rFonts w:ascii="Corbel" w:hAnsi="Corbel"/>
          <w:bCs/>
          <w:i/>
          <w:sz w:val="22"/>
          <w:szCs w:val="22"/>
          <w:highlight w:val="yellow"/>
        </w:rPr>
        <w:t>[</w:t>
      </w:r>
      <w:r w:rsidRPr="00F21120">
        <w:rPr>
          <w:rFonts w:ascii="Corbel" w:eastAsia="PT Serif" w:hAnsi="Corbel"/>
          <w:i/>
          <w:iCs/>
          <w:color w:val="000000" w:themeColor="text1"/>
          <w:sz w:val="22"/>
          <w:szCs w:val="22"/>
          <w:highlight w:val="yellow"/>
          <w:lang w:eastAsia="sk-SK"/>
        </w:rPr>
        <w:t>doplniť dátum zverejnenia vo Vestníku</w:t>
      </w:r>
      <w:r w:rsidRPr="00F21120">
        <w:rPr>
          <w:rFonts w:ascii="Corbel" w:hAnsi="Corbel"/>
          <w:bCs/>
          <w:i/>
          <w:sz w:val="22"/>
          <w:szCs w:val="22"/>
          <w:highlight w:val="yellow"/>
        </w:rPr>
        <w:t>]</w:t>
      </w:r>
      <w:r w:rsidRPr="00F21120">
        <w:rPr>
          <w:rFonts w:ascii="Corbel" w:hAnsi="Corbel"/>
          <w:bCs/>
          <w:sz w:val="22"/>
          <w:szCs w:val="22"/>
          <w:highlight w:val="yellow"/>
        </w:rPr>
        <w:t xml:space="preserve"> pod číslom </w:t>
      </w:r>
      <w:r w:rsidRPr="00F21120">
        <w:rPr>
          <w:rFonts w:ascii="Corbel" w:hAnsi="Corbel"/>
          <w:bCs/>
          <w:i/>
          <w:sz w:val="22"/>
          <w:szCs w:val="22"/>
          <w:highlight w:val="yellow"/>
        </w:rPr>
        <w:t>[</w:t>
      </w:r>
      <w:r w:rsidRPr="00F21120">
        <w:rPr>
          <w:rFonts w:ascii="Corbel" w:eastAsia="PT Serif" w:hAnsi="Corbel"/>
          <w:i/>
          <w:iCs/>
          <w:color w:val="000000" w:themeColor="text1"/>
          <w:sz w:val="22"/>
          <w:szCs w:val="22"/>
          <w:highlight w:val="yellow"/>
          <w:lang w:eastAsia="sk-SK"/>
        </w:rPr>
        <w:t>doplniť číslo značky vo Vestníku</w:t>
      </w:r>
      <w:r w:rsidRPr="00F21120">
        <w:rPr>
          <w:rFonts w:ascii="Corbel" w:hAnsi="Corbel"/>
          <w:bCs/>
          <w:i/>
          <w:sz w:val="22"/>
          <w:szCs w:val="22"/>
          <w:highlight w:val="yellow"/>
        </w:rPr>
        <w:t>]</w:t>
      </w:r>
      <w:r w:rsidRPr="00F21120">
        <w:rPr>
          <w:rFonts w:ascii="Corbel" w:hAnsi="Corbel"/>
          <w:sz w:val="22"/>
          <w:szCs w:val="22"/>
          <w:highlight w:val="yellow"/>
        </w:rPr>
        <w:t xml:space="preserve"> a v Dodatku k Úradnému vestníku Európskej únie </w:t>
      </w:r>
      <w:r w:rsidR="00F151C7">
        <w:rPr>
          <w:rFonts w:ascii="Corbel" w:hAnsi="Corbel"/>
          <w:i/>
          <w:sz w:val="22"/>
          <w:szCs w:val="22"/>
          <w:highlight w:val="yellow"/>
        </w:rPr>
        <w:t xml:space="preserve">číslo </w:t>
      </w:r>
      <w:r w:rsidR="007231CF">
        <w:rPr>
          <w:rFonts w:ascii="Corbel" w:hAnsi="Corbel"/>
          <w:i/>
          <w:sz w:val="22"/>
          <w:szCs w:val="22"/>
          <w:highlight w:val="yellow"/>
        </w:rPr>
        <w:t>...............</w:t>
      </w:r>
      <w:r w:rsidRPr="00F21120">
        <w:rPr>
          <w:rFonts w:ascii="Corbel" w:hAnsi="Corbel"/>
          <w:sz w:val="22"/>
          <w:szCs w:val="22"/>
          <w:highlight w:val="yellow"/>
        </w:rPr>
        <w:t xml:space="preserve"> zo dňa </w:t>
      </w:r>
      <w:r w:rsidR="007231CF">
        <w:rPr>
          <w:rFonts w:ascii="Corbel" w:hAnsi="Corbel"/>
          <w:i/>
          <w:sz w:val="22"/>
          <w:szCs w:val="22"/>
        </w:rPr>
        <w:t>......................</w:t>
      </w:r>
      <w:r w:rsidRPr="00F21120">
        <w:rPr>
          <w:rFonts w:ascii="Corbel" w:hAnsi="Corbel"/>
          <w:i/>
          <w:sz w:val="22"/>
          <w:szCs w:val="22"/>
        </w:rPr>
        <w:t xml:space="preserve"> </w:t>
      </w:r>
      <w:r w:rsidRPr="00F21120">
        <w:rPr>
          <w:rFonts w:ascii="Corbel" w:hAnsi="Corbel"/>
          <w:sz w:val="22"/>
          <w:szCs w:val="22"/>
        </w:rPr>
        <w:t xml:space="preserve"> (ďalej len „</w:t>
      </w:r>
      <w:r w:rsidRPr="00F21120">
        <w:rPr>
          <w:rFonts w:ascii="Corbel" w:hAnsi="Corbel"/>
          <w:b/>
          <w:sz w:val="22"/>
          <w:szCs w:val="22"/>
        </w:rPr>
        <w:t>Verejné obstarávanie</w:t>
      </w:r>
      <w:r w:rsidRPr="00F21120">
        <w:rPr>
          <w:rFonts w:ascii="Corbel" w:hAnsi="Corbel"/>
          <w:sz w:val="22"/>
          <w:szCs w:val="22"/>
        </w:rPr>
        <w:t xml:space="preserve">“), týmto </w:t>
      </w:r>
    </w:p>
    <w:p w14:paraId="168D1417" w14:textId="77777777" w:rsidR="008A5708" w:rsidRPr="00F21120" w:rsidRDefault="008A5708" w:rsidP="008A5708">
      <w:pPr>
        <w:jc w:val="center"/>
        <w:rPr>
          <w:rFonts w:ascii="Corbel" w:hAnsi="Corbel"/>
          <w:b/>
          <w:bCs/>
          <w:sz w:val="22"/>
          <w:szCs w:val="22"/>
        </w:rPr>
      </w:pPr>
      <w:r w:rsidRPr="00F21120">
        <w:rPr>
          <w:rFonts w:ascii="Corbel" w:hAnsi="Corbel"/>
          <w:b/>
          <w:bCs/>
          <w:sz w:val="22"/>
          <w:szCs w:val="22"/>
        </w:rPr>
        <w:t>čestne vyhlasujem, že</w:t>
      </w:r>
    </w:p>
    <w:p w14:paraId="3D486410" w14:textId="77777777" w:rsidR="008A5708" w:rsidRPr="00F21120" w:rsidRDefault="00000000" w:rsidP="008A5708">
      <w:pPr>
        <w:rPr>
          <w:rFonts w:ascii="Corbel" w:hAnsi="Corbel"/>
          <w:b/>
          <w:bCs/>
          <w:sz w:val="22"/>
          <w:szCs w:val="22"/>
        </w:rPr>
      </w:pPr>
      <w:sdt>
        <w:sdtPr>
          <w:rPr>
            <w:rFonts w:ascii="Corbel" w:hAnsi="Corbel"/>
            <w:b/>
            <w:bCs/>
            <w:sz w:val="22"/>
            <w:szCs w:val="22"/>
          </w:rPr>
          <w:id w:val="959998701"/>
          <w14:checkbox>
            <w14:checked w14:val="0"/>
            <w14:checkedState w14:val="2612" w14:font="MS Gothic"/>
            <w14:uncheckedState w14:val="2610" w14:font="MS Gothic"/>
          </w14:checkbox>
        </w:sdtPr>
        <w:sdtContent>
          <w:r w:rsidR="008A5708" w:rsidRPr="00F21120">
            <w:rPr>
              <w:rFonts w:ascii="Segoe UI Symbol" w:eastAsia="MS Gothic" w:hAnsi="Segoe UI Symbol" w:cs="Segoe UI Symbol"/>
              <w:b/>
              <w:bCs/>
              <w:sz w:val="22"/>
              <w:szCs w:val="22"/>
            </w:rPr>
            <w:t>☐</w:t>
          </w:r>
        </w:sdtContent>
      </w:sdt>
      <w:r w:rsidR="008A5708" w:rsidRPr="00F21120">
        <w:rPr>
          <w:rFonts w:ascii="Corbel" w:hAnsi="Corbel"/>
          <w:b/>
          <w:bCs/>
          <w:sz w:val="22"/>
          <w:szCs w:val="22"/>
        </w:rPr>
        <w:t xml:space="preserve"> neidentifikujem </w:t>
      </w:r>
    </w:p>
    <w:p w14:paraId="1D338C03" w14:textId="77777777" w:rsidR="008A5708" w:rsidRPr="00F21120" w:rsidRDefault="00000000" w:rsidP="008A5708">
      <w:pPr>
        <w:rPr>
          <w:rFonts w:ascii="Corbel" w:hAnsi="Corbel"/>
          <w:b/>
          <w:bCs/>
          <w:sz w:val="22"/>
          <w:szCs w:val="22"/>
        </w:rPr>
      </w:pPr>
      <w:sdt>
        <w:sdtPr>
          <w:rPr>
            <w:rFonts w:ascii="Corbel" w:hAnsi="Corbel"/>
            <w:b/>
            <w:bCs/>
            <w:sz w:val="22"/>
            <w:szCs w:val="22"/>
          </w:rPr>
          <w:id w:val="68167295"/>
          <w14:checkbox>
            <w14:checked w14:val="0"/>
            <w14:checkedState w14:val="2612" w14:font="MS Gothic"/>
            <w14:uncheckedState w14:val="2610" w14:font="MS Gothic"/>
          </w14:checkbox>
        </w:sdtPr>
        <w:sdtContent>
          <w:r w:rsidR="008A5708" w:rsidRPr="00F21120">
            <w:rPr>
              <w:rFonts w:ascii="Segoe UI Symbol" w:hAnsi="Segoe UI Symbol" w:cs="Segoe UI Symbol"/>
              <w:b/>
              <w:bCs/>
              <w:sz w:val="22"/>
              <w:szCs w:val="22"/>
            </w:rPr>
            <w:t>☐</w:t>
          </w:r>
        </w:sdtContent>
      </w:sdt>
      <w:r w:rsidR="008A5708" w:rsidRPr="00F21120">
        <w:rPr>
          <w:rFonts w:ascii="Corbel" w:hAnsi="Corbel"/>
          <w:b/>
          <w:bCs/>
          <w:sz w:val="22"/>
          <w:szCs w:val="22"/>
        </w:rPr>
        <w:t xml:space="preserve"> identifikujem </w:t>
      </w:r>
    </w:p>
    <w:p w14:paraId="5D8F0C88" w14:textId="77777777" w:rsidR="008A5708" w:rsidRPr="00F21120" w:rsidRDefault="008A5708" w:rsidP="008A5708">
      <w:pPr>
        <w:jc w:val="both"/>
        <w:rPr>
          <w:rFonts w:ascii="Corbel" w:hAnsi="Corbel"/>
          <w:b/>
          <w:sz w:val="22"/>
          <w:szCs w:val="22"/>
        </w:rPr>
      </w:pPr>
      <w:r w:rsidRPr="00F21120">
        <w:rPr>
          <w:rFonts w:ascii="Corbel" w:hAnsi="Corbel"/>
          <w:b/>
          <w:bCs/>
          <w:sz w:val="22"/>
          <w:szCs w:val="22"/>
        </w:rPr>
        <w:t xml:space="preserve">zoznam </w:t>
      </w:r>
      <w:r w:rsidRPr="00F21120">
        <w:rPr>
          <w:rFonts w:ascii="Corbel" w:hAnsi="Corbel"/>
          <w:b/>
          <w:bCs/>
          <w:sz w:val="22"/>
          <w:szCs w:val="22"/>
          <w:u w:val="single"/>
        </w:rPr>
        <w:t>iných osôb</w:t>
      </w:r>
      <w:r w:rsidRPr="00F21120">
        <w:rPr>
          <w:rFonts w:ascii="Corbel" w:hAnsi="Corbel"/>
          <w:b/>
          <w:bCs/>
          <w:sz w:val="22"/>
          <w:szCs w:val="22"/>
        </w:rPr>
        <w:t xml:space="preserve"> ako osôb uvedených v § 32 ods. 1 písm. a) zákona č. 343/2015 Z. z. o verejnom obstarávaní a o zmene a doplnení niektorých zákonov </w:t>
      </w:r>
      <w:r w:rsidRPr="00F21120">
        <w:rPr>
          <w:rFonts w:ascii="Corbel" w:hAnsi="Corbel"/>
          <w:sz w:val="22"/>
          <w:szCs w:val="22"/>
        </w:rPr>
        <w:t>(ďalej len</w:t>
      </w:r>
      <w:r w:rsidRPr="00F21120">
        <w:rPr>
          <w:rFonts w:ascii="Corbel" w:hAnsi="Corbel"/>
          <w:b/>
          <w:bCs/>
          <w:sz w:val="22"/>
          <w:szCs w:val="22"/>
        </w:rPr>
        <w:t xml:space="preserve"> „ZVO“</w:t>
      </w:r>
      <w:r w:rsidRPr="00F21120">
        <w:rPr>
          <w:rFonts w:ascii="Corbel" w:hAnsi="Corbel"/>
          <w:sz w:val="22"/>
          <w:szCs w:val="22"/>
        </w:rPr>
        <w:t>)</w:t>
      </w:r>
      <w:r w:rsidRPr="00F21120">
        <w:rPr>
          <w:rFonts w:ascii="Corbel" w:hAnsi="Corbel"/>
          <w:b/>
          <w:bCs/>
          <w:sz w:val="22"/>
          <w:szCs w:val="22"/>
        </w:rPr>
        <w:t xml:space="preserve"> (t. j. ako štatutárny orgán, člen štatutárneho orgánu, člen dozorného orgánu alebo prokurista)</w:t>
      </w:r>
      <w:r w:rsidRPr="00F21120">
        <w:rPr>
          <w:rFonts w:ascii="Corbel" w:hAnsi="Corbel"/>
          <w:sz w:val="22"/>
          <w:szCs w:val="22"/>
        </w:rPr>
        <w:t>, ktoré majú právo za uchádzača konať, práva spojené s rozhodovaním alebo kontrolou v hospodárskom subjekte, ktorý sa chce zúčastniť verejného obstarávania (ďalej len „</w:t>
      </w:r>
      <w:r w:rsidRPr="00F21120">
        <w:rPr>
          <w:rFonts w:ascii="Corbel" w:hAnsi="Corbel"/>
          <w:b/>
          <w:bCs/>
          <w:sz w:val="22"/>
          <w:szCs w:val="22"/>
        </w:rPr>
        <w:t>iná osoba</w:t>
      </w:r>
      <w:r w:rsidRPr="00F21120">
        <w:rPr>
          <w:rFonts w:ascii="Corbel" w:hAnsi="Corbel"/>
          <w:sz w:val="22"/>
          <w:szCs w:val="22"/>
        </w:rPr>
        <w:t>“).</w:t>
      </w:r>
    </w:p>
    <w:p w14:paraId="53E09525" w14:textId="77777777" w:rsidR="008A5708" w:rsidRPr="00F21120" w:rsidRDefault="008A5708" w:rsidP="008A5708">
      <w:pPr>
        <w:jc w:val="both"/>
        <w:rPr>
          <w:rFonts w:ascii="Corbel" w:hAnsi="Corbel"/>
          <w:sz w:val="22"/>
          <w:szCs w:val="22"/>
        </w:rPr>
      </w:pPr>
      <w:r w:rsidRPr="00F21120">
        <w:rPr>
          <w:rFonts w:ascii="Corbel" w:hAnsi="Corbel"/>
          <w:sz w:val="22"/>
          <w:szCs w:val="22"/>
        </w:rPr>
        <w:t xml:space="preserve">Za inú osobu sa podľa § 32 ods. 8 ZVO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w:t>
      </w:r>
    </w:p>
    <w:p w14:paraId="69C6A12D" w14:textId="77777777" w:rsidR="008A5708" w:rsidRPr="00F21120" w:rsidRDefault="008A5708" w:rsidP="008A5708">
      <w:pPr>
        <w:rPr>
          <w:rFonts w:ascii="Corbel" w:hAnsi="Corbel"/>
          <w:sz w:val="22"/>
          <w:szCs w:val="22"/>
        </w:rPr>
      </w:pPr>
      <w:r w:rsidRPr="00F21120">
        <w:rPr>
          <w:rFonts w:ascii="Corbel" w:hAnsi="Corbel"/>
          <w:sz w:val="22"/>
          <w:szCs w:val="22"/>
        </w:rPr>
        <w:t>a) vlastní väčšinu akcií alebo väčšinový obchodný podiel u uchádzača alebo záujemcu,</w:t>
      </w:r>
    </w:p>
    <w:p w14:paraId="04223B67" w14:textId="77777777" w:rsidR="008A5708" w:rsidRPr="00F21120" w:rsidRDefault="008A5708" w:rsidP="008A5708">
      <w:pPr>
        <w:jc w:val="both"/>
        <w:rPr>
          <w:rFonts w:ascii="Corbel" w:hAnsi="Corbel"/>
          <w:sz w:val="22"/>
          <w:szCs w:val="22"/>
        </w:rPr>
      </w:pPr>
      <w:r w:rsidRPr="00F21120">
        <w:rPr>
          <w:rFonts w:ascii="Corbel" w:hAnsi="Corbel"/>
          <w:sz w:val="22"/>
          <w:szCs w:val="22"/>
        </w:rPr>
        <w:t>b) má väčšinu hlasovacích práv u uchádzača alebo záujemcu,</w:t>
      </w:r>
    </w:p>
    <w:p w14:paraId="304DA228" w14:textId="77777777" w:rsidR="008A5708" w:rsidRPr="00F21120" w:rsidRDefault="008A5708" w:rsidP="008A5708">
      <w:pPr>
        <w:jc w:val="both"/>
        <w:rPr>
          <w:rFonts w:ascii="Corbel" w:hAnsi="Corbel"/>
          <w:sz w:val="22"/>
          <w:szCs w:val="22"/>
        </w:rPr>
      </w:pPr>
      <w:r w:rsidRPr="00F21120">
        <w:rPr>
          <w:rFonts w:ascii="Corbel" w:hAnsi="Corbel"/>
          <w:sz w:val="22"/>
          <w:szCs w:val="22"/>
        </w:rPr>
        <w:t>c) má právo vymenúvať alebo odvolávať väčšinu členov štatutárneho orgánu alebo dozorného orgánu uchádzača alebo záujemcu alebo</w:t>
      </w:r>
    </w:p>
    <w:p w14:paraId="2D5293CD" w14:textId="77777777" w:rsidR="008A5708" w:rsidRPr="00F21120" w:rsidRDefault="008A5708" w:rsidP="008A5708">
      <w:pPr>
        <w:jc w:val="both"/>
        <w:rPr>
          <w:rFonts w:ascii="Corbel" w:hAnsi="Corbel"/>
          <w:sz w:val="22"/>
          <w:szCs w:val="22"/>
        </w:rPr>
      </w:pPr>
      <w:r w:rsidRPr="00F21120">
        <w:rPr>
          <w:rFonts w:ascii="Corbel" w:hAnsi="Corbel"/>
          <w:sz w:val="22"/>
          <w:szCs w:val="22"/>
        </w:rPr>
        <w:t>d) má právo vykonávať rozhodujúci vplyv na základe dohody uzavretej s uchádzačom alebo záujemcom alebo na základe spoločenskej zmluvy, zakladateľskej listiny alebo stanov, ak to umožňuje právo štátu, ktorými sa táto osoba riadi.</w:t>
      </w:r>
    </w:p>
    <w:p w14:paraId="53FCECF3" w14:textId="77777777" w:rsidR="008A5708" w:rsidRPr="00F21120" w:rsidRDefault="008A5708" w:rsidP="008A5708">
      <w:pPr>
        <w:jc w:val="both"/>
        <w:rPr>
          <w:rFonts w:ascii="Corbel" w:hAnsi="Corbel"/>
          <w:sz w:val="22"/>
          <w:szCs w:val="22"/>
        </w:rPr>
      </w:pPr>
    </w:p>
    <w:p w14:paraId="4654E17A" w14:textId="77777777" w:rsidR="008A5708" w:rsidRPr="00F21120" w:rsidRDefault="008A5708" w:rsidP="008A5708">
      <w:pPr>
        <w:jc w:val="center"/>
        <w:rPr>
          <w:rFonts w:ascii="Corbel" w:hAnsi="Corbel"/>
          <w:b/>
          <w:bCs/>
          <w:sz w:val="22"/>
          <w:szCs w:val="22"/>
        </w:rPr>
      </w:pPr>
    </w:p>
    <w:p w14:paraId="54474F8D" w14:textId="77777777" w:rsidR="008A5708" w:rsidRPr="00F21120" w:rsidRDefault="008A5708" w:rsidP="008A5708">
      <w:pPr>
        <w:jc w:val="center"/>
        <w:rPr>
          <w:rFonts w:ascii="Corbel" w:hAnsi="Corbel"/>
          <w:b/>
          <w:bCs/>
          <w:sz w:val="22"/>
          <w:szCs w:val="22"/>
        </w:rPr>
      </w:pPr>
    </w:p>
    <w:p w14:paraId="22756212" w14:textId="77777777" w:rsidR="00F21120" w:rsidRDefault="00F21120" w:rsidP="008A5708">
      <w:pPr>
        <w:jc w:val="center"/>
        <w:rPr>
          <w:rFonts w:ascii="Corbel" w:hAnsi="Corbel"/>
          <w:b/>
          <w:bCs/>
          <w:sz w:val="22"/>
          <w:szCs w:val="22"/>
        </w:rPr>
      </w:pPr>
    </w:p>
    <w:p w14:paraId="331D0703" w14:textId="77777777" w:rsidR="00703504" w:rsidRDefault="00703504" w:rsidP="008A5708">
      <w:pPr>
        <w:jc w:val="center"/>
        <w:rPr>
          <w:rFonts w:ascii="Corbel" w:hAnsi="Corbel"/>
          <w:b/>
          <w:bCs/>
          <w:sz w:val="22"/>
          <w:szCs w:val="22"/>
        </w:rPr>
      </w:pPr>
    </w:p>
    <w:p w14:paraId="1260DC2F" w14:textId="77777777" w:rsidR="00F21120" w:rsidRDefault="00F21120" w:rsidP="008A5708">
      <w:pPr>
        <w:jc w:val="center"/>
        <w:rPr>
          <w:rFonts w:ascii="Corbel" w:hAnsi="Corbel"/>
          <w:b/>
          <w:bCs/>
          <w:sz w:val="22"/>
          <w:szCs w:val="22"/>
        </w:rPr>
      </w:pPr>
    </w:p>
    <w:p w14:paraId="73F21548" w14:textId="77777777" w:rsidR="00F21120" w:rsidRDefault="00F21120" w:rsidP="008A5708">
      <w:pPr>
        <w:jc w:val="center"/>
        <w:rPr>
          <w:rFonts w:ascii="Corbel" w:hAnsi="Corbel"/>
          <w:b/>
          <w:bCs/>
          <w:sz w:val="22"/>
          <w:szCs w:val="22"/>
        </w:rPr>
      </w:pPr>
    </w:p>
    <w:p w14:paraId="6457C7E5" w14:textId="77777777" w:rsidR="00F21120" w:rsidRDefault="00F21120" w:rsidP="008A5708">
      <w:pPr>
        <w:jc w:val="center"/>
        <w:rPr>
          <w:rFonts w:ascii="Corbel" w:hAnsi="Corbel"/>
          <w:b/>
          <w:bCs/>
          <w:sz w:val="22"/>
          <w:szCs w:val="22"/>
        </w:rPr>
      </w:pPr>
    </w:p>
    <w:p w14:paraId="291AF913" w14:textId="292750E9" w:rsidR="008A5708" w:rsidRDefault="008A5708" w:rsidP="008A5708">
      <w:pPr>
        <w:jc w:val="center"/>
        <w:rPr>
          <w:rFonts w:ascii="Corbel" w:hAnsi="Corbel"/>
          <w:b/>
          <w:bCs/>
          <w:sz w:val="22"/>
          <w:szCs w:val="22"/>
        </w:rPr>
      </w:pPr>
      <w:r w:rsidRPr="00F21120">
        <w:rPr>
          <w:rFonts w:ascii="Corbel" w:hAnsi="Corbel"/>
          <w:b/>
          <w:bCs/>
          <w:sz w:val="22"/>
          <w:szCs w:val="22"/>
        </w:rPr>
        <w:lastRenderedPageBreak/>
        <w:t>Zoznam iných osôb</w:t>
      </w:r>
      <w:r w:rsidRPr="00F21120">
        <w:rPr>
          <w:rFonts w:ascii="Corbel" w:hAnsi="Corbel"/>
          <w:sz w:val="22"/>
          <w:szCs w:val="22"/>
          <w:vertAlign w:val="superscript"/>
        </w:rPr>
        <w:footnoteReference w:id="1"/>
      </w:r>
    </w:p>
    <w:p w14:paraId="0CF8709B" w14:textId="77777777" w:rsidR="00F21120" w:rsidRPr="00F21120" w:rsidRDefault="00F21120" w:rsidP="008A5708">
      <w:pPr>
        <w:jc w:val="center"/>
        <w:rPr>
          <w:rFonts w:ascii="Corbel" w:hAnsi="Corbel"/>
          <w:b/>
          <w:bCs/>
          <w:sz w:val="22"/>
          <w:szCs w:val="22"/>
        </w:rPr>
      </w:pPr>
    </w:p>
    <w:tbl>
      <w:tblPr>
        <w:tblStyle w:val="Mriekatabuky"/>
        <w:tblW w:w="0" w:type="auto"/>
        <w:tblLook w:val="04A0" w:firstRow="1" w:lastRow="0" w:firstColumn="1" w:lastColumn="0" w:noHBand="0" w:noVBand="1"/>
      </w:tblPr>
      <w:tblGrid>
        <w:gridCol w:w="3256"/>
        <w:gridCol w:w="2976"/>
        <w:gridCol w:w="2694"/>
      </w:tblGrid>
      <w:tr w:rsidR="008A5708" w:rsidRPr="00F21120" w14:paraId="5B6F017B" w14:textId="77777777" w:rsidTr="00891470">
        <w:tc>
          <w:tcPr>
            <w:tcW w:w="325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AD21CBB"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b/>
                <w:sz w:val="22"/>
                <w:szCs w:val="22"/>
                <w:highlight w:val="yellow"/>
              </w:rPr>
              <w:t>Identifikácia inej osoby</w:t>
            </w:r>
          </w:p>
          <w:p w14:paraId="39A4E8B5" w14:textId="77777777" w:rsidR="008A5708" w:rsidRPr="00F21120" w:rsidRDefault="008A5708" w:rsidP="00891470">
            <w:pPr>
              <w:spacing w:after="160" w:line="259" w:lineRule="auto"/>
              <w:rPr>
                <w:rFonts w:ascii="Corbel" w:hAnsi="Corbel"/>
                <w:bCs/>
                <w:sz w:val="22"/>
                <w:szCs w:val="22"/>
                <w:highlight w:val="yellow"/>
              </w:rPr>
            </w:pPr>
            <w:r w:rsidRPr="00F21120">
              <w:rPr>
                <w:rFonts w:ascii="Corbel" w:hAnsi="Corbel"/>
                <w:bCs/>
                <w:sz w:val="22"/>
                <w:szCs w:val="22"/>
                <w:highlight w:val="yellow"/>
              </w:rPr>
              <w:t>(Meno a priezvisko fyzickej osoby /obchodné meno spoločnosti)</w:t>
            </w:r>
          </w:p>
        </w:tc>
        <w:tc>
          <w:tcPr>
            <w:tcW w:w="297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6803921"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b/>
                <w:sz w:val="22"/>
                <w:szCs w:val="22"/>
                <w:highlight w:val="yellow"/>
              </w:rPr>
              <w:t xml:space="preserve">Adresa pobytu / </w:t>
            </w:r>
          </w:p>
          <w:p w14:paraId="001C6482"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b/>
                <w:sz w:val="22"/>
                <w:szCs w:val="22"/>
                <w:highlight w:val="yellow"/>
              </w:rPr>
              <w:t>sídlo spoločnosti</w:t>
            </w:r>
          </w:p>
        </w:tc>
        <w:tc>
          <w:tcPr>
            <w:tcW w:w="2694"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C488792"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b/>
                <w:sz w:val="22"/>
                <w:szCs w:val="22"/>
                <w:highlight w:val="yellow"/>
              </w:rPr>
              <w:t xml:space="preserve">Dátum narodenia / </w:t>
            </w:r>
          </w:p>
          <w:p w14:paraId="6585DCA8"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b/>
                <w:sz w:val="22"/>
                <w:szCs w:val="22"/>
                <w:highlight w:val="yellow"/>
              </w:rPr>
              <w:t>IČO spoločnosti</w:t>
            </w:r>
          </w:p>
        </w:tc>
      </w:tr>
      <w:tr w:rsidR="008A5708" w:rsidRPr="00F21120" w14:paraId="29845CB6" w14:textId="77777777" w:rsidTr="00891470">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98AD77"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r w:rsidRPr="00F21120">
              <w:rPr>
                <w:rFonts w:ascii="Corbel" w:hAnsi="Corbel"/>
                <w:i/>
                <w:iCs/>
                <w:sz w:val="22"/>
                <w:szCs w:val="22"/>
                <w:highlight w:val="yellow"/>
              </w:rPr>
              <w:t>]</w:t>
            </w:r>
          </w:p>
        </w:tc>
        <w:tc>
          <w:tcPr>
            <w:tcW w:w="29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4389A5"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04497E"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r w:rsidRPr="00F21120">
              <w:rPr>
                <w:rFonts w:ascii="Corbel" w:hAnsi="Corbel"/>
                <w:i/>
                <w:iCs/>
                <w:sz w:val="22"/>
                <w:szCs w:val="22"/>
                <w:highlight w:val="yellow"/>
              </w:rPr>
              <w:t>]</w:t>
            </w:r>
          </w:p>
        </w:tc>
      </w:tr>
      <w:tr w:rsidR="008A5708" w:rsidRPr="00F21120" w14:paraId="11A055A8" w14:textId="77777777" w:rsidTr="00891470">
        <w:tc>
          <w:tcPr>
            <w:tcW w:w="3256" w:type="dxa"/>
            <w:tcBorders>
              <w:top w:val="single" w:sz="4" w:space="0" w:color="auto"/>
              <w:left w:val="single" w:sz="4" w:space="0" w:color="auto"/>
              <w:bottom w:val="single" w:sz="4" w:space="0" w:color="auto"/>
              <w:right w:val="single" w:sz="4" w:space="0" w:color="auto"/>
            </w:tcBorders>
            <w:shd w:val="clear" w:color="auto" w:fill="FFFFFF" w:themeFill="background1"/>
          </w:tcPr>
          <w:p w14:paraId="55E5885C" w14:textId="77777777" w:rsidR="008A5708" w:rsidRPr="00F21120" w:rsidRDefault="008A5708" w:rsidP="00891470">
            <w:pPr>
              <w:rPr>
                <w:rFonts w:ascii="Corbel" w:hAnsi="Corbel"/>
                <w:i/>
                <w:iCs/>
                <w:sz w:val="22"/>
                <w:szCs w:val="22"/>
                <w:highlight w:val="yellow"/>
              </w:rPr>
            </w:pPr>
          </w:p>
        </w:tc>
        <w:tc>
          <w:tcPr>
            <w:tcW w:w="29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AD0DE2" w14:textId="77777777" w:rsidR="008A5708" w:rsidRPr="00F21120" w:rsidRDefault="008A5708" w:rsidP="00891470">
            <w:pPr>
              <w:rPr>
                <w:rFonts w:ascii="Corbel" w:hAnsi="Corbel"/>
                <w:i/>
                <w:iCs/>
                <w:sz w:val="22"/>
                <w:szCs w:val="22"/>
                <w:highlight w:val="yellow"/>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46FA767C" w14:textId="77777777" w:rsidR="008A5708" w:rsidRPr="00F21120" w:rsidRDefault="008A5708" w:rsidP="00891470">
            <w:pPr>
              <w:rPr>
                <w:rFonts w:ascii="Corbel" w:hAnsi="Corbel"/>
                <w:i/>
                <w:iCs/>
                <w:sz w:val="22"/>
                <w:szCs w:val="22"/>
                <w:highlight w:val="yellow"/>
              </w:rPr>
            </w:pPr>
          </w:p>
        </w:tc>
      </w:tr>
      <w:tr w:rsidR="008A5708" w:rsidRPr="00F21120" w14:paraId="6084D731" w14:textId="77777777" w:rsidTr="00891470">
        <w:tc>
          <w:tcPr>
            <w:tcW w:w="3256" w:type="dxa"/>
            <w:tcBorders>
              <w:top w:val="single" w:sz="4" w:space="0" w:color="auto"/>
              <w:left w:val="single" w:sz="4" w:space="0" w:color="auto"/>
              <w:bottom w:val="single" w:sz="4" w:space="0" w:color="auto"/>
              <w:right w:val="single" w:sz="4" w:space="0" w:color="auto"/>
            </w:tcBorders>
            <w:hideMark/>
          </w:tcPr>
          <w:p w14:paraId="4F02C301"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r w:rsidRPr="00F21120">
              <w:rPr>
                <w:rFonts w:ascii="Corbel" w:hAnsi="Corbel"/>
                <w:i/>
                <w:iCs/>
                <w:sz w:val="22"/>
                <w:szCs w:val="22"/>
                <w:highlight w:val="yellow"/>
              </w:rPr>
              <w:t>]</w:t>
            </w:r>
          </w:p>
        </w:tc>
        <w:tc>
          <w:tcPr>
            <w:tcW w:w="2976" w:type="dxa"/>
            <w:tcBorders>
              <w:top w:val="single" w:sz="4" w:space="0" w:color="auto"/>
              <w:left w:val="single" w:sz="4" w:space="0" w:color="auto"/>
              <w:bottom w:val="single" w:sz="4" w:space="0" w:color="auto"/>
              <w:right w:val="single" w:sz="4" w:space="0" w:color="auto"/>
            </w:tcBorders>
            <w:hideMark/>
          </w:tcPr>
          <w:p w14:paraId="37FFE750"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r w:rsidRPr="00F21120">
              <w:rPr>
                <w:rFonts w:ascii="Corbel" w:hAnsi="Corbel"/>
                <w:i/>
                <w:iCs/>
                <w:sz w:val="22"/>
                <w:szCs w:val="22"/>
                <w:highlight w:val="yellow"/>
              </w:rPr>
              <w:t>]</w:t>
            </w:r>
          </w:p>
        </w:tc>
        <w:tc>
          <w:tcPr>
            <w:tcW w:w="2694" w:type="dxa"/>
            <w:tcBorders>
              <w:top w:val="single" w:sz="4" w:space="0" w:color="auto"/>
              <w:left w:val="single" w:sz="4" w:space="0" w:color="auto"/>
              <w:bottom w:val="single" w:sz="4" w:space="0" w:color="auto"/>
              <w:right w:val="single" w:sz="4" w:space="0" w:color="auto"/>
            </w:tcBorders>
            <w:hideMark/>
          </w:tcPr>
          <w:p w14:paraId="6F59BBC1"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r w:rsidRPr="00F21120">
              <w:rPr>
                <w:rFonts w:ascii="Corbel" w:hAnsi="Corbel"/>
                <w:i/>
                <w:iCs/>
                <w:sz w:val="22"/>
                <w:szCs w:val="22"/>
                <w:highlight w:val="yellow"/>
              </w:rPr>
              <w:t>]</w:t>
            </w:r>
          </w:p>
        </w:tc>
      </w:tr>
      <w:tr w:rsidR="008A5708" w:rsidRPr="00F21120" w14:paraId="1F1AAD89" w14:textId="77777777" w:rsidTr="00891470">
        <w:tc>
          <w:tcPr>
            <w:tcW w:w="3256" w:type="dxa"/>
            <w:tcBorders>
              <w:top w:val="single" w:sz="4" w:space="0" w:color="auto"/>
              <w:left w:val="single" w:sz="4" w:space="0" w:color="auto"/>
              <w:bottom w:val="single" w:sz="4" w:space="0" w:color="auto"/>
              <w:right w:val="single" w:sz="4" w:space="0" w:color="auto"/>
            </w:tcBorders>
            <w:hideMark/>
          </w:tcPr>
          <w:p w14:paraId="63406B35"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p>
        </w:tc>
        <w:tc>
          <w:tcPr>
            <w:tcW w:w="2976" w:type="dxa"/>
            <w:tcBorders>
              <w:top w:val="single" w:sz="4" w:space="0" w:color="auto"/>
              <w:left w:val="single" w:sz="4" w:space="0" w:color="auto"/>
              <w:bottom w:val="single" w:sz="4" w:space="0" w:color="auto"/>
              <w:right w:val="single" w:sz="4" w:space="0" w:color="auto"/>
            </w:tcBorders>
            <w:hideMark/>
          </w:tcPr>
          <w:p w14:paraId="395DCC7C"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r w:rsidRPr="00F21120">
              <w:rPr>
                <w:rFonts w:ascii="Corbel" w:hAnsi="Corbel"/>
                <w:i/>
                <w:iCs/>
                <w:sz w:val="22"/>
                <w:szCs w:val="22"/>
                <w:highlight w:val="yellow"/>
              </w:rPr>
              <w:t>]</w:t>
            </w:r>
          </w:p>
        </w:tc>
        <w:tc>
          <w:tcPr>
            <w:tcW w:w="2694" w:type="dxa"/>
            <w:tcBorders>
              <w:top w:val="single" w:sz="4" w:space="0" w:color="auto"/>
              <w:left w:val="single" w:sz="4" w:space="0" w:color="auto"/>
              <w:bottom w:val="single" w:sz="4" w:space="0" w:color="auto"/>
              <w:right w:val="single" w:sz="4" w:space="0" w:color="auto"/>
            </w:tcBorders>
            <w:hideMark/>
          </w:tcPr>
          <w:p w14:paraId="5E7A9107" w14:textId="77777777" w:rsidR="008A5708" w:rsidRPr="00F21120" w:rsidRDefault="008A5708" w:rsidP="00891470">
            <w:pPr>
              <w:spacing w:after="160" w:line="259" w:lineRule="auto"/>
              <w:rPr>
                <w:rFonts w:ascii="Corbel" w:hAnsi="Corbel"/>
                <w:b/>
                <w:sz w:val="22"/>
                <w:szCs w:val="22"/>
                <w:highlight w:val="yellow"/>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doplní uchádzač</w:t>
            </w:r>
            <w:r w:rsidRPr="00F21120">
              <w:rPr>
                <w:rFonts w:ascii="Corbel" w:hAnsi="Corbel"/>
                <w:i/>
                <w:iCs/>
                <w:sz w:val="22"/>
                <w:szCs w:val="22"/>
                <w:highlight w:val="yellow"/>
              </w:rPr>
              <w:t>]</w:t>
            </w:r>
          </w:p>
        </w:tc>
      </w:tr>
    </w:tbl>
    <w:p w14:paraId="5D801B23" w14:textId="77777777" w:rsidR="008A5708" w:rsidRPr="00F21120" w:rsidRDefault="008A5708" w:rsidP="008A5708">
      <w:pPr>
        <w:rPr>
          <w:rFonts w:ascii="Corbel" w:hAnsi="Corbel"/>
          <w:b/>
          <w:bCs/>
          <w:sz w:val="22"/>
          <w:szCs w:val="22"/>
        </w:rPr>
      </w:pPr>
    </w:p>
    <w:p w14:paraId="169DFAAA" w14:textId="77777777" w:rsidR="008A5708" w:rsidRPr="00F21120" w:rsidRDefault="008A5708" w:rsidP="008A5708">
      <w:pPr>
        <w:rPr>
          <w:rFonts w:ascii="Corbel" w:hAnsi="Corbel"/>
          <w:b/>
          <w:bCs/>
          <w:sz w:val="22"/>
          <w:szCs w:val="22"/>
        </w:rPr>
      </w:pPr>
      <w:r w:rsidRPr="00F21120">
        <w:rPr>
          <w:rFonts w:ascii="Corbel" w:hAnsi="Corbel"/>
          <w:b/>
          <w:bCs/>
          <w:sz w:val="22"/>
          <w:szCs w:val="22"/>
        </w:rPr>
        <w:t xml:space="preserve">Uchádzač čestne vyhlasuje, že všetky vyššie uvedené osoby spĺňajú podmienky účasti podľa § 32 ods. 1 písm. a) ZVO. </w:t>
      </w:r>
    </w:p>
    <w:p w14:paraId="45A60348" w14:textId="77777777" w:rsidR="008A5708" w:rsidRPr="00F21120" w:rsidRDefault="008A5708" w:rsidP="008A5708">
      <w:pPr>
        <w:rPr>
          <w:rFonts w:ascii="Corbel" w:hAnsi="Corbel"/>
          <w:b/>
          <w:sz w:val="22"/>
          <w:szCs w:val="22"/>
        </w:rPr>
      </w:pPr>
      <w:r w:rsidRPr="00F21120">
        <w:rPr>
          <w:rFonts w:ascii="Corbel" w:hAnsi="Corbel"/>
          <w:b/>
          <w:sz w:val="22"/>
          <w:szCs w:val="22"/>
        </w:rPr>
        <w:t>Uchádzač týmto zároveň vyhlasuje, že neexistujú ďalšie iné osoby</w:t>
      </w:r>
      <w:r w:rsidRPr="00F21120">
        <w:rPr>
          <w:rFonts w:ascii="Corbel" w:hAnsi="Corbel"/>
          <w:bCs/>
          <w:sz w:val="22"/>
          <w:szCs w:val="22"/>
        </w:rPr>
        <w:t>, ktoré</w:t>
      </w:r>
      <w:r w:rsidRPr="00F21120">
        <w:rPr>
          <w:rFonts w:ascii="Corbel" w:hAnsi="Corbel"/>
          <w:b/>
          <w:sz w:val="22"/>
          <w:szCs w:val="22"/>
        </w:rPr>
        <w:t xml:space="preserve"> </w:t>
      </w:r>
      <w:r w:rsidRPr="00F21120">
        <w:rPr>
          <w:rFonts w:ascii="Corbel" w:hAnsi="Corbel"/>
          <w:sz w:val="22"/>
          <w:szCs w:val="22"/>
        </w:rPr>
        <w:t>majú právo za uchádzača konať, práva spojené s rozhodovaním alebo kontrolou uchádzača, okrem tých, ktoré sú (i) uvedené v Zozname iných osôb vyššie a (ii) zapísané v Obchodnom registri Slovenskej republiky, príp. inom príslušnom registri v štáte sídla, miesta podnikania alebo obvyklého pobytu uchádzača.</w:t>
      </w:r>
    </w:p>
    <w:p w14:paraId="0CD8AB7D" w14:textId="77777777" w:rsidR="008A5708" w:rsidRPr="00F21120" w:rsidRDefault="008A5708" w:rsidP="008A5708">
      <w:pPr>
        <w:rPr>
          <w:rFonts w:ascii="Corbel" w:hAnsi="Corbel"/>
          <w:sz w:val="22"/>
          <w:szCs w:val="22"/>
        </w:rPr>
      </w:pPr>
    </w:p>
    <w:p w14:paraId="6F379514" w14:textId="77777777" w:rsidR="008A5708" w:rsidRPr="00F21120" w:rsidRDefault="008A5708" w:rsidP="008A5708">
      <w:pPr>
        <w:rPr>
          <w:rFonts w:ascii="Corbel" w:hAnsi="Corbel"/>
          <w:sz w:val="22"/>
          <w:szCs w:val="22"/>
        </w:rPr>
      </w:pPr>
      <w:r w:rsidRPr="00F21120">
        <w:rPr>
          <w:rFonts w:ascii="Corbel" w:hAnsi="Corbel"/>
          <w:sz w:val="22"/>
          <w:szCs w:val="22"/>
        </w:rPr>
        <w:t>V ............................, dňa ...................</w:t>
      </w:r>
      <w:r w:rsidRPr="00F21120">
        <w:rPr>
          <w:rFonts w:ascii="Corbel" w:hAnsi="Corbel"/>
          <w:sz w:val="22"/>
          <w:szCs w:val="22"/>
        </w:rPr>
        <w:tab/>
      </w:r>
    </w:p>
    <w:p w14:paraId="425F02B9" w14:textId="77777777" w:rsidR="008A5708" w:rsidRPr="00F21120" w:rsidRDefault="008A5708" w:rsidP="008A5708">
      <w:pPr>
        <w:rPr>
          <w:rFonts w:ascii="Corbel" w:hAnsi="Corbel"/>
          <w:i/>
          <w:iCs/>
          <w:sz w:val="22"/>
          <w:szCs w:val="22"/>
        </w:rPr>
      </w:pPr>
      <w:r w:rsidRPr="00F21120">
        <w:rPr>
          <w:rFonts w:ascii="Corbel" w:hAnsi="Corbel"/>
          <w:i/>
          <w:iCs/>
          <w:sz w:val="22"/>
          <w:szCs w:val="22"/>
        </w:rPr>
        <w:t>[</w:t>
      </w:r>
      <w:r w:rsidRPr="00F21120">
        <w:rPr>
          <w:rFonts w:ascii="Corbel" w:hAnsi="Corbel"/>
          <w:i/>
          <w:iCs/>
          <w:sz w:val="22"/>
          <w:szCs w:val="22"/>
          <w:highlight w:val="yellow"/>
          <w:lang w:eastAsia="sk-SK"/>
        </w:rPr>
        <w:t>doplniť miesto a dátum podpisu</w:t>
      </w:r>
      <w:r w:rsidRPr="00F21120">
        <w:rPr>
          <w:rFonts w:ascii="Corbel" w:hAnsi="Corbel"/>
          <w:i/>
          <w:iCs/>
          <w:sz w:val="22"/>
          <w:szCs w:val="22"/>
          <w:highlight w:val="yellow"/>
        </w:rPr>
        <w:t>]</w:t>
      </w:r>
    </w:p>
    <w:p w14:paraId="51F840C2" w14:textId="77777777" w:rsidR="008A5708" w:rsidRPr="00F21120" w:rsidRDefault="008A5708" w:rsidP="008A5708">
      <w:pPr>
        <w:rPr>
          <w:rFonts w:ascii="Corbel" w:hAnsi="Corbel"/>
          <w:sz w:val="22"/>
          <w:szCs w:val="22"/>
        </w:rPr>
      </w:pPr>
    </w:p>
    <w:p w14:paraId="3BD92C3E" w14:textId="77777777" w:rsidR="008A5708" w:rsidRPr="00F21120" w:rsidRDefault="008A5708" w:rsidP="008A5708">
      <w:pPr>
        <w:rPr>
          <w:rFonts w:ascii="Corbel" w:hAnsi="Corbel"/>
          <w:sz w:val="22"/>
          <w:szCs w:val="22"/>
        </w:rPr>
      </w:pPr>
    </w:p>
    <w:p w14:paraId="1583113B" w14:textId="77777777" w:rsidR="008A5708" w:rsidRPr="00F21120" w:rsidRDefault="008A5708" w:rsidP="008A5708">
      <w:pPr>
        <w:rPr>
          <w:rFonts w:ascii="Corbel" w:hAnsi="Corbel"/>
          <w:sz w:val="22"/>
          <w:szCs w:val="22"/>
        </w:rPr>
      </w:pPr>
      <w:r w:rsidRPr="00F21120">
        <w:rPr>
          <w:rFonts w:ascii="Corbel" w:hAnsi="Corbel"/>
          <w:sz w:val="22"/>
          <w:szCs w:val="22"/>
        </w:rPr>
        <w:t xml:space="preserve">                                                                               Podpis: ..........................................</w:t>
      </w:r>
    </w:p>
    <w:p w14:paraId="6038BB94" w14:textId="77777777" w:rsidR="008A5708" w:rsidRPr="00F21120" w:rsidRDefault="008A5708" w:rsidP="008A5708">
      <w:pPr>
        <w:jc w:val="right"/>
        <w:rPr>
          <w:rFonts w:ascii="Corbel" w:hAnsi="Corbel"/>
          <w:i/>
          <w:sz w:val="22"/>
          <w:szCs w:val="22"/>
        </w:rPr>
      </w:pPr>
      <w:r w:rsidRPr="00F21120">
        <w:rPr>
          <w:rFonts w:ascii="Corbel" w:hAnsi="Corbel"/>
          <w:i/>
          <w:iCs/>
          <w:sz w:val="22"/>
          <w:szCs w:val="22"/>
          <w:highlight w:val="yellow"/>
        </w:rPr>
        <w:t>[</w:t>
      </w:r>
      <w:r w:rsidRPr="00F21120">
        <w:rPr>
          <w:rFonts w:ascii="Corbel" w:hAnsi="Corbel"/>
          <w:i/>
          <w:iCs/>
          <w:sz w:val="22"/>
          <w:szCs w:val="22"/>
          <w:highlight w:val="yellow"/>
          <w:lang w:eastAsia="sk-SK"/>
        </w:rPr>
        <w:t>doplniť meno, priezvisko a funkciu konajúcej osoby</w:t>
      </w:r>
      <w:r w:rsidRPr="00F21120">
        <w:rPr>
          <w:rFonts w:ascii="Corbel" w:hAnsi="Corbel"/>
          <w:i/>
          <w:iCs/>
          <w:sz w:val="22"/>
          <w:szCs w:val="22"/>
          <w:highlight w:val="yellow"/>
        </w:rPr>
        <w:t>]</w:t>
      </w:r>
      <w:r w:rsidRPr="00F21120">
        <w:rPr>
          <w:rFonts w:ascii="Corbel" w:hAnsi="Corbel"/>
          <w:i/>
          <w:sz w:val="22"/>
          <w:szCs w:val="22"/>
        </w:rPr>
        <w:t xml:space="preserve"> </w:t>
      </w:r>
    </w:p>
    <w:p w14:paraId="7B8110FA" w14:textId="77777777" w:rsidR="008A5708" w:rsidRPr="00D149CB" w:rsidRDefault="008A5708" w:rsidP="008A5708">
      <w:pPr>
        <w:rPr>
          <w:rFonts w:ascii="Corbel" w:hAnsi="Corbel"/>
        </w:rPr>
      </w:pPr>
    </w:p>
    <w:p w14:paraId="3FAB875F" w14:textId="77777777" w:rsidR="008A5708" w:rsidRDefault="008A5708" w:rsidP="008A5708">
      <w:pPr>
        <w:tabs>
          <w:tab w:val="left" w:pos="1440"/>
        </w:tabs>
        <w:rPr>
          <w:rFonts w:ascii="Corbel" w:hAnsi="Corbel" w:cs="Calibri"/>
          <w:b/>
          <w:bCs/>
        </w:rPr>
      </w:pPr>
    </w:p>
    <w:p w14:paraId="180D126E" w14:textId="77777777" w:rsidR="008A5708" w:rsidRPr="00D519A3" w:rsidRDefault="008A5708" w:rsidP="008A5708">
      <w:pPr>
        <w:rPr>
          <w:rFonts w:ascii="Corbel" w:hAnsi="Corbel"/>
          <w:sz w:val="22"/>
          <w:szCs w:val="22"/>
        </w:rPr>
      </w:pPr>
    </w:p>
    <w:p w14:paraId="6D30D4DF" w14:textId="77777777" w:rsidR="008F35BE" w:rsidRDefault="008F35BE" w:rsidP="00B4790C">
      <w:pPr>
        <w:tabs>
          <w:tab w:val="left" w:pos="1440"/>
        </w:tabs>
        <w:rPr>
          <w:rFonts w:ascii="Corbel" w:hAnsi="Corbel" w:cs="Calibri"/>
        </w:rPr>
      </w:pPr>
    </w:p>
    <w:p w14:paraId="761EF970" w14:textId="77777777" w:rsidR="008A5708" w:rsidRDefault="008A5708" w:rsidP="00B4790C">
      <w:pPr>
        <w:tabs>
          <w:tab w:val="left" w:pos="1440"/>
        </w:tabs>
        <w:rPr>
          <w:rFonts w:ascii="Corbel" w:hAnsi="Corbel" w:cs="Calibri"/>
        </w:rPr>
      </w:pPr>
    </w:p>
    <w:p w14:paraId="438988FE" w14:textId="77777777" w:rsidR="008A5708" w:rsidRDefault="008A5708" w:rsidP="00B4790C">
      <w:pPr>
        <w:tabs>
          <w:tab w:val="left" w:pos="1440"/>
        </w:tabs>
        <w:rPr>
          <w:rFonts w:ascii="Corbel" w:hAnsi="Corbel" w:cs="Calibri"/>
        </w:rPr>
      </w:pPr>
    </w:p>
    <w:p w14:paraId="130C1B95" w14:textId="77777777" w:rsidR="008A5708" w:rsidRDefault="008A5708" w:rsidP="00B4790C">
      <w:pPr>
        <w:tabs>
          <w:tab w:val="left" w:pos="1440"/>
        </w:tabs>
        <w:rPr>
          <w:rFonts w:ascii="Corbel" w:hAnsi="Corbel" w:cs="Calibri"/>
        </w:rPr>
      </w:pPr>
    </w:p>
    <w:p w14:paraId="33FBA29C" w14:textId="77777777" w:rsidR="008A5708" w:rsidRDefault="008A5708" w:rsidP="00B4790C">
      <w:pPr>
        <w:tabs>
          <w:tab w:val="left" w:pos="1440"/>
        </w:tabs>
        <w:rPr>
          <w:rFonts w:ascii="Corbel" w:hAnsi="Corbel" w:cs="Calibri"/>
        </w:rPr>
      </w:pPr>
    </w:p>
    <w:p w14:paraId="4C4B602F" w14:textId="77777777" w:rsidR="008A5708" w:rsidRDefault="008A5708" w:rsidP="00B4790C">
      <w:pPr>
        <w:tabs>
          <w:tab w:val="left" w:pos="1440"/>
        </w:tabs>
        <w:rPr>
          <w:rFonts w:ascii="Corbel" w:hAnsi="Corbel" w:cs="Calibri"/>
        </w:rPr>
      </w:pPr>
    </w:p>
    <w:p w14:paraId="149D5C2C" w14:textId="77777777" w:rsidR="008A5708" w:rsidRDefault="008A5708" w:rsidP="00B4790C">
      <w:pPr>
        <w:tabs>
          <w:tab w:val="left" w:pos="1440"/>
        </w:tabs>
        <w:rPr>
          <w:rFonts w:ascii="Corbel" w:hAnsi="Corbel" w:cs="Calibri"/>
        </w:rPr>
      </w:pPr>
    </w:p>
    <w:p w14:paraId="4E8B34BD" w14:textId="77777777" w:rsidR="008A5708" w:rsidRDefault="008A5708" w:rsidP="00B4790C">
      <w:pPr>
        <w:tabs>
          <w:tab w:val="left" w:pos="1440"/>
        </w:tabs>
        <w:rPr>
          <w:rFonts w:ascii="Corbel" w:hAnsi="Corbel" w:cs="Calibri"/>
        </w:rPr>
      </w:pPr>
    </w:p>
    <w:p w14:paraId="767955F0" w14:textId="77777777" w:rsidR="00F21120" w:rsidRDefault="00F21120" w:rsidP="00B4790C">
      <w:pPr>
        <w:tabs>
          <w:tab w:val="left" w:pos="1440"/>
        </w:tabs>
        <w:rPr>
          <w:rFonts w:ascii="Corbel" w:hAnsi="Corbel" w:cs="Calibri"/>
        </w:rPr>
      </w:pPr>
    </w:p>
    <w:p w14:paraId="43D96E8E" w14:textId="77777777" w:rsidR="00F21120" w:rsidRDefault="00F21120" w:rsidP="00B4790C">
      <w:pPr>
        <w:tabs>
          <w:tab w:val="left" w:pos="1440"/>
        </w:tabs>
        <w:rPr>
          <w:rFonts w:ascii="Corbel" w:hAnsi="Corbel" w:cs="Calibri"/>
        </w:rPr>
      </w:pPr>
    </w:p>
    <w:p w14:paraId="67420C27" w14:textId="77777777" w:rsidR="00F21120" w:rsidRDefault="00F21120" w:rsidP="00B4790C">
      <w:pPr>
        <w:tabs>
          <w:tab w:val="left" w:pos="1440"/>
        </w:tabs>
        <w:rPr>
          <w:rFonts w:ascii="Corbel" w:hAnsi="Corbel" w:cs="Calibri"/>
        </w:rPr>
      </w:pPr>
    </w:p>
    <w:p w14:paraId="4B1F42FD" w14:textId="77777777" w:rsidR="004879C1" w:rsidRDefault="004879C1" w:rsidP="00B4790C">
      <w:pPr>
        <w:tabs>
          <w:tab w:val="left" w:pos="1440"/>
        </w:tabs>
        <w:rPr>
          <w:rFonts w:ascii="Corbel" w:hAnsi="Corbel" w:cs="Calibri"/>
        </w:rPr>
      </w:pPr>
    </w:p>
    <w:p w14:paraId="50B1F8DD" w14:textId="77777777" w:rsidR="004879C1" w:rsidRDefault="004879C1" w:rsidP="00B4790C">
      <w:pPr>
        <w:tabs>
          <w:tab w:val="left" w:pos="1440"/>
        </w:tabs>
        <w:rPr>
          <w:rFonts w:ascii="Corbel" w:hAnsi="Corbel" w:cs="Calibri"/>
        </w:rPr>
      </w:pPr>
    </w:p>
    <w:p w14:paraId="559FA9E4" w14:textId="77777777" w:rsidR="008A5708" w:rsidRDefault="008A5708" w:rsidP="00B4790C">
      <w:pPr>
        <w:tabs>
          <w:tab w:val="left" w:pos="1440"/>
        </w:tabs>
        <w:rPr>
          <w:rFonts w:ascii="Corbel" w:hAnsi="Corbel" w:cs="Calibri"/>
        </w:rPr>
      </w:pPr>
    </w:p>
    <w:p w14:paraId="280D4A1F" w14:textId="77777777" w:rsidR="008A5708" w:rsidRDefault="008A5708" w:rsidP="00B4790C">
      <w:pPr>
        <w:tabs>
          <w:tab w:val="left" w:pos="1440"/>
        </w:tabs>
        <w:rPr>
          <w:rFonts w:ascii="Corbel" w:hAnsi="Corbel" w:cs="Calibri"/>
        </w:rPr>
      </w:pPr>
    </w:p>
    <w:p w14:paraId="31FF488F" w14:textId="093DBF87" w:rsidR="008A5708" w:rsidRDefault="008A5708" w:rsidP="008A5708">
      <w:pPr>
        <w:tabs>
          <w:tab w:val="left" w:pos="1440"/>
        </w:tabs>
        <w:rPr>
          <w:rFonts w:ascii="Corbel" w:hAnsi="Corbel" w:cs="Calibri"/>
          <w:b/>
          <w:bCs/>
        </w:rPr>
      </w:pPr>
      <w:r>
        <w:rPr>
          <w:rFonts w:ascii="Corbel" w:hAnsi="Corbel" w:cs="Calibri"/>
          <w:b/>
          <w:bCs/>
        </w:rPr>
        <w:lastRenderedPageBreak/>
        <w:t>Príloha č.6</w:t>
      </w:r>
    </w:p>
    <w:p w14:paraId="6CCB552D" w14:textId="77777777" w:rsidR="008A5708" w:rsidRPr="008431A0" w:rsidRDefault="008A5708" w:rsidP="008A5708">
      <w:pPr>
        <w:ind w:right="299"/>
        <w:jc w:val="center"/>
        <w:rPr>
          <w:rFonts w:ascii="Corbel" w:hAnsi="Corbel" w:cs="Arial"/>
          <w:b/>
          <w:caps/>
          <w:noProof/>
          <w:sz w:val="20"/>
          <w:szCs w:val="20"/>
          <w:lang w:eastAsia="sk-SK"/>
        </w:rPr>
      </w:pPr>
      <w:r w:rsidRPr="008431A0">
        <w:rPr>
          <w:rFonts w:ascii="Corbel" w:hAnsi="Corbel" w:cs="Arial"/>
          <w:b/>
          <w:caps/>
          <w:noProof/>
          <w:sz w:val="20"/>
          <w:szCs w:val="20"/>
          <w:lang w:eastAsia="sk-SK"/>
        </w:rPr>
        <w:t>Čestné vyhlásenie</w:t>
      </w:r>
    </w:p>
    <w:p w14:paraId="4F8F89F8" w14:textId="77777777" w:rsidR="008A5708" w:rsidRPr="008431A0" w:rsidRDefault="008A5708" w:rsidP="008A5708">
      <w:pPr>
        <w:spacing w:line="276" w:lineRule="auto"/>
        <w:jc w:val="both"/>
        <w:rPr>
          <w:rFonts w:ascii="Corbel" w:eastAsia="Calibri" w:hAnsi="Corbel" w:cs="Arial"/>
          <w:bCs/>
          <w:sz w:val="20"/>
          <w:szCs w:val="20"/>
        </w:rPr>
      </w:pPr>
      <w:r w:rsidRPr="008431A0">
        <w:rPr>
          <w:rFonts w:ascii="Corbel" w:eastAsia="Calibri" w:hAnsi="Corbel" w:cs="Arial"/>
          <w:bCs/>
          <w:sz w:val="20"/>
          <w:szCs w:val="20"/>
        </w:rPr>
        <w:t xml:space="preserve">k zákazke </w:t>
      </w:r>
      <w:r w:rsidRPr="008431A0">
        <w:rPr>
          <w:rFonts w:ascii="Corbel" w:hAnsi="Corbel" w:cs="Arial"/>
          <w:color w:val="000000"/>
          <w:sz w:val="20"/>
          <w:szCs w:val="20"/>
          <w:lang w:eastAsia="sk-SK"/>
        </w:rPr>
        <w:t xml:space="preserve">zadávanej postupom podľa § 66 ods.7 písm. b) podľa zákona č. 343/2015 Z. z. o verejnom obstarávaní a o zmene a doplnení niektorých zákonov v znení neskorších predpisov (ďalej len „zákon o verejnom obstarávaní“) </w:t>
      </w:r>
      <w:r w:rsidRPr="008431A0">
        <w:rPr>
          <w:rFonts w:ascii="Corbel" w:eastAsia="Calibri" w:hAnsi="Corbel" w:cs="Arial"/>
          <w:bCs/>
          <w:sz w:val="20"/>
          <w:szCs w:val="20"/>
        </w:rPr>
        <w:t>s názvom:</w:t>
      </w:r>
    </w:p>
    <w:p w14:paraId="50ACDB37" w14:textId="77777777" w:rsidR="008A5708" w:rsidRDefault="008A5708" w:rsidP="008A5708">
      <w:pPr>
        <w:pStyle w:val="Hlavika"/>
        <w:jc w:val="center"/>
        <w:rPr>
          <w:rFonts w:ascii="Corbel" w:eastAsia="Calibri" w:hAnsi="Corbel" w:cs="Arial"/>
          <w:b/>
          <w:bCs/>
          <w:sz w:val="20"/>
          <w:szCs w:val="20"/>
        </w:rPr>
      </w:pPr>
      <w:r w:rsidRPr="4DB42085">
        <w:rPr>
          <w:rFonts w:ascii="Corbel" w:eastAsia="Calibri" w:hAnsi="Corbel" w:cs="Arial"/>
          <w:b/>
          <w:bCs/>
          <w:sz w:val="20"/>
          <w:szCs w:val="20"/>
        </w:rPr>
        <w:t>„</w:t>
      </w:r>
      <w:r w:rsidRPr="003B7BB9">
        <w:rPr>
          <w:rFonts w:ascii="Corbel" w:eastAsia="Calibri" w:hAnsi="Corbel" w:cs="Arial"/>
          <w:b/>
          <w:bCs/>
          <w:sz w:val="20"/>
          <w:szCs w:val="20"/>
        </w:rPr>
        <w:t>Prístrojové vybavenie pre projekt INPORES</w:t>
      </w:r>
      <w:r w:rsidRPr="003B7BB9" w:rsidDel="003B7BB9">
        <w:rPr>
          <w:rFonts w:ascii="Corbel" w:eastAsia="Calibri" w:hAnsi="Corbel" w:cs="Arial"/>
          <w:b/>
          <w:bCs/>
          <w:sz w:val="20"/>
          <w:szCs w:val="20"/>
        </w:rPr>
        <w:t xml:space="preserve"> </w:t>
      </w:r>
      <w:r w:rsidRPr="4DB42085">
        <w:rPr>
          <w:rFonts w:ascii="Corbel" w:eastAsia="Calibri" w:hAnsi="Corbel" w:cs="Arial"/>
          <w:b/>
          <w:bCs/>
          <w:sz w:val="20"/>
          <w:szCs w:val="20"/>
        </w:rPr>
        <w:t>“</w:t>
      </w:r>
    </w:p>
    <w:p w14:paraId="1262AAF2" w14:textId="77777777" w:rsidR="008A5708" w:rsidRPr="008431A0" w:rsidRDefault="008A5708" w:rsidP="008A5708">
      <w:pPr>
        <w:pStyle w:val="Hlavika"/>
        <w:jc w:val="center"/>
        <w:rPr>
          <w:rFonts w:ascii="Corbel" w:hAnsi="Corbel"/>
          <w:i/>
          <w:iCs/>
          <w:sz w:val="20"/>
          <w:szCs w:val="20"/>
          <w:u w:val="single"/>
        </w:rPr>
      </w:pPr>
    </w:p>
    <w:p w14:paraId="6E44B0D8" w14:textId="77777777" w:rsidR="008A5708" w:rsidRPr="008431A0" w:rsidRDefault="008A5708" w:rsidP="008A5708">
      <w:pPr>
        <w:tabs>
          <w:tab w:val="num" w:pos="540"/>
          <w:tab w:val="left" w:pos="10800"/>
          <w:tab w:val="num" w:pos="10980"/>
          <w:tab w:val="left" w:pos="11340"/>
        </w:tabs>
        <w:spacing w:line="276" w:lineRule="auto"/>
        <w:ind w:right="299"/>
        <w:rPr>
          <w:rFonts w:ascii="Corbel" w:hAnsi="Corbel" w:cs="Arial"/>
          <w:b/>
          <w:sz w:val="20"/>
          <w:szCs w:val="20"/>
        </w:rPr>
      </w:pPr>
      <w:r w:rsidRPr="008431A0">
        <w:rPr>
          <w:rFonts w:ascii="Corbel" w:hAnsi="Corbel" w:cs="Arial"/>
          <w:b/>
          <w:sz w:val="20"/>
          <w:szCs w:val="20"/>
        </w:rPr>
        <w:t xml:space="preserve">Obchodné meno uchádzača:       </w:t>
      </w:r>
      <w:r w:rsidRPr="008431A0">
        <w:rPr>
          <w:rFonts w:ascii="Corbel" w:hAnsi="Corbel" w:cs="Arial"/>
          <w:sz w:val="20"/>
          <w:szCs w:val="20"/>
        </w:rPr>
        <w:t>......................................................................................</w:t>
      </w:r>
    </w:p>
    <w:p w14:paraId="5C4151BE" w14:textId="77777777" w:rsidR="008A5708" w:rsidRPr="008431A0" w:rsidRDefault="008A5708" w:rsidP="008A5708">
      <w:pPr>
        <w:tabs>
          <w:tab w:val="num" w:pos="540"/>
          <w:tab w:val="left" w:pos="10800"/>
          <w:tab w:val="num" w:pos="10980"/>
          <w:tab w:val="left" w:pos="11340"/>
        </w:tabs>
        <w:spacing w:line="276" w:lineRule="auto"/>
        <w:ind w:right="299"/>
        <w:jc w:val="both"/>
        <w:rPr>
          <w:rFonts w:ascii="Corbel" w:hAnsi="Corbel" w:cs="Arial"/>
          <w:sz w:val="20"/>
          <w:szCs w:val="20"/>
        </w:rPr>
      </w:pPr>
      <w:r w:rsidRPr="008431A0">
        <w:rPr>
          <w:rFonts w:ascii="Corbel" w:hAnsi="Corbel" w:cs="Arial"/>
          <w:b/>
          <w:sz w:val="20"/>
          <w:szCs w:val="20"/>
        </w:rPr>
        <w:t xml:space="preserve">Adresa/sídlo uchádzača:               </w:t>
      </w:r>
      <w:r w:rsidRPr="008431A0">
        <w:rPr>
          <w:rFonts w:ascii="Corbel" w:hAnsi="Corbel" w:cs="Arial"/>
          <w:sz w:val="20"/>
          <w:szCs w:val="20"/>
        </w:rPr>
        <w:t>......................................................................................</w:t>
      </w:r>
    </w:p>
    <w:p w14:paraId="50E9C8DA" w14:textId="77777777" w:rsidR="008A5708" w:rsidRPr="008431A0" w:rsidRDefault="008A5708" w:rsidP="008A5708">
      <w:pPr>
        <w:tabs>
          <w:tab w:val="num" w:pos="540"/>
          <w:tab w:val="left" w:pos="10800"/>
          <w:tab w:val="num" w:pos="10980"/>
          <w:tab w:val="left" w:pos="11340"/>
        </w:tabs>
        <w:spacing w:line="276" w:lineRule="auto"/>
        <w:ind w:left="540" w:right="299" w:hanging="540"/>
        <w:jc w:val="both"/>
        <w:rPr>
          <w:rFonts w:ascii="Corbel" w:hAnsi="Corbel" w:cs="Arial"/>
          <w:sz w:val="20"/>
          <w:szCs w:val="20"/>
        </w:rPr>
      </w:pPr>
      <w:r w:rsidRPr="008431A0">
        <w:rPr>
          <w:rFonts w:ascii="Corbel" w:hAnsi="Corbel" w:cs="Arial"/>
          <w:b/>
          <w:sz w:val="20"/>
          <w:szCs w:val="20"/>
        </w:rPr>
        <w:t xml:space="preserve">IČO:                                                       </w:t>
      </w:r>
      <w:r w:rsidRPr="008431A0">
        <w:rPr>
          <w:rFonts w:ascii="Corbel" w:hAnsi="Corbel" w:cs="Arial"/>
          <w:sz w:val="20"/>
          <w:szCs w:val="20"/>
        </w:rPr>
        <w:t xml:space="preserve"> ......................................................................................</w:t>
      </w:r>
    </w:p>
    <w:p w14:paraId="33CB4370" w14:textId="77777777" w:rsidR="008A5708" w:rsidRPr="008431A0" w:rsidRDefault="008A5708" w:rsidP="008A5708">
      <w:pPr>
        <w:spacing w:before="240" w:after="120"/>
        <w:jc w:val="both"/>
        <w:rPr>
          <w:rFonts w:ascii="Corbel" w:hAnsi="Corbel"/>
          <w:sz w:val="20"/>
          <w:szCs w:val="20"/>
        </w:rPr>
      </w:pPr>
      <w:r w:rsidRPr="008431A0">
        <w:rPr>
          <w:rFonts w:ascii="Corbel" w:hAnsi="Corbel"/>
          <w:b/>
          <w:bCs/>
          <w:color w:val="000000"/>
          <w:sz w:val="20"/>
          <w:szCs w:val="20"/>
        </w:rPr>
        <w:t>Čestne vyhlasujem</w:t>
      </w:r>
      <w:r w:rsidRPr="008431A0">
        <w:rPr>
          <w:rFonts w:ascii="Corbel" w:hAnsi="Corbel"/>
          <w:color w:val="000000"/>
          <w:sz w:val="20"/>
          <w:szCs w:val="20"/>
        </w:rPr>
        <w:t>, že</w:t>
      </w:r>
      <w:r w:rsidRPr="008431A0">
        <w:rPr>
          <w:rFonts w:ascii="Corbel" w:hAnsi="Corbel"/>
          <w:sz w:val="20"/>
          <w:szCs w:val="20"/>
        </w:rPr>
        <w:t xml:space="preserve"> v súvislosti s uvedeným postupom zadávania zákazky:</w:t>
      </w:r>
    </w:p>
    <w:p w14:paraId="17E6FD47" w14:textId="77777777" w:rsidR="008A5708" w:rsidRPr="008431A0" w:rsidRDefault="008A5708" w:rsidP="008A5708">
      <w:pPr>
        <w:pStyle w:val="Odsekzoznamu"/>
        <w:numPr>
          <w:ilvl w:val="0"/>
          <w:numId w:val="196"/>
        </w:numPr>
        <w:suppressAutoHyphens w:val="0"/>
        <w:spacing w:before="40" w:after="40"/>
        <w:jc w:val="both"/>
        <w:rPr>
          <w:rFonts w:ascii="Corbel" w:hAnsi="Corbel"/>
          <w:sz w:val="20"/>
          <w:szCs w:val="20"/>
        </w:rPr>
      </w:pPr>
      <w:r w:rsidRPr="008431A0">
        <w:rPr>
          <w:rFonts w:ascii="Corbel" w:hAnsi="Corbel"/>
          <w:sz w:val="20"/>
          <w:szCs w:val="20"/>
        </w:rPr>
        <w:t>som nevyvíjal a nebudem vyvíjať voči žiadnej osobe na strane verejného obstarávateľa, ktorá je alebo by mohla byť zainteresovaná v zmysle ustanovení § 23 ods. 3 zákona o verejnom obstarávaní („</w:t>
      </w:r>
      <w:r w:rsidRPr="008431A0">
        <w:rPr>
          <w:rFonts w:ascii="Corbel" w:hAnsi="Corbel"/>
          <w:b/>
          <w:bCs/>
          <w:sz w:val="20"/>
          <w:szCs w:val="20"/>
        </w:rPr>
        <w:t>zainteresovaná osoba</w:t>
      </w:r>
      <w:r w:rsidRPr="008431A0">
        <w:rPr>
          <w:rFonts w:ascii="Corbel" w:hAnsi="Corbel"/>
          <w:sz w:val="20"/>
          <w:szCs w:val="20"/>
        </w:rPr>
        <w:t>“) akékoľvek aktivity, ktoré vy mohli viesť k zvýhodneniu nášho postavenia v súťaži,</w:t>
      </w:r>
    </w:p>
    <w:p w14:paraId="138F3B40" w14:textId="77777777" w:rsidR="008A5708" w:rsidRPr="008431A0" w:rsidRDefault="008A5708" w:rsidP="008A5708">
      <w:pPr>
        <w:pStyle w:val="Odsekzoznamu"/>
        <w:numPr>
          <w:ilvl w:val="0"/>
          <w:numId w:val="196"/>
        </w:numPr>
        <w:suppressAutoHyphens w:val="0"/>
        <w:spacing w:before="40" w:after="40"/>
        <w:jc w:val="both"/>
        <w:rPr>
          <w:rFonts w:ascii="Corbel" w:hAnsi="Corbel"/>
          <w:sz w:val="20"/>
          <w:szCs w:val="20"/>
        </w:rPr>
      </w:pPr>
      <w:r w:rsidRPr="008431A0">
        <w:rPr>
          <w:rFonts w:ascii="Corbel" w:hAnsi="Corbel"/>
          <w:sz w:val="20"/>
          <w:szCs w:val="20"/>
        </w:rPr>
        <w:t xml:space="preserve">som neposkytol a neposkytnem akejkoľvek čo i len potencionálne zainteresovanej osobe priamo alebo nepriamo akúkoľvek finančnú alebo vecnú výhodu ako motiváciu alebo odmenu súvisiacu so zadaním tejto zákazky, </w:t>
      </w:r>
    </w:p>
    <w:p w14:paraId="78E0D166" w14:textId="77777777" w:rsidR="008A5708" w:rsidRDefault="008A5708" w:rsidP="008A5708">
      <w:pPr>
        <w:pStyle w:val="Odsekzoznamu"/>
        <w:numPr>
          <w:ilvl w:val="0"/>
          <w:numId w:val="196"/>
        </w:numPr>
        <w:suppressAutoHyphens w:val="0"/>
        <w:jc w:val="both"/>
        <w:rPr>
          <w:rFonts w:ascii="Corbel" w:hAnsi="Corbel"/>
          <w:sz w:val="20"/>
          <w:szCs w:val="20"/>
        </w:rPr>
      </w:pPr>
      <w:r w:rsidRPr="008431A0">
        <w:rPr>
          <w:rFonts w:ascii="Corbel" w:hAnsi="Corbel"/>
          <w:sz w:val="20"/>
          <w:szCs w:val="20"/>
        </w:rPr>
        <w:t xml:space="preserve">budem bezodkladne informovať verejného obstarávateľa o akejkoľvek situácii, ktorá je považovaná </w:t>
      </w:r>
      <w:r w:rsidRPr="008431A0">
        <w:rPr>
          <w:rFonts w:ascii="Corbel" w:hAnsi="Corbel"/>
          <w:b/>
          <w:bCs/>
          <w:sz w:val="20"/>
          <w:szCs w:val="20"/>
        </w:rPr>
        <w:t>za konflikt</w:t>
      </w:r>
      <w:r w:rsidRPr="008431A0">
        <w:rPr>
          <w:rFonts w:ascii="Corbel" w:hAnsi="Corbel"/>
          <w:sz w:val="20"/>
          <w:szCs w:val="20"/>
        </w:rPr>
        <w:t xml:space="preserve"> záujmov alebo ktorá by mohla viesť ku konfliktu záujmov kedykoľvek v priebehu procesu verejného obstarávania,</w:t>
      </w:r>
    </w:p>
    <w:p w14:paraId="63CE3D60" w14:textId="77777777" w:rsidR="008A5708" w:rsidRPr="008F5004" w:rsidRDefault="008A5708" w:rsidP="008A5708">
      <w:pPr>
        <w:pStyle w:val="Odsekzoznamu"/>
        <w:numPr>
          <w:ilvl w:val="0"/>
          <w:numId w:val="196"/>
        </w:numPr>
        <w:suppressAutoHyphens w:val="0"/>
        <w:spacing w:after="200" w:line="276" w:lineRule="auto"/>
        <w:rPr>
          <w:rFonts w:ascii="Corbel" w:hAnsi="Corbel"/>
          <w:sz w:val="20"/>
          <w:szCs w:val="20"/>
        </w:rPr>
      </w:pPr>
      <w:r w:rsidRPr="008F5004">
        <w:rPr>
          <w:rFonts w:ascii="Corbel" w:hAnsi="Corbel"/>
          <w:sz w:val="20"/>
          <w:szCs w:val="20"/>
        </w:rPr>
        <w:t>nemám uložený zákaz účasti vo verejnom obstarávaní potvrdený konečným rozhodnutím v</w:t>
      </w:r>
      <w:r>
        <w:rPr>
          <w:rFonts w:ascii="Corbel" w:hAnsi="Corbel"/>
          <w:sz w:val="20"/>
          <w:szCs w:val="20"/>
        </w:rPr>
        <w:t xml:space="preserve"> </w:t>
      </w:r>
      <w:r w:rsidRPr="008F5004">
        <w:rPr>
          <w:rFonts w:ascii="Corbel" w:hAnsi="Corbel"/>
          <w:sz w:val="20"/>
          <w:szCs w:val="20"/>
        </w:rPr>
        <w:t>Slovenskej republike a v štáte sídla, miesta podnikania alebo obvyklého pobytu podľa § 32 ods. 1 písm. f) zákona o verejnom obstarávaní,</w:t>
      </w:r>
    </w:p>
    <w:p w14:paraId="7A156782" w14:textId="77777777" w:rsidR="008A5708" w:rsidRPr="008431A0" w:rsidRDefault="008A5708" w:rsidP="008A5708">
      <w:pPr>
        <w:spacing w:before="240" w:after="120"/>
        <w:jc w:val="both"/>
        <w:rPr>
          <w:sz w:val="20"/>
          <w:szCs w:val="20"/>
        </w:rPr>
      </w:pPr>
      <w:r w:rsidRPr="008431A0">
        <w:rPr>
          <w:rFonts w:ascii="Corbel" w:hAnsi="Corbel"/>
          <w:b/>
          <w:bCs/>
          <w:color w:val="000000"/>
          <w:sz w:val="20"/>
          <w:szCs w:val="20"/>
        </w:rPr>
        <w:t>Čestne vyhlasujem</w:t>
      </w:r>
      <w:r w:rsidRPr="008431A0">
        <w:rPr>
          <w:rFonts w:ascii="Corbel" w:hAnsi="Corbel"/>
          <w:color w:val="000000"/>
          <w:sz w:val="20"/>
          <w:szCs w:val="20"/>
        </w:rPr>
        <w:t>, že</w:t>
      </w:r>
      <w:r w:rsidRPr="008431A0">
        <w:rPr>
          <w:rFonts w:ascii="Corbel" w:hAnsi="Corbel"/>
          <w:sz w:val="20"/>
          <w:szCs w:val="20"/>
        </w:rPr>
        <w:t xml:space="preserve"> </w:t>
      </w:r>
    </w:p>
    <w:p w14:paraId="2230EC0D" w14:textId="77777777" w:rsidR="008A5708" w:rsidRPr="008431A0" w:rsidRDefault="008A5708" w:rsidP="008A5708">
      <w:pPr>
        <w:autoSpaceDE w:val="0"/>
        <w:autoSpaceDN w:val="0"/>
        <w:adjustRightInd w:val="0"/>
        <w:spacing w:line="276" w:lineRule="auto"/>
        <w:jc w:val="both"/>
        <w:rPr>
          <w:rFonts w:ascii="Corbel" w:eastAsia="Calibri" w:hAnsi="Corbel" w:cs="Arial"/>
          <w:bCs/>
          <w:sz w:val="20"/>
          <w:szCs w:val="20"/>
        </w:rPr>
      </w:pPr>
      <w:r w:rsidRPr="008431A0">
        <w:rPr>
          <w:rFonts w:ascii="Corbel" w:eastAsia="Calibri" w:hAnsi="Corbel" w:cs="Arial"/>
          <w:bCs/>
          <w:sz w:val="20"/>
          <w:szCs w:val="20"/>
        </w:rPr>
        <w:t xml:space="preserve">v spoločnosti, ktorú zastupujem a ktorá vykonáva plnenie zákazky,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 </w:t>
      </w:r>
    </w:p>
    <w:p w14:paraId="49DC7215" w14:textId="77777777" w:rsidR="008A5708" w:rsidRPr="008431A0" w:rsidRDefault="008A5708" w:rsidP="008A5708">
      <w:pPr>
        <w:autoSpaceDE w:val="0"/>
        <w:autoSpaceDN w:val="0"/>
        <w:adjustRightInd w:val="0"/>
        <w:spacing w:line="276" w:lineRule="auto"/>
        <w:jc w:val="both"/>
        <w:rPr>
          <w:rFonts w:ascii="Corbel" w:eastAsia="Calibri" w:hAnsi="Corbel" w:cs="Arial"/>
          <w:bCs/>
          <w:sz w:val="20"/>
          <w:szCs w:val="20"/>
        </w:rPr>
      </w:pPr>
    </w:p>
    <w:p w14:paraId="291174C9" w14:textId="77777777" w:rsidR="008A5708" w:rsidRPr="008431A0" w:rsidRDefault="008A5708" w:rsidP="008A5708">
      <w:pPr>
        <w:autoSpaceDE w:val="0"/>
        <w:autoSpaceDN w:val="0"/>
        <w:adjustRightInd w:val="0"/>
        <w:spacing w:line="276" w:lineRule="auto"/>
        <w:jc w:val="both"/>
        <w:rPr>
          <w:rFonts w:ascii="Corbel" w:eastAsia="Calibri" w:hAnsi="Corbel" w:cs="Arial"/>
          <w:bCs/>
          <w:sz w:val="20"/>
          <w:szCs w:val="20"/>
        </w:rPr>
      </w:pPr>
      <w:r w:rsidRPr="008431A0">
        <w:rPr>
          <w:rFonts w:ascii="Corbel" w:eastAsia="Calibri" w:hAnsi="Corbel" w:cs="Arial"/>
          <w:bCs/>
          <w:sz w:val="20"/>
          <w:szCs w:val="20"/>
        </w:rPr>
        <w:t xml:space="preserve">Predovšetkým vyhlasujem, že: </w:t>
      </w:r>
    </w:p>
    <w:p w14:paraId="1DB9FEBD" w14:textId="77777777" w:rsidR="008A5708" w:rsidRPr="008431A0" w:rsidRDefault="008A5708" w:rsidP="008A5708">
      <w:pPr>
        <w:autoSpaceDE w:val="0"/>
        <w:autoSpaceDN w:val="0"/>
        <w:adjustRightInd w:val="0"/>
        <w:spacing w:line="276" w:lineRule="auto"/>
        <w:jc w:val="both"/>
        <w:rPr>
          <w:rFonts w:ascii="Corbel" w:eastAsia="Calibri" w:hAnsi="Corbel" w:cs="Arial"/>
          <w:bCs/>
          <w:sz w:val="20"/>
          <w:szCs w:val="20"/>
        </w:rPr>
      </w:pPr>
      <w:r w:rsidRPr="008431A0">
        <w:rPr>
          <w:rFonts w:ascii="Corbel" w:eastAsia="Calibri" w:hAnsi="Corbel" w:cs="Arial"/>
          <w:bCs/>
          <w:sz w:val="20"/>
          <w:szCs w:val="20"/>
        </w:rPr>
        <w:t xml:space="preserve">(a) uchádzač, ktorého zastupujem (a žiadna zo spoločností, ktoré sú členmi nášho konzorcia), nie je ruským štátnym príslušníkom ani fyzickou alebo právnickou osobou, subjektom alebo orgánom so sídlom v Rusku; </w:t>
      </w:r>
    </w:p>
    <w:p w14:paraId="036E6996" w14:textId="77777777" w:rsidR="008A5708" w:rsidRPr="008431A0" w:rsidRDefault="008A5708" w:rsidP="008A5708">
      <w:pPr>
        <w:autoSpaceDE w:val="0"/>
        <w:autoSpaceDN w:val="0"/>
        <w:adjustRightInd w:val="0"/>
        <w:spacing w:line="276" w:lineRule="auto"/>
        <w:jc w:val="both"/>
        <w:rPr>
          <w:rFonts w:ascii="Corbel" w:eastAsia="Calibri" w:hAnsi="Corbel" w:cs="Arial"/>
          <w:bCs/>
          <w:sz w:val="20"/>
          <w:szCs w:val="20"/>
        </w:rPr>
      </w:pPr>
      <w:r w:rsidRPr="008431A0">
        <w:rPr>
          <w:rFonts w:ascii="Corbel" w:eastAsia="Calibri" w:hAnsi="Corbel" w:cs="Arial"/>
          <w:bCs/>
          <w:sz w:val="20"/>
          <w:szCs w:val="20"/>
        </w:rPr>
        <w:t xml:space="preserve">(b) uchádzač, ktorého zastupujem (a žiadna zo spoločností, ktoré sú členmi nášho konzorcia), nie je právnickou osobou, subjektom alebo orgánom, ktorých vlastnícke práva priamo alebo nepriamo vlastní z viac ako 50 % subjekt uvedený v písmene a) tohto odseku; </w:t>
      </w:r>
    </w:p>
    <w:p w14:paraId="3DD55990" w14:textId="77777777" w:rsidR="008A5708" w:rsidRPr="008431A0" w:rsidRDefault="008A5708" w:rsidP="008A5708">
      <w:pPr>
        <w:autoSpaceDE w:val="0"/>
        <w:autoSpaceDN w:val="0"/>
        <w:adjustRightInd w:val="0"/>
        <w:spacing w:line="276" w:lineRule="auto"/>
        <w:jc w:val="both"/>
        <w:rPr>
          <w:rFonts w:ascii="Corbel" w:eastAsia="Calibri" w:hAnsi="Corbel" w:cs="Arial"/>
          <w:bCs/>
          <w:sz w:val="20"/>
          <w:szCs w:val="20"/>
        </w:rPr>
      </w:pPr>
      <w:r w:rsidRPr="008431A0">
        <w:rPr>
          <w:rFonts w:ascii="Corbel" w:eastAsia="Calibri" w:hAnsi="Corbel" w:cs="Arial"/>
          <w:bCs/>
          <w:sz w:val="20"/>
          <w:szCs w:val="20"/>
        </w:rPr>
        <w:t xml:space="preserve">(c) ani ja, ani spoločnosť, ktorú zastupujeme, nie sme fyzická alebo právnická osoba, subjekt alebo orgán, ktorý koná v mene alebo na príkaz subjektu uvedeného v písmene a) alebo b) uvedených vyššie; </w:t>
      </w:r>
    </w:p>
    <w:p w14:paraId="3CD9BA63" w14:textId="77777777" w:rsidR="008A5708" w:rsidRPr="008431A0" w:rsidRDefault="008A5708" w:rsidP="008A5708">
      <w:pPr>
        <w:autoSpaceDE w:val="0"/>
        <w:autoSpaceDN w:val="0"/>
        <w:adjustRightInd w:val="0"/>
        <w:spacing w:line="276" w:lineRule="auto"/>
        <w:jc w:val="both"/>
        <w:rPr>
          <w:rFonts w:ascii="Corbel" w:eastAsia="Calibri" w:hAnsi="Corbel" w:cs="Arial"/>
          <w:bCs/>
          <w:sz w:val="20"/>
          <w:szCs w:val="20"/>
        </w:rPr>
      </w:pPr>
      <w:r w:rsidRPr="008431A0">
        <w:rPr>
          <w:rFonts w:ascii="Corbel" w:eastAsia="Calibri" w:hAnsi="Corbel" w:cs="Arial"/>
          <w:bCs/>
          <w:sz w:val="20"/>
          <w:szCs w:val="20"/>
        </w:rPr>
        <w:t>(d) subdodávatelia, dodávatelia alebo subjekty, na ktorých kapacity sa uchádzač, ktorého zastupujem, spolieha subjektami uvedenými v písmenách a) až c), nemajú účasť vyššiu ako 10 % hodnoty zákazky.</w:t>
      </w:r>
    </w:p>
    <w:p w14:paraId="07D02FFA" w14:textId="77777777" w:rsidR="008A5708" w:rsidRPr="001C3674" w:rsidRDefault="008A5708" w:rsidP="008A5708">
      <w:pPr>
        <w:jc w:val="both"/>
        <w:rPr>
          <w:rFonts w:ascii="Corbel" w:hAnsi="Corbel"/>
          <w:sz w:val="20"/>
          <w:szCs w:val="20"/>
        </w:rPr>
      </w:pPr>
    </w:p>
    <w:p w14:paraId="58CD2C49" w14:textId="77777777" w:rsidR="008A5708" w:rsidRPr="008431A0" w:rsidRDefault="008A5708" w:rsidP="008A5708">
      <w:pPr>
        <w:pStyle w:val="Odsekzoznamu"/>
        <w:jc w:val="both"/>
        <w:rPr>
          <w:rFonts w:ascii="Corbel" w:hAnsi="Corbel"/>
          <w:sz w:val="20"/>
          <w:szCs w:val="20"/>
        </w:rPr>
      </w:pPr>
    </w:p>
    <w:p w14:paraId="5228DBA3" w14:textId="77777777" w:rsidR="008A5708" w:rsidRDefault="008A5708" w:rsidP="008A5708">
      <w:pPr>
        <w:rPr>
          <w:rFonts w:ascii="Corbel" w:hAnsi="Corbel"/>
          <w:sz w:val="20"/>
          <w:szCs w:val="20"/>
        </w:rPr>
      </w:pPr>
      <w:r w:rsidRPr="008431A0">
        <w:rPr>
          <w:rFonts w:ascii="Corbel" w:hAnsi="Corbel"/>
          <w:sz w:val="20"/>
          <w:szCs w:val="20"/>
        </w:rPr>
        <w:t>V .............................., dňa ..............</w:t>
      </w:r>
    </w:p>
    <w:p w14:paraId="047EE45E" w14:textId="77777777" w:rsidR="008A5708" w:rsidRPr="008A17CD" w:rsidRDefault="008A5708" w:rsidP="008A5708">
      <w:pPr>
        <w:tabs>
          <w:tab w:val="num" w:pos="540"/>
          <w:tab w:val="left" w:pos="10800"/>
          <w:tab w:val="num" w:pos="10980"/>
          <w:tab w:val="left" w:pos="11340"/>
        </w:tabs>
        <w:ind w:right="299"/>
        <w:rPr>
          <w:rFonts w:ascii="Corbel" w:hAnsi="Corbel" w:cs="Arial"/>
          <w:sz w:val="20"/>
          <w:szCs w:val="20"/>
        </w:rPr>
      </w:pPr>
      <w:r w:rsidRPr="0068706B">
        <w:rPr>
          <w:rFonts w:ascii="Corbel" w:hAnsi="Corbel" w:cs="Arial"/>
          <w:sz w:val="20"/>
          <w:szCs w:val="20"/>
        </w:rPr>
        <w:t xml:space="preserve">                                                                                 </w:t>
      </w:r>
      <w:r>
        <w:rPr>
          <w:rFonts w:ascii="Corbel" w:hAnsi="Corbel" w:cs="Arial"/>
          <w:sz w:val="20"/>
          <w:szCs w:val="20"/>
        </w:rPr>
        <w:t xml:space="preserve">             </w:t>
      </w:r>
      <w:r w:rsidRPr="008A17CD">
        <w:rPr>
          <w:rFonts w:ascii="Corbel" w:hAnsi="Corbel" w:cs="Arial"/>
          <w:sz w:val="20"/>
          <w:szCs w:val="20"/>
        </w:rPr>
        <w:t>........................................................................................</w:t>
      </w:r>
    </w:p>
    <w:p w14:paraId="130BB00F" w14:textId="77777777" w:rsidR="008A5708" w:rsidRDefault="008A5708" w:rsidP="008A5708">
      <w:pPr>
        <w:tabs>
          <w:tab w:val="num" w:pos="540"/>
          <w:tab w:val="left" w:pos="10800"/>
          <w:tab w:val="num" w:pos="10980"/>
          <w:tab w:val="left" w:pos="11340"/>
        </w:tabs>
        <w:ind w:right="299"/>
        <w:jc w:val="center"/>
        <w:rPr>
          <w:rFonts w:ascii="Corbel" w:hAnsi="Corbel" w:cs="Arial"/>
          <w:sz w:val="20"/>
          <w:szCs w:val="20"/>
        </w:rPr>
      </w:pPr>
      <w:r>
        <w:rPr>
          <w:rFonts w:ascii="Corbel" w:hAnsi="Corbel" w:cs="Arial"/>
          <w:sz w:val="20"/>
          <w:szCs w:val="20"/>
        </w:rPr>
        <w:t xml:space="preserve">                                                                                    </w:t>
      </w:r>
      <w:r w:rsidRPr="008A17CD">
        <w:rPr>
          <w:rFonts w:ascii="Corbel" w:hAnsi="Corbel" w:cs="Arial"/>
          <w:sz w:val="20"/>
          <w:szCs w:val="20"/>
        </w:rPr>
        <w:t>Meno a</w:t>
      </w:r>
      <w:r>
        <w:rPr>
          <w:rFonts w:ascii="Corbel" w:hAnsi="Corbel" w:cs="Arial"/>
          <w:sz w:val="20"/>
          <w:szCs w:val="20"/>
        </w:rPr>
        <w:t> </w:t>
      </w:r>
      <w:r w:rsidRPr="008A17CD">
        <w:rPr>
          <w:rFonts w:ascii="Corbel" w:hAnsi="Corbel" w:cs="Arial"/>
          <w:sz w:val="20"/>
          <w:szCs w:val="20"/>
        </w:rPr>
        <w:t>priezvisko</w:t>
      </w:r>
      <w:r>
        <w:rPr>
          <w:rFonts w:ascii="Corbel" w:hAnsi="Corbel" w:cs="Arial"/>
          <w:sz w:val="20"/>
          <w:szCs w:val="20"/>
        </w:rPr>
        <w:t>, podpis</w:t>
      </w:r>
      <w:r w:rsidRPr="008A17CD">
        <w:rPr>
          <w:rFonts w:ascii="Corbel" w:hAnsi="Corbel" w:cs="Arial"/>
          <w:sz w:val="20"/>
          <w:szCs w:val="20"/>
        </w:rPr>
        <w:t xml:space="preserve"> osoby oprávnenej</w:t>
      </w:r>
      <w:r>
        <w:rPr>
          <w:rFonts w:ascii="Corbel" w:hAnsi="Corbel" w:cs="Arial"/>
          <w:sz w:val="20"/>
          <w:szCs w:val="20"/>
        </w:rPr>
        <w:t>/splnomocnenej</w:t>
      </w:r>
    </w:p>
    <w:p w14:paraId="426DF4FC" w14:textId="77777777" w:rsidR="008A5708" w:rsidRPr="008431A0" w:rsidRDefault="008A5708" w:rsidP="008A5708">
      <w:pPr>
        <w:tabs>
          <w:tab w:val="num" w:pos="540"/>
          <w:tab w:val="left" w:pos="10800"/>
          <w:tab w:val="num" w:pos="10980"/>
          <w:tab w:val="left" w:pos="11340"/>
        </w:tabs>
        <w:ind w:right="299"/>
        <w:rPr>
          <w:rFonts w:ascii="Corbel" w:hAnsi="Corbel"/>
          <w:sz w:val="20"/>
          <w:szCs w:val="20"/>
        </w:rPr>
      </w:pPr>
      <w:r>
        <w:rPr>
          <w:rFonts w:ascii="Corbel" w:hAnsi="Corbel" w:cs="Arial"/>
          <w:sz w:val="20"/>
          <w:szCs w:val="20"/>
        </w:rPr>
        <w:tab/>
        <w:t xml:space="preserve">                                                                                                  konať </w:t>
      </w:r>
      <w:r w:rsidRPr="008A17CD">
        <w:rPr>
          <w:rFonts w:ascii="Corbel" w:hAnsi="Corbel" w:cs="Arial"/>
          <w:sz w:val="20"/>
          <w:szCs w:val="20"/>
        </w:rPr>
        <w:t xml:space="preserve">za uchádzača </w:t>
      </w:r>
      <w:r>
        <w:rPr>
          <w:rFonts w:ascii="Corbel" w:hAnsi="Corbel" w:cs="Arial"/>
          <w:sz w:val="20"/>
          <w:szCs w:val="20"/>
        </w:rPr>
        <w:t>a odtlačok pečiatky</w:t>
      </w:r>
      <w:r w:rsidRPr="008A17CD">
        <w:rPr>
          <w:rFonts w:ascii="Corbel" w:hAnsi="Corbel" w:cs="Arial"/>
          <w:sz w:val="20"/>
          <w:szCs w:val="20"/>
        </w:rPr>
        <w:t xml:space="preserve"> </w:t>
      </w:r>
    </w:p>
    <w:p w14:paraId="30A17BBC" w14:textId="77777777" w:rsidR="008A5708" w:rsidRDefault="008A5708" w:rsidP="008A5708">
      <w:pPr>
        <w:tabs>
          <w:tab w:val="left" w:pos="1440"/>
        </w:tabs>
        <w:rPr>
          <w:rFonts w:ascii="Corbel" w:hAnsi="Corbel" w:cs="Calibri"/>
          <w:b/>
          <w:bCs/>
        </w:rPr>
      </w:pPr>
    </w:p>
    <w:p w14:paraId="25A1BE17" w14:textId="64B07F1D" w:rsidR="008A5708" w:rsidRDefault="008A5708" w:rsidP="008A5708">
      <w:pPr>
        <w:tabs>
          <w:tab w:val="left" w:pos="1440"/>
        </w:tabs>
        <w:rPr>
          <w:rFonts w:ascii="Corbel" w:hAnsi="Corbel" w:cs="Calibri"/>
          <w:b/>
          <w:bCs/>
        </w:rPr>
      </w:pPr>
      <w:r>
        <w:rPr>
          <w:rFonts w:ascii="Corbel" w:hAnsi="Corbel" w:cs="Calibri"/>
          <w:b/>
          <w:bCs/>
        </w:rPr>
        <w:lastRenderedPageBreak/>
        <w:t>Príloha č.7</w:t>
      </w:r>
    </w:p>
    <w:p w14:paraId="42A5E10B" w14:textId="77777777" w:rsidR="00BE2320" w:rsidRPr="00BE2320" w:rsidRDefault="00BE2320" w:rsidP="00BE2320">
      <w:pPr>
        <w:suppressAutoHyphens w:val="0"/>
        <w:spacing w:after="120"/>
        <w:jc w:val="center"/>
        <w:rPr>
          <w:rFonts w:ascii="Corbel" w:eastAsia="Calibri" w:hAnsi="Corbel"/>
          <w:b/>
          <w:sz w:val="22"/>
          <w:szCs w:val="22"/>
          <w:lang w:eastAsia="en-US"/>
        </w:rPr>
      </w:pPr>
      <w:r w:rsidRPr="00BE2320">
        <w:rPr>
          <w:rFonts w:ascii="Corbel" w:eastAsia="Calibri" w:hAnsi="Corbel"/>
          <w:b/>
          <w:sz w:val="22"/>
          <w:szCs w:val="22"/>
          <w:lang w:eastAsia="en-US"/>
        </w:rPr>
        <w:t>IDENTIFIKAČNÉ ÚDAJE ZÁUJEMCU/UCHÁDZAČA</w:t>
      </w:r>
    </w:p>
    <w:p w14:paraId="70B73437" w14:textId="77777777" w:rsidR="00BE2320" w:rsidRPr="00BE2320" w:rsidRDefault="00BE2320" w:rsidP="00BE2320">
      <w:pPr>
        <w:suppressAutoHyphens w:val="0"/>
        <w:spacing w:after="120"/>
        <w:jc w:val="both"/>
        <w:rPr>
          <w:rFonts w:ascii="Corbel" w:eastAsia="Calibri" w:hAnsi="Corbel"/>
          <w:sz w:val="22"/>
          <w:szCs w:val="22"/>
          <w:lang w:eastAsia="en-US"/>
        </w:rPr>
      </w:pPr>
      <w:r w:rsidRPr="00BE2320">
        <w:rPr>
          <w:rFonts w:ascii="Corbel" w:eastAsia="Calibri" w:hAnsi="Corbel"/>
          <w:sz w:val="22"/>
          <w:szCs w:val="22"/>
          <w:lang w:eastAsia="en-US"/>
        </w:rPr>
        <w:t>V súlade s výpisom z Obchodného registra SR príp. Živnostenského registra SR</w:t>
      </w:r>
    </w:p>
    <w:p w14:paraId="767997C5" w14:textId="77777777" w:rsidR="00BE2320" w:rsidRPr="00BE2320" w:rsidRDefault="00BE2320" w:rsidP="00BE2320">
      <w:pPr>
        <w:spacing w:after="120"/>
        <w:rPr>
          <w:rFonts w:ascii="Corbel" w:hAnsi="Corbel"/>
          <w:sz w:val="22"/>
          <w:szCs w:val="22"/>
        </w:rPr>
      </w:pPr>
      <w:r w:rsidRPr="00BE2320">
        <w:rPr>
          <w:rFonts w:ascii="Corbel" w:hAnsi="Corbel" w:cstheme="minorHAnsi"/>
          <w:sz w:val="22"/>
          <w:szCs w:val="22"/>
        </w:rPr>
        <w:t>Zákazka: „</w:t>
      </w:r>
      <w:r w:rsidRPr="00BE2320">
        <w:rPr>
          <w:rFonts w:ascii="Corbel" w:hAnsi="Corbel" w:cstheme="minorHAnsi"/>
          <w:b/>
          <w:sz w:val="22"/>
          <w:szCs w:val="22"/>
        </w:rPr>
        <w:t>Prístrojové vybavenie pre projekt INPORES</w:t>
      </w:r>
      <w:r w:rsidRPr="00BE2320">
        <w:rPr>
          <w:rFonts w:ascii="Corbel" w:hAnsi="Corbel"/>
          <w:iCs/>
          <w:sz w:val="22"/>
          <w:szCs w:val="22"/>
        </w:rPr>
        <w:t>“</w:t>
      </w:r>
    </w:p>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6"/>
        <w:gridCol w:w="4626"/>
      </w:tblGrid>
      <w:tr w:rsidR="00BE2320" w:rsidRPr="00BE2320" w14:paraId="747CB115" w14:textId="77777777" w:rsidTr="00BE2320">
        <w:trPr>
          <w:trHeight w:val="545"/>
        </w:trPr>
        <w:tc>
          <w:tcPr>
            <w:tcW w:w="4626" w:type="dxa"/>
            <w:shd w:val="clear" w:color="auto" w:fill="auto"/>
          </w:tcPr>
          <w:p w14:paraId="25A5BD8C"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Názov spoločnosti</w:t>
            </w:r>
          </w:p>
          <w:p w14:paraId="62657455" w14:textId="77777777" w:rsidR="00BE2320" w:rsidRPr="00BE2320" w:rsidRDefault="00BE2320" w:rsidP="00BE2320">
            <w:pPr>
              <w:suppressAutoHyphens w:val="0"/>
              <w:jc w:val="both"/>
              <w:rPr>
                <w:rFonts w:ascii="Corbel" w:eastAsia="Calibri" w:hAnsi="Corbel"/>
                <w:b/>
                <w:sz w:val="22"/>
                <w:szCs w:val="22"/>
                <w:lang w:eastAsia="en-US"/>
              </w:rPr>
            </w:pPr>
          </w:p>
        </w:tc>
        <w:tc>
          <w:tcPr>
            <w:tcW w:w="4626" w:type="dxa"/>
            <w:shd w:val="clear" w:color="auto" w:fill="auto"/>
          </w:tcPr>
          <w:p w14:paraId="692CBDDD"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0504352F" w14:textId="77777777" w:rsidTr="00BE2320">
        <w:trPr>
          <w:trHeight w:val="535"/>
        </w:trPr>
        <w:tc>
          <w:tcPr>
            <w:tcW w:w="4626" w:type="dxa"/>
            <w:shd w:val="clear" w:color="auto" w:fill="auto"/>
          </w:tcPr>
          <w:p w14:paraId="6EA25EBF"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Sídlo alebo miesto podnikania</w:t>
            </w:r>
          </w:p>
          <w:p w14:paraId="6619C9C8" w14:textId="77777777" w:rsidR="00BE2320" w:rsidRPr="00BE2320" w:rsidRDefault="00BE2320" w:rsidP="00BE2320">
            <w:pPr>
              <w:suppressAutoHyphens w:val="0"/>
              <w:jc w:val="both"/>
              <w:rPr>
                <w:rFonts w:ascii="Corbel" w:eastAsia="Calibri" w:hAnsi="Corbel"/>
                <w:sz w:val="22"/>
                <w:szCs w:val="22"/>
                <w:lang w:eastAsia="en-US"/>
              </w:rPr>
            </w:pPr>
          </w:p>
        </w:tc>
        <w:tc>
          <w:tcPr>
            <w:tcW w:w="4626" w:type="dxa"/>
            <w:shd w:val="clear" w:color="auto" w:fill="auto"/>
          </w:tcPr>
          <w:p w14:paraId="065EFC5D"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45454F9F" w14:textId="77777777" w:rsidTr="00BE2320">
        <w:trPr>
          <w:trHeight w:val="545"/>
        </w:trPr>
        <w:tc>
          <w:tcPr>
            <w:tcW w:w="4626" w:type="dxa"/>
            <w:shd w:val="clear" w:color="auto" w:fill="auto"/>
          </w:tcPr>
          <w:p w14:paraId="0D7904CC"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Právna forma</w:t>
            </w:r>
          </w:p>
          <w:p w14:paraId="76B9CCD7" w14:textId="77777777" w:rsidR="00BE2320" w:rsidRPr="00BE2320" w:rsidRDefault="00BE2320" w:rsidP="00BE2320">
            <w:pPr>
              <w:suppressAutoHyphens w:val="0"/>
              <w:jc w:val="both"/>
              <w:rPr>
                <w:rFonts w:ascii="Corbel" w:eastAsia="Calibri" w:hAnsi="Corbel"/>
                <w:sz w:val="22"/>
                <w:szCs w:val="22"/>
                <w:lang w:eastAsia="en-US"/>
              </w:rPr>
            </w:pPr>
          </w:p>
        </w:tc>
        <w:tc>
          <w:tcPr>
            <w:tcW w:w="4626" w:type="dxa"/>
            <w:shd w:val="clear" w:color="auto" w:fill="auto"/>
          </w:tcPr>
          <w:p w14:paraId="50F43FED"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47A8F605" w14:textId="77777777" w:rsidTr="00BE2320">
        <w:trPr>
          <w:trHeight w:val="1900"/>
        </w:trPr>
        <w:tc>
          <w:tcPr>
            <w:tcW w:w="4626" w:type="dxa"/>
            <w:shd w:val="clear" w:color="auto" w:fill="auto"/>
          </w:tcPr>
          <w:p w14:paraId="0F0C6F84"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Zápis uchádzača v Obchodnom registri</w:t>
            </w:r>
          </w:p>
          <w:p w14:paraId="6B1ECBE1" w14:textId="77777777" w:rsidR="00BE2320" w:rsidRPr="00BE2320" w:rsidRDefault="00BE2320" w:rsidP="00BE2320">
            <w:pPr>
              <w:suppressAutoHyphens w:val="0"/>
              <w:jc w:val="both"/>
              <w:rPr>
                <w:rFonts w:ascii="Corbel" w:eastAsia="Calibri" w:hAnsi="Corbel"/>
                <w:i/>
                <w:sz w:val="22"/>
                <w:szCs w:val="22"/>
                <w:lang w:eastAsia="en-US"/>
              </w:rPr>
            </w:pPr>
            <w:r w:rsidRPr="00BE2320">
              <w:rPr>
                <w:rFonts w:ascii="Corbel" w:eastAsia="Calibri" w:hAnsi="Corbel"/>
                <w:i/>
                <w:sz w:val="22"/>
                <w:szCs w:val="22"/>
                <w:lang w:eastAsia="en-US"/>
              </w:rPr>
              <w:t>označenie Obchodného registra alebo inej evidencie,</w:t>
            </w:r>
          </w:p>
          <w:p w14:paraId="17806808" w14:textId="77777777" w:rsidR="00BE2320" w:rsidRPr="00BE2320" w:rsidRDefault="00BE2320" w:rsidP="00BE2320">
            <w:pPr>
              <w:suppressAutoHyphens w:val="0"/>
              <w:jc w:val="both"/>
              <w:rPr>
                <w:rFonts w:ascii="Corbel" w:eastAsia="Calibri" w:hAnsi="Corbel"/>
                <w:i/>
                <w:sz w:val="22"/>
                <w:szCs w:val="22"/>
                <w:lang w:eastAsia="en-US"/>
              </w:rPr>
            </w:pPr>
            <w:r w:rsidRPr="00BE2320">
              <w:rPr>
                <w:rFonts w:ascii="Corbel" w:eastAsia="Calibri" w:hAnsi="Corbel"/>
                <w:i/>
                <w:sz w:val="22"/>
                <w:szCs w:val="22"/>
                <w:lang w:eastAsia="en-US"/>
              </w:rPr>
              <w:t>do ktorej je uchádzač zapísaný podľa právneho</w:t>
            </w:r>
          </w:p>
          <w:p w14:paraId="3423C6F6" w14:textId="77777777" w:rsidR="00BE2320" w:rsidRPr="00BE2320" w:rsidRDefault="00BE2320" w:rsidP="00BE2320">
            <w:pPr>
              <w:suppressAutoHyphens w:val="0"/>
              <w:jc w:val="both"/>
              <w:rPr>
                <w:rFonts w:ascii="Corbel" w:eastAsia="Calibri" w:hAnsi="Corbel"/>
                <w:i/>
                <w:sz w:val="22"/>
                <w:szCs w:val="22"/>
                <w:lang w:eastAsia="en-US"/>
              </w:rPr>
            </w:pPr>
            <w:r w:rsidRPr="00BE2320">
              <w:rPr>
                <w:rFonts w:ascii="Corbel" w:eastAsia="Calibri" w:hAnsi="Corbel"/>
                <w:i/>
                <w:sz w:val="22"/>
                <w:szCs w:val="22"/>
                <w:lang w:eastAsia="en-US"/>
              </w:rPr>
              <w:t>poriadku štátu, ktorým sa spravuje, a číslo zápisu</w:t>
            </w:r>
          </w:p>
          <w:p w14:paraId="5B948CDA"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i/>
                <w:sz w:val="22"/>
                <w:szCs w:val="22"/>
                <w:lang w:eastAsia="en-US"/>
              </w:rPr>
              <w:t>alebo údaj o zápise do tohto registra alebo evidencie</w:t>
            </w:r>
          </w:p>
        </w:tc>
        <w:tc>
          <w:tcPr>
            <w:tcW w:w="4626" w:type="dxa"/>
            <w:shd w:val="clear" w:color="auto" w:fill="auto"/>
          </w:tcPr>
          <w:p w14:paraId="6CEC7DF4"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32C3483A" w14:textId="77777777" w:rsidTr="00BE2320">
        <w:trPr>
          <w:trHeight w:val="545"/>
        </w:trPr>
        <w:tc>
          <w:tcPr>
            <w:tcW w:w="4626" w:type="dxa"/>
            <w:shd w:val="clear" w:color="auto" w:fill="auto"/>
          </w:tcPr>
          <w:p w14:paraId="37F30BBD"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IČO</w:t>
            </w:r>
          </w:p>
          <w:p w14:paraId="0216170C" w14:textId="77777777" w:rsidR="00BE2320" w:rsidRPr="00BE2320" w:rsidRDefault="00BE2320" w:rsidP="00BE2320">
            <w:pPr>
              <w:suppressAutoHyphens w:val="0"/>
              <w:jc w:val="both"/>
              <w:rPr>
                <w:rFonts w:ascii="Corbel" w:eastAsia="Calibri" w:hAnsi="Corbel"/>
                <w:b/>
                <w:sz w:val="22"/>
                <w:szCs w:val="22"/>
                <w:lang w:eastAsia="en-US"/>
              </w:rPr>
            </w:pPr>
          </w:p>
        </w:tc>
        <w:tc>
          <w:tcPr>
            <w:tcW w:w="4626" w:type="dxa"/>
            <w:shd w:val="clear" w:color="auto" w:fill="auto"/>
          </w:tcPr>
          <w:p w14:paraId="247EE27B"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30388BD4" w14:textId="77777777" w:rsidTr="00BE2320">
        <w:trPr>
          <w:trHeight w:val="545"/>
        </w:trPr>
        <w:tc>
          <w:tcPr>
            <w:tcW w:w="4626" w:type="dxa"/>
            <w:shd w:val="clear" w:color="auto" w:fill="auto"/>
          </w:tcPr>
          <w:p w14:paraId="08B6A4C0"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IČ DPH</w:t>
            </w:r>
          </w:p>
          <w:p w14:paraId="61DB1EC2" w14:textId="77777777" w:rsidR="00BE2320" w:rsidRPr="00BE2320" w:rsidRDefault="00BE2320" w:rsidP="00BE2320">
            <w:pPr>
              <w:suppressAutoHyphens w:val="0"/>
              <w:jc w:val="both"/>
              <w:rPr>
                <w:rFonts w:ascii="Corbel" w:eastAsia="Calibri" w:hAnsi="Corbel"/>
                <w:b/>
                <w:sz w:val="22"/>
                <w:szCs w:val="22"/>
                <w:lang w:eastAsia="en-US"/>
              </w:rPr>
            </w:pPr>
          </w:p>
        </w:tc>
        <w:tc>
          <w:tcPr>
            <w:tcW w:w="4626" w:type="dxa"/>
            <w:shd w:val="clear" w:color="auto" w:fill="auto"/>
          </w:tcPr>
          <w:p w14:paraId="2E37DD7B"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37C2F3CF" w14:textId="77777777" w:rsidTr="00BE2320">
        <w:trPr>
          <w:trHeight w:val="262"/>
        </w:trPr>
        <w:tc>
          <w:tcPr>
            <w:tcW w:w="4626" w:type="dxa"/>
            <w:shd w:val="clear" w:color="auto" w:fill="auto"/>
          </w:tcPr>
          <w:p w14:paraId="04591D2F"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Informácia o malom/strednom podniku</w:t>
            </w:r>
          </w:p>
        </w:tc>
        <w:tc>
          <w:tcPr>
            <w:tcW w:w="4626" w:type="dxa"/>
            <w:shd w:val="clear" w:color="auto" w:fill="auto"/>
          </w:tcPr>
          <w:p w14:paraId="69C14D64" w14:textId="77777777" w:rsidR="00BE2320" w:rsidRPr="00BE2320" w:rsidRDefault="00BE2320" w:rsidP="00BE2320">
            <w:pPr>
              <w:suppressAutoHyphens w:val="0"/>
              <w:jc w:val="both"/>
              <w:rPr>
                <w:rFonts w:ascii="Corbel" w:eastAsia="Calibri" w:hAnsi="Corbel"/>
                <w:sz w:val="22"/>
                <w:szCs w:val="22"/>
                <w:lang w:eastAsia="en-US"/>
              </w:rPr>
            </w:pPr>
            <w:proofErr w:type="spellStart"/>
            <w:r w:rsidRPr="00BE2320">
              <w:rPr>
                <w:rFonts w:ascii="Corbel" w:eastAsia="Calibri" w:hAnsi="Corbel"/>
                <w:sz w:val="22"/>
                <w:szCs w:val="22"/>
                <w:lang w:eastAsia="en-US"/>
              </w:rPr>
              <w:t>mikro</w:t>
            </w:r>
            <w:proofErr w:type="spellEnd"/>
            <w:r w:rsidRPr="00BE2320">
              <w:rPr>
                <w:rFonts w:ascii="Corbel" w:eastAsia="Calibri" w:hAnsi="Corbel"/>
                <w:sz w:val="22"/>
                <w:szCs w:val="22"/>
                <w:lang w:eastAsia="en-US"/>
              </w:rPr>
              <w:t>/malý/stredný</w:t>
            </w:r>
            <w:r w:rsidRPr="00BE2320">
              <w:rPr>
                <w:rFonts w:ascii="Corbel" w:eastAsia="Calibri" w:hAnsi="Corbel"/>
                <w:sz w:val="22"/>
                <w:szCs w:val="22"/>
                <w:vertAlign w:val="superscript"/>
                <w:lang w:eastAsia="en-US"/>
              </w:rPr>
              <w:footnoteReference w:id="2"/>
            </w:r>
          </w:p>
        </w:tc>
      </w:tr>
      <w:tr w:rsidR="00BE2320" w:rsidRPr="00BE2320" w14:paraId="33D52151" w14:textId="77777777" w:rsidTr="00BE2320">
        <w:trPr>
          <w:trHeight w:val="545"/>
        </w:trPr>
        <w:tc>
          <w:tcPr>
            <w:tcW w:w="4626" w:type="dxa"/>
            <w:shd w:val="clear" w:color="auto" w:fill="auto"/>
          </w:tcPr>
          <w:p w14:paraId="4D10170D"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PSČ</w:t>
            </w:r>
          </w:p>
          <w:p w14:paraId="7D51392B" w14:textId="77777777" w:rsidR="00BE2320" w:rsidRPr="00BE2320" w:rsidRDefault="00BE2320" w:rsidP="00BE2320">
            <w:pPr>
              <w:suppressAutoHyphens w:val="0"/>
              <w:jc w:val="both"/>
              <w:rPr>
                <w:rFonts w:ascii="Corbel" w:eastAsia="Calibri" w:hAnsi="Corbel"/>
                <w:b/>
                <w:sz w:val="22"/>
                <w:szCs w:val="22"/>
                <w:lang w:eastAsia="en-US"/>
              </w:rPr>
            </w:pPr>
          </w:p>
        </w:tc>
        <w:tc>
          <w:tcPr>
            <w:tcW w:w="4626" w:type="dxa"/>
            <w:shd w:val="clear" w:color="auto" w:fill="auto"/>
          </w:tcPr>
          <w:p w14:paraId="300B1298"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296220FA" w14:textId="77777777" w:rsidTr="00BE2320">
        <w:trPr>
          <w:trHeight w:val="545"/>
        </w:trPr>
        <w:tc>
          <w:tcPr>
            <w:tcW w:w="4626" w:type="dxa"/>
            <w:shd w:val="clear" w:color="auto" w:fill="auto"/>
          </w:tcPr>
          <w:p w14:paraId="126C00F0"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Mesto</w:t>
            </w:r>
          </w:p>
          <w:p w14:paraId="546CA8DD" w14:textId="77777777" w:rsidR="00BE2320" w:rsidRPr="00BE2320" w:rsidRDefault="00BE2320" w:rsidP="00BE2320">
            <w:pPr>
              <w:suppressAutoHyphens w:val="0"/>
              <w:jc w:val="both"/>
              <w:rPr>
                <w:rFonts w:ascii="Corbel" w:eastAsia="Calibri" w:hAnsi="Corbel"/>
                <w:sz w:val="22"/>
                <w:szCs w:val="22"/>
                <w:lang w:eastAsia="en-US"/>
              </w:rPr>
            </w:pPr>
          </w:p>
        </w:tc>
        <w:tc>
          <w:tcPr>
            <w:tcW w:w="4626" w:type="dxa"/>
            <w:shd w:val="clear" w:color="auto" w:fill="auto"/>
          </w:tcPr>
          <w:p w14:paraId="67971088"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4D79CF24" w14:textId="77777777" w:rsidTr="00BE2320">
        <w:trPr>
          <w:trHeight w:val="545"/>
        </w:trPr>
        <w:tc>
          <w:tcPr>
            <w:tcW w:w="4626" w:type="dxa"/>
            <w:shd w:val="clear" w:color="auto" w:fill="auto"/>
          </w:tcPr>
          <w:p w14:paraId="3497DC0E"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Štát</w:t>
            </w:r>
          </w:p>
          <w:p w14:paraId="40E1D8A2" w14:textId="77777777" w:rsidR="00BE2320" w:rsidRPr="00BE2320" w:rsidRDefault="00BE2320" w:rsidP="00BE2320">
            <w:pPr>
              <w:suppressAutoHyphens w:val="0"/>
              <w:jc w:val="both"/>
              <w:rPr>
                <w:rFonts w:ascii="Corbel" w:eastAsia="Calibri" w:hAnsi="Corbel"/>
                <w:sz w:val="22"/>
                <w:szCs w:val="22"/>
                <w:lang w:eastAsia="en-US"/>
              </w:rPr>
            </w:pPr>
          </w:p>
        </w:tc>
        <w:tc>
          <w:tcPr>
            <w:tcW w:w="4626" w:type="dxa"/>
            <w:shd w:val="clear" w:color="auto" w:fill="auto"/>
          </w:tcPr>
          <w:p w14:paraId="334086A2"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5154506A" w14:textId="77777777" w:rsidTr="00BE2320">
        <w:trPr>
          <w:trHeight w:val="535"/>
        </w:trPr>
        <w:tc>
          <w:tcPr>
            <w:tcW w:w="4626" w:type="dxa"/>
            <w:shd w:val="clear" w:color="auto" w:fill="auto"/>
          </w:tcPr>
          <w:p w14:paraId="550C6D32"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Štatutárny zástupca</w:t>
            </w:r>
          </w:p>
          <w:p w14:paraId="58C5FE30" w14:textId="77777777" w:rsidR="00BE2320" w:rsidRPr="00BE2320" w:rsidRDefault="00BE2320" w:rsidP="00BE2320">
            <w:pPr>
              <w:suppressAutoHyphens w:val="0"/>
              <w:jc w:val="both"/>
              <w:rPr>
                <w:rFonts w:ascii="Corbel" w:eastAsia="Calibri" w:hAnsi="Corbel"/>
                <w:sz w:val="22"/>
                <w:szCs w:val="22"/>
                <w:lang w:eastAsia="en-US"/>
              </w:rPr>
            </w:pPr>
          </w:p>
        </w:tc>
        <w:tc>
          <w:tcPr>
            <w:tcW w:w="4626" w:type="dxa"/>
            <w:shd w:val="clear" w:color="auto" w:fill="auto"/>
          </w:tcPr>
          <w:p w14:paraId="3EB56E46"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4AC17C87" w14:textId="77777777" w:rsidTr="00BE2320">
        <w:trPr>
          <w:trHeight w:val="545"/>
        </w:trPr>
        <w:tc>
          <w:tcPr>
            <w:tcW w:w="4626" w:type="dxa"/>
            <w:shd w:val="clear" w:color="auto" w:fill="auto"/>
          </w:tcPr>
          <w:p w14:paraId="2A9DDC4F"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Kontaktná osoba</w:t>
            </w:r>
          </w:p>
          <w:p w14:paraId="05198876" w14:textId="77777777" w:rsidR="00BE2320" w:rsidRPr="00BE2320" w:rsidRDefault="00BE2320" w:rsidP="00BE2320">
            <w:pPr>
              <w:suppressAutoHyphens w:val="0"/>
              <w:jc w:val="both"/>
              <w:rPr>
                <w:rFonts w:ascii="Corbel" w:eastAsia="Calibri" w:hAnsi="Corbel"/>
                <w:b/>
                <w:sz w:val="22"/>
                <w:szCs w:val="22"/>
                <w:lang w:eastAsia="en-US"/>
              </w:rPr>
            </w:pPr>
          </w:p>
        </w:tc>
        <w:tc>
          <w:tcPr>
            <w:tcW w:w="4626" w:type="dxa"/>
            <w:shd w:val="clear" w:color="auto" w:fill="auto"/>
          </w:tcPr>
          <w:p w14:paraId="3F94CE77"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6C7F2845" w14:textId="77777777" w:rsidTr="00BE2320">
        <w:trPr>
          <w:trHeight w:val="545"/>
        </w:trPr>
        <w:tc>
          <w:tcPr>
            <w:tcW w:w="4626" w:type="dxa"/>
            <w:shd w:val="clear" w:color="auto" w:fill="auto"/>
          </w:tcPr>
          <w:p w14:paraId="7BD323F3"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E-mail</w:t>
            </w:r>
          </w:p>
          <w:p w14:paraId="6E172A78" w14:textId="77777777" w:rsidR="00BE2320" w:rsidRPr="00BE2320" w:rsidRDefault="00BE2320" w:rsidP="00BE2320">
            <w:pPr>
              <w:suppressAutoHyphens w:val="0"/>
              <w:jc w:val="both"/>
              <w:rPr>
                <w:rFonts w:ascii="Corbel" w:eastAsia="Calibri" w:hAnsi="Corbel"/>
                <w:sz w:val="22"/>
                <w:szCs w:val="22"/>
                <w:lang w:eastAsia="en-US"/>
              </w:rPr>
            </w:pPr>
          </w:p>
        </w:tc>
        <w:tc>
          <w:tcPr>
            <w:tcW w:w="4626" w:type="dxa"/>
            <w:shd w:val="clear" w:color="auto" w:fill="auto"/>
          </w:tcPr>
          <w:p w14:paraId="09C52DEA"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7D7E3DD8" w14:textId="77777777" w:rsidTr="00BE2320">
        <w:trPr>
          <w:trHeight w:val="535"/>
        </w:trPr>
        <w:tc>
          <w:tcPr>
            <w:tcW w:w="4626" w:type="dxa"/>
            <w:shd w:val="clear" w:color="auto" w:fill="auto"/>
          </w:tcPr>
          <w:p w14:paraId="6538DD18"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Telefón</w:t>
            </w:r>
          </w:p>
          <w:p w14:paraId="5186CFA3" w14:textId="77777777" w:rsidR="00BE2320" w:rsidRPr="00BE2320" w:rsidRDefault="00BE2320" w:rsidP="00BE2320">
            <w:pPr>
              <w:suppressAutoHyphens w:val="0"/>
              <w:jc w:val="both"/>
              <w:rPr>
                <w:rFonts w:ascii="Corbel" w:eastAsia="Calibri" w:hAnsi="Corbel"/>
                <w:sz w:val="22"/>
                <w:szCs w:val="22"/>
                <w:lang w:eastAsia="en-US"/>
              </w:rPr>
            </w:pPr>
          </w:p>
        </w:tc>
        <w:tc>
          <w:tcPr>
            <w:tcW w:w="4626" w:type="dxa"/>
            <w:shd w:val="clear" w:color="auto" w:fill="auto"/>
          </w:tcPr>
          <w:p w14:paraId="3BD88BF6"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vyplní uchádzač</w:t>
            </w:r>
          </w:p>
        </w:tc>
      </w:tr>
      <w:tr w:rsidR="00BE2320" w:rsidRPr="00BE2320" w14:paraId="5E14A764" w14:textId="77777777" w:rsidTr="00BE2320">
        <w:trPr>
          <w:trHeight w:val="272"/>
        </w:trPr>
        <w:tc>
          <w:tcPr>
            <w:tcW w:w="4626" w:type="dxa"/>
            <w:shd w:val="clear" w:color="auto" w:fill="auto"/>
          </w:tcPr>
          <w:p w14:paraId="6F1793BB" w14:textId="77777777" w:rsidR="00BE2320" w:rsidRPr="00BE2320" w:rsidRDefault="00BE2320" w:rsidP="00BE2320">
            <w:pPr>
              <w:suppressAutoHyphens w:val="0"/>
              <w:jc w:val="both"/>
              <w:rPr>
                <w:rFonts w:ascii="Corbel" w:eastAsia="Calibri" w:hAnsi="Corbel"/>
                <w:b/>
                <w:sz w:val="22"/>
                <w:szCs w:val="22"/>
                <w:lang w:eastAsia="en-US"/>
              </w:rPr>
            </w:pPr>
            <w:r w:rsidRPr="00BE2320">
              <w:rPr>
                <w:rFonts w:ascii="Corbel" w:eastAsia="Calibri" w:hAnsi="Corbel"/>
                <w:b/>
                <w:sz w:val="22"/>
                <w:szCs w:val="22"/>
                <w:lang w:eastAsia="en-US"/>
              </w:rPr>
              <w:t xml:space="preserve">Ponuku uchádzač vypracoval sám </w:t>
            </w:r>
          </w:p>
        </w:tc>
        <w:tc>
          <w:tcPr>
            <w:tcW w:w="4626" w:type="dxa"/>
            <w:shd w:val="clear" w:color="auto" w:fill="auto"/>
          </w:tcPr>
          <w:p w14:paraId="768B6E55" w14:textId="77777777" w:rsidR="00BE2320" w:rsidRPr="00BE2320" w:rsidRDefault="00BE2320" w:rsidP="00BE2320">
            <w:pPr>
              <w:suppressAutoHyphens w:val="0"/>
              <w:jc w:val="both"/>
              <w:rPr>
                <w:rFonts w:ascii="Corbel" w:eastAsia="Calibri" w:hAnsi="Corbel"/>
                <w:sz w:val="22"/>
                <w:szCs w:val="22"/>
                <w:lang w:eastAsia="en-US"/>
              </w:rPr>
            </w:pPr>
            <w:r w:rsidRPr="00BE2320">
              <w:rPr>
                <w:rFonts w:ascii="Corbel" w:eastAsia="Calibri" w:hAnsi="Corbel"/>
                <w:sz w:val="22"/>
                <w:szCs w:val="22"/>
                <w:lang w:eastAsia="en-US"/>
              </w:rPr>
              <w:t>áno/nie</w:t>
            </w:r>
            <w:r w:rsidRPr="00BE2320">
              <w:rPr>
                <w:rFonts w:ascii="Corbel" w:eastAsia="Calibri" w:hAnsi="Corbel"/>
                <w:sz w:val="22"/>
                <w:szCs w:val="22"/>
                <w:vertAlign w:val="superscript"/>
                <w:lang w:eastAsia="en-US"/>
              </w:rPr>
              <w:footnoteReference w:id="3"/>
            </w:r>
          </w:p>
        </w:tc>
      </w:tr>
    </w:tbl>
    <w:p w14:paraId="5A91AD45" w14:textId="77777777" w:rsidR="00BE2320" w:rsidRPr="00BE2320" w:rsidRDefault="00BE2320" w:rsidP="00BE2320">
      <w:pPr>
        <w:suppressAutoHyphens w:val="0"/>
        <w:spacing w:after="120"/>
        <w:jc w:val="both"/>
        <w:rPr>
          <w:rFonts w:ascii="Corbel" w:eastAsia="Calibri" w:hAnsi="Corbel"/>
          <w:sz w:val="22"/>
          <w:szCs w:val="22"/>
          <w:lang w:eastAsia="en-US"/>
        </w:rPr>
      </w:pPr>
      <w:r w:rsidRPr="00BE2320">
        <w:rPr>
          <w:rFonts w:ascii="Corbel" w:eastAsia="Calibri" w:hAnsi="Corbel"/>
          <w:sz w:val="22"/>
          <w:szCs w:val="22"/>
          <w:lang w:eastAsia="en-US"/>
        </w:rPr>
        <w:lastRenderedPageBreak/>
        <w:t>Meno a priezvisko, titul:</w:t>
      </w:r>
    </w:p>
    <w:p w14:paraId="21B1087C" w14:textId="77777777" w:rsidR="00BE2320" w:rsidRPr="00BE2320" w:rsidRDefault="00BE2320" w:rsidP="00BE2320">
      <w:pPr>
        <w:suppressAutoHyphens w:val="0"/>
        <w:spacing w:after="120"/>
        <w:jc w:val="both"/>
        <w:rPr>
          <w:rFonts w:ascii="Corbel" w:eastAsia="Calibri" w:hAnsi="Corbel"/>
          <w:sz w:val="22"/>
          <w:szCs w:val="22"/>
          <w:lang w:eastAsia="en-US"/>
        </w:rPr>
      </w:pPr>
      <w:r w:rsidRPr="00BE2320">
        <w:rPr>
          <w:rFonts w:ascii="Corbel" w:eastAsia="Calibri" w:hAnsi="Corbel"/>
          <w:sz w:val="22"/>
          <w:szCs w:val="22"/>
          <w:lang w:eastAsia="en-US"/>
        </w:rPr>
        <w:t>Funkcia:</w:t>
      </w:r>
    </w:p>
    <w:p w14:paraId="1F9F3D6A" w14:textId="77777777" w:rsidR="00BE2320" w:rsidRPr="00BE2320" w:rsidRDefault="00BE2320" w:rsidP="00BE2320">
      <w:pPr>
        <w:suppressAutoHyphens w:val="0"/>
        <w:spacing w:after="120"/>
        <w:jc w:val="both"/>
        <w:rPr>
          <w:rFonts w:ascii="Corbel" w:eastAsia="Calibri" w:hAnsi="Corbel"/>
          <w:sz w:val="22"/>
          <w:szCs w:val="22"/>
          <w:lang w:eastAsia="en-US"/>
        </w:rPr>
      </w:pPr>
      <w:r w:rsidRPr="00BE2320">
        <w:rPr>
          <w:rFonts w:ascii="Corbel" w:eastAsia="Calibri" w:hAnsi="Corbel"/>
          <w:sz w:val="22"/>
          <w:szCs w:val="22"/>
          <w:lang w:eastAsia="en-US"/>
        </w:rPr>
        <w:t>Dátum a miesto:</w:t>
      </w:r>
    </w:p>
    <w:p w14:paraId="3B03C01C" w14:textId="77777777" w:rsidR="00BE2320" w:rsidRPr="00BE2320" w:rsidRDefault="00BE2320" w:rsidP="00BE2320">
      <w:pPr>
        <w:suppressAutoHyphens w:val="0"/>
        <w:spacing w:after="120"/>
        <w:jc w:val="both"/>
        <w:rPr>
          <w:rFonts w:ascii="Corbel" w:eastAsia="Calibri" w:hAnsi="Corbel"/>
          <w:b/>
          <w:bCs/>
          <w:sz w:val="22"/>
          <w:szCs w:val="22"/>
          <w:u w:val="single"/>
          <w:lang w:eastAsia="en-US"/>
        </w:rPr>
      </w:pPr>
    </w:p>
    <w:p w14:paraId="21146F6C" w14:textId="77777777" w:rsidR="00BE2320" w:rsidRPr="00BE2320" w:rsidRDefault="00BE2320" w:rsidP="00BE2320"/>
    <w:p w14:paraId="5D13C6C1" w14:textId="77777777" w:rsidR="00BE2320" w:rsidRPr="00072189" w:rsidRDefault="00BE2320" w:rsidP="00BE2320">
      <w:pPr>
        <w:spacing w:after="120"/>
        <w:jc w:val="both"/>
        <w:rPr>
          <w:rFonts w:ascii="Corbel" w:hAnsi="Corbel"/>
          <w:b/>
          <w:bCs/>
          <w:u w:val="single"/>
        </w:rPr>
      </w:pPr>
      <w:r w:rsidRPr="00072189">
        <w:rPr>
          <w:rFonts w:ascii="Corbel" w:hAnsi="Corbel"/>
          <w:b/>
          <w:bCs/>
          <w:u w:val="single"/>
        </w:rPr>
        <w:t>Tento formulár môže mať aj inú formu, musí však obsahovať požadované údaje.</w:t>
      </w:r>
    </w:p>
    <w:p w14:paraId="6707A812" w14:textId="77777777" w:rsidR="00BE2320" w:rsidRDefault="00BE2320" w:rsidP="00BE2320"/>
    <w:p w14:paraId="40744973" w14:textId="77777777" w:rsidR="00BE2320" w:rsidRDefault="00BE2320" w:rsidP="00BE2320"/>
    <w:p w14:paraId="59AA2253" w14:textId="77777777" w:rsidR="00BE2320" w:rsidRDefault="00BE2320" w:rsidP="00BE2320"/>
    <w:p w14:paraId="182B67CE" w14:textId="77777777" w:rsidR="00BE2320" w:rsidRDefault="00BE2320" w:rsidP="00BE2320"/>
    <w:p w14:paraId="50B4AC5A" w14:textId="77777777" w:rsidR="00BE2320" w:rsidRDefault="00BE2320" w:rsidP="00BE2320"/>
    <w:p w14:paraId="74614001" w14:textId="77777777" w:rsidR="00BE2320" w:rsidRDefault="00BE2320" w:rsidP="00BE2320"/>
    <w:p w14:paraId="4C9937E9" w14:textId="77777777" w:rsidR="00BE2320" w:rsidRDefault="00BE2320" w:rsidP="00BE2320"/>
    <w:p w14:paraId="5B878017" w14:textId="77777777" w:rsidR="00BE2320" w:rsidRDefault="00BE2320" w:rsidP="00BE2320"/>
    <w:p w14:paraId="4575A5F2" w14:textId="77777777" w:rsidR="00BE2320" w:rsidRDefault="00BE2320" w:rsidP="00BE2320"/>
    <w:p w14:paraId="42B5F3DC" w14:textId="77777777" w:rsidR="00BE2320" w:rsidRDefault="00BE2320" w:rsidP="00BE2320"/>
    <w:p w14:paraId="47F59B15" w14:textId="77777777" w:rsidR="00BE2320" w:rsidRDefault="00BE2320" w:rsidP="00BE2320"/>
    <w:p w14:paraId="4A5888E2" w14:textId="77777777" w:rsidR="00BE2320" w:rsidRDefault="00BE2320" w:rsidP="00BE2320"/>
    <w:p w14:paraId="1EAB6D50" w14:textId="77777777" w:rsidR="00BE2320" w:rsidRDefault="00BE2320" w:rsidP="00BE2320"/>
    <w:p w14:paraId="13C10B04" w14:textId="77777777" w:rsidR="00BE2320" w:rsidRDefault="00BE2320" w:rsidP="00BE2320"/>
    <w:p w14:paraId="25D27191" w14:textId="77777777" w:rsidR="00BE2320" w:rsidRDefault="00BE2320" w:rsidP="00BE2320"/>
    <w:p w14:paraId="71C9D640" w14:textId="77777777" w:rsidR="00BE2320" w:rsidRDefault="00BE2320" w:rsidP="00BE2320"/>
    <w:p w14:paraId="50485F7E" w14:textId="77777777" w:rsidR="00BE2320" w:rsidRDefault="00BE2320" w:rsidP="00BE2320"/>
    <w:p w14:paraId="03434022" w14:textId="77777777" w:rsidR="00BE2320" w:rsidRDefault="00BE2320" w:rsidP="00BE2320"/>
    <w:p w14:paraId="0BCCAA71" w14:textId="77777777" w:rsidR="00BE2320" w:rsidRDefault="00BE2320" w:rsidP="00BE2320"/>
    <w:p w14:paraId="3EDDF640" w14:textId="77777777" w:rsidR="00BE2320" w:rsidRDefault="00BE2320" w:rsidP="00BE2320"/>
    <w:p w14:paraId="0ABC4439" w14:textId="77777777" w:rsidR="00BE2320" w:rsidRDefault="00BE2320" w:rsidP="00BE2320"/>
    <w:p w14:paraId="40B44A5E" w14:textId="77777777" w:rsidR="00BE2320" w:rsidRDefault="00BE2320" w:rsidP="00BE2320"/>
    <w:p w14:paraId="11A5A896" w14:textId="77777777" w:rsidR="00BE2320" w:rsidRDefault="00BE2320" w:rsidP="00BE2320"/>
    <w:p w14:paraId="2FAEFD8B" w14:textId="77777777" w:rsidR="00BE2320" w:rsidRDefault="00BE2320" w:rsidP="00BE2320"/>
    <w:p w14:paraId="583B283A" w14:textId="77777777" w:rsidR="00BE2320" w:rsidRDefault="00BE2320" w:rsidP="00BE2320"/>
    <w:p w14:paraId="70877A28" w14:textId="77777777" w:rsidR="00BE2320" w:rsidRDefault="00BE2320" w:rsidP="00BE2320"/>
    <w:p w14:paraId="2793154A" w14:textId="77777777" w:rsidR="00BE2320" w:rsidRDefault="00BE2320" w:rsidP="00BE2320"/>
    <w:p w14:paraId="4FC88DCF" w14:textId="77777777" w:rsidR="00BE2320" w:rsidRDefault="00BE2320" w:rsidP="00BE2320"/>
    <w:p w14:paraId="6368F7A8" w14:textId="77777777" w:rsidR="00BE2320" w:rsidRDefault="00BE2320" w:rsidP="00BE2320"/>
    <w:p w14:paraId="76E5BD49" w14:textId="77777777" w:rsidR="00BE2320" w:rsidRDefault="00BE2320" w:rsidP="00BE2320"/>
    <w:p w14:paraId="795F8BA5" w14:textId="77777777" w:rsidR="00BE2320" w:rsidRDefault="00BE2320" w:rsidP="00BE2320"/>
    <w:p w14:paraId="1AAA41EA" w14:textId="77777777" w:rsidR="00BE2320" w:rsidRDefault="00BE2320" w:rsidP="00BE2320"/>
    <w:p w14:paraId="353E2C92" w14:textId="77777777" w:rsidR="00BE2320" w:rsidRDefault="00BE2320" w:rsidP="00BE2320"/>
    <w:p w14:paraId="25531752" w14:textId="77777777" w:rsidR="00BE2320" w:rsidRDefault="00BE2320" w:rsidP="00BE2320"/>
    <w:p w14:paraId="79190D0D" w14:textId="77777777" w:rsidR="00BE2320" w:rsidRPr="00BE2320" w:rsidRDefault="00BE2320" w:rsidP="00BE2320"/>
    <w:p w14:paraId="582B9938" w14:textId="77777777" w:rsidR="005A4A24" w:rsidRDefault="005A4A24" w:rsidP="008A5708">
      <w:pPr>
        <w:tabs>
          <w:tab w:val="left" w:pos="1440"/>
        </w:tabs>
        <w:rPr>
          <w:rFonts w:ascii="Corbel" w:hAnsi="Corbel" w:cs="Calibri"/>
          <w:b/>
          <w:bCs/>
          <w:sz w:val="22"/>
          <w:szCs w:val="22"/>
        </w:rPr>
      </w:pPr>
    </w:p>
    <w:p w14:paraId="29E4C71C" w14:textId="77777777" w:rsidR="005A4A24" w:rsidRDefault="005A4A24" w:rsidP="008A5708">
      <w:pPr>
        <w:tabs>
          <w:tab w:val="left" w:pos="1440"/>
        </w:tabs>
        <w:rPr>
          <w:rFonts w:ascii="Corbel" w:hAnsi="Corbel" w:cs="Calibri"/>
          <w:b/>
          <w:bCs/>
          <w:sz w:val="22"/>
          <w:szCs w:val="22"/>
        </w:rPr>
      </w:pPr>
    </w:p>
    <w:p w14:paraId="3B4FEE3F" w14:textId="77777777" w:rsidR="005A4A24" w:rsidRDefault="005A4A24" w:rsidP="008A5708">
      <w:pPr>
        <w:tabs>
          <w:tab w:val="left" w:pos="1440"/>
        </w:tabs>
        <w:rPr>
          <w:rFonts w:ascii="Corbel" w:hAnsi="Corbel" w:cs="Calibri"/>
          <w:b/>
          <w:bCs/>
          <w:sz w:val="22"/>
          <w:szCs w:val="22"/>
        </w:rPr>
      </w:pPr>
    </w:p>
    <w:p w14:paraId="67D22FF2" w14:textId="77777777" w:rsidR="005A4A24" w:rsidRDefault="005A4A24" w:rsidP="008A5708">
      <w:pPr>
        <w:tabs>
          <w:tab w:val="left" w:pos="1440"/>
        </w:tabs>
        <w:rPr>
          <w:rFonts w:ascii="Corbel" w:hAnsi="Corbel" w:cs="Calibri"/>
          <w:b/>
          <w:bCs/>
          <w:sz w:val="22"/>
          <w:szCs w:val="22"/>
        </w:rPr>
      </w:pPr>
    </w:p>
    <w:p w14:paraId="410DB48B" w14:textId="12F44ADB" w:rsidR="008A5708" w:rsidRDefault="008A5708" w:rsidP="008A5708">
      <w:pPr>
        <w:tabs>
          <w:tab w:val="left" w:pos="1440"/>
        </w:tabs>
        <w:rPr>
          <w:rFonts w:ascii="Corbel" w:hAnsi="Corbel" w:cs="Calibri"/>
          <w:b/>
          <w:bCs/>
          <w:sz w:val="22"/>
          <w:szCs w:val="22"/>
        </w:rPr>
      </w:pPr>
      <w:r w:rsidRPr="00BE2320">
        <w:rPr>
          <w:rFonts w:ascii="Corbel" w:hAnsi="Corbel" w:cs="Calibri"/>
          <w:b/>
          <w:bCs/>
          <w:sz w:val="22"/>
          <w:szCs w:val="22"/>
        </w:rPr>
        <w:lastRenderedPageBreak/>
        <w:t>Príloha č.</w:t>
      </w:r>
      <w:r w:rsidR="00405CA2">
        <w:rPr>
          <w:rFonts w:ascii="Corbel" w:hAnsi="Corbel" w:cs="Calibri"/>
          <w:b/>
          <w:bCs/>
          <w:sz w:val="22"/>
          <w:szCs w:val="22"/>
        </w:rPr>
        <w:t>8</w:t>
      </w:r>
    </w:p>
    <w:p w14:paraId="2F83360F" w14:textId="77777777" w:rsidR="005A4A24" w:rsidRPr="00107230" w:rsidRDefault="005A4A24" w:rsidP="005A4A24">
      <w:pPr>
        <w:jc w:val="center"/>
        <w:rPr>
          <w:rFonts w:ascii="Corbel" w:hAnsi="Corbel"/>
          <w:b/>
        </w:rPr>
      </w:pPr>
      <w:r w:rsidRPr="00107230">
        <w:rPr>
          <w:rFonts w:ascii="Corbel" w:hAnsi="Corbel"/>
          <w:b/>
        </w:rPr>
        <w:t>Vyhlásenie uchádzača o podmienkach súťaže</w:t>
      </w:r>
    </w:p>
    <w:p w14:paraId="57BDA335" w14:textId="77777777" w:rsidR="005A4A24" w:rsidRPr="00107230" w:rsidRDefault="005A4A24" w:rsidP="005A4A24">
      <w:pPr>
        <w:autoSpaceDE w:val="0"/>
        <w:autoSpaceDN w:val="0"/>
        <w:adjustRightInd w:val="0"/>
        <w:rPr>
          <w:rFonts w:ascii="Corbel" w:hAnsi="Corbel" w:cs="Calibri"/>
        </w:rPr>
      </w:pPr>
    </w:p>
    <w:p w14:paraId="212B0637" w14:textId="77777777" w:rsidR="005A4A24" w:rsidRPr="00107230" w:rsidRDefault="005A4A24" w:rsidP="005A4A24">
      <w:pPr>
        <w:autoSpaceDE w:val="0"/>
        <w:autoSpaceDN w:val="0"/>
        <w:adjustRightInd w:val="0"/>
        <w:rPr>
          <w:rFonts w:ascii="Corbel" w:hAnsi="Corbel" w:cs="Calibri"/>
        </w:rPr>
      </w:pPr>
      <w:r w:rsidRPr="00107230">
        <w:rPr>
          <w:rFonts w:ascii="Corbel" w:hAnsi="Corbel" w:cs="Calibri"/>
        </w:rPr>
        <w:t>Názov alebo obchodné meno uchádzača:</w:t>
      </w:r>
    </w:p>
    <w:p w14:paraId="0A9A3D48" w14:textId="77777777" w:rsidR="005A4A24" w:rsidRPr="00107230" w:rsidRDefault="005A4A24" w:rsidP="005A4A24">
      <w:pPr>
        <w:autoSpaceDE w:val="0"/>
        <w:autoSpaceDN w:val="0"/>
        <w:adjustRightInd w:val="0"/>
        <w:rPr>
          <w:rFonts w:ascii="Corbel" w:hAnsi="Corbel" w:cs="Calibri"/>
        </w:rPr>
      </w:pPr>
    </w:p>
    <w:p w14:paraId="5A2DA9B4" w14:textId="77777777" w:rsidR="005A4A24" w:rsidRPr="00107230" w:rsidRDefault="005A4A24" w:rsidP="005A4A24">
      <w:pPr>
        <w:autoSpaceDE w:val="0"/>
        <w:autoSpaceDN w:val="0"/>
        <w:adjustRightInd w:val="0"/>
        <w:rPr>
          <w:rFonts w:ascii="Corbel" w:hAnsi="Corbel" w:cs="Calibri"/>
        </w:rPr>
      </w:pPr>
      <w:r w:rsidRPr="00107230">
        <w:rPr>
          <w:rFonts w:ascii="Corbel" w:hAnsi="Corbel" w:cs="Calibri"/>
        </w:rPr>
        <w:t>....................................................................................................................................................</w:t>
      </w:r>
    </w:p>
    <w:p w14:paraId="24D44139" w14:textId="77777777" w:rsidR="005A4A24" w:rsidRPr="00107230" w:rsidRDefault="005A4A24" w:rsidP="005A4A24">
      <w:pPr>
        <w:autoSpaceDE w:val="0"/>
        <w:autoSpaceDN w:val="0"/>
        <w:adjustRightInd w:val="0"/>
        <w:rPr>
          <w:rFonts w:ascii="Corbel" w:hAnsi="Corbel" w:cs="Calibri"/>
        </w:rPr>
      </w:pPr>
    </w:p>
    <w:p w14:paraId="7DD6F195" w14:textId="77777777" w:rsidR="005A4A24" w:rsidRPr="00107230" w:rsidRDefault="005A4A24" w:rsidP="005A4A24">
      <w:pPr>
        <w:autoSpaceDE w:val="0"/>
        <w:autoSpaceDN w:val="0"/>
        <w:adjustRightInd w:val="0"/>
        <w:rPr>
          <w:rFonts w:ascii="Corbel" w:hAnsi="Corbel" w:cs="Calibri"/>
        </w:rPr>
      </w:pPr>
      <w:r w:rsidRPr="00107230">
        <w:rPr>
          <w:rFonts w:ascii="Corbel" w:hAnsi="Corbel" w:cs="Calibri"/>
        </w:rPr>
        <w:t>Adresa alebo sídlo uchádzača:</w:t>
      </w:r>
    </w:p>
    <w:p w14:paraId="39FEE514" w14:textId="77777777" w:rsidR="005A4A24" w:rsidRPr="00107230" w:rsidRDefault="005A4A24" w:rsidP="005A4A24">
      <w:pPr>
        <w:autoSpaceDE w:val="0"/>
        <w:autoSpaceDN w:val="0"/>
        <w:adjustRightInd w:val="0"/>
        <w:rPr>
          <w:rFonts w:ascii="Corbel" w:hAnsi="Corbel" w:cs="Calibri"/>
        </w:rPr>
      </w:pPr>
    </w:p>
    <w:p w14:paraId="02A7052A" w14:textId="77777777" w:rsidR="005A4A24" w:rsidRPr="00107230" w:rsidRDefault="005A4A24" w:rsidP="005A4A24">
      <w:pPr>
        <w:autoSpaceDE w:val="0"/>
        <w:autoSpaceDN w:val="0"/>
        <w:adjustRightInd w:val="0"/>
        <w:rPr>
          <w:rFonts w:ascii="Corbel" w:hAnsi="Corbel" w:cs="Calibri"/>
        </w:rPr>
      </w:pPr>
      <w:r w:rsidRPr="00107230">
        <w:rPr>
          <w:rFonts w:ascii="Corbel" w:hAnsi="Corbel" w:cs="Calibri"/>
        </w:rPr>
        <w:t>....................................................................................................................................................</w:t>
      </w:r>
    </w:p>
    <w:p w14:paraId="5C7DC804" w14:textId="77777777" w:rsidR="005A4A24" w:rsidRPr="00107230" w:rsidRDefault="005A4A24" w:rsidP="005A4A24">
      <w:pPr>
        <w:autoSpaceDE w:val="0"/>
        <w:autoSpaceDN w:val="0"/>
        <w:adjustRightInd w:val="0"/>
        <w:rPr>
          <w:rFonts w:ascii="Corbel" w:hAnsi="Corbel" w:cs="Calibri"/>
        </w:rPr>
      </w:pPr>
      <w:r w:rsidRPr="00107230">
        <w:rPr>
          <w:rFonts w:ascii="Corbel" w:hAnsi="Corbel" w:cs="Calibri"/>
        </w:rPr>
        <w:t>(ďalej len „uchádzač“)</w:t>
      </w:r>
    </w:p>
    <w:p w14:paraId="606F1E4A" w14:textId="77777777" w:rsidR="005A4A24" w:rsidRPr="00107230" w:rsidRDefault="005A4A24" w:rsidP="005A4A24">
      <w:pPr>
        <w:autoSpaceDE w:val="0"/>
        <w:autoSpaceDN w:val="0"/>
        <w:adjustRightInd w:val="0"/>
        <w:rPr>
          <w:rFonts w:ascii="Corbel" w:hAnsi="Corbel" w:cs="Calibri"/>
        </w:rPr>
      </w:pPr>
    </w:p>
    <w:p w14:paraId="21E9EFC0" w14:textId="77777777" w:rsidR="005A4A24" w:rsidRPr="00107230" w:rsidRDefault="005A4A24" w:rsidP="005A4A24">
      <w:pPr>
        <w:autoSpaceDE w:val="0"/>
        <w:autoSpaceDN w:val="0"/>
        <w:adjustRightInd w:val="0"/>
        <w:rPr>
          <w:rFonts w:ascii="Corbel" w:hAnsi="Corbel" w:cs="Calibri"/>
        </w:rPr>
      </w:pPr>
    </w:p>
    <w:p w14:paraId="269F5DB0" w14:textId="77777777" w:rsidR="005A4A24" w:rsidRPr="00107230" w:rsidRDefault="005A4A24" w:rsidP="005A4A24">
      <w:pPr>
        <w:autoSpaceDE w:val="0"/>
        <w:autoSpaceDN w:val="0"/>
        <w:adjustRightInd w:val="0"/>
        <w:jc w:val="center"/>
        <w:rPr>
          <w:rFonts w:ascii="Corbel" w:hAnsi="Corbel" w:cs="Calibri"/>
        </w:rPr>
      </w:pPr>
      <w:r w:rsidRPr="00107230">
        <w:rPr>
          <w:rFonts w:ascii="Corbel" w:hAnsi="Corbel" w:cs="Calibri"/>
        </w:rPr>
        <w:t>Vyhlásenie uchádzača</w:t>
      </w:r>
    </w:p>
    <w:p w14:paraId="4AD9E09C" w14:textId="77777777" w:rsidR="005A4A24" w:rsidRPr="00107230" w:rsidRDefault="005A4A24" w:rsidP="005A4A24">
      <w:pPr>
        <w:autoSpaceDE w:val="0"/>
        <w:autoSpaceDN w:val="0"/>
        <w:adjustRightInd w:val="0"/>
        <w:jc w:val="center"/>
        <w:rPr>
          <w:rFonts w:ascii="Corbel" w:hAnsi="Corbel" w:cs="Calibri"/>
        </w:rPr>
      </w:pPr>
    </w:p>
    <w:p w14:paraId="238A98F1" w14:textId="77777777" w:rsidR="005A4A24" w:rsidRPr="00107230" w:rsidRDefault="005A4A24" w:rsidP="005A4A24">
      <w:pPr>
        <w:autoSpaceDE w:val="0"/>
        <w:autoSpaceDN w:val="0"/>
        <w:adjustRightInd w:val="0"/>
        <w:jc w:val="both"/>
        <w:rPr>
          <w:rFonts w:ascii="Corbel" w:hAnsi="Corbel" w:cs="Calibri"/>
        </w:rPr>
      </w:pPr>
      <w:r w:rsidRPr="00107230">
        <w:rPr>
          <w:rFonts w:ascii="Corbel" w:hAnsi="Corbel" w:cs="Calibri"/>
        </w:rPr>
        <w:t>Ja dolu podpísaný uchádzač, týmto čestne vyhlasujem, že:</w:t>
      </w:r>
    </w:p>
    <w:p w14:paraId="171A07FB" w14:textId="77777777" w:rsidR="005A4A24" w:rsidRPr="00107230" w:rsidRDefault="005A4A24" w:rsidP="005A4A24">
      <w:pPr>
        <w:autoSpaceDE w:val="0"/>
        <w:autoSpaceDN w:val="0"/>
        <w:adjustRightInd w:val="0"/>
        <w:jc w:val="both"/>
        <w:rPr>
          <w:rFonts w:ascii="Corbel" w:hAnsi="Corbel" w:cs="Calibri"/>
        </w:rPr>
      </w:pPr>
    </w:p>
    <w:p w14:paraId="5CB0E506" w14:textId="54F91AC7" w:rsidR="005A4A24" w:rsidRPr="00107230" w:rsidRDefault="005A4A24" w:rsidP="005A4A24">
      <w:pPr>
        <w:autoSpaceDE w:val="0"/>
        <w:autoSpaceDN w:val="0"/>
        <w:adjustRightInd w:val="0"/>
        <w:jc w:val="both"/>
        <w:rPr>
          <w:rFonts w:ascii="Corbel" w:hAnsi="Corbel" w:cs="Calibri"/>
        </w:rPr>
      </w:pPr>
      <w:r w:rsidRPr="00107230">
        <w:rPr>
          <w:rFonts w:ascii="Corbel" w:hAnsi="Corbel" w:cs="Calibri"/>
        </w:rPr>
        <w:t xml:space="preserve">- súhlasím bez výhrady a obmedzenia s podmienkami určenými verejným obstarávateľom a akceptujem v plnom rozsahu zmluvné podmienky uvedené v súťažných podkladoch v časti </w:t>
      </w:r>
      <w:r>
        <w:rPr>
          <w:rFonts w:ascii="Corbel" w:hAnsi="Corbel" w:cs="Calibri"/>
        </w:rPr>
        <w:t>D</w:t>
      </w:r>
      <w:r w:rsidRPr="00107230">
        <w:rPr>
          <w:rFonts w:ascii="Corbel" w:hAnsi="Corbel" w:cs="Calibri"/>
        </w:rPr>
        <w:t xml:space="preserve"> - </w:t>
      </w:r>
      <w:r w:rsidR="00C26DF5">
        <w:rPr>
          <w:rFonts w:ascii="Corbel" w:hAnsi="Corbel" w:cs="Calibri"/>
        </w:rPr>
        <w:t>Zmluvné</w:t>
      </w:r>
      <w:r w:rsidRPr="00107230">
        <w:rPr>
          <w:rFonts w:ascii="Corbel" w:hAnsi="Corbel" w:cs="Calibri"/>
        </w:rPr>
        <w:t xml:space="preserve"> podmienky, ktoré sú záväzným právnym dokumentom pre poskytnutie zákazky,</w:t>
      </w:r>
    </w:p>
    <w:p w14:paraId="094F03E8" w14:textId="77777777" w:rsidR="005A4A24" w:rsidRPr="00107230" w:rsidRDefault="005A4A24" w:rsidP="005A4A24">
      <w:pPr>
        <w:autoSpaceDE w:val="0"/>
        <w:autoSpaceDN w:val="0"/>
        <w:adjustRightInd w:val="0"/>
        <w:jc w:val="both"/>
        <w:rPr>
          <w:rFonts w:ascii="Corbel" w:hAnsi="Corbel" w:cs="Calibri"/>
        </w:rPr>
      </w:pPr>
      <w:r w:rsidRPr="00107230">
        <w:rPr>
          <w:rFonts w:ascii="Corbel" w:hAnsi="Corbel" w:cs="Calibri"/>
        </w:rPr>
        <w:t>- všetky mnou v ponuke uvedené údaje sú pravdivé a úplné,</w:t>
      </w:r>
    </w:p>
    <w:p w14:paraId="37557DE6" w14:textId="5DBCDE7F" w:rsidR="005A4A24" w:rsidRPr="00760BEE" w:rsidRDefault="005A4A24" w:rsidP="005A4A24">
      <w:pPr>
        <w:autoSpaceDE w:val="0"/>
        <w:autoSpaceDN w:val="0"/>
        <w:adjustRightInd w:val="0"/>
        <w:jc w:val="both"/>
        <w:rPr>
          <w:rFonts w:ascii="Corbel" w:hAnsi="Corbel" w:cs="Calibri"/>
        </w:rPr>
      </w:pPr>
      <w:r w:rsidRPr="00760BEE">
        <w:rPr>
          <w:rFonts w:ascii="Corbel" w:hAnsi="Corbel" w:cs="Calibri"/>
        </w:rPr>
        <w:t>-</w:t>
      </w:r>
      <w:r>
        <w:rPr>
          <w:rFonts w:ascii="Corbel" w:hAnsi="Corbel" w:cs="Calibri"/>
        </w:rPr>
        <w:t xml:space="preserve">svoju ponuku som vypracoval v súlade s </w:t>
      </w:r>
      <w:r w:rsidRPr="00760BEE">
        <w:rPr>
          <w:rFonts w:ascii="Corbel" w:hAnsi="Corbel" w:cs="Calibri"/>
        </w:rPr>
        <w:t xml:space="preserve"> Dodatočn</w:t>
      </w:r>
      <w:r>
        <w:rPr>
          <w:rFonts w:ascii="Corbel" w:hAnsi="Corbel" w:cs="Calibri"/>
        </w:rPr>
        <w:t>ými</w:t>
      </w:r>
      <w:r w:rsidRPr="00760BEE">
        <w:rPr>
          <w:rFonts w:ascii="Corbel" w:hAnsi="Corbel" w:cs="Calibri"/>
        </w:rPr>
        <w:t xml:space="preserve"> technick</w:t>
      </w:r>
      <w:r>
        <w:rPr>
          <w:rFonts w:ascii="Corbel" w:hAnsi="Corbel" w:cs="Calibri"/>
        </w:rPr>
        <w:t>ými</w:t>
      </w:r>
      <w:r w:rsidRPr="00760BEE">
        <w:rPr>
          <w:rFonts w:ascii="Corbel" w:hAnsi="Corbel" w:cs="Calibri"/>
        </w:rPr>
        <w:t xml:space="preserve"> informáci</w:t>
      </w:r>
      <w:r>
        <w:rPr>
          <w:rFonts w:ascii="Corbel" w:hAnsi="Corbel" w:cs="Calibri"/>
        </w:rPr>
        <w:t>ami</w:t>
      </w:r>
      <w:r w:rsidRPr="00760BEE">
        <w:rPr>
          <w:rFonts w:ascii="Corbel" w:hAnsi="Corbel" w:cs="Calibri"/>
        </w:rPr>
        <w:t>/požiadavk</w:t>
      </w:r>
      <w:r>
        <w:rPr>
          <w:rFonts w:ascii="Corbel" w:hAnsi="Corbel" w:cs="Calibri"/>
        </w:rPr>
        <w:t>ami</w:t>
      </w:r>
      <w:r w:rsidRPr="00760BEE">
        <w:rPr>
          <w:rFonts w:ascii="Corbel" w:hAnsi="Corbel" w:cs="Calibri"/>
        </w:rPr>
        <w:t>, potrebn</w:t>
      </w:r>
      <w:r>
        <w:rPr>
          <w:rFonts w:ascii="Corbel" w:hAnsi="Corbel" w:cs="Calibri"/>
        </w:rPr>
        <w:t>ými</w:t>
      </w:r>
      <w:r w:rsidRPr="00760BEE">
        <w:rPr>
          <w:rFonts w:ascii="Corbel" w:hAnsi="Corbel" w:cs="Calibri"/>
        </w:rPr>
        <w:t xml:space="preserve"> pre spracovanie ponuky</w:t>
      </w:r>
      <w:r>
        <w:rPr>
          <w:rFonts w:ascii="Corbel" w:hAnsi="Corbel" w:cs="Calibri"/>
        </w:rPr>
        <w:t xml:space="preserve"> ako súčasti kapitoly B. Opis predmetu zákazky </w:t>
      </w:r>
    </w:p>
    <w:p w14:paraId="65CBB73F" w14:textId="77777777" w:rsidR="005A4A24" w:rsidRPr="00107230" w:rsidRDefault="005A4A24" w:rsidP="005A4A24">
      <w:pPr>
        <w:autoSpaceDE w:val="0"/>
        <w:autoSpaceDN w:val="0"/>
        <w:adjustRightInd w:val="0"/>
        <w:jc w:val="both"/>
        <w:rPr>
          <w:rFonts w:ascii="Corbel" w:hAnsi="Corbel" w:cs="Calibri"/>
        </w:rPr>
      </w:pPr>
      <w:r w:rsidRPr="00107230">
        <w:rPr>
          <w:rFonts w:ascii="Corbel" w:hAnsi="Corbel" w:cs="Calibri"/>
        </w:rPr>
        <w:t>- súhlasím so zverejnením svojej ponuky v profile verejného obstarávateľa v neobmedzenom znení/ prípadne súhlasím so zverejnením svojej ponuky v profile verejného obstarávateľa v obmedzenom znení v súlade s ustanoveniami § 22 ods. 1 a ods. 2 zákona, pričom som vo svojej ponuke vyznačil výrazne tie informácie, ktoré sa považujem za dôverné za súčasného akceptovania  ustanovenie § 22 ods. 3 zákona*.</w:t>
      </w:r>
    </w:p>
    <w:p w14:paraId="5341CBCB" w14:textId="77777777" w:rsidR="005A4A24" w:rsidRPr="00107230" w:rsidRDefault="005A4A24" w:rsidP="005A4A24">
      <w:pPr>
        <w:autoSpaceDE w:val="0"/>
        <w:autoSpaceDN w:val="0"/>
        <w:adjustRightInd w:val="0"/>
        <w:jc w:val="both"/>
        <w:rPr>
          <w:rFonts w:ascii="Corbel" w:hAnsi="Corbel" w:cs="Calibri"/>
        </w:rPr>
      </w:pPr>
    </w:p>
    <w:p w14:paraId="1E3417C5" w14:textId="77777777" w:rsidR="005A4A24" w:rsidRPr="00107230" w:rsidRDefault="005A4A24" w:rsidP="005A4A24">
      <w:pPr>
        <w:autoSpaceDE w:val="0"/>
        <w:autoSpaceDN w:val="0"/>
        <w:adjustRightInd w:val="0"/>
        <w:jc w:val="both"/>
        <w:rPr>
          <w:rFonts w:ascii="Corbel" w:hAnsi="Corbel" w:cs="Calibri"/>
        </w:rPr>
      </w:pPr>
      <w:r w:rsidRPr="00107230">
        <w:rPr>
          <w:rFonts w:ascii="Corbel" w:hAnsi="Corbel" w:cs="Calibri"/>
        </w:rPr>
        <w:t>*  (</w:t>
      </w:r>
      <w:proofErr w:type="spellStart"/>
      <w:r w:rsidRPr="00107230">
        <w:rPr>
          <w:rFonts w:ascii="Corbel" w:hAnsi="Corbel" w:cs="Calibri"/>
        </w:rPr>
        <w:t>nehodiace</w:t>
      </w:r>
      <w:proofErr w:type="spellEnd"/>
      <w:r w:rsidRPr="00107230">
        <w:rPr>
          <w:rFonts w:ascii="Corbel" w:hAnsi="Corbel" w:cs="Calibri"/>
        </w:rPr>
        <w:t xml:space="preserve"> sa škrtnúť) </w:t>
      </w:r>
    </w:p>
    <w:p w14:paraId="4F809F0E" w14:textId="77777777" w:rsidR="005A4A24" w:rsidRPr="00107230" w:rsidRDefault="005A4A24" w:rsidP="005A4A24">
      <w:pPr>
        <w:autoSpaceDE w:val="0"/>
        <w:autoSpaceDN w:val="0"/>
        <w:adjustRightInd w:val="0"/>
        <w:jc w:val="both"/>
        <w:rPr>
          <w:rFonts w:ascii="Corbel" w:hAnsi="Corbel" w:cs="Calibri"/>
        </w:rPr>
      </w:pPr>
    </w:p>
    <w:p w14:paraId="1462C8A9" w14:textId="77777777" w:rsidR="005A4A24" w:rsidRPr="00107230" w:rsidRDefault="005A4A24" w:rsidP="005A4A24">
      <w:pPr>
        <w:autoSpaceDE w:val="0"/>
        <w:autoSpaceDN w:val="0"/>
        <w:adjustRightInd w:val="0"/>
        <w:jc w:val="both"/>
        <w:rPr>
          <w:rFonts w:ascii="Corbel" w:hAnsi="Corbel" w:cs="Calibri"/>
        </w:rPr>
      </w:pPr>
      <w:r w:rsidRPr="00107230">
        <w:rPr>
          <w:rFonts w:ascii="Corbel" w:hAnsi="Corbel" w:cs="Calibri"/>
        </w:rPr>
        <w:t>Vypracoval: ..........................................</w:t>
      </w:r>
    </w:p>
    <w:p w14:paraId="2CB8B671" w14:textId="77777777" w:rsidR="005A4A24" w:rsidRPr="00107230" w:rsidRDefault="005A4A24" w:rsidP="005A4A24">
      <w:pPr>
        <w:autoSpaceDE w:val="0"/>
        <w:autoSpaceDN w:val="0"/>
        <w:adjustRightInd w:val="0"/>
        <w:rPr>
          <w:rFonts w:ascii="Corbel" w:hAnsi="Corbel" w:cs="Calibri"/>
        </w:rPr>
      </w:pPr>
    </w:p>
    <w:p w14:paraId="614F826F" w14:textId="77777777" w:rsidR="005A4A24" w:rsidRPr="00107230" w:rsidRDefault="005A4A24" w:rsidP="005A4A24">
      <w:pPr>
        <w:autoSpaceDE w:val="0"/>
        <w:autoSpaceDN w:val="0"/>
        <w:adjustRightInd w:val="0"/>
        <w:rPr>
          <w:rFonts w:ascii="Corbel" w:hAnsi="Corbel" w:cs="Calibri"/>
        </w:rPr>
      </w:pPr>
      <w:r w:rsidRPr="00107230">
        <w:rPr>
          <w:rFonts w:ascii="Corbel" w:hAnsi="Corbel" w:cs="Calibri"/>
        </w:rPr>
        <w:t>V ...................................... dňa ....................................................</w:t>
      </w:r>
    </w:p>
    <w:p w14:paraId="424BC406" w14:textId="77777777" w:rsidR="005A4A24" w:rsidRPr="00107230" w:rsidRDefault="005A4A24" w:rsidP="005A4A24">
      <w:pPr>
        <w:autoSpaceDE w:val="0"/>
        <w:autoSpaceDN w:val="0"/>
        <w:adjustRightInd w:val="0"/>
        <w:rPr>
          <w:rFonts w:ascii="Corbel" w:hAnsi="Corbel" w:cs="Calibri"/>
        </w:rPr>
      </w:pPr>
    </w:p>
    <w:p w14:paraId="6FAC0300" w14:textId="77777777" w:rsidR="005A4A24" w:rsidRPr="00107230" w:rsidRDefault="005A4A24" w:rsidP="005A4A24">
      <w:pPr>
        <w:autoSpaceDE w:val="0"/>
        <w:autoSpaceDN w:val="0"/>
        <w:adjustRightInd w:val="0"/>
        <w:ind w:left="4956" w:firstLine="708"/>
        <w:rPr>
          <w:rFonts w:ascii="Corbel" w:hAnsi="Corbel" w:cs="Calibri"/>
        </w:rPr>
      </w:pPr>
    </w:p>
    <w:p w14:paraId="34FC1BA0" w14:textId="77777777" w:rsidR="005A4A24" w:rsidRPr="00107230" w:rsidRDefault="005A4A24" w:rsidP="005A4A24">
      <w:pPr>
        <w:autoSpaceDE w:val="0"/>
        <w:autoSpaceDN w:val="0"/>
        <w:adjustRightInd w:val="0"/>
        <w:ind w:left="4956" w:firstLine="708"/>
        <w:rPr>
          <w:rFonts w:ascii="Corbel" w:hAnsi="Corbel" w:cs="Calibri"/>
        </w:rPr>
      </w:pPr>
    </w:p>
    <w:p w14:paraId="77F5A599" w14:textId="77777777" w:rsidR="0072729F" w:rsidRDefault="005A4A24" w:rsidP="0072729F">
      <w:pPr>
        <w:autoSpaceDE w:val="0"/>
        <w:autoSpaceDN w:val="0"/>
        <w:adjustRightInd w:val="0"/>
        <w:ind w:left="4956" w:firstLine="708"/>
        <w:rPr>
          <w:rFonts w:ascii="Corbel" w:hAnsi="Corbel" w:cs="Calibri"/>
        </w:rPr>
      </w:pPr>
      <w:r w:rsidRPr="00107230">
        <w:rPr>
          <w:rFonts w:ascii="Corbel" w:hAnsi="Corbel" w:cs="Calibri"/>
        </w:rPr>
        <w:tab/>
      </w:r>
      <w:r w:rsidRPr="00107230">
        <w:rPr>
          <w:rFonts w:ascii="Corbel" w:hAnsi="Corbel" w:cs="Calibri"/>
        </w:rPr>
        <w:tab/>
      </w:r>
      <w:r w:rsidRPr="00107230">
        <w:rPr>
          <w:rFonts w:ascii="Corbel" w:hAnsi="Corbel" w:cs="Calibri"/>
        </w:rPr>
        <w:tab/>
        <w:t>.............................................</w:t>
      </w:r>
    </w:p>
    <w:p w14:paraId="6A1E9321" w14:textId="3E3AB17B" w:rsidR="008A5708" w:rsidRPr="00B4790C" w:rsidRDefault="0072729F" w:rsidP="0072729F">
      <w:pPr>
        <w:autoSpaceDE w:val="0"/>
        <w:autoSpaceDN w:val="0"/>
        <w:adjustRightInd w:val="0"/>
        <w:ind w:left="4956" w:firstLine="708"/>
        <w:rPr>
          <w:rFonts w:ascii="Corbel" w:hAnsi="Corbel" w:cs="Calibri"/>
        </w:rPr>
      </w:pPr>
      <w:r>
        <w:rPr>
          <w:rFonts w:ascii="Corbel" w:hAnsi="Corbel" w:cs="Calibri"/>
        </w:rPr>
        <w:t>p</w:t>
      </w:r>
      <w:r w:rsidR="005A4A24" w:rsidRPr="00107230">
        <w:rPr>
          <w:rFonts w:ascii="Corbel" w:hAnsi="Corbel" w:cs="Calibri"/>
        </w:rPr>
        <w:t>odpis uchádzača</w:t>
      </w:r>
    </w:p>
    <w:sectPr w:rsidR="008A5708" w:rsidRPr="00B4790C" w:rsidSect="00AE306F">
      <w:headerReference w:type="default" r:id="rId24"/>
      <w:footerReference w:type="default" r:id="rId25"/>
      <w:headerReference w:type="first" r:id="rId26"/>
      <w:footerReference w:type="first" r:id="rId27"/>
      <w:pgSz w:w="11906" w:h="16838"/>
      <w:pgMar w:top="1896" w:right="1416" w:bottom="1168" w:left="1418" w:header="567" w:footer="885"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8E067" w14:textId="77777777" w:rsidR="00520C61" w:rsidRDefault="00520C61">
      <w:r>
        <w:separator/>
      </w:r>
    </w:p>
  </w:endnote>
  <w:endnote w:type="continuationSeparator" w:id="0">
    <w:p w14:paraId="06E394E8" w14:textId="77777777" w:rsidR="00520C61" w:rsidRDefault="00520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EE"/>
    <w:family w:val="swiss"/>
    <w:pitch w:val="variable"/>
    <w:sig w:usb0="A00002EF" w:usb1="4000A44B"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Andale Sans UI">
    <w:charset w:val="00"/>
    <w:family w:val="auto"/>
    <w:pitch w:val="variable"/>
  </w:font>
  <w:font w:name="Tms Rmn">
    <w:altName w:val="Times New Roman"/>
    <w:panose1 w:val="02020603040505020304"/>
    <w:charset w:val="00"/>
    <w:family w:val="roman"/>
    <w:notTrueType/>
    <w:pitch w:val="variable"/>
    <w:sig w:usb0="00000003" w:usb1="00000000" w:usb2="00000000" w:usb3="00000000" w:csb0="00000001" w:csb1="00000000"/>
  </w:font>
  <w:font w:name="Proba Pro">
    <w:altName w:val="Cambria"/>
    <w:panose1 w:val="00000000000000000000"/>
    <w:charset w:val="00"/>
    <w:family w:val="swiss"/>
    <w:notTrueType/>
    <w:pitch w:val="variable"/>
    <w:sig w:usb0="A000022F" w:usb1="0000002A" w:usb2="00000000" w:usb3="00000000" w:csb0="00000097" w:csb1="00000000"/>
  </w:font>
  <w:font w:name="Segoe UI">
    <w:panose1 w:val="020B0502040204020203"/>
    <w:charset w:val="EE"/>
    <w:family w:val="swiss"/>
    <w:pitch w:val="variable"/>
    <w:sig w:usb0="E4002EFF" w:usb1="C000E47F" w:usb2="00000009" w:usb3="00000000" w:csb0="000001FF" w:csb1="00000000"/>
  </w:font>
  <w:font w:name="Times New Roman (Body CS)">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PT Serif">
    <w:charset w:val="EE"/>
    <w:family w:val="roman"/>
    <w:pitch w:val="variable"/>
    <w:sig w:usb0="A00002EF" w:usb1="5000204B" w:usb2="00000000" w:usb3="00000000" w:csb0="00000097"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udista">
    <w:altName w:val="Calibri"/>
    <w:panose1 w:val="00000000000000000000"/>
    <w:charset w:val="00"/>
    <w:family w:val="auto"/>
    <w:notTrueType/>
    <w:pitch w:val="variable"/>
    <w:sig w:usb0="A00000AF" w:usb1="5000006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66494" w14:textId="77777777" w:rsidR="00B2445E" w:rsidRDefault="00B2445E">
    <w:pPr>
      <w:pStyle w:val="Pta"/>
      <w:pBdr>
        <w:top w:val="single" w:sz="12" w:space="1" w:color="000000"/>
      </w:pBdr>
      <w:tabs>
        <w:tab w:val="clear" w:pos="9072"/>
        <w:tab w:val="left" w:pos="2268"/>
        <w:tab w:val="left" w:pos="4536"/>
        <w:tab w:val="left" w:pos="7088"/>
      </w:tabs>
      <w:jc w:val="center"/>
      <w:rPr>
        <w:rFonts w:ascii="Franklin Gothic Book" w:hAnsi="Franklin Gothic Book"/>
        <w:i/>
        <w:color w:val="000000" w:themeColor="text1"/>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42481" w14:textId="77777777" w:rsidR="00B2445E" w:rsidRDefault="00B2445E">
    <w:pPr>
      <w:pStyle w:val="Pta"/>
      <w:pBdr>
        <w:top w:val="single" w:sz="12" w:space="1" w:color="000000"/>
      </w:pBdr>
      <w:tabs>
        <w:tab w:val="clear" w:pos="9072"/>
        <w:tab w:val="left" w:pos="2268"/>
        <w:tab w:val="left" w:pos="4536"/>
        <w:tab w:val="left" w:pos="7088"/>
      </w:tabs>
      <w:jc w:val="center"/>
      <w:rPr>
        <w:rFonts w:ascii="Franklin Gothic Book" w:hAnsi="Franklin Gothic Book"/>
        <w:i/>
        <w:color w:val="000000" w:themeColor="text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868893"/>
      <w:docPartObj>
        <w:docPartGallery w:val="Page Numbers (Bottom of Page)"/>
        <w:docPartUnique/>
      </w:docPartObj>
    </w:sdtPr>
    <w:sdtEndPr>
      <w:rPr>
        <w:rFonts w:ascii="Corbel" w:hAnsi="Corbel"/>
      </w:rPr>
    </w:sdtEndPr>
    <w:sdtContent>
      <w:p w14:paraId="7205272C" w14:textId="77777777" w:rsidR="00D05BA1" w:rsidRPr="00727084" w:rsidRDefault="00D05BA1">
        <w:pPr>
          <w:pStyle w:val="Pta"/>
          <w:jc w:val="right"/>
          <w:rPr>
            <w:rFonts w:ascii="Corbel" w:hAnsi="Corbel"/>
          </w:rPr>
        </w:pPr>
        <w:r w:rsidRPr="00727084">
          <w:rPr>
            <w:rFonts w:ascii="Corbel" w:hAnsi="Corbel"/>
          </w:rPr>
          <w:fldChar w:fldCharType="begin"/>
        </w:r>
        <w:r w:rsidRPr="00727084">
          <w:rPr>
            <w:rFonts w:ascii="Corbel" w:hAnsi="Corbel"/>
          </w:rPr>
          <w:instrText>PAGE   \* MERGEFORMAT</w:instrText>
        </w:r>
        <w:r w:rsidRPr="00727084">
          <w:rPr>
            <w:rFonts w:ascii="Corbel" w:hAnsi="Corbel"/>
          </w:rPr>
          <w:fldChar w:fldCharType="separate"/>
        </w:r>
        <w:r w:rsidRPr="00727084">
          <w:rPr>
            <w:rFonts w:ascii="Corbel" w:hAnsi="Corbel"/>
          </w:rPr>
          <w:t>2</w:t>
        </w:r>
        <w:r w:rsidRPr="00727084">
          <w:rPr>
            <w:rFonts w:ascii="Corbel" w:hAnsi="Corbel"/>
          </w:rPr>
          <w:fldChar w:fldCharType="end"/>
        </w:r>
      </w:p>
    </w:sdtContent>
  </w:sdt>
  <w:p w14:paraId="4ABCB8FF" w14:textId="77777777" w:rsidR="00D05BA1" w:rsidRDefault="00D05BA1">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316A6" w14:textId="77777777" w:rsidR="00B2445E" w:rsidRPr="008720EF" w:rsidRDefault="00B2445E">
    <w:pPr>
      <w:pStyle w:val="Pta"/>
      <w:pBdr>
        <w:top w:val="single" w:sz="12" w:space="1" w:color="000000"/>
      </w:pBdr>
      <w:tabs>
        <w:tab w:val="clear" w:pos="9072"/>
        <w:tab w:val="left" w:pos="2268"/>
        <w:tab w:val="left" w:pos="4536"/>
        <w:tab w:val="left" w:pos="7088"/>
      </w:tabs>
      <w:jc w:val="center"/>
      <w:rPr>
        <w:rFonts w:ascii="Franklin Gothic Book" w:hAnsi="Franklin Gothic Book"/>
        <w:i/>
        <w:color w:val="000000"/>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6F86A" w14:textId="77777777" w:rsidR="00B2445E" w:rsidRPr="008720EF" w:rsidRDefault="00B2445E">
    <w:pPr>
      <w:pStyle w:val="Pta"/>
      <w:pBdr>
        <w:top w:val="single" w:sz="12" w:space="1" w:color="000000"/>
      </w:pBdr>
      <w:tabs>
        <w:tab w:val="clear" w:pos="9072"/>
        <w:tab w:val="left" w:pos="2268"/>
        <w:tab w:val="left" w:pos="4536"/>
        <w:tab w:val="left" w:pos="7088"/>
      </w:tabs>
      <w:jc w:val="center"/>
      <w:rPr>
        <w:rFonts w:ascii="Franklin Gothic Book" w:hAnsi="Franklin Gothic Book"/>
        <w:i/>
        <w:color w:val="000000"/>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60"/>
      <w:gridCol w:w="2845"/>
      <w:gridCol w:w="2921"/>
    </w:tblGrid>
    <w:tr w:rsidR="008A5708" w:rsidRPr="00AA3035" w14:paraId="27233204" w14:textId="77777777" w:rsidTr="009C72A2">
      <w:trPr>
        <w:trHeight w:val="567"/>
      </w:trPr>
      <w:tc>
        <w:tcPr>
          <w:tcW w:w="3260" w:type="dxa"/>
          <w:vAlign w:val="center"/>
        </w:tcPr>
        <w:p w14:paraId="2288F9E0" w14:textId="29D88C7D" w:rsidR="008A5708" w:rsidRPr="006C7C57" w:rsidRDefault="008A5708" w:rsidP="004F7A1E">
          <w:pPr>
            <w:spacing w:line="276" w:lineRule="auto"/>
            <w:rPr>
              <w:rFonts w:ascii="Corbel" w:hAnsi="Corbel" w:cs="Times New Roman (Body CS)"/>
              <w:sz w:val="18"/>
              <w:szCs w:val="18"/>
              <w14:ligatures w14:val="standard"/>
              <w14:numForm w14:val="lining"/>
            </w:rPr>
          </w:pPr>
        </w:p>
      </w:tc>
      <w:tc>
        <w:tcPr>
          <w:tcW w:w="2845" w:type="dxa"/>
          <w:vAlign w:val="center"/>
        </w:tcPr>
        <w:p w14:paraId="7BE6D1E6" w14:textId="35427B9C" w:rsidR="008A5708" w:rsidRPr="00AA3035" w:rsidRDefault="008A5708" w:rsidP="004F7A1E">
          <w:pPr>
            <w:pStyle w:val="Hlavika"/>
            <w:tabs>
              <w:tab w:val="clear" w:pos="4536"/>
              <w:tab w:val="center" w:pos="1742"/>
            </w:tabs>
            <w:spacing w:line="276" w:lineRule="auto"/>
            <w:jc w:val="center"/>
            <w:rPr>
              <w:rFonts w:ascii="Corbel" w:hAnsi="Corbel"/>
            </w:rPr>
          </w:pPr>
        </w:p>
      </w:tc>
      <w:tc>
        <w:tcPr>
          <w:tcW w:w="2921" w:type="dxa"/>
          <w:vAlign w:val="center"/>
        </w:tcPr>
        <w:p w14:paraId="610F685A" w14:textId="51BF5C3D" w:rsidR="008A5708" w:rsidRPr="006C7C57" w:rsidRDefault="008A5708" w:rsidP="004F7A1E">
          <w:pPr>
            <w:spacing w:line="276" w:lineRule="auto"/>
            <w:jc w:val="right"/>
            <w:rPr>
              <w:rFonts w:ascii="Corbel" w:hAnsi="Corbel" w:cs="Times New Roman (Body CS)"/>
              <w:sz w:val="18"/>
              <w:szCs w:val="18"/>
              <w14:ligatures w14:val="standard"/>
              <w14:numForm w14:val="lining"/>
            </w:rPr>
          </w:pPr>
        </w:p>
      </w:tc>
    </w:tr>
  </w:tbl>
  <w:p w14:paraId="0C429DD2" w14:textId="77777777" w:rsidR="008A5708" w:rsidRDefault="008A5708" w:rsidP="004F7A1E">
    <w:pPr>
      <w:pStyle w:val="Pt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F9EA1" w14:textId="77777777" w:rsidR="00B2445E" w:rsidRDefault="00B2445E">
    <w:pPr>
      <w:pStyle w:val="Pta"/>
      <w:pBdr>
        <w:top w:val="single" w:sz="12" w:space="1" w:color="000000"/>
      </w:pBdr>
      <w:tabs>
        <w:tab w:val="clear" w:pos="9072"/>
        <w:tab w:val="left" w:pos="2268"/>
        <w:tab w:val="left" w:pos="4536"/>
        <w:tab w:val="left" w:pos="7088"/>
      </w:tabs>
      <w:jc w:val="center"/>
      <w:rPr>
        <w:rFonts w:ascii="Franklin Gothic Book" w:hAnsi="Franklin Gothic Book"/>
        <w:i/>
        <w:color w:val="000000" w:themeColor="text1"/>
        <w:sz w:val="20"/>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DEDC" w14:textId="77777777" w:rsidR="00B2445E" w:rsidRDefault="00B2445E">
    <w:pPr>
      <w:pStyle w:val="Pta"/>
      <w:pBdr>
        <w:top w:val="single" w:sz="12" w:space="1" w:color="000000"/>
      </w:pBdr>
      <w:tabs>
        <w:tab w:val="clear" w:pos="9072"/>
        <w:tab w:val="left" w:pos="2268"/>
        <w:tab w:val="left" w:pos="4536"/>
        <w:tab w:val="left" w:pos="7088"/>
      </w:tabs>
      <w:jc w:val="center"/>
      <w:rPr>
        <w:rFonts w:ascii="Franklin Gothic Book" w:hAnsi="Franklin Gothic Book"/>
        <w:i/>
        <w:color w:val="000000" w:themeColor="text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CB99A" w14:textId="77777777" w:rsidR="00520C61" w:rsidRDefault="00520C61">
      <w:r>
        <w:separator/>
      </w:r>
    </w:p>
  </w:footnote>
  <w:footnote w:type="continuationSeparator" w:id="0">
    <w:p w14:paraId="656768A3" w14:textId="77777777" w:rsidR="00520C61" w:rsidRDefault="00520C61">
      <w:r>
        <w:continuationSeparator/>
      </w:r>
    </w:p>
  </w:footnote>
  <w:footnote w:id="1">
    <w:p w14:paraId="21753C76" w14:textId="77777777" w:rsidR="008A5708" w:rsidRDefault="008A5708" w:rsidP="008A5708">
      <w:pPr>
        <w:pStyle w:val="Textpoznmkypodiarou"/>
        <w:rPr>
          <w:rFonts w:ascii="Nudista" w:hAnsi="Nudista"/>
          <w:sz w:val="18"/>
          <w:szCs w:val="18"/>
        </w:rPr>
      </w:pPr>
      <w:r>
        <w:rPr>
          <w:rStyle w:val="Odkaznapoznmkupodiarou"/>
          <w:rFonts w:ascii="Nudista" w:hAnsi="Nudista"/>
          <w:sz w:val="18"/>
          <w:szCs w:val="18"/>
        </w:rPr>
        <w:footnoteRef/>
      </w:r>
      <w:r>
        <w:rPr>
          <w:sz w:val="18"/>
          <w:szCs w:val="18"/>
        </w:rPr>
        <w:t xml:space="preserve"> </w:t>
      </w:r>
      <w:r>
        <w:rPr>
          <w:rFonts w:ascii="Nudista" w:hAnsi="Nudista"/>
          <w:sz w:val="18"/>
          <w:szCs w:val="18"/>
        </w:rPr>
        <w:t xml:space="preserve">Rozsah tabuľky uchádzač primerane upraví. </w:t>
      </w:r>
    </w:p>
  </w:footnote>
  <w:footnote w:id="2">
    <w:p w14:paraId="19EDB948" w14:textId="77777777" w:rsidR="00BE2320" w:rsidRDefault="00BE2320" w:rsidP="00BE2320">
      <w:pPr>
        <w:pStyle w:val="Textpoznmkypodiarou"/>
        <w:jc w:val="both"/>
      </w:pPr>
      <w:r>
        <w:rPr>
          <w:rStyle w:val="Odkaznapoznmkupodiarou"/>
        </w:rPr>
        <w:footnoteRef/>
      </w:r>
      <w:r>
        <w:t xml:space="preserve"> </w:t>
      </w:r>
      <w:r w:rsidRPr="004961C3">
        <w:rPr>
          <w:rFonts w:ascii="Corbel" w:hAnsi="Corbel"/>
        </w:rPr>
        <w:t>Mikropodniky: podniky, ktoré zamestnávajú me</w:t>
      </w:r>
      <w:r>
        <w:rPr>
          <w:rFonts w:ascii="Corbel" w:hAnsi="Corbel"/>
        </w:rPr>
        <w:t xml:space="preserve">nej než 10 osôb a ktorých ročný </w:t>
      </w:r>
      <w:r w:rsidRPr="004961C3">
        <w:rPr>
          <w:rFonts w:ascii="Corbel" w:hAnsi="Corbel"/>
        </w:rPr>
        <w:t>obrat a/alebo celková ročná súvaha neprekračuje 2 mili</w:t>
      </w:r>
      <w:r>
        <w:rPr>
          <w:rFonts w:ascii="Corbel" w:hAnsi="Corbel"/>
        </w:rPr>
        <w:t xml:space="preserve">óny EUR. Malé podniky: podniky, </w:t>
      </w:r>
      <w:r w:rsidRPr="004961C3">
        <w:rPr>
          <w:rFonts w:ascii="Corbel" w:hAnsi="Corbel"/>
        </w:rPr>
        <w:t>ktoré zamestnávajú menej ako 50 osôb a ktorých ročný obr</w:t>
      </w:r>
      <w:r>
        <w:rPr>
          <w:rFonts w:ascii="Corbel" w:hAnsi="Corbel"/>
        </w:rPr>
        <w:t xml:space="preserve">at a/alebo celková ročná súvaha </w:t>
      </w:r>
      <w:r w:rsidRPr="004961C3">
        <w:rPr>
          <w:rFonts w:ascii="Corbel" w:hAnsi="Corbel"/>
        </w:rPr>
        <w:t>neprekračuje 10 miliónov EUR. Stredné podniky: podniky,</w:t>
      </w:r>
      <w:r>
        <w:rPr>
          <w:rFonts w:ascii="Corbel" w:hAnsi="Corbel"/>
        </w:rPr>
        <w:t xml:space="preserve"> ktoré nie sú mikropodnikmi ani </w:t>
      </w:r>
      <w:r w:rsidRPr="004961C3">
        <w:rPr>
          <w:rFonts w:ascii="Corbel" w:hAnsi="Corbel"/>
        </w:rPr>
        <w:t>malými podnikmi a ktoré zamestnávajú menej ako</w:t>
      </w:r>
      <w:r>
        <w:rPr>
          <w:rFonts w:ascii="Corbel" w:hAnsi="Corbel"/>
        </w:rPr>
        <w:t xml:space="preserve"> 250 osôb a ktorých ročný obrat </w:t>
      </w:r>
      <w:r w:rsidRPr="004961C3">
        <w:rPr>
          <w:rFonts w:ascii="Corbel" w:hAnsi="Corbel"/>
        </w:rPr>
        <w:t>nepresahuje 50 miliónov EUR a/alebo celková ročná súvaha nepresahuje 43 miliónov EUR</w:t>
      </w:r>
      <w:r>
        <w:rPr>
          <w:rFonts w:ascii="Corbel" w:hAnsi="Corbel"/>
        </w:rPr>
        <w:t>.</w:t>
      </w:r>
    </w:p>
  </w:footnote>
  <w:footnote w:id="3">
    <w:p w14:paraId="4FE9C118" w14:textId="77777777" w:rsidR="00BE2320" w:rsidRDefault="00BE2320" w:rsidP="00BE2320">
      <w:pPr>
        <w:pStyle w:val="Textpoznmkypodiarou"/>
        <w:jc w:val="both"/>
      </w:pPr>
      <w:r>
        <w:rPr>
          <w:rStyle w:val="Odkaznapoznmkupodiarou"/>
        </w:rPr>
        <w:footnoteRef/>
      </w:r>
      <w:r>
        <w:t xml:space="preserve"> </w:t>
      </w:r>
      <w:r>
        <w:rPr>
          <w:rFonts w:ascii="Corbel" w:hAnsi="Corbel"/>
        </w:rPr>
        <w:t xml:space="preserve">V prípade, ak ponuku uchádzač </w:t>
      </w:r>
      <w:r w:rsidRPr="004961C3">
        <w:rPr>
          <w:rFonts w:ascii="Corbel" w:hAnsi="Corbel"/>
        </w:rPr>
        <w:t>nevypracoval sám, uvedie v ponuke osobu, ktorej služby</w:t>
      </w:r>
      <w:r>
        <w:rPr>
          <w:rFonts w:ascii="Corbel" w:hAnsi="Corbel"/>
        </w:rPr>
        <w:t xml:space="preserve"> alebo podklady pri vypracovaní </w:t>
      </w:r>
      <w:r w:rsidRPr="004961C3">
        <w:rPr>
          <w:rFonts w:ascii="Corbel" w:hAnsi="Corbel"/>
        </w:rPr>
        <w:t>ponuky využil. Údaje podľa predchádzajúcej vety u</w:t>
      </w:r>
      <w:r>
        <w:rPr>
          <w:rFonts w:ascii="Corbel" w:hAnsi="Corbel"/>
        </w:rPr>
        <w:t xml:space="preserve">chádzač uvedie v rozsahu meno a </w:t>
      </w:r>
      <w:r w:rsidRPr="004961C3">
        <w:rPr>
          <w:rFonts w:ascii="Corbel" w:hAnsi="Corbel"/>
        </w:rPr>
        <w:t xml:space="preserve">priezvisko, obchodné meno alebo názov, adresu pobytu, </w:t>
      </w:r>
      <w:r>
        <w:rPr>
          <w:rFonts w:ascii="Corbel" w:hAnsi="Corbel"/>
        </w:rPr>
        <w:t xml:space="preserve">sídlo alebo miesto podnikania a </w:t>
      </w:r>
      <w:r w:rsidRPr="004961C3">
        <w:rPr>
          <w:rFonts w:ascii="Corbel" w:hAnsi="Corbel"/>
        </w:rPr>
        <w:t>identifikačné číslo, ak bolo pridelené.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single" w:sz="12" w:space="0" w:color="auto"/>
      </w:tblBorders>
      <w:tblCellMar>
        <w:left w:w="70" w:type="dxa"/>
        <w:right w:w="70" w:type="dxa"/>
      </w:tblCellMar>
      <w:tblLook w:val="04A0" w:firstRow="1" w:lastRow="0" w:firstColumn="1" w:lastColumn="0" w:noHBand="0" w:noVBand="1"/>
    </w:tblPr>
    <w:tblGrid>
      <w:gridCol w:w="9072"/>
    </w:tblGrid>
    <w:tr w:rsidR="003E6860" w:rsidRPr="00E17CFA" w14:paraId="345372D2" w14:textId="77777777" w:rsidTr="002E4D2F">
      <w:trPr>
        <w:trHeight w:val="1134"/>
        <w:jc w:val="center"/>
      </w:trPr>
      <w:tc>
        <w:tcPr>
          <w:tcW w:w="5000" w:type="pct"/>
          <w:tcBorders>
            <w:top w:val="nil"/>
            <w:left w:val="nil"/>
            <w:bottom w:val="single" w:sz="12" w:space="0" w:color="auto"/>
            <w:right w:val="nil"/>
          </w:tcBorders>
          <w:vAlign w:val="center"/>
        </w:tcPr>
        <w:tbl>
          <w:tblPr>
            <w:tblStyle w:val="Mriekatabuky"/>
            <w:tblW w:w="52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0" w:type="dxa"/>
            </w:tblCellMar>
            <w:tblLook w:val="04A0" w:firstRow="1" w:lastRow="0" w:firstColumn="1" w:lastColumn="0" w:noHBand="0" w:noVBand="1"/>
          </w:tblPr>
          <w:tblGrid>
            <w:gridCol w:w="1035"/>
            <w:gridCol w:w="3069"/>
            <w:gridCol w:w="2224"/>
            <w:gridCol w:w="3070"/>
          </w:tblGrid>
          <w:tr w:rsidR="002E4D2F" w14:paraId="61EB5D32" w14:textId="77777777" w:rsidTr="00FC12B5">
            <w:trPr>
              <w:trHeight w:val="428"/>
            </w:trPr>
            <w:tc>
              <w:tcPr>
                <w:tcW w:w="523" w:type="pct"/>
                <w:hideMark/>
              </w:tcPr>
              <w:p w14:paraId="59D8E118" w14:textId="77777777" w:rsidR="002E4D2F" w:rsidRDefault="002E4D2F" w:rsidP="002E4D2F">
                <w:pPr>
                  <w:pStyle w:val="Hlavika"/>
                  <w:tabs>
                    <w:tab w:val="clear" w:pos="4536"/>
                    <w:tab w:val="left" w:pos="1848"/>
                  </w:tabs>
                  <w:ind w:left="-142" w:right="-133"/>
                  <w:rPr>
                    <w:color w:val="000000" w:themeColor="text1"/>
                  </w:rPr>
                </w:pPr>
                <w:bookmarkStart w:id="3" w:name="_Hlk234306734"/>
                <w:r>
                  <w:rPr>
                    <w:noProof/>
                    <w:color w:val="000000" w:themeColor="text1"/>
                    <w:lang w:eastAsia="sk-SK"/>
                  </w:rPr>
                  <w:drawing>
                    <wp:inline distT="0" distB="0" distL="0" distR="0" wp14:anchorId="1D6332B0" wp14:editId="019C5685">
                      <wp:extent cx="657225" cy="657225"/>
                      <wp:effectExtent l="0" t="0" r="0" b="0"/>
                      <wp:docPr id="11"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LF_logo_BP.png"/>
                              <pic:cNvPicPr/>
                            </pic:nvPicPr>
                            <pic:blipFill>
                              <a:blip r:embed="rId1">
                                <a:extLst>
                                  <a:ext uri="{28A0092B-C50C-407E-A947-70E740481C1C}">
                                    <a14:useLocalDpi xmlns:a14="http://schemas.microsoft.com/office/drawing/2010/main" val="0"/>
                                  </a:ext>
                                </a:extLst>
                              </a:blip>
                              <a:stretch>
                                <a:fillRect/>
                              </a:stretch>
                            </pic:blipFill>
                            <pic:spPr>
                              <a:xfrm>
                                <a:off x="0" y="0"/>
                                <a:ext cx="657303" cy="657303"/>
                              </a:xfrm>
                              <a:prstGeom prst="rect">
                                <a:avLst/>
                              </a:prstGeom>
                            </pic:spPr>
                          </pic:pic>
                        </a:graphicData>
                      </a:graphic>
                    </wp:inline>
                  </w:drawing>
                </w:r>
              </w:p>
            </w:tc>
            <w:tc>
              <w:tcPr>
                <w:tcW w:w="1642" w:type="pct"/>
                <w:tcBorders>
                  <w:top w:val="nil"/>
                  <w:left w:val="nil"/>
                  <w:bottom w:val="nil"/>
                  <w:right w:val="single" w:sz="6" w:space="0" w:color="auto"/>
                </w:tcBorders>
                <w:hideMark/>
              </w:tcPr>
              <w:p w14:paraId="7040304E" w14:textId="77777777" w:rsidR="002E4D2F" w:rsidRDefault="002E4D2F" w:rsidP="002E4D2F">
                <w:pPr>
                  <w:spacing w:before="60" w:line="276" w:lineRule="auto"/>
                  <w:ind w:left="3" w:right="283" w:hanging="3"/>
                  <w:rPr>
                    <w:rFonts w:ascii="Corbel" w:hAnsi="Corbel" w:cs="Segoe UI"/>
                    <w:color w:val="000000" w:themeColor="text1"/>
                    <w:sz w:val="18"/>
                    <w:szCs w:val="18"/>
                    <w:shd w:val="clear" w:color="auto" w:fill="FFFFFF"/>
                  </w:rPr>
                </w:pPr>
                <w:r>
                  <w:rPr>
                    <w:rFonts w:ascii="Corbel" w:hAnsi="Corbel" w:cs="Segoe UI"/>
                    <w:color w:val="000000" w:themeColor="text1"/>
                    <w:sz w:val="18"/>
                    <w:szCs w:val="18"/>
                    <w:shd w:val="clear" w:color="auto" w:fill="FFFFFF"/>
                  </w:rPr>
                  <w:t xml:space="preserve">Univerzita Komenského v Bratislave </w:t>
                </w:r>
              </w:p>
              <w:p w14:paraId="698A1153" w14:textId="77777777" w:rsidR="002E4D2F" w:rsidRDefault="002E4D2F" w:rsidP="002E4D2F">
                <w:pPr>
                  <w:spacing w:line="276" w:lineRule="auto"/>
                  <w:ind w:left="3" w:right="283" w:hanging="3"/>
                  <w:rPr>
                    <w:rFonts w:ascii="Corbel" w:hAnsi="Corbel" w:cs="Segoe UI"/>
                    <w:color w:val="000000" w:themeColor="text1"/>
                    <w:sz w:val="18"/>
                    <w:szCs w:val="18"/>
                    <w:shd w:val="clear" w:color="auto" w:fill="FFFFFF"/>
                  </w:rPr>
                </w:pPr>
                <w:proofErr w:type="spellStart"/>
                <w:r>
                  <w:rPr>
                    <w:rFonts w:ascii="Corbel" w:hAnsi="Corbel" w:cs="Segoe UI"/>
                    <w:color w:val="000000" w:themeColor="text1"/>
                    <w:sz w:val="18"/>
                    <w:szCs w:val="18"/>
                    <w:shd w:val="clear" w:color="auto" w:fill="FFFFFF"/>
                  </w:rPr>
                  <w:t>Jesseniova</w:t>
                </w:r>
                <w:proofErr w:type="spellEnd"/>
                <w:r>
                  <w:rPr>
                    <w:rFonts w:ascii="Corbel" w:hAnsi="Corbel" w:cs="Segoe UI"/>
                    <w:color w:val="000000" w:themeColor="text1"/>
                    <w:sz w:val="18"/>
                    <w:szCs w:val="18"/>
                    <w:shd w:val="clear" w:color="auto" w:fill="FFFFFF"/>
                  </w:rPr>
                  <w:t xml:space="preserve"> lekárska fakulta v Martine</w:t>
                </w:r>
              </w:p>
            </w:tc>
            <w:tc>
              <w:tcPr>
                <w:tcW w:w="1192" w:type="pct"/>
                <w:tcBorders>
                  <w:top w:val="nil"/>
                  <w:left w:val="single" w:sz="6" w:space="0" w:color="auto"/>
                  <w:bottom w:val="nil"/>
                  <w:right w:val="single" w:sz="6" w:space="0" w:color="auto"/>
                </w:tcBorders>
                <w:hideMark/>
              </w:tcPr>
              <w:p w14:paraId="70C79A0E" w14:textId="77777777" w:rsidR="002E4D2F" w:rsidRDefault="002E4D2F" w:rsidP="002E4D2F">
                <w:pPr>
                  <w:pStyle w:val="Hlavika"/>
                  <w:spacing w:before="60" w:line="276" w:lineRule="auto"/>
                  <w:ind w:left="173" w:right="170" w:hanging="3"/>
                  <w:rPr>
                    <w:rFonts w:ascii="Corbel" w:hAnsi="Corbel" w:cs="Times New Roman (Body CS)"/>
                    <w:sz w:val="18"/>
                    <w:szCs w:val="18"/>
                  </w:rPr>
                </w:pPr>
                <w:r>
                  <w:rPr>
                    <w:rFonts w:ascii="Corbel" w:hAnsi="Corbel" w:cs="Times New Roman (Body CS)"/>
                    <w:sz w:val="18"/>
                    <w:szCs w:val="18"/>
                  </w:rPr>
                  <w:t>Malá Hora 10701/4A</w:t>
                </w:r>
              </w:p>
              <w:p w14:paraId="346E036C" w14:textId="77777777" w:rsidR="002E4D2F" w:rsidRDefault="002E4D2F" w:rsidP="002E4D2F">
                <w:pPr>
                  <w:pStyle w:val="Hlavika"/>
                  <w:spacing w:before="60" w:line="276" w:lineRule="auto"/>
                  <w:ind w:left="173" w:right="170" w:hanging="3"/>
                  <w:rPr>
                    <w:rFonts w:ascii="Corbel" w:hAnsi="Corbel"/>
                    <w:b/>
                    <w:bCs/>
                    <w:sz w:val="18"/>
                    <w:szCs w:val="18"/>
                  </w:rPr>
                </w:pPr>
                <w:r>
                  <w:rPr>
                    <w:rFonts w:ascii="Corbel" w:hAnsi="Corbel" w:cs="Times New Roman (Body CS)"/>
                    <w:sz w:val="18"/>
                    <w:szCs w:val="18"/>
                  </w:rPr>
                  <w:t xml:space="preserve">036 01  Martin </w:t>
                </w:r>
              </w:p>
            </w:tc>
            <w:tc>
              <w:tcPr>
                <w:tcW w:w="1642" w:type="pct"/>
                <w:tcBorders>
                  <w:top w:val="nil"/>
                  <w:left w:val="single" w:sz="6" w:space="0" w:color="auto"/>
                  <w:bottom w:val="nil"/>
                  <w:right w:val="nil"/>
                </w:tcBorders>
                <w:hideMark/>
              </w:tcPr>
              <w:p w14:paraId="7B861548" w14:textId="77777777" w:rsidR="002E4D2F" w:rsidRDefault="002E4D2F" w:rsidP="002E4D2F">
                <w:pPr>
                  <w:spacing w:before="60" w:line="276" w:lineRule="auto"/>
                  <w:ind w:left="173" w:right="93" w:hanging="3"/>
                  <w:rPr>
                    <w:rFonts w:ascii="Corbel" w:hAnsi="Corbel" w:cs="Times New Roman (Body CS)"/>
                    <w:b/>
                    <w:bCs/>
                    <w:sz w:val="18"/>
                    <w:szCs w:val="18"/>
                  </w:rPr>
                </w:pPr>
                <w:r>
                  <w:rPr>
                    <w:rFonts w:ascii="Corbel" w:hAnsi="Corbel" w:cs="Times New Roman (Body CS)"/>
                    <w:b/>
                    <w:bCs/>
                    <w:sz w:val="18"/>
                    <w:szCs w:val="18"/>
                  </w:rPr>
                  <w:t>Oddelenie verejného obstarávania</w:t>
                </w:r>
              </w:p>
            </w:tc>
          </w:tr>
          <w:bookmarkEnd w:id="3"/>
        </w:tbl>
        <w:p w14:paraId="3A38E91B" w14:textId="2835A649" w:rsidR="003E6860" w:rsidRPr="00E17CFA" w:rsidRDefault="003E6860" w:rsidP="003E6860">
          <w:pPr>
            <w:spacing w:line="240" w:lineRule="atLeast"/>
            <w:jc w:val="center"/>
            <w:rPr>
              <w:rFonts w:ascii="Corbel" w:hAnsi="Corbel"/>
            </w:rPr>
          </w:pPr>
        </w:p>
      </w:tc>
    </w:tr>
  </w:tbl>
  <w:p w14:paraId="0068BD1B" w14:textId="77777777" w:rsidR="003E6860" w:rsidRPr="0059190D" w:rsidRDefault="003E6860" w:rsidP="003E6860">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single" w:sz="12" w:space="0" w:color="auto"/>
      </w:tblBorders>
      <w:tblCellMar>
        <w:left w:w="70" w:type="dxa"/>
        <w:right w:w="70" w:type="dxa"/>
      </w:tblCellMar>
      <w:tblLook w:val="04A0" w:firstRow="1" w:lastRow="0" w:firstColumn="1" w:lastColumn="0" w:noHBand="0" w:noVBand="1"/>
    </w:tblPr>
    <w:tblGrid>
      <w:gridCol w:w="9072"/>
    </w:tblGrid>
    <w:tr w:rsidR="00BA069D" w:rsidRPr="00E17CFA" w14:paraId="3FEB19E4" w14:textId="77777777" w:rsidTr="00EE78F6">
      <w:trPr>
        <w:trHeight w:val="1134"/>
        <w:jc w:val="center"/>
      </w:trPr>
      <w:tc>
        <w:tcPr>
          <w:tcW w:w="5000" w:type="pct"/>
          <w:tcBorders>
            <w:top w:val="nil"/>
            <w:left w:val="nil"/>
            <w:bottom w:val="single" w:sz="12" w:space="0" w:color="auto"/>
            <w:right w:val="nil"/>
          </w:tcBorders>
          <w:vAlign w:val="center"/>
          <w:hideMark/>
        </w:tcPr>
        <w:p w14:paraId="6CD89C48" w14:textId="4FB1E2AF" w:rsidR="00BA069D" w:rsidRPr="00E17CFA" w:rsidRDefault="00E17CFA" w:rsidP="00BA069D">
          <w:pPr>
            <w:spacing w:line="240" w:lineRule="atLeast"/>
            <w:jc w:val="center"/>
            <w:rPr>
              <w:rFonts w:ascii="Corbel" w:hAnsi="Corbel"/>
              <w:b/>
              <w:sz w:val="32"/>
            </w:rPr>
          </w:pPr>
          <w:r w:rsidRPr="00E17CFA">
            <w:rPr>
              <w:rFonts w:ascii="Corbel" w:hAnsi="Corbel"/>
              <w:b/>
              <w:sz w:val="32"/>
            </w:rPr>
            <w:t>U</w:t>
          </w:r>
          <w:r w:rsidRPr="00E17CFA">
            <w:rPr>
              <w:rFonts w:ascii="Corbel" w:hAnsi="Corbel"/>
              <w:sz w:val="32"/>
            </w:rPr>
            <w:t xml:space="preserve">niverzita Komenského v Bratislave, </w:t>
          </w:r>
          <w:proofErr w:type="spellStart"/>
          <w:r w:rsidRPr="00E17CFA">
            <w:rPr>
              <w:rFonts w:ascii="Corbel" w:hAnsi="Corbel"/>
              <w:sz w:val="32"/>
            </w:rPr>
            <w:t>Jesseniova</w:t>
          </w:r>
          <w:proofErr w:type="spellEnd"/>
          <w:r w:rsidRPr="00E17CFA">
            <w:rPr>
              <w:rFonts w:ascii="Corbel" w:hAnsi="Corbel"/>
              <w:sz w:val="32"/>
            </w:rPr>
            <w:t xml:space="preserve"> lekárska fakulta v Martine</w:t>
          </w:r>
        </w:p>
        <w:p w14:paraId="4CF075FC" w14:textId="0198167F" w:rsidR="00BA069D" w:rsidRPr="00E17CFA" w:rsidRDefault="00E17CFA" w:rsidP="00BA069D">
          <w:pPr>
            <w:spacing w:line="240" w:lineRule="atLeast"/>
            <w:jc w:val="center"/>
            <w:rPr>
              <w:rFonts w:ascii="Corbel" w:hAnsi="Corbel"/>
            </w:rPr>
          </w:pPr>
          <w:r w:rsidRPr="00E17CFA">
            <w:rPr>
              <w:rFonts w:ascii="Corbel" w:hAnsi="Corbel"/>
              <w:sz w:val="28"/>
            </w:rPr>
            <w:t>Malá Hora 10701/4A, 036 01 Martin</w:t>
          </w:r>
        </w:p>
      </w:tc>
    </w:tr>
  </w:tbl>
  <w:p w14:paraId="394D1566" w14:textId="77777777" w:rsidR="00BA069D" w:rsidRPr="0059190D" w:rsidRDefault="00BA069D" w:rsidP="00BA069D">
    <w:pPr>
      <w:pStyle w:val="Hlavika"/>
    </w:pPr>
  </w:p>
  <w:p w14:paraId="5D3AAE2A" w14:textId="77777777" w:rsidR="00BA069D" w:rsidRPr="009D1045" w:rsidRDefault="00BA069D" w:rsidP="00BA069D">
    <w:pPr>
      <w:pStyle w:val="Hlavika"/>
    </w:pPr>
  </w:p>
  <w:p w14:paraId="5A2971D0" w14:textId="54196230" w:rsidR="00317DC1" w:rsidRPr="00BA069D" w:rsidRDefault="00317DC1" w:rsidP="00BA069D">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single" w:sz="12" w:space="0" w:color="auto"/>
      </w:tblBorders>
      <w:tblCellMar>
        <w:left w:w="70" w:type="dxa"/>
        <w:right w:w="70" w:type="dxa"/>
      </w:tblCellMar>
      <w:tblLook w:val="04A0" w:firstRow="1" w:lastRow="0" w:firstColumn="1" w:lastColumn="0" w:noHBand="0" w:noVBand="1"/>
    </w:tblPr>
    <w:tblGrid>
      <w:gridCol w:w="9072"/>
    </w:tblGrid>
    <w:tr w:rsidR="00825594" w14:paraId="526A0578" w14:textId="77777777" w:rsidTr="00C627B4">
      <w:trPr>
        <w:trHeight w:val="1134"/>
        <w:jc w:val="center"/>
      </w:trPr>
      <w:tc>
        <w:tcPr>
          <w:tcW w:w="5000" w:type="pct"/>
          <w:tcBorders>
            <w:top w:val="nil"/>
            <w:left w:val="nil"/>
            <w:bottom w:val="nil"/>
            <w:right w:val="nil"/>
          </w:tcBorders>
          <w:vAlign w:val="center"/>
        </w:tcPr>
        <w:tbl>
          <w:tblPr>
            <w:tblStyle w:val="Mriekatabuky1"/>
            <w:tblW w:w="52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0" w:type="dxa"/>
            </w:tblCellMar>
            <w:tblLook w:val="04A0" w:firstRow="1" w:lastRow="0" w:firstColumn="1" w:lastColumn="0" w:noHBand="0" w:noVBand="1"/>
          </w:tblPr>
          <w:tblGrid>
            <w:gridCol w:w="1035"/>
            <w:gridCol w:w="3069"/>
            <w:gridCol w:w="2224"/>
            <w:gridCol w:w="3070"/>
          </w:tblGrid>
          <w:tr w:rsidR="00C627B4" w14:paraId="6ED38F97" w14:textId="77777777" w:rsidTr="00FC12B5">
            <w:trPr>
              <w:trHeight w:val="428"/>
            </w:trPr>
            <w:tc>
              <w:tcPr>
                <w:tcW w:w="542" w:type="pct"/>
                <w:hideMark/>
              </w:tcPr>
              <w:p w14:paraId="5998B7B2" w14:textId="77777777" w:rsidR="00C627B4" w:rsidRDefault="00C627B4" w:rsidP="00C627B4">
                <w:pPr>
                  <w:pStyle w:val="Hlavika"/>
                  <w:tabs>
                    <w:tab w:val="clear" w:pos="4536"/>
                    <w:tab w:val="left" w:pos="1848"/>
                  </w:tabs>
                  <w:ind w:left="-142" w:right="-133"/>
                  <w:rPr>
                    <w:color w:val="000000" w:themeColor="text1"/>
                  </w:rPr>
                </w:pPr>
                <w:r>
                  <w:rPr>
                    <w:noProof/>
                    <w:color w:val="000000" w:themeColor="text1"/>
                    <w:lang w:eastAsia="sk-SK"/>
                  </w:rPr>
                  <w:drawing>
                    <wp:inline distT="0" distB="0" distL="0" distR="0" wp14:anchorId="453885AC" wp14:editId="246CEE07">
                      <wp:extent cx="657225" cy="657225"/>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LF_logo_BP.png"/>
                              <pic:cNvPicPr/>
                            </pic:nvPicPr>
                            <pic:blipFill>
                              <a:blip r:embed="rId1">
                                <a:extLst>
                                  <a:ext uri="{28A0092B-C50C-407E-A947-70E740481C1C}">
                                    <a14:useLocalDpi xmlns:a14="http://schemas.microsoft.com/office/drawing/2010/main" val="0"/>
                                  </a:ext>
                                </a:extLst>
                              </a:blip>
                              <a:stretch>
                                <a:fillRect/>
                              </a:stretch>
                            </pic:blipFill>
                            <pic:spPr>
                              <a:xfrm>
                                <a:off x="0" y="0"/>
                                <a:ext cx="657303" cy="657303"/>
                              </a:xfrm>
                              <a:prstGeom prst="rect">
                                <a:avLst/>
                              </a:prstGeom>
                            </pic:spPr>
                          </pic:pic>
                        </a:graphicData>
                      </a:graphic>
                    </wp:inline>
                  </w:drawing>
                </w:r>
              </w:p>
            </w:tc>
            <w:tc>
              <w:tcPr>
                <w:tcW w:w="1636" w:type="pct"/>
                <w:tcBorders>
                  <w:top w:val="nil"/>
                  <w:left w:val="nil"/>
                  <w:bottom w:val="nil"/>
                  <w:right w:val="single" w:sz="6" w:space="0" w:color="auto"/>
                </w:tcBorders>
                <w:hideMark/>
              </w:tcPr>
              <w:p w14:paraId="52CC0087" w14:textId="77777777" w:rsidR="00C627B4" w:rsidRDefault="00C627B4" w:rsidP="00C627B4">
                <w:pPr>
                  <w:spacing w:before="60" w:line="276" w:lineRule="auto"/>
                  <w:ind w:left="3" w:right="283" w:hanging="3"/>
                  <w:rPr>
                    <w:rFonts w:ascii="Corbel" w:hAnsi="Corbel" w:cs="Segoe UI"/>
                    <w:color w:val="000000" w:themeColor="text1"/>
                    <w:sz w:val="18"/>
                    <w:szCs w:val="18"/>
                    <w:shd w:val="clear" w:color="auto" w:fill="FFFFFF"/>
                  </w:rPr>
                </w:pPr>
                <w:r>
                  <w:rPr>
                    <w:rFonts w:ascii="Corbel" w:hAnsi="Corbel" w:cs="Segoe UI"/>
                    <w:color w:val="000000" w:themeColor="text1"/>
                    <w:sz w:val="18"/>
                    <w:szCs w:val="18"/>
                    <w:shd w:val="clear" w:color="auto" w:fill="FFFFFF"/>
                  </w:rPr>
                  <w:t xml:space="preserve">Univerzita Komenského v Bratislave </w:t>
                </w:r>
              </w:p>
              <w:p w14:paraId="773D2537" w14:textId="77777777" w:rsidR="00C627B4" w:rsidRDefault="00C627B4" w:rsidP="00C627B4">
                <w:pPr>
                  <w:spacing w:line="276" w:lineRule="auto"/>
                  <w:ind w:left="3" w:right="283" w:hanging="3"/>
                  <w:rPr>
                    <w:rFonts w:ascii="Corbel" w:hAnsi="Corbel" w:cs="Segoe UI"/>
                    <w:color w:val="000000" w:themeColor="text1"/>
                    <w:sz w:val="18"/>
                    <w:szCs w:val="18"/>
                    <w:shd w:val="clear" w:color="auto" w:fill="FFFFFF"/>
                  </w:rPr>
                </w:pPr>
                <w:proofErr w:type="spellStart"/>
                <w:r>
                  <w:rPr>
                    <w:rFonts w:ascii="Corbel" w:hAnsi="Corbel" w:cs="Segoe UI"/>
                    <w:color w:val="000000" w:themeColor="text1"/>
                    <w:sz w:val="18"/>
                    <w:szCs w:val="18"/>
                    <w:shd w:val="clear" w:color="auto" w:fill="FFFFFF"/>
                  </w:rPr>
                  <w:t>Jesseniova</w:t>
                </w:r>
                <w:proofErr w:type="spellEnd"/>
                <w:r>
                  <w:rPr>
                    <w:rFonts w:ascii="Corbel" w:hAnsi="Corbel" w:cs="Segoe UI"/>
                    <w:color w:val="000000" w:themeColor="text1"/>
                    <w:sz w:val="18"/>
                    <w:szCs w:val="18"/>
                    <w:shd w:val="clear" w:color="auto" w:fill="FFFFFF"/>
                  </w:rPr>
                  <w:t xml:space="preserve"> lekárska fakulta v Martine</w:t>
                </w:r>
              </w:p>
            </w:tc>
            <w:tc>
              <w:tcPr>
                <w:tcW w:w="1186" w:type="pct"/>
                <w:tcBorders>
                  <w:top w:val="nil"/>
                  <w:left w:val="single" w:sz="6" w:space="0" w:color="auto"/>
                  <w:bottom w:val="nil"/>
                  <w:right w:val="single" w:sz="6" w:space="0" w:color="auto"/>
                </w:tcBorders>
                <w:hideMark/>
              </w:tcPr>
              <w:p w14:paraId="7FC99794" w14:textId="77777777" w:rsidR="00C627B4" w:rsidRDefault="00C627B4" w:rsidP="00C627B4">
                <w:pPr>
                  <w:pStyle w:val="Hlavika"/>
                  <w:spacing w:before="60" w:line="276" w:lineRule="auto"/>
                  <w:ind w:left="173" w:right="170" w:hanging="3"/>
                  <w:rPr>
                    <w:rFonts w:ascii="Corbel" w:hAnsi="Corbel" w:cs="Times New Roman (Body CS)"/>
                    <w:sz w:val="18"/>
                    <w:szCs w:val="18"/>
                  </w:rPr>
                </w:pPr>
                <w:r>
                  <w:rPr>
                    <w:rFonts w:ascii="Corbel" w:hAnsi="Corbel" w:cs="Times New Roman (Body CS)"/>
                    <w:sz w:val="18"/>
                    <w:szCs w:val="18"/>
                  </w:rPr>
                  <w:t>Malá Hora 10701/4A</w:t>
                </w:r>
              </w:p>
              <w:p w14:paraId="73C8F87B" w14:textId="77777777" w:rsidR="00C627B4" w:rsidRDefault="00C627B4" w:rsidP="00C627B4">
                <w:pPr>
                  <w:pStyle w:val="Hlavika"/>
                  <w:spacing w:before="60" w:line="276" w:lineRule="auto"/>
                  <w:ind w:left="173" w:right="170" w:hanging="3"/>
                  <w:rPr>
                    <w:rFonts w:ascii="Corbel" w:hAnsi="Corbel"/>
                    <w:b/>
                    <w:bCs/>
                    <w:sz w:val="18"/>
                    <w:szCs w:val="18"/>
                  </w:rPr>
                </w:pPr>
                <w:r>
                  <w:rPr>
                    <w:rFonts w:ascii="Corbel" w:hAnsi="Corbel" w:cs="Times New Roman (Body CS)"/>
                    <w:sz w:val="18"/>
                    <w:szCs w:val="18"/>
                  </w:rPr>
                  <w:t xml:space="preserve">036 01  Martin </w:t>
                </w:r>
              </w:p>
            </w:tc>
            <w:tc>
              <w:tcPr>
                <w:tcW w:w="1636" w:type="pct"/>
                <w:tcBorders>
                  <w:top w:val="nil"/>
                  <w:left w:val="single" w:sz="6" w:space="0" w:color="auto"/>
                  <w:bottom w:val="nil"/>
                  <w:right w:val="nil"/>
                </w:tcBorders>
                <w:hideMark/>
              </w:tcPr>
              <w:p w14:paraId="7FF1804A" w14:textId="77777777" w:rsidR="00C627B4" w:rsidRDefault="00C627B4" w:rsidP="00C627B4">
                <w:pPr>
                  <w:spacing w:before="60" w:line="276" w:lineRule="auto"/>
                  <w:ind w:left="173" w:right="93" w:hanging="3"/>
                  <w:rPr>
                    <w:rFonts w:ascii="Corbel" w:hAnsi="Corbel" w:cs="Times New Roman (Body CS)"/>
                    <w:b/>
                    <w:bCs/>
                    <w:sz w:val="18"/>
                    <w:szCs w:val="18"/>
                  </w:rPr>
                </w:pPr>
                <w:r>
                  <w:rPr>
                    <w:rFonts w:ascii="Corbel" w:hAnsi="Corbel" w:cs="Times New Roman (Body CS)"/>
                    <w:b/>
                    <w:bCs/>
                    <w:sz w:val="18"/>
                    <w:szCs w:val="18"/>
                  </w:rPr>
                  <w:t>Oddelenie verejného obstarávania</w:t>
                </w:r>
              </w:p>
            </w:tc>
          </w:tr>
        </w:tbl>
        <w:p w14:paraId="5584602A" w14:textId="72408BDD" w:rsidR="00825594" w:rsidRPr="00E26285" w:rsidRDefault="00825594" w:rsidP="00825594">
          <w:pPr>
            <w:spacing w:line="240" w:lineRule="atLeast"/>
            <w:jc w:val="center"/>
            <w:rPr>
              <w:rFonts w:ascii="Calibri" w:hAnsi="Calibri"/>
            </w:rPr>
          </w:pPr>
        </w:p>
      </w:tc>
    </w:tr>
  </w:tbl>
  <w:p w14:paraId="4860C11B" w14:textId="77777777" w:rsidR="00825594" w:rsidRPr="0059190D" w:rsidRDefault="00825594" w:rsidP="00C627B4">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single" w:sz="12" w:space="0" w:color="auto"/>
      </w:tblBorders>
      <w:tblCellMar>
        <w:left w:w="70" w:type="dxa"/>
        <w:right w:w="70" w:type="dxa"/>
      </w:tblCellMar>
      <w:tblLook w:val="04A0" w:firstRow="1" w:lastRow="0" w:firstColumn="1" w:lastColumn="0" w:noHBand="0" w:noVBand="1"/>
    </w:tblPr>
    <w:tblGrid>
      <w:gridCol w:w="9072"/>
    </w:tblGrid>
    <w:tr w:rsidR="00825594" w14:paraId="2458878F" w14:textId="77777777" w:rsidTr="00502C56">
      <w:trPr>
        <w:trHeight w:val="1134"/>
        <w:jc w:val="center"/>
      </w:trPr>
      <w:tc>
        <w:tcPr>
          <w:tcW w:w="5000" w:type="pct"/>
          <w:tcBorders>
            <w:top w:val="nil"/>
            <w:left w:val="nil"/>
            <w:bottom w:val="single" w:sz="12" w:space="0" w:color="auto"/>
            <w:right w:val="nil"/>
          </w:tcBorders>
          <w:vAlign w:val="center"/>
        </w:tcPr>
        <w:p w14:paraId="388F1B6E" w14:textId="77777777" w:rsidR="00502C56" w:rsidRPr="00E17CFA" w:rsidRDefault="00502C56" w:rsidP="00502C56">
          <w:pPr>
            <w:spacing w:line="240" w:lineRule="atLeast"/>
            <w:jc w:val="center"/>
            <w:rPr>
              <w:rFonts w:ascii="Corbel" w:hAnsi="Corbel"/>
              <w:sz w:val="32"/>
            </w:rPr>
          </w:pPr>
          <w:r w:rsidRPr="00E17CFA">
            <w:rPr>
              <w:rFonts w:ascii="Corbel" w:hAnsi="Corbel"/>
              <w:b/>
              <w:sz w:val="32"/>
            </w:rPr>
            <w:t>U</w:t>
          </w:r>
          <w:r w:rsidRPr="00E17CFA">
            <w:rPr>
              <w:rFonts w:ascii="Corbel" w:hAnsi="Corbel"/>
              <w:sz w:val="32"/>
            </w:rPr>
            <w:t xml:space="preserve">niverzita Komenského v Bratislave, </w:t>
          </w:r>
          <w:proofErr w:type="spellStart"/>
          <w:r w:rsidRPr="00E17CFA">
            <w:rPr>
              <w:rFonts w:ascii="Corbel" w:hAnsi="Corbel"/>
              <w:sz w:val="32"/>
            </w:rPr>
            <w:t>Jesseniova</w:t>
          </w:r>
          <w:proofErr w:type="spellEnd"/>
          <w:r w:rsidRPr="00E17CFA">
            <w:rPr>
              <w:rFonts w:ascii="Corbel" w:hAnsi="Corbel"/>
              <w:sz w:val="32"/>
            </w:rPr>
            <w:t xml:space="preserve"> lekárska fakulta v Martine, </w:t>
          </w:r>
        </w:p>
        <w:p w14:paraId="651C0EC5" w14:textId="77777777" w:rsidR="00502C56" w:rsidRPr="00E17CFA" w:rsidRDefault="00502C56" w:rsidP="00502C56">
          <w:pPr>
            <w:spacing w:line="240" w:lineRule="atLeast"/>
            <w:jc w:val="center"/>
            <w:rPr>
              <w:rFonts w:ascii="Corbel" w:hAnsi="Corbel"/>
            </w:rPr>
          </w:pPr>
          <w:r w:rsidRPr="00E17CFA">
            <w:rPr>
              <w:rFonts w:ascii="Corbel" w:hAnsi="Corbel"/>
              <w:sz w:val="28"/>
            </w:rPr>
            <w:t xml:space="preserve">Malá Hora 10701/4A, 036 01 Martin </w:t>
          </w:r>
        </w:p>
        <w:p w14:paraId="0B82648F" w14:textId="3674E23D" w:rsidR="00825594" w:rsidRPr="00E26285" w:rsidRDefault="00825594" w:rsidP="00825594">
          <w:pPr>
            <w:spacing w:line="240" w:lineRule="atLeast"/>
            <w:jc w:val="center"/>
            <w:rPr>
              <w:rFonts w:ascii="Calibri" w:hAnsi="Calibri"/>
            </w:rPr>
          </w:pPr>
        </w:p>
      </w:tc>
    </w:tr>
  </w:tbl>
  <w:p w14:paraId="735548F8" w14:textId="77777777" w:rsidR="00825594" w:rsidRPr="0059190D" w:rsidRDefault="00825594" w:rsidP="00825594">
    <w:pPr>
      <w:pStyle w:val="Hlavik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FE8B8" w14:textId="77777777" w:rsidR="008A5708" w:rsidRDefault="008A5708" w:rsidP="00D26FC9">
    <w:pPr>
      <w:pStyle w:val="Nzov"/>
      <w:spacing w:after="40" w:line="276" w:lineRule="auto"/>
    </w:pPr>
  </w:p>
  <w:tbl>
    <w:tblPr>
      <w:tblStyle w:val="Mriekatabuky"/>
      <w:tblW w:w="52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2" w:type="dxa"/>
        <w:right w:w="0" w:type="dxa"/>
      </w:tblCellMar>
      <w:tblLook w:val="04A0" w:firstRow="1" w:lastRow="0" w:firstColumn="1" w:lastColumn="0" w:noHBand="0" w:noVBand="1"/>
    </w:tblPr>
    <w:tblGrid>
      <w:gridCol w:w="1035"/>
      <w:gridCol w:w="3123"/>
      <w:gridCol w:w="2264"/>
      <w:gridCol w:w="3124"/>
    </w:tblGrid>
    <w:tr w:rsidR="008A5708" w14:paraId="61209366" w14:textId="77777777" w:rsidTr="00FC12B5">
      <w:trPr>
        <w:trHeight w:val="428"/>
      </w:trPr>
      <w:tc>
        <w:tcPr>
          <w:tcW w:w="523" w:type="pct"/>
          <w:hideMark/>
        </w:tcPr>
        <w:p w14:paraId="473F90F1" w14:textId="77777777" w:rsidR="008A5708" w:rsidRDefault="008A5708" w:rsidP="000626AB">
          <w:pPr>
            <w:pStyle w:val="Hlavika"/>
            <w:tabs>
              <w:tab w:val="clear" w:pos="4536"/>
              <w:tab w:val="left" w:pos="1848"/>
            </w:tabs>
            <w:ind w:left="-142" w:right="-133"/>
            <w:rPr>
              <w:color w:val="000000" w:themeColor="text1"/>
            </w:rPr>
          </w:pPr>
          <w:r>
            <w:rPr>
              <w:noProof/>
              <w:color w:val="000000" w:themeColor="text1"/>
              <w:lang w:eastAsia="sk-SK"/>
            </w:rPr>
            <w:drawing>
              <wp:inline distT="0" distB="0" distL="0" distR="0" wp14:anchorId="7A2450FE" wp14:editId="5E44177C">
                <wp:extent cx="657225" cy="657225"/>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LF_logo_BP.png"/>
                        <pic:cNvPicPr/>
                      </pic:nvPicPr>
                      <pic:blipFill>
                        <a:blip r:embed="rId1">
                          <a:extLst>
                            <a:ext uri="{28A0092B-C50C-407E-A947-70E740481C1C}">
                              <a14:useLocalDpi xmlns:a14="http://schemas.microsoft.com/office/drawing/2010/main" val="0"/>
                            </a:ext>
                          </a:extLst>
                        </a:blip>
                        <a:stretch>
                          <a:fillRect/>
                        </a:stretch>
                      </pic:blipFill>
                      <pic:spPr>
                        <a:xfrm>
                          <a:off x="0" y="0"/>
                          <a:ext cx="657303" cy="657303"/>
                        </a:xfrm>
                        <a:prstGeom prst="rect">
                          <a:avLst/>
                        </a:prstGeom>
                      </pic:spPr>
                    </pic:pic>
                  </a:graphicData>
                </a:graphic>
              </wp:inline>
            </w:drawing>
          </w:r>
        </w:p>
      </w:tc>
      <w:tc>
        <w:tcPr>
          <w:tcW w:w="1642" w:type="pct"/>
          <w:tcBorders>
            <w:top w:val="nil"/>
            <w:left w:val="nil"/>
            <w:bottom w:val="nil"/>
            <w:right w:val="single" w:sz="6" w:space="0" w:color="auto"/>
          </w:tcBorders>
          <w:hideMark/>
        </w:tcPr>
        <w:p w14:paraId="6CA84CEF" w14:textId="77777777" w:rsidR="008A5708" w:rsidRDefault="008A5708" w:rsidP="000626AB">
          <w:pPr>
            <w:spacing w:before="60" w:line="276" w:lineRule="auto"/>
            <w:ind w:left="3" w:right="283" w:hanging="3"/>
            <w:rPr>
              <w:rFonts w:ascii="Corbel" w:hAnsi="Corbel" w:cs="Segoe UI"/>
              <w:color w:val="000000" w:themeColor="text1"/>
              <w:sz w:val="18"/>
              <w:szCs w:val="18"/>
              <w:shd w:val="clear" w:color="auto" w:fill="FFFFFF"/>
            </w:rPr>
          </w:pPr>
          <w:r>
            <w:rPr>
              <w:rFonts w:ascii="Corbel" w:hAnsi="Corbel" w:cs="Segoe UI"/>
              <w:color w:val="000000" w:themeColor="text1"/>
              <w:sz w:val="18"/>
              <w:szCs w:val="18"/>
              <w:shd w:val="clear" w:color="auto" w:fill="FFFFFF"/>
            </w:rPr>
            <w:t xml:space="preserve">Univerzita Komenského v Bratislave </w:t>
          </w:r>
        </w:p>
        <w:p w14:paraId="0F9C4F6F" w14:textId="77777777" w:rsidR="008A5708" w:rsidRDefault="008A5708" w:rsidP="000626AB">
          <w:pPr>
            <w:spacing w:line="276" w:lineRule="auto"/>
            <w:ind w:left="3" w:right="283" w:hanging="3"/>
            <w:rPr>
              <w:rFonts w:ascii="Corbel" w:hAnsi="Corbel" w:cs="Segoe UI"/>
              <w:color w:val="000000" w:themeColor="text1"/>
              <w:sz w:val="18"/>
              <w:szCs w:val="18"/>
              <w:shd w:val="clear" w:color="auto" w:fill="FFFFFF"/>
            </w:rPr>
          </w:pPr>
          <w:proofErr w:type="spellStart"/>
          <w:r>
            <w:rPr>
              <w:rFonts w:ascii="Corbel" w:hAnsi="Corbel" w:cs="Segoe UI"/>
              <w:color w:val="000000" w:themeColor="text1"/>
              <w:sz w:val="18"/>
              <w:szCs w:val="18"/>
              <w:shd w:val="clear" w:color="auto" w:fill="FFFFFF"/>
            </w:rPr>
            <w:t>Jesseniova</w:t>
          </w:r>
          <w:proofErr w:type="spellEnd"/>
          <w:r>
            <w:rPr>
              <w:rFonts w:ascii="Corbel" w:hAnsi="Corbel" w:cs="Segoe UI"/>
              <w:color w:val="000000" w:themeColor="text1"/>
              <w:sz w:val="18"/>
              <w:szCs w:val="18"/>
              <w:shd w:val="clear" w:color="auto" w:fill="FFFFFF"/>
            </w:rPr>
            <w:t xml:space="preserve"> lekárska fakulta v Martine</w:t>
          </w:r>
        </w:p>
      </w:tc>
      <w:tc>
        <w:tcPr>
          <w:tcW w:w="1192" w:type="pct"/>
          <w:tcBorders>
            <w:top w:val="nil"/>
            <w:left w:val="single" w:sz="6" w:space="0" w:color="auto"/>
            <w:bottom w:val="nil"/>
            <w:right w:val="single" w:sz="6" w:space="0" w:color="auto"/>
          </w:tcBorders>
          <w:hideMark/>
        </w:tcPr>
        <w:p w14:paraId="7AA00A4C" w14:textId="77777777" w:rsidR="008A5708" w:rsidRDefault="008A5708" w:rsidP="000626AB">
          <w:pPr>
            <w:pStyle w:val="Hlavika"/>
            <w:spacing w:before="60" w:line="276" w:lineRule="auto"/>
            <w:ind w:left="173" w:right="170" w:hanging="3"/>
            <w:rPr>
              <w:rFonts w:ascii="Corbel" w:hAnsi="Corbel" w:cs="Times New Roman (Body CS)"/>
              <w:sz w:val="18"/>
              <w:szCs w:val="18"/>
            </w:rPr>
          </w:pPr>
          <w:r>
            <w:rPr>
              <w:rFonts w:ascii="Corbel" w:hAnsi="Corbel" w:cs="Times New Roman (Body CS)"/>
              <w:sz w:val="18"/>
              <w:szCs w:val="18"/>
            </w:rPr>
            <w:t>Malá Hora 10701/4A</w:t>
          </w:r>
        </w:p>
        <w:p w14:paraId="68B7EF8E" w14:textId="77777777" w:rsidR="008A5708" w:rsidRDefault="008A5708" w:rsidP="000626AB">
          <w:pPr>
            <w:pStyle w:val="Hlavika"/>
            <w:spacing w:before="60" w:line="276" w:lineRule="auto"/>
            <w:ind w:left="173" w:right="170" w:hanging="3"/>
            <w:rPr>
              <w:rFonts w:ascii="Corbel" w:hAnsi="Corbel"/>
              <w:b/>
              <w:bCs/>
              <w:sz w:val="18"/>
              <w:szCs w:val="18"/>
            </w:rPr>
          </w:pPr>
          <w:r>
            <w:rPr>
              <w:rFonts w:ascii="Corbel" w:hAnsi="Corbel" w:cs="Times New Roman (Body CS)"/>
              <w:sz w:val="18"/>
              <w:szCs w:val="18"/>
            </w:rPr>
            <w:t xml:space="preserve">036 01  Martin </w:t>
          </w:r>
        </w:p>
      </w:tc>
      <w:tc>
        <w:tcPr>
          <w:tcW w:w="1642" w:type="pct"/>
          <w:tcBorders>
            <w:top w:val="nil"/>
            <w:left w:val="single" w:sz="6" w:space="0" w:color="auto"/>
            <w:bottom w:val="nil"/>
            <w:right w:val="nil"/>
          </w:tcBorders>
          <w:hideMark/>
        </w:tcPr>
        <w:p w14:paraId="736E14CB" w14:textId="77777777" w:rsidR="008A5708" w:rsidRDefault="008A5708" w:rsidP="000626AB">
          <w:pPr>
            <w:spacing w:before="60" w:line="276" w:lineRule="auto"/>
            <w:ind w:left="173" w:right="93" w:hanging="3"/>
            <w:rPr>
              <w:rFonts w:ascii="Corbel" w:hAnsi="Corbel" w:cs="Times New Roman (Body CS)"/>
              <w:b/>
              <w:bCs/>
              <w:sz w:val="18"/>
              <w:szCs w:val="18"/>
            </w:rPr>
          </w:pPr>
          <w:r>
            <w:rPr>
              <w:rFonts w:ascii="Corbel" w:hAnsi="Corbel" w:cs="Times New Roman (Body CS)"/>
              <w:b/>
              <w:bCs/>
              <w:sz w:val="18"/>
              <w:szCs w:val="18"/>
            </w:rPr>
            <w:t>Oddelenie verejného obstarávania</w:t>
          </w:r>
        </w:p>
      </w:tc>
    </w:tr>
  </w:tbl>
  <w:p w14:paraId="39C3A05F" w14:textId="77777777" w:rsidR="008A5708" w:rsidRDefault="008A5708">
    <w:pPr>
      <w:pStyle w:val="Hlavik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single" w:sz="12" w:space="0" w:color="auto"/>
      </w:tblBorders>
      <w:tblCellMar>
        <w:left w:w="70" w:type="dxa"/>
        <w:right w:w="70" w:type="dxa"/>
      </w:tblCellMar>
      <w:tblLook w:val="04A0" w:firstRow="1" w:lastRow="0" w:firstColumn="1" w:lastColumn="0" w:noHBand="0" w:noVBand="1"/>
    </w:tblPr>
    <w:tblGrid>
      <w:gridCol w:w="9072"/>
    </w:tblGrid>
    <w:tr w:rsidR="001F19CC" w14:paraId="5CD97B18" w14:textId="77777777" w:rsidTr="00502C56">
      <w:trPr>
        <w:trHeight w:val="1134"/>
        <w:jc w:val="center"/>
      </w:trPr>
      <w:tc>
        <w:tcPr>
          <w:tcW w:w="5000" w:type="pct"/>
          <w:tcBorders>
            <w:top w:val="nil"/>
            <w:left w:val="nil"/>
            <w:bottom w:val="single" w:sz="12" w:space="0" w:color="auto"/>
            <w:right w:val="nil"/>
          </w:tcBorders>
          <w:vAlign w:val="center"/>
        </w:tcPr>
        <w:p w14:paraId="7685815B" w14:textId="77777777" w:rsidR="00502C56" w:rsidRPr="00E17CFA" w:rsidRDefault="00502C56" w:rsidP="00502C56">
          <w:pPr>
            <w:spacing w:line="240" w:lineRule="atLeast"/>
            <w:jc w:val="center"/>
            <w:rPr>
              <w:rFonts w:ascii="Corbel" w:hAnsi="Corbel"/>
              <w:sz w:val="32"/>
            </w:rPr>
          </w:pPr>
          <w:r w:rsidRPr="00E17CFA">
            <w:rPr>
              <w:rFonts w:ascii="Corbel" w:hAnsi="Corbel"/>
              <w:b/>
              <w:sz w:val="32"/>
            </w:rPr>
            <w:t>U</w:t>
          </w:r>
          <w:r w:rsidRPr="00E17CFA">
            <w:rPr>
              <w:rFonts w:ascii="Corbel" w:hAnsi="Corbel"/>
              <w:sz w:val="32"/>
            </w:rPr>
            <w:t xml:space="preserve">niverzita Komenského v Bratislave, </w:t>
          </w:r>
          <w:proofErr w:type="spellStart"/>
          <w:r w:rsidRPr="00E17CFA">
            <w:rPr>
              <w:rFonts w:ascii="Corbel" w:hAnsi="Corbel"/>
              <w:sz w:val="32"/>
            </w:rPr>
            <w:t>Jesseniova</w:t>
          </w:r>
          <w:proofErr w:type="spellEnd"/>
          <w:r w:rsidRPr="00E17CFA">
            <w:rPr>
              <w:rFonts w:ascii="Corbel" w:hAnsi="Corbel"/>
              <w:sz w:val="32"/>
            </w:rPr>
            <w:t xml:space="preserve"> lekárska fakulta v Martine, </w:t>
          </w:r>
        </w:p>
        <w:p w14:paraId="7AC07CD0" w14:textId="77777777" w:rsidR="00502C56" w:rsidRPr="00E17CFA" w:rsidRDefault="00502C56" w:rsidP="00502C56">
          <w:pPr>
            <w:spacing w:line="240" w:lineRule="atLeast"/>
            <w:jc w:val="center"/>
            <w:rPr>
              <w:rFonts w:ascii="Corbel" w:hAnsi="Corbel"/>
            </w:rPr>
          </w:pPr>
          <w:r w:rsidRPr="00E17CFA">
            <w:rPr>
              <w:rFonts w:ascii="Corbel" w:hAnsi="Corbel"/>
              <w:sz w:val="28"/>
            </w:rPr>
            <w:t xml:space="preserve">Malá Hora 10701/4A, 036 01 Martin </w:t>
          </w:r>
        </w:p>
        <w:p w14:paraId="03688C42" w14:textId="74168975" w:rsidR="001F19CC" w:rsidRPr="00502C56" w:rsidRDefault="001F19CC" w:rsidP="001F19CC">
          <w:pPr>
            <w:spacing w:line="240" w:lineRule="atLeast"/>
            <w:jc w:val="center"/>
            <w:rPr>
              <w:rFonts w:ascii="Calibri" w:hAnsi="Calibri"/>
              <w:b/>
              <w:bCs/>
            </w:rPr>
          </w:pPr>
        </w:p>
      </w:tc>
    </w:tr>
  </w:tbl>
  <w:p w14:paraId="1E542DA0" w14:textId="77777777" w:rsidR="001F19CC" w:rsidRPr="0059190D" w:rsidRDefault="001F19CC" w:rsidP="001F19CC">
    <w:pPr>
      <w:pStyle w:val="Hlavika"/>
    </w:pPr>
  </w:p>
  <w:p w14:paraId="10A6EB60" w14:textId="77777777" w:rsidR="00B2445E" w:rsidRPr="001F19CC" w:rsidRDefault="00B2445E" w:rsidP="001F19CC">
    <w:pPr>
      <w:pStyle w:val="Hlavik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bottom w:val="single" w:sz="12" w:space="0" w:color="auto"/>
      </w:tblBorders>
      <w:tblCellMar>
        <w:left w:w="70" w:type="dxa"/>
        <w:right w:w="70" w:type="dxa"/>
      </w:tblCellMar>
      <w:tblLook w:val="04A0" w:firstRow="1" w:lastRow="0" w:firstColumn="1" w:lastColumn="0" w:noHBand="0" w:noVBand="1"/>
    </w:tblPr>
    <w:tblGrid>
      <w:gridCol w:w="9072"/>
    </w:tblGrid>
    <w:tr w:rsidR="001F19CC" w14:paraId="7DA187E1" w14:textId="77777777" w:rsidTr="00502C56">
      <w:trPr>
        <w:trHeight w:val="1134"/>
        <w:jc w:val="center"/>
      </w:trPr>
      <w:tc>
        <w:tcPr>
          <w:tcW w:w="5000" w:type="pct"/>
          <w:tcBorders>
            <w:top w:val="nil"/>
            <w:left w:val="nil"/>
            <w:bottom w:val="single" w:sz="12" w:space="0" w:color="auto"/>
            <w:right w:val="nil"/>
          </w:tcBorders>
          <w:vAlign w:val="center"/>
        </w:tcPr>
        <w:p w14:paraId="1580EC8D" w14:textId="77777777" w:rsidR="00502C56" w:rsidRPr="00E17CFA" w:rsidRDefault="00502C56" w:rsidP="00502C56">
          <w:pPr>
            <w:spacing w:line="240" w:lineRule="atLeast"/>
            <w:jc w:val="center"/>
            <w:rPr>
              <w:rFonts w:ascii="Corbel" w:hAnsi="Corbel"/>
              <w:sz w:val="32"/>
            </w:rPr>
          </w:pPr>
          <w:r w:rsidRPr="00E17CFA">
            <w:rPr>
              <w:rFonts w:ascii="Corbel" w:hAnsi="Corbel"/>
              <w:b/>
              <w:sz w:val="32"/>
            </w:rPr>
            <w:t>U</w:t>
          </w:r>
          <w:r w:rsidRPr="00E17CFA">
            <w:rPr>
              <w:rFonts w:ascii="Corbel" w:hAnsi="Corbel"/>
              <w:sz w:val="32"/>
            </w:rPr>
            <w:t xml:space="preserve">niverzita Komenského v Bratislave, </w:t>
          </w:r>
          <w:proofErr w:type="spellStart"/>
          <w:r w:rsidRPr="00E17CFA">
            <w:rPr>
              <w:rFonts w:ascii="Corbel" w:hAnsi="Corbel"/>
              <w:sz w:val="32"/>
            </w:rPr>
            <w:t>Jesseniova</w:t>
          </w:r>
          <w:proofErr w:type="spellEnd"/>
          <w:r w:rsidRPr="00E17CFA">
            <w:rPr>
              <w:rFonts w:ascii="Corbel" w:hAnsi="Corbel"/>
              <w:sz w:val="32"/>
            </w:rPr>
            <w:t xml:space="preserve"> lekárska fakulta v Martine, </w:t>
          </w:r>
        </w:p>
        <w:p w14:paraId="0DFF8922" w14:textId="77777777" w:rsidR="00502C56" w:rsidRPr="00E17CFA" w:rsidRDefault="00502C56" w:rsidP="00502C56">
          <w:pPr>
            <w:spacing w:line="240" w:lineRule="atLeast"/>
            <w:jc w:val="center"/>
            <w:rPr>
              <w:rFonts w:ascii="Corbel" w:hAnsi="Corbel"/>
            </w:rPr>
          </w:pPr>
          <w:r w:rsidRPr="00E17CFA">
            <w:rPr>
              <w:rFonts w:ascii="Corbel" w:hAnsi="Corbel"/>
              <w:sz w:val="28"/>
            </w:rPr>
            <w:t xml:space="preserve">Malá Hora 10701/4A, 036 01 Martin </w:t>
          </w:r>
        </w:p>
        <w:p w14:paraId="6411100C" w14:textId="4F5BED80" w:rsidR="001F19CC" w:rsidRPr="00E26285" w:rsidRDefault="001F19CC" w:rsidP="001F19CC">
          <w:pPr>
            <w:spacing w:line="240" w:lineRule="atLeast"/>
            <w:jc w:val="center"/>
            <w:rPr>
              <w:rFonts w:ascii="Calibri" w:hAnsi="Calibri"/>
            </w:rPr>
          </w:pPr>
        </w:p>
      </w:tc>
    </w:tr>
  </w:tbl>
  <w:p w14:paraId="38E6B5AE" w14:textId="77777777" w:rsidR="001F19CC" w:rsidRPr="0059190D" w:rsidRDefault="001F19CC" w:rsidP="001F19CC">
    <w:pPr>
      <w:pStyle w:val="Hlavika"/>
    </w:pPr>
  </w:p>
  <w:p w14:paraId="5C1FDA5D" w14:textId="77777777" w:rsidR="00B2445E" w:rsidRPr="001F19CC" w:rsidRDefault="00B2445E" w:rsidP="001F19C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cs="Calibri"/>
      </w:rPr>
    </w:lvl>
  </w:abstractNum>
  <w:abstractNum w:abstractNumId="1" w15:restartNumberingAfterBreak="0">
    <w:nsid w:val="00000007"/>
    <w:multiLevelType w:val="singleLevel"/>
    <w:tmpl w:val="00000007"/>
    <w:name w:val="WW8Num7"/>
    <w:lvl w:ilvl="0">
      <w:start w:val="1"/>
      <w:numFmt w:val="decimal"/>
      <w:lvlText w:val="%1."/>
      <w:lvlJc w:val="left"/>
      <w:pPr>
        <w:tabs>
          <w:tab w:val="num" w:pos="0"/>
        </w:tabs>
        <w:ind w:left="720" w:hanging="360"/>
      </w:pPr>
      <w:rPr>
        <w:rFonts w:cs="Calibri"/>
        <w:b/>
      </w:rPr>
    </w:lvl>
  </w:abstractNum>
  <w:abstractNum w:abstractNumId="2" w15:restartNumberingAfterBreak="0">
    <w:nsid w:val="0000000B"/>
    <w:multiLevelType w:val="singleLevel"/>
    <w:tmpl w:val="0000000B"/>
    <w:name w:val="WW8Num11"/>
    <w:lvl w:ilvl="0">
      <w:start w:val="1"/>
      <w:numFmt w:val="lowerLetter"/>
      <w:lvlText w:val="%1)"/>
      <w:lvlJc w:val="left"/>
      <w:pPr>
        <w:tabs>
          <w:tab w:val="num" w:pos="0"/>
        </w:tabs>
        <w:ind w:left="1080" w:hanging="360"/>
      </w:pPr>
      <w:rPr>
        <w:rFonts w:ascii="Calibri" w:hAnsi="Calibri" w:cs="Calibri"/>
        <w:sz w:val="22"/>
        <w:szCs w:val="22"/>
      </w:rPr>
    </w:lvl>
  </w:abstractNum>
  <w:abstractNum w:abstractNumId="3" w15:restartNumberingAfterBreak="0">
    <w:nsid w:val="0000000C"/>
    <w:multiLevelType w:val="singleLevel"/>
    <w:tmpl w:val="C7165540"/>
    <w:name w:val="WW8Num12"/>
    <w:lvl w:ilvl="0">
      <w:start w:val="1"/>
      <w:numFmt w:val="decimal"/>
      <w:lvlText w:val="%1."/>
      <w:lvlJc w:val="left"/>
      <w:pPr>
        <w:tabs>
          <w:tab w:val="num" w:pos="0"/>
        </w:tabs>
        <w:ind w:left="720" w:hanging="360"/>
      </w:pPr>
      <w:rPr>
        <w:rFonts w:ascii="Calibri" w:eastAsia="Arial" w:hAnsi="Calibri" w:cs="Calibri"/>
        <w:b/>
        <w:sz w:val="22"/>
        <w:szCs w:val="24"/>
      </w:rPr>
    </w:lvl>
  </w:abstractNum>
  <w:abstractNum w:abstractNumId="4" w15:restartNumberingAfterBreak="0">
    <w:nsid w:val="0000000D"/>
    <w:multiLevelType w:val="singleLevel"/>
    <w:tmpl w:val="0000000D"/>
    <w:name w:val="WW8Num13"/>
    <w:lvl w:ilvl="0">
      <w:start w:val="1"/>
      <w:numFmt w:val="decimal"/>
      <w:lvlText w:val="%1."/>
      <w:lvlJc w:val="left"/>
      <w:pPr>
        <w:tabs>
          <w:tab w:val="num" w:pos="0"/>
        </w:tabs>
        <w:ind w:left="720" w:hanging="360"/>
      </w:pPr>
      <w:rPr>
        <w:b/>
      </w:rPr>
    </w:lvl>
  </w:abstractNum>
  <w:abstractNum w:abstractNumId="5" w15:restartNumberingAfterBreak="0">
    <w:nsid w:val="0000000E"/>
    <w:multiLevelType w:val="singleLevel"/>
    <w:tmpl w:val="0000000E"/>
    <w:name w:val="WW8Num14"/>
    <w:lvl w:ilvl="0">
      <w:start w:val="6"/>
      <w:numFmt w:val="bullet"/>
      <w:lvlText w:val="-"/>
      <w:lvlJc w:val="left"/>
      <w:pPr>
        <w:tabs>
          <w:tab w:val="num" w:pos="0"/>
        </w:tabs>
        <w:ind w:left="1080" w:hanging="360"/>
      </w:pPr>
      <w:rPr>
        <w:rFonts w:ascii="Calibri" w:hAnsi="Calibri" w:cs="Calibri" w:hint="default"/>
        <w:b/>
      </w:rPr>
    </w:lvl>
  </w:abstractNum>
  <w:abstractNum w:abstractNumId="6" w15:restartNumberingAfterBreak="0">
    <w:nsid w:val="00000011"/>
    <w:multiLevelType w:val="singleLevel"/>
    <w:tmpl w:val="00000011"/>
    <w:name w:val="WW8Num17"/>
    <w:lvl w:ilvl="0">
      <w:start w:val="1"/>
      <w:numFmt w:val="decimal"/>
      <w:lvlText w:val="%1."/>
      <w:lvlJc w:val="left"/>
      <w:pPr>
        <w:tabs>
          <w:tab w:val="num" w:pos="0"/>
        </w:tabs>
        <w:ind w:left="720" w:hanging="360"/>
      </w:pPr>
      <w:rPr>
        <w:rFonts w:cs="Calibri"/>
        <w:b/>
      </w:rPr>
    </w:lvl>
  </w:abstractNum>
  <w:abstractNum w:abstractNumId="7" w15:restartNumberingAfterBreak="0">
    <w:nsid w:val="00000012"/>
    <w:multiLevelType w:val="singleLevel"/>
    <w:tmpl w:val="00000012"/>
    <w:name w:val="WW8Num18"/>
    <w:lvl w:ilvl="0">
      <w:start w:val="1"/>
      <w:numFmt w:val="decimal"/>
      <w:lvlText w:val="%1."/>
      <w:lvlJc w:val="left"/>
      <w:pPr>
        <w:tabs>
          <w:tab w:val="num" w:pos="0"/>
        </w:tabs>
        <w:ind w:left="720" w:hanging="360"/>
      </w:pPr>
      <w:rPr>
        <w:rFonts w:cs="Calibri"/>
        <w:b/>
      </w:rPr>
    </w:lvl>
  </w:abstractNum>
  <w:abstractNum w:abstractNumId="8" w15:restartNumberingAfterBreak="0">
    <w:nsid w:val="00000014"/>
    <w:multiLevelType w:val="singleLevel"/>
    <w:tmpl w:val="00000014"/>
    <w:name w:val="WW8Num20"/>
    <w:lvl w:ilvl="0">
      <w:start w:val="1"/>
      <w:numFmt w:val="lowerLetter"/>
      <w:lvlText w:val="%1)"/>
      <w:lvlJc w:val="left"/>
      <w:pPr>
        <w:tabs>
          <w:tab w:val="num" w:pos="0"/>
        </w:tabs>
        <w:ind w:left="1080" w:hanging="360"/>
      </w:pPr>
      <w:rPr>
        <w:rFonts w:cs="Calibri"/>
        <w:b/>
      </w:rPr>
    </w:lvl>
  </w:abstractNum>
  <w:abstractNum w:abstractNumId="9" w15:restartNumberingAfterBreak="0">
    <w:nsid w:val="00000015"/>
    <w:multiLevelType w:val="singleLevel"/>
    <w:tmpl w:val="00000015"/>
    <w:name w:val="WW8Num21"/>
    <w:lvl w:ilvl="0">
      <w:start w:val="1"/>
      <w:numFmt w:val="decimal"/>
      <w:lvlText w:val="%1."/>
      <w:lvlJc w:val="left"/>
      <w:pPr>
        <w:tabs>
          <w:tab w:val="num" w:pos="0"/>
        </w:tabs>
        <w:ind w:left="720" w:hanging="360"/>
      </w:pPr>
    </w:lvl>
  </w:abstractNum>
  <w:abstractNum w:abstractNumId="10" w15:restartNumberingAfterBreak="0">
    <w:nsid w:val="00000017"/>
    <w:multiLevelType w:val="singleLevel"/>
    <w:tmpl w:val="00000017"/>
    <w:name w:val="WW8Num23"/>
    <w:lvl w:ilvl="0">
      <w:start w:val="1"/>
      <w:numFmt w:val="decimal"/>
      <w:lvlText w:val="%1."/>
      <w:lvlJc w:val="left"/>
      <w:pPr>
        <w:tabs>
          <w:tab w:val="num" w:pos="0"/>
        </w:tabs>
        <w:ind w:left="720" w:hanging="360"/>
      </w:pPr>
      <w:rPr>
        <w:rFonts w:cs="Calibri"/>
      </w:rPr>
    </w:lvl>
  </w:abstractNum>
  <w:abstractNum w:abstractNumId="11" w15:restartNumberingAfterBreak="0">
    <w:nsid w:val="01B52B2F"/>
    <w:multiLevelType w:val="hybridMultilevel"/>
    <w:tmpl w:val="C5EC9564"/>
    <w:lvl w:ilvl="0" w:tplc="9CD2B452">
      <w:start w:val="1"/>
      <w:numFmt w:val="decimal"/>
      <w:lvlText w:val="%1."/>
      <w:lvlJc w:val="left"/>
      <w:pPr>
        <w:ind w:left="1440" w:hanging="360"/>
      </w:pPr>
      <w:rPr>
        <w:rFonts w:ascii="Franklin Gothic Book" w:hAnsi="Franklin Gothic Book" w:hint="default"/>
        <w:sz w:val="20"/>
        <w:szCs w:val="20"/>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041B000F">
      <w:start w:val="1"/>
      <w:numFmt w:val="decimal"/>
      <w:lvlText w:val="%4."/>
      <w:lvlJc w:val="left"/>
      <w:pPr>
        <w:ind w:left="3600" w:hanging="360"/>
      </w:p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12" w15:restartNumberingAfterBreak="0">
    <w:nsid w:val="02A34578"/>
    <w:multiLevelType w:val="multilevel"/>
    <w:tmpl w:val="AC384C9E"/>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3" w15:restartNumberingAfterBreak="0">
    <w:nsid w:val="05385B9B"/>
    <w:multiLevelType w:val="hybridMultilevel"/>
    <w:tmpl w:val="BAD4E22A"/>
    <w:lvl w:ilvl="0" w:tplc="C5AA95DC">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0A6E61E0"/>
    <w:multiLevelType w:val="hybridMultilevel"/>
    <w:tmpl w:val="59BE3E88"/>
    <w:lvl w:ilvl="0" w:tplc="0000000E">
      <w:start w:val="6"/>
      <w:numFmt w:val="bullet"/>
      <w:lvlText w:val="-"/>
      <w:lvlJc w:val="left"/>
      <w:pPr>
        <w:ind w:left="1287" w:hanging="360"/>
      </w:pPr>
      <w:rPr>
        <w:rFonts w:ascii="Calibri" w:hAnsi="Calibri" w:cs="Calibri"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5" w15:restartNumberingAfterBreak="0">
    <w:nsid w:val="0F9A3E28"/>
    <w:multiLevelType w:val="multilevel"/>
    <w:tmpl w:val="769847EC"/>
    <w:lvl w:ilvl="0">
      <w:start w:val="1"/>
      <w:numFmt w:val="lowerLetter"/>
      <w:lvlText w:val="%1)"/>
      <w:lvlJc w:val="left"/>
      <w:pPr>
        <w:tabs>
          <w:tab w:val="num" w:pos="0"/>
        </w:tabs>
        <w:ind w:left="2345" w:hanging="360"/>
      </w:pPr>
    </w:lvl>
    <w:lvl w:ilvl="1">
      <w:start w:val="1"/>
      <w:numFmt w:val="lowerLetter"/>
      <w:lvlText w:val="%2."/>
      <w:lvlJc w:val="left"/>
      <w:pPr>
        <w:tabs>
          <w:tab w:val="num" w:pos="0"/>
        </w:tabs>
        <w:ind w:left="3065" w:hanging="360"/>
      </w:pPr>
    </w:lvl>
    <w:lvl w:ilvl="2">
      <w:start w:val="1"/>
      <w:numFmt w:val="lowerRoman"/>
      <w:lvlText w:val="%3."/>
      <w:lvlJc w:val="right"/>
      <w:pPr>
        <w:tabs>
          <w:tab w:val="num" w:pos="0"/>
        </w:tabs>
        <w:ind w:left="3785" w:hanging="180"/>
      </w:pPr>
    </w:lvl>
    <w:lvl w:ilvl="3">
      <w:start w:val="1"/>
      <w:numFmt w:val="decimal"/>
      <w:lvlText w:val="%4."/>
      <w:lvlJc w:val="left"/>
      <w:pPr>
        <w:tabs>
          <w:tab w:val="num" w:pos="0"/>
        </w:tabs>
        <w:ind w:left="4505" w:hanging="360"/>
      </w:pPr>
    </w:lvl>
    <w:lvl w:ilvl="4">
      <w:start w:val="1"/>
      <w:numFmt w:val="lowerLetter"/>
      <w:lvlText w:val="%5."/>
      <w:lvlJc w:val="left"/>
      <w:pPr>
        <w:tabs>
          <w:tab w:val="num" w:pos="0"/>
        </w:tabs>
        <w:ind w:left="5225" w:hanging="360"/>
      </w:pPr>
    </w:lvl>
    <w:lvl w:ilvl="5">
      <w:start w:val="1"/>
      <w:numFmt w:val="lowerRoman"/>
      <w:lvlText w:val="%6."/>
      <w:lvlJc w:val="right"/>
      <w:pPr>
        <w:tabs>
          <w:tab w:val="num" w:pos="0"/>
        </w:tabs>
        <w:ind w:left="5945" w:hanging="180"/>
      </w:pPr>
    </w:lvl>
    <w:lvl w:ilvl="6">
      <w:start w:val="1"/>
      <w:numFmt w:val="decimal"/>
      <w:lvlText w:val="%7."/>
      <w:lvlJc w:val="left"/>
      <w:pPr>
        <w:tabs>
          <w:tab w:val="num" w:pos="0"/>
        </w:tabs>
        <w:ind w:left="6665" w:hanging="360"/>
      </w:pPr>
    </w:lvl>
    <w:lvl w:ilvl="7">
      <w:start w:val="1"/>
      <w:numFmt w:val="lowerLetter"/>
      <w:lvlText w:val="%8."/>
      <w:lvlJc w:val="left"/>
      <w:pPr>
        <w:tabs>
          <w:tab w:val="num" w:pos="0"/>
        </w:tabs>
        <w:ind w:left="7385" w:hanging="360"/>
      </w:pPr>
    </w:lvl>
    <w:lvl w:ilvl="8">
      <w:start w:val="1"/>
      <w:numFmt w:val="lowerRoman"/>
      <w:lvlText w:val="%9."/>
      <w:lvlJc w:val="right"/>
      <w:pPr>
        <w:tabs>
          <w:tab w:val="num" w:pos="0"/>
        </w:tabs>
        <w:ind w:left="8105" w:hanging="180"/>
      </w:pPr>
    </w:lvl>
  </w:abstractNum>
  <w:abstractNum w:abstractNumId="16" w15:restartNumberingAfterBreak="0">
    <w:nsid w:val="10EB2C49"/>
    <w:multiLevelType w:val="multilevel"/>
    <w:tmpl w:val="4888EA5C"/>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8" w15:restartNumberingAfterBreak="0">
    <w:nsid w:val="135F5D73"/>
    <w:multiLevelType w:val="hybridMultilevel"/>
    <w:tmpl w:val="9FCCF856"/>
    <w:lvl w:ilvl="0" w:tplc="B1A0B802">
      <w:numFmt w:val="bullet"/>
      <w:lvlText w:val="-"/>
      <w:lvlJc w:val="left"/>
      <w:pPr>
        <w:ind w:left="1778" w:hanging="360"/>
      </w:pPr>
      <w:rPr>
        <w:rFonts w:ascii="Corbel" w:eastAsia="Times New Roman" w:hAnsi="Corbel" w:cs="Calibri"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19" w15:restartNumberingAfterBreak="0">
    <w:nsid w:val="16D1059F"/>
    <w:multiLevelType w:val="multilevel"/>
    <w:tmpl w:val="252EBF62"/>
    <w:lvl w:ilvl="0">
      <w:start w:val="1"/>
      <w:numFmt w:val="upperRoman"/>
      <w:suff w:val="space"/>
      <w:lvlText w:val="Článok č. %1"/>
      <w:lvlJc w:val="left"/>
      <w:pPr>
        <w:ind w:left="720" w:hanging="360"/>
      </w:pPr>
      <w:rPr>
        <w:rFonts w:hint="default"/>
      </w:rPr>
    </w:lvl>
    <w:lvl w:ilvl="1">
      <w:start w:val="1"/>
      <w:numFmt w:val="lowerLetter"/>
      <w:lvlText w:val="%2)"/>
      <w:lvlJc w:val="left"/>
      <w:pPr>
        <w:ind w:left="644" w:hanging="360"/>
      </w:p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16DB79AE"/>
    <w:multiLevelType w:val="multilevel"/>
    <w:tmpl w:val="A77E3922"/>
    <w:lvl w:ilvl="0">
      <w:start w:val="1"/>
      <w:numFmt w:val="decimal"/>
      <w:lvlText w:val="%1."/>
      <w:lvlJc w:val="left"/>
      <w:pPr>
        <w:tabs>
          <w:tab w:val="num" w:pos="0"/>
        </w:tabs>
        <w:ind w:left="360" w:hanging="360"/>
      </w:pPr>
    </w:lvl>
    <w:lvl w:ilvl="1">
      <w:start w:val="1"/>
      <w:numFmt w:val="decimal"/>
      <w:lvlText w:val="%1.%2"/>
      <w:lvlJc w:val="left"/>
      <w:pPr>
        <w:tabs>
          <w:tab w:val="num" w:pos="0"/>
        </w:tabs>
        <w:ind w:left="420" w:hanging="420"/>
      </w:pPr>
      <w:rPr>
        <w:b/>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1" w15:restartNumberingAfterBreak="0">
    <w:nsid w:val="1984011E"/>
    <w:multiLevelType w:val="hybridMultilevel"/>
    <w:tmpl w:val="13BED73C"/>
    <w:lvl w:ilvl="0" w:tplc="A064CBFE">
      <w:start w:val="1"/>
      <w:numFmt w:val="upperRoman"/>
      <w:lvlText w:val="%1."/>
      <w:lvlJc w:val="left"/>
      <w:pPr>
        <w:ind w:left="1080" w:hanging="72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2" w15:restartNumberingAfterBreak="0">
    <w:nsid w:val="1DC6601E"/>
    <w:multiLevelType w:val="hybridMultilevel"/>
    <w:tmpl w:val="422CE608"/>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3" w15:restartNumberingAfterBreak="0">
    <w:nsid w:val="221122FE"/>
    <w:multiLevelType w:val="hybridMultilevel"/>
    <w:tmpl w:val="53FEAD62"/>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4" w15:restartNumberingAfterBreak="0">
    <w:nsid w:val="26F42ACF"/>
    <w:multiLevelType w:val="multilevel"/>
    <w:tmpl w:val="F612C00C"/>
    <w:lvl w:ilvl="0">
      <w:start w:val="1"/>
      <w:numFmt w:val="decimal"/>
      <w:lvlText w:val="%1."/>
      <w:lvlJc w:val="left"/>
      <w:pPr>
        <w:tabs>
          <w:tab w:val="num" w:pos="360"/>
        </w:tabs>
        <w:ind w:left="360" w:hanging="360"/>
      </w:pPr>
      <w:rPr>
        <w:b/>
        <w:sz w:val="20"/>
        <w:szCs w:val="20"/>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2AD84AEB"/>
    <w:multiLevelType w:val="multilevel"/>
    <w:tmpl w:val="C5D400EC"/>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6" w15:restartNumberingAfterBreak="0">
    <w:nsid w:val="2C671A4C"/>
    <w:multiLevelType w:val="multilevel"/>
    <w:tmpl w:val="34D67E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2D49771D"/>
    <w:multiLevelType w:val="multilevel"/>
    <w:tmpl w:val="D7D6BDD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2D832414"/>
    <w:multiLevelType w:val="multilevel"/>
    <w:tmpl w:val="B0C4D71E"/>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9" w15:restartNumberingAfterBreak="0">
    <w:nsid w:val="2F336389"/>
    <w:multiLevelType w:val="multilevel"/>
    <w:tmpl w:val="B7387ADE"/>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0" w15:restartNumberingAfterBreak="0">
    <w:nsid w:val="304222A4"/>
    <w:multiLevelType w:val="multilevel"/>
    <w:tmpl w:val="325689BC"/>
    <w:styleLink w:val="WWNum1"/>
    <w:lvl w:ilvl="0">
      <w:start w:val="1"/>
      <w:numFmt w:val="upperRoman"/>
      <w:lvlText w:val="%1."/>
      <w:lvlJc w:val="left"/>
      <w:pPr>
        <w:ind w:left="1080" w:hanging="720"/>
      </w:pPr>
      <w:rPr>
        <w:rFonts w:ascii="Franklin Gothic Book" w:hAnsi="Franklin Gothic Book"/>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0C47EF0"/>
    <w:multiLevelType w:val="multilevel"/>
    <w:tmpl w:val="1A20BDD4"/>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32A81D22"/>
    <w:multiLevelType w:val="hybridMultilevel"/>
    <w:tmpl w:val="D5BADC8E"/>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3" w15:restartNumberingAfterBreak="0">
    <w:nsid w:val="37573B03"/>
    <w:multiLevelType w:val="multilevel"/>
    <w:tmpl w:val="56CEAA1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4" w15:restartNumberingAfterBreak="0">
    <w:nsid w:val="3B1C58B8"/>
    <w:multiLevelType w:val="multilevel"/>
    <w:tmpl w:val="8F94C640"/>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5" w15:restartNumberingAfterBreak="0">
    <w:nsid w:val="3EB02448"/>
    <w:multiLevelType w:val="multilevel"/>
    <w:tmpl w:val="4A5C2F86"/>
    <w:lvl w:ilvl="0">
      <w:start w:val="1"/>
      <w:numFmt w:val="decimal"/>
      <w:lvlText w:val="%1."/>
      <w:lvlJc w:val="left"/>
      <w:pPr>
        <w:tabs>
          <w:tab w:val="num" w:pos="360"/>
        </w:tabs>
        <w:ind w:left="360" w:hanging="360"/>
      </w:pPr>
      <w:rPr>
        <w:b/>
        <w:sz w:val="20"/>
        <w:szCs w:val="20"/>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41CA1213"/>
    <w:multiLevelType w:val="hybridMultilevel"/>
    <w:tmpl w:val="98E862AC"/>
    <w:lvl w:ilvl="0" w:tplc="A7EA51CC">
      <w:numFmt w:val="bullet"/>
      <w:lvlText w:val="-"/>
      <w:lvlJc w:val="left"/>
      <w:pPr>
        <w:ind w:left="1791" w:hanging="360"/>
      </w:pPr>
      <w:rPr>
        <w:rFonts w:ascii="Corbel" w:eastAsia="Times New Roman" w:hAnsi="Corbel" w:cs="Calibri" w:hint="default"/>
      </w:rPr>
    </w:lvl>
    <w:lvl w:ilvl="1" w:tplc="041B0003" w:tentative="1">
      <w:start w:val="1"/>
      <w:numFmt w:val="bullet"/>
      <w:lvlText w:val="o"/>
      <w:lvlJc w:val="left"/>
      <w:pPr>
        <w:ind w:left="2511" w:hanging="360"/>
      </w:pPr>
      <w:rPr>
        <w:rFonts w:ascii="Courier New" w:hAnsi="Courier New" w:cs="Courier New" w:hint="default"/>
      </w:rPr>
    </w:lvl>
    <w:lvl w:ilvl="2" w:tplc="041B0005" w:tentative="1">
      <w:start w:val="1"/>
      <w:numFmt w:val="bullet"/>
      <w:lvlText w:val=""/>
      <w:lvlJc w:val="left"/>
      <w:pPr>
        <w:ind w:left="3231" w:hanging="360"/>
      </w:pPr>
      <w:rPr>
        <w:rFonts w:ascii="Wingdings" w:hAnsi="Wingdings" w:hint="default"/>
      </w:rPr>
    </w:lvl>
    <w:lvl w:ilvl="3" w:tplc="041B0001" w:tentative="1">
      <w:start w:val="1"/>
      <w:numFmt w:val="bullet"/>
      <w:lvlText w:val=""/>
      <w:lvlJc w:val="left"/>
      <w:pPr>
        <w:ind w:left="3951" w:hanging="360"/>
      </w:pPr>
      <w:rPr>
        <w:rFonts w:ascii="Symbol" w:hAnsi="Symbol" w:hint="default"/>
      </w:rPr>
    </w:lvl>
    <w:lvl w:ilvl="4" w:tplc="041B0003" w:tentative="1">
      <w:start w:val="1"/>
      <w:numFmt w:val="bullet"/>
      <w:lvlText w:val="o"/>
      <w:lvlJc w:val="left"/>
      <w:pPr>
        <w:ind w:left="4671" w:hanging="360"/>
      </w:pPr>
      <w:rPr>
        <w:rFonts w:ascii="Courier New" w:hAnsi="Courier New" w:cs="Courier New" w:hint="default"/>
      </w:rPr>
    </w:lvl>
    <w:lvl w:ilvl="5" w:tplc="041B0005" w:tentative="1">
      <w:start w:val="1"/>
      <w:numFmt w:val="bullet"/>
      <w:lvlText w:val=""/>
      <w:lvlJc w:val="left"/>
      <w:pPr>
        <w:ind w:left="5391" w:hanging="360"/>
      </w:pPr>
      <w:rPr>
        <w:rFonts w:ascii="Wingdings" w:hAnsi="Wingdings" w:hint="default"/>
      </w:rPr>
    </w:lvl>
    <w:lvl w:ilvl="6" w:tplc="041B0001" w:tentative="1">
      <w:start w:val="1"/>
      <w:numFmt w:val="bullet"/>
      <w:lvlText w:val=""/>
      <w:lvlJc w:val="left"/>
      <w:pPr>
        <w:ind w:left="6111" w:hanging="360"/>
      </w:pPr>
      <w:rPr>
        <w:rFonts w:ascii="Symbol" w:hAnsi="Symbol" w:hint="default"/>
      </w:rPr>
    </w:lvl>
    <w:lvl w:ilvl="7" w:tplc="041B0003" w:tentative="1">
      <w:start w:val="1"/>
      <w:numFmt w:val="bullet"/>
      <w:lvlText w:val="o"/>
      <w:lvlJc w:val="left"/>
      <w:pPr>
        <w:ind w:left="6831" w:hanging="360"/>
      </w:pPr>
      <w:rPr>
        <w:rFonts w:ascii="Courier New" w:hAnsi="Courier New" w:cs="Courier New" w:hint="default"/>
      </w:rPr>
    </w:lvl>
    <w:lvl w:ilvl="8" w:tplc="041B0005" w:tentative="1">
      <w:start w:val="1"/>
      <w:numFmt w:val="bullet"/>
      <w:lvlText w:val=""/>
      <w:lvlJc w:val="left"/>
      <w:pPr>
        <w:ind w:left="7551" w:hanging="360"/>
      </w:pPr>
      <w:rPr>
        <w:rFonts w:ascii="Wingdings" w:hAnsi="Wingdings" w:hint="default"/>
      </w:rPr>
    </w:lvl>
  </w:abstractNum>
  <w:abstractNum w:abstractNumId="37" w15:restartNumberingAfterBreak="0">
    <w:nsid w:val="42D11871"/>
    <w:multiLevelType w:val="multilevel"/>
    <w:tmpl w:val="B330AA28"/>
    <w:lvl w:ilvl="0">
      <w:start w:val="1"/>
      <w:numFmt w:val="decimal"/>
      <w:lvlText w:val="%1."/>
      <w:lvlJc w:val="left"/>
      <w:pPr>
        <w:tabs>
          <w:tab w:val="num" w:pos="0"/>
        </w:tabs>
        <w:ind w:left="1440" w:hanging="36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8" w15:restartNumberingAfterBreak="0">
    <w:nsid w:val="46FA2CCF"/>
    <w:multiLevelType w:val="multilevel"/>
    <w:tmpl w:val="9C527056"/>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9" w15:restartNumberingAfterBreak="0">
    <w:nsid w:val="47432B9B"/>
    <w:multiLevelType w:val="multilevel"/>
    <w:tmpl w:val="B93474BE"/>
    <w:styleLink w:val="Aktulnyzoznam1"/>
    <w:lvl w:ilvl="0">
      <w:start w:val="1"/>
      <w:numFmt w:val="decimal"/>
      <w:lvlText w:val="%1."/>
      <w:lvlJc w:val="left"/>
      <w:pPr>
        <w:tabs>
          <w:tab w:val="num" w:pos="360"/>
        </w:tabs>
        <w:ind w:left="360" w:hanging="360"/>
      </w:pPr>
      <w:rPr>
        <w:b/>
        <w:sz w:val="20"/>
        <w:szCs w:val="20"/>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15:restartNumberingAfterBreak="0">
    <w:nsid w:val="480C4639"/>
    <w:multiLevelType w:val="multilevel"/>
    <w:tmpl w:val="6672A898"/>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41" w15:restartNumberingAfterBreak="0">
    <w:nsid w:val="486B6AFD"/>
    <w:multiLevelType w:val="multilevel"/>
    <w:tmpl w:val="84449CC4"/>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48B76403"/>
    <w:multiLevelType w:val="multilevel"/>
    <w:tmpl w:val="34C4930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49B323C3"/>
    <w:multiLevelType w:val="multilevel"/>
    <w:tmpl w:val="37B80896"/>
    <w:lvl w:ilvl="0">
      <w:start w:val="1"/>
      <w:numFmt w:val="lowerLetter"/>
      <w:lvlText w:val="%1)"/>
      <w:lvlJc w:val="left"/>
      <w:pPr>
        <w:tabs>
          <w:tab w:val="num" w:pos="0"/>
        </w:tabs>
        <w:ind w:left="938" w:hanging="360"/>
      </w:pPr>
    </w:lvl>
    <w:lvl w:ilvl="1">
      <w:start w:val="1"/>
      <w:numFmt w:val="lowerLetter"/>
      <w:lvlText w:val="%2."/>
      <w:lvlJc w:val="left"/>
      <w:pPr>
        <w:tabs>
          <w:tab w:val="num" w:pos="0"/>
        </w:tabs>
        <w:ind w:left="1658" w:hanging="360"/>
      </w:pPr>
    </w:lvl>
    <w:lvl w:ilvl="2">
      <w:start w:val="1"/>
      <w:numFmt w:val="lowerRoman"/>
      <w:lvlText w:val="%3."/>
      <w:lvlJc w:val="right"/>
      <w:pPr>
        <w:tabs>
          <w:tab w:val="num" w:pos="0"/>
        </w:tabs>
        <w:ind w:left="2378" w:hanging="180"/>
      </w:pPr>
    </w:lvl>
    <w:lvl w:ilvl="3">
      <w:start w:val="1"/>
      <w:numFmt w:val="decimal"/>
      <w:lvlText w:val="%4."/>
      <w:lvlJc w:val="left"/>
      <w:pPr>
        <w:tabs>
          <w:tab w:val="num" w:pos="0"/>
        </w:tabs>
        <w:ind w:left="3098" w:hanging="360"/>
      </w:pPr>
    </w:lvl>
    <w:lvl w:ilvl="4">
      <w:start w:val="1"/>
      <w:numFmt w:val="lowerLetter"/>
      <w:lvlText w:val="%5."/>
      <w:lvlJc w:val="left"/>
      <w:pPr>
        <w:tabs>
          <w:tab w:val="num" w:pos="0"/>
        </w:tabs>
        <w:ind w:left="3818" w:hanging="360"/>
      </w:pPr>
    </w:lvl>
    <w:lvl w:ilvl="5">
      <w:start w:val="1"/>
      <w:numFmt w:val="lowerRoman"/>
      <w:lvlText w:val="%6."/>
      <w:lvlJc w:val="right"/>
      <w:pPr>
        <w:tabs>
          <w:tab w:val="num" w:pos="0"/>
        </w:tabs>
        <w:ind w:left="4538" w:hanging="180"/>
      </w:pPr>
    </w:lvl>
    <w:lvl w:ilvl="6">
      <w:start w:val="1"/>
      <w:numFmt w:val="decimal"/>
      <w:lvlText w:val="%7."/>
      <w:lvlJc w:val="left"/>
      <w:pPr>
        <w:tabs>
          <w:tab w:val="num" w:pos="0"/>
        </w:tabs>
        <w:ind w:left="5258" w:hanging="360"/>
      </w:pPr>
    </w:lvl>
    <w:lvl w:ilvl="7">
      <w:start w:val="1"/>
      <w:numFmt w:val="lowerLetter"/>
      <w:lvlText w:val="%8."/>
      <w:lvlJc w:val="left"/>
      <w:pPr>
        <w:tabs>
          <w:tab w:val="num" w:pos="0"/>
        </w:tabs>
        <w:ind w:left="5978" w:hanging="360"/>
      </w:pPr>
    </w:lvl>
    <w:lvl w:ilvl="8">
      <w:start w:val="1"/>
      <w:numFmt w:val="lowerRoman"/>
      <w:lvlText w:val="%9."/>
      <w:lvlJc w:val="right"/>
      <w:pPr>
        <w:tabs>
          <w:tab w:val="num" w:pos="0"/>
        </w:tabs>
        <w:ind w:left="6698" w:hanging="180"/>
      </w:pPr>
    </w:lvl>
  </w:abstractNum>
  <w:abstractNum w:abstractNumId="44" w15:restartNumberingAfterBreak="0">
    <w:nsid w:val="4AF67DFD"/>
    <w:multiLevelType w:val="hybridMultilevel"/>
    <w:tmpl w:val="639E3C14"/>
    <w:lvl w:ilvl="0" w:tplc="041B0005">
      <w:start w:val="1"/>
      <w:numFmt w:val="bullet"/>
      <w:lvlText w:val=""/>
      <w:lvlJc w:val="left"/>
      <w:pPr>
        <w:ind w:left="1224" w:hanging="360"/>
      </w:pPr>
      <w:rPr>
        <w:rFonts w:ascii="Wingdings" w:hAnsi="Wingdings" w:hint="default"/>
      </w:rPr>
    </w:lvl>
    <w:lvl w:ilvl="1" w:tplc="041B0003">
      <w:start w:val="1"/>
      <w:numFmt w:val="bullet"/>
      <w:lvlText w:val="o"/>
      <w:lvlJc w:val="left"/>
      <w:pPr>
        <w:ind w:left="1944" w:hanging="360"/>
      </w:pPr>
      <w:rPr>
        <w:rFonts w:ascii="Courier New" w:hAnsi="Courier New" w:cs="Courier New"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45" w15:restartNumberingAfterBreak="0">
    <w:nsid w:val="4C0069D9"/>
    <w:multiLevelType w:val="multilevel"/>
    <w:tmpl w:val="CF0212D0"/>
    <w:lvl w:ilvl="0">
      <w:start w:val="1"/>
      <w:numFmt w:val="decimal"/>
      <w:lvlText w:val="%1."/>
      <w:lvlJc w:val="left"/>
      <w:pPr>
        <w:tabs>
          <w:tab w:val="num" w:pos="0"/>
        </w:tabs>
        <w:ind w:left="1440" w:hanging="36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46" w15:restartNumberingAfterBreak="0">
    <w:nsid w:val="4D894CC5"/>
    <w:multiLevelType w:val="multilevel"/>
    <w:tmpl w:val="D2EC56FE"/>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Franklin Gothic Book" w:hAnsi="Franklin Gothic Book" w:hint="default"/>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15:restartNumberingAfterBreak="0">
    <w:nsid w:val="53A81491"/>
    <w:multiLevelType w:val="hybridMultilevel"/>
    <w:tmpl w:val="F5625682"/>
    <w:lvl w:ilvl="0" w:tplc="EBC6B49C">
      <w:numFmt w:val="bullet"/>
      <w:lvlText w:val="-"/>
      <w:lvlJc w:val="left"/>
      <w:pPr>
        <w:ind w:left="1287" w:hanging="360"/>
      </w:pPr>
      <w:rPr>
        <w:rFonts w:ascii="Corbel" w:eastAsia="Times New Roman" w:hAnsi="Corbel" w:cs="Calibri"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8" w15:restartNumberingAfterBreak="0">
    <w:nsid w:val="549B7B75"/>
    <w:multiLevelType w:val="hybridMultilevel"/>
    <w:tmpl w:val="FFA63524"/>
    <w:lvl w:ilvl="0" w:tplc="108C2F58">
      <w:start w:val="1"/>
      <w:numFmt w:val="lowerLetter"/>
      <w:lvlText w:val="%1)"/>
      <w:lvlJc w:val="left"/>
      <w:pPr>
        <w:ind w:left="720" w:hanging="360"/>
      </w:pPr>
      <w:rPr>
        <w:rFonts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54A21B1F"/>
    <w:multiLevelType w:val="hybridMultilevel"/>
    <w:tmpl w:val="4240EBE2"/>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0" w15:restartNumberingAfterBreak="0">
    <w:nsid w:val="57982AD8"/>
    <w:multiLevelType w:val="multilevel"/>
    <w:tmpl w:val="B498BAC0"/>
    <w:lvl w:ilvl="0">
      <w:start w:val="1"/>
      <w:numFmt w:val="decimal"/>
      <w:lvlText w:val="%1."/>
      <w:lvlJc w:val="left"/>
      <w:pPr>
        <w:tabs>
          <w:tab w:val="num" w:pos="0"/>
        </w:tabs>
        <w:ind w:left="1440" w:hanging="360"/>
      </w:pPr>
      <w:rPr>
        <w:sz w:val="20"/>
        <w:szCs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1" w15:restartNumberingAfterBreak="0">
    <w:nsid w:val="5BCA2797"/>
    <w:multiLevelType w:val="multilevel"/>
    <w:tmpl w:val="95B47FAA"/>
    <w:lvl w:ilvl="0">
      <w:start w:val="1"/>
      <w:numFmt w:val="upperRoman"/>
      <w:suff w:val="space"/>
      <w:lvlText w:val="Článok č. %1"/>
      <w:lvlJc w:val="left"/>
      <w:pPr>
        <w:ind w:left="720" w:hanging="360"/>
      </w:pPr>
      <w:rPr>
        <w:rFonts w:hint="default"/>
      </w:rPr>
    </w:lvl>
    <w:lvl w:ilvl="1">
      <w:start w:val="1"/>
      <w:numFmt w:val="lowerLetter"/>
      <w:lvlText w:val="%2)"/>
      <w:lvlJc w:val="left"/>
      <w:pPr>
        <w:ind w:left="644" w:hanging="360"/>
      </w:p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66760267"/>
    <w:multiLevelType w:val="multilevel"/>
    <w:tmpl w:val="B93474BE"/>
    <w:styleLink w:val="Aktulnyzoznam2"/>
    <w:lvl w:ilvl="0">
      <w:start w:val="1"/>
      <w:numFmt w:val="decimal"/>
      <w:lvlText w:val="%1."/>
      <w:lvlJc w:val="left"/>
      <w:pPr>
        <w:tabs>
          <w:tab w:val="num" w:pos="360"/>
        </w:tabs>
        <w:ind w:left="360" w:hanging="360"/>
      </w:pPr>
      <w:rPr>
        <w:b/>
        <w:sz w:val="20"/>
        <w:szCs w:val="20"/>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3" w15:restartNumberingAfterBreak="0">
    <w:nsid w:val="6A1D1874"/>
    <w:multiLevelType w:val="hybridMultilevel"/>
    <w:tmpl w:val="42CAB818"/>
    <w:lvl w:ilvl="0" w:tplc="EBC6B49C">
      <w:numFmt w:val="bullet"/>
      <w:lvlText w:val="-"/>
      <w:lvlJc w:val="left"/>
      <w:pPr>
        <w:ind w:left="1791" w:hanging="360"/>
      </w:pPr>
      <w:rPr>
        <w:rFonts w:ascii="Corbel" w:eastAsia="Times New Roman" w:hAnsi="Corbel" w:cs="Calibri" w:hint="default"/>
      </w:rPr>
    </w:lvl>
    <w:lvl w:ilvl="1" w:tplc="041B0003">
      <w:start w:val="1"/>
      <w:numFmt w:val="bullet"/>
      <w:lvlText w:val="o"/>
      <w:lvlJc w:val="left"/>
      <w:pPr>
        <w:ind w:left="2511" w:hanging="360"/>
      </w:pPr>
      <w:rPr>
        <w:rFonts w:ascii="Courier New" w:hAnsi="Courier New" w:cs="Courier New" w:hint="default"/>
      </w:rPr>
    </w:lvl>
    <w:lvl w:ilvl="2" w:tplc="041B0005" w:tentative="1">
      <w:start w:val="1"/>
      <w:numFmt w:val="bullet"/>
      <w:lvlText w:val=""/>
      <w:lvlJc w:val="left"/>
      <w:pPr>
        <w:ind w:left="3231" w:hanging="360"/>
      </w:pPr>
      <w:rPr>
        <w:rFonts w:ascii="Wingdings" w:hAnsi="Wingdings" w:hint="default"/>
      </w:rPr>
    </w:lvl>
    <w:lvl w:ilvl="3" w:tplc="041B0001" w:tentative="1">
      <w:start w:val="1"/>
      <w:numFmt w:val="bullet"/>
      <w:lvlText w:val=""/>
      <w:lvlJc w:val="left"/>
      <w:pPr>
        <w:ind w:left="3951" w:hanging="360"/>
      </w:pPr>
      <w:rPr>
        <w:rFonts w:ascii="Symbol" w:hAnsi="Symbol" w:hint="default"/>
      </w:rPr>
    </w:lvl>
    <w:lvl w:ilvl="4" w:tplc="041B0003" w:tentative="1">
      <w:start w:val="1"/>
      <w:numFmt w:val="bullet"/>
      <w:lvlText w:val="o"/>
      <w:lvlJc w:val="left"/>
      <w:pPr>
        <w:ind w:left="4671" w:hanging="360"/>
      </w:pPr>
      <w:rPr>
        <w:rFonts w:ascii="Courier New" w:hAnsi="Courier New" w:cs="Courier New" w:hint="default"/>
      </w:rPr>
    </w:lvl>
    <w:lvl w:ilvl="5" w:tplc="041B0005" w:tentative="1">
      <w:start w:val="1"/>
      <w:numFmt w:val="bullet"/>
      <w:lvlText w:val=""/>
      <w:lvlJc w:val="left"/>
      <w:pPr>
        <w:ind w:left="5391" w:hanging="360"/>
      </w:pPr>
      <w:rPr>
        <w:rFonts w:ascii="Wingdings" w:hAnsi="Wingdings" w:hint="default"/>
      </w:rPr>
    </w:lvl>
    <w:lvl w:ilvl="6" w:tplc="041B0001" w:tentative="1">
      <w:start w:val="1"/>
      <w:numFmt w:val="bullet"/>
      <w:lvlText w:val=""/>
      <w:lvlJc w:val="left"/>
      <w:pPr>
        <w:ind w:left="6111" w:hanging="360"/>
      </w:pPr>
      <w:rPr>
        <w:rFonts w:ascii="Symbol" w:hAnsi="Symbol" w:hint="default"/>
      </w:rPr>
    </w:lvl>
    <w:lvl w:ilvl="7" w:tplc="041B0003" w:tentative="1">
      <w:start w:val="1"/>
      <w:numFmt w:val="bullet"/>
      <w:lvlText w:val="o"/>
      <w:lvlJc w:val="left"/>
      <w:pPr>
        <w:ind w:left="6831" w:hanging="360"/>
      </w:pPr>
      <w:rPr>
        <w:rFonts w:ascii="Courier New" w:hAnsi="Courier New" w:cs="Courier New" w:hint="default"/>
      </w:rPr>
    </w:lvl>
    <w:lvl w:ilvl="8" w:tplc="041B0005" w:tentative="1">
      <w:start w:val="1"/>
      <w:numFmt w:val="bullet"/>
      <w:lvlText w:val=""/>
      <w:lvlJc w:val="left"/>
      <w:pPr>
        <w:ind w:left="7551" w:hanging="360"/>
      </w:pPr>
      <w:rPr>
        <w:rFonts w:ascii="Wingdings" w:hAnsi="Wingdings" w:hint="default"/>
      </w:rPr>
    </w:lvl>
  </w:abstractNum>
  <w:abstractNum w:abstractNumId="54" w15:restartNumberingAfterBreak="0">
    <w:nsid w:val="6C292CB7"/>
    <w:multiLevelType w:val="multilevel"/>
    <w:tmpl w:val="4620977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5" w15:restartNumberingAfterBreak="0">
    <w:nsid w:val="707A5122"/>
    <w:multiLevelType w:val="multilevel"/>
    <w:tmpl w:val="B93474BE"/>
    <w:lvl w:ilvl="0">
      <w:start w:val="1"/>
      <w:numFmt w:val="decimal"/>
      <w:lvlText w:val="%1."/>
      <w:lvlJc w:val="left"/>
      <w:pPr>
        <w:tabs>
          <w:tab w:val="num" w:pos="360"/>
        </w:tabs>
        <w:ind w:left="360" w:hanging="360"/>
      </w:pPr>
      <w:rPr>
        <w:b/>
        <w:sz w:val="20"/>
        <w:szCs w:val="20"/>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6" w15:restartNumberingAfterBreak="0">
    <w:nsid w:val="718F3FE2"/>
    <w:multiLevelType w:val="multilevel"/>
    <w:tmpl w:val="172897E2"/>
    <w:lvl w:ilvl="0">
      <w:numFmt w:val="bullet"/>
      <w:lvlText w:val="-"/>
      <w:lvlJc w:val="left"/>
      <w:pPr>
        <w:tabs>
          <w:tab w:val="num" w:pos="0"/>
        </w:tabs>
        <w:ind w:left="936" w:hanging="360"/>
      </w:pPr>
      <w:rPr>
        <w:rFonts w:ascii="Franklin Gothic Book" w:hAnsi="Franklin Gothic Book" w:cs="Franklin Gothic Book" w:hint="default"/>
      </w:rPr>
    </w:lvl>
    <w:lvl w:ilvl="1">
      <w:start w:val="1"/>
      <w:numFmt w:val="bullet"/>
      <w:lvlText w:val="o"/>
      <w:lvlJc w:val="left"/>
      <w:pPr>
        <w:tabs>
          <w:tab w:val="num" w:pos="0"/>
        </w:tabs>
        <w:ind w:left="1656" w:hanging="360"/>
      </w:pPr>
      <w:rPr>
        <w:rFonts w:ascii="Courier New" w:hAnsi="Courier New" w:cs="Courier New" w:hint="default"/>
      </w:rPr>
    </w:lvl>
    <w:lvl w:ilvl="2">
      <w:start w:val="1"/>
      <w:numFmt w:val="bullet"/>
      <w:lvlText w:val=""/>
      <w:lvlJc w:val="left"/>
      <w:pPr>
        <w:tabs>
          <w:tab w:val="num" w:pos="0"/>
        </w:tabs>
        <w:ind w:left="2376" w:hanging="360"/>
      </w:pPr>
      <w:rPr>
        <w:rFonts w:ascii="Wingdings" w:hAnsi="Wingdings" w:cs="Wingdings" w:hint="default"/>
      </w:rPr>
    </w:lvl>
    <w:lvl w:ilvl="3">
      <w:start w:val="1"/>
      <w:numFmt w:val="bullet"/>
      <w:lvlText w:val=""/>
      <w:lvlJc w:val="left"/>
      <w:pPr>
        <w:tabs>
          <w:tab w:val="num" w:pos="0"/>
        </w:tabs>
        <w:ind w:left="3096" w:hanging="360"/>
      </w:pPr>
      <w:rPr>
        <w:rFonts w:ascii="Symbol" w:hAnsi="Symbol" w:cs="Symbol" w:hint="default"/>
      </w:rPr>
    </w:lvl>
    <w:lvl w:ilvl="4">
      <w:start w:val="1"/>
      <w:numFmt w:val="bullet"/>
      <w:lvlText w:val="o"/>
      <w:lvlJc w:val="left"/>
      <w:pPr>
        <w:tabs>
          <w:tab w:val="num" w:pos="0"/>
        </w:tabs>
        <w:ind w:left="3816" w:hanging="360"/>
      </w:pPr>
      <w:rPr>
        <w:rFonts w:ascii="Courier New" w:hAnsi="Courier New" w:cs="Courier New" w:hint="default"/>
      </w:rPr>
    </w:lvl>
    <w:lvl w:ilvl="5">
      <w:start w:val="1"/>
      <w:numFmt w:val="bullet"/>
      <w:lvlText w:val=""/>
      <w:lvlJc w:val="left"/>
      <w:pPr>
        <w:tabs>
          <w:tab w:val="num" w:pos="0"/>
        </w:tabs>
        <w:ind w:left="4536" w:hanging="360"/>
      </w:pPr>
      <w:rPr>
        <w:rFonts w:ascii="Wingdings" w:hAnsi="Wingdings" w:cs="Wingdings" w:hint="default"/>
      </w:rPr>
    </w:lvl>
    <w:lvl w:ilvl="6">
      <w:start w:val="1"/>
      <w:numFmt w:val="bullet"/>
      <w:lvlText w:val=""/>
      <w:lvlJc w:val="left"/>
      <w:pPr>
        <w:tabs>
          <w:tab w:val="num" w:pos="0"/>
        </w:tabs>
        <w:ind w:left="5256" w:hanging="360"/>
      </w:pPr>
      <w:rPr>
        <w:rFonts w:ascii="Symbol" w:hAnsi="Symbol" w:cs="Symbol" w:hint="default"/>
      </w:rPr>
    </w:lvl>
    <w:lvl w:ilvl="7">
      <w:start w:val="1"/>
      <w:numFmt w:val="bullet"/>
      <w:lvlText w:val="o"/>
      <w:lvlJc w:val="left"/>
      <w:pPr>
        <w:tabs>
          <w:tab w:val="num" w:pos="0"/>
        </w:tabs>
        <w:ind w:left="5976" w:hanging="360"/>
      </w:pPr>
      <w:rPr>
        <w:rFonts w:ascii="Courier New" w:hAnsi="Courier New" w:cs="Courier New" w:hint="default"/>
      </w:rPr>
    </w:lvl>
    <w:lvl w:ilvl="8">
      <w:start w:val="1"/>
      <w:numFmt w:val="bullet"/>
      <w:lvlText w:val=""/>
      <w:lvlJc w:val="left"/>
      <w:pPr>
        <w:tabs>
          <w:tab w:val="num" w:pos="0"/>
        </w:tabs>
        <w:ind w:left="6696" w:hanging="360"/>
      </w:pPr>
      <w:rPr>
        <w:rFonts w:ascii="Wingdings" w:hAnsi="Wingdings" w:cs="Wingdings" w:hint="default"/>
      </w:rPr>
    </w:lvl>
  </w:abstractNum>
  <w:abstractNum w:abstractNumId="57" w15:restartNumberingAfterBreak="0">
    <w:nsid w:val="72446584"/>
    <w:multiLevelType w:val="hybridMultilevel"/>
    <w:tmpl w:val="9BB03250"/>
    <w:lvl w:ilvl="0" w:tplc="3D428122">
      <w:numFmt w:val="bullet"/>
      <w:lvlText w:val="-"/>
      <w:lvlJc w:val="left"/>
      <w:pPr>
        <w:ind w:left="1778" w:hanging="360"/>
      </w:pPr>
      <w:rPr>
        <w:rFonts w:ascii="Corbel" w:eastAsia="Times New Roman" w:hAnsi="Corbel" w:cs="Calibri"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58" w15:restartNumberingAfterBreak="0">
    <w:nsid w:val="7282286B"/>
    <w:multiLevelType w:val="hybridMultilevel"/>
    <w:tmpl w:val="A18644A8"/>
    <w:lvl w:ilvl="0" w:tplc="041B0017">
      <w:start w:val="1"/>
      <w:numFmt w:val="lowerLetter"/>
      <w:lvlText w:val="%1)"/>
      <w:lvlJc w:val="left"/>
      <w:pPr>
        <w:ind w:left="1571" w:hanging="360"/>
      </w:pPr>
    </w:lvl>
    <w:lvl w:ilvl="1" w:tplc="041B0019" w:tentative="1">
      <w:start w:val="1"/>
      <w:numFmt w:val="lowerLetter"/>
      <w:lvlText w:val="%2."/>
      <w:lvlJc w:val="left"/>
      <w:pPr>
        <w:ind w:left="2291" w:hanging="360"/>
      </w:pPr>
    </w:lvl>
    <w:lvl w:ilvl="2" w:tplc="041B001B" w:tentative="1">
      <w:start w:val="1"/>
      <w:numFmt w:val="lowerRoman"/>
      <w:lvlText w:val="%3."/>
      <w:lvlJc w:val="right"/>
      <w:pPr>
        <w:ind w:left="3011" w:hanging="180"/>
      </w:pPr>
    </w:lvl>
    <w:lvl w:ilvl="3" w:tplc="041B000F" w:tentative="1">
      <w:start w:val="1"/>
      <w:numFmt w:val="decimal"/>
      <w:lvlText w:val="%4."/>
      <w:lvlJc w:val="left"/>
      <w:pPr>
        <w:ind w:left="3731" w:hanging="360"/>
      </w:pPr>
    </w:lvl>
    <w:lvl w:ilvl="4" w:tplc="041B0019" w:tentative="1">
      <w:start w:val="1"/>
      <w:numFmt w:val="lowerLetter"/>
      <w:lvlText w:val="%5."/>
      <w:lvlJc w:val="left"/>
      <w:pPr>
        <w:ind w:left="4451" w:hanging="360"/>
      </w:pPr>
    </w:lvl>
    <w:lvl w:ilvl="5" w:tplc="041B001B" w:tentative="1">
      <w:start w:val="1"/>
      <w:numFmt w:val="lowerRoman"/>
      <w:lvlText w:val="%6."/>
      <w:lvlJc w:val="right"/>
      <w:pPr>
        <w:ind w:left="5171" w:hanging="180"/>
      </w:pPr>
    </w:lvl>
    <w:lvl w:ilvl="6" w:tplc="041B000F" w:tentative="1">
      <w:start w:val="1"/>
      <w:numFmt w:val="decimal"/>
      <w:lvlText w:val="%7."/>
      <w:lvlJc w:val="left"/>
      <w:pPr>
        <w:ind w:left="5891" w:hanging="360"/>
      </w:pPr>
    </w:lvl>
    <w:lvl w:ilvl="7" w:tplc="041B0019" w:tentative="1">
      <w:start w:val="1"/>
      <w:numFmt w:val="lowerLetter"/>
      <w:lvlText w:val="%8."/>
      <w:lvlJc w:val="left"/>
      <w:pPr>
        <w:ind w:left="6611" w:hanging="360"/>
      </w:pPr>
    </w:lvl>
    <w:lvl w:ilvl="8" w:tplc="041B001B" w:tentative="1">
      <w:start w:val="1"/>
      <w:numFmt w:val="lowerRoman"/>
      <w:lvlText w:val="%9."/>
      <w:lvlJc w:val="right"/>
      <w:pPr>
        <w:ind w:left="7331" w:hanging="180"/>
      </w:pPr>
    </w:lvl>
  </w:abstractNum>
  <w:abstractNum w:abstractNumId="59" w15:restartNumberingAfterBreak="0">
    <w:nsid w:val="73D3239C"/>
    <w:multiLevelType w:val="multilevel"/>
    <w:tmpl w:val="C2F2551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0" w15:restartNumberingAfterBreak="0">
    <w:nsid w:val="78482D34"/>
    <w:multiLevelType w:val="hybridMultilevel"/>
    <w:tmpl w:val="F350D19A"/>
    <w:lvl w:ilvl="0" w:tplc="75A6D74A">
      <w:numFmt w:val="bullet"/>
      <w:lvlText w:val="-"/>
      <w:lvlJc w:val="left"/>
      <w:pPr>
        <w:ind w:left="936" w:hanging="360"/>
      </w:pPr>
      <w:rPr>
        <w:rFonts w:ascii="Franklin Gothic Book" w:eastAsia="Times New Roman" w:hAnsi="Franklin Gothic Book" w:cs="Times New Roman" w:hint="default"/>
      </w:rPr>
    </w:lvl>
    <w:lvl w:ilvl="1" w:tplc="041B0003">
      <w:start w:val="1"/>
      <w:numFmt w:val="bullet"/>
      <w:lvlText w:val="o"/>
      <w:lvlJc w:val="left"/>
      <w:pPr>
        <w:ind w:left="1656" w:hanging="360"/>
      </w:pPr>
      <w:rPr>
        <w:rFonts w:ascii="Courier New" w:hAnsi="Courier New" w:cs="Courier New" w:hint="default"/>
      </w:rPr>
    </w:lvl>
    <w:lvl w:ilvl="2" w:tplc="041B0005">
      <w:start w:val="1"/>
      <w:numFmt w:val="bullet"/>
      <w:lvlText w:val=""/>
      <w:lvlJc w:val="left"/>
      <w:pPr>
        <w:ind w:left="2376" w:hanging="360"/>
      </w:pPr>
      <w:rPr>
        <w:rFonts w:ascii="Wingdings" w:hAnsi="Wingdings" w:hint="default"/>
      </w:rPr>
    </w:lvl>
    <w:lvl w:ilvl="3" w:tplc="041B0001">
      <w:start w:val="1"/>
      <w:numFmt w:val="bullet"/>
      <w:lvlText w:val=""/>
      <w:lvlJc w:val="left"/>
      <w:pPr>
        <w:ind w:left="3096" w:hanging="360"/>
      </w:pPr>
      <w:rPr>
        <w:rFonts w:ascii="Symbol" w:hAnsi="Symbol" w:hint="default"/>
      </w:rPr>
    </w:lvl>
    <w:lvl w:ilvl="4" w:tplc="041B0003">
      <w:start w:val="1"/>
      <w:numFmt w:val="bullet"/>
      <w:lvlText w:val="o"/>
      <w:lvlJc w:val="left"/>
      <w:pPr>
        <w:ind w:left="3816" w:hanging="360"/>
      </w:pPr>
      <w:rPr>
        <w:rFonts w:ascii="Courier New" w:hAnsi="Courier New" w:cs="Courier New" w:hint="default"/>
      </w:rPr>
    </w:lvl>
    <w:lvl w:ilvl="5" w:tplc="041B0005">
      <w:start w:val="1"/>
      <w:numFmt w:val="bullet"/>
      <w:lvlText w:val=""/>
      <w:lvlJc w:val="left"/>
      <w:pPr>
        <w:ind w:left="4536" w:hanging="360"/>
      </w:pPr>
      <w:rPr>
        <w:rFonts w:ascii="Wingdings" w:hAnsi="Wingdings" w:hint="default"/>
      </w:rPr>
    </w:lvl>
    <w:lvl w:ilvl="6" w:tplc="041B0001">
      <w:start w:val="1"/>
      <w:numFmt w:val="bullet"/>
      <w:lvlText w:val=""/>
      <w:lvlJc w:val="left"/>
      <w:pPr>
        <w:ind w:left="5256" w:hanging="360"/>
      </w:pPr>
      <w:rPr>
        <w:rFonts w:ascii="Symbol" w:hAnsi="Symbol" w:hint="default"/>
      </w:rPr>
    </w:lvl>
    <w:lvl w:ilvl="7" w:tplc="041B0003">
      <w:start w:val="1"/>
      <w:numFmt w:val="bullet"/>
      <w:lvlText w:val="o"/>
      <w:lvlJc w:val="left"/>
      <w:pPr>
        <w:ind w:left="5976" w:hanging="360"/>
      </w:pPr>
      <w:rPr>
        <w:rFonts w:ascii="Courier New" w:hAnsi="Courier New" w:cs="Courier New" w:hint="default"/>
      </w:rPr>
    </w:lvl>
    <w:lvl w:ilvl="8" w:tplc="041B0005">
      <w:start w:val="1"/>
      <w:numFmt w:val="bullet"/>
      <w:lvlText w:val=""/>
      <w:lvlJc w:val="left"/>
      <w:pPr>
        <w:ind w:left="6696" w:hanging="360"/>
      </w:pPr>
      <w:rPr>
        <w:rFonts w:ascii="Wingdings" w:hAnsi="Wingdings" w:hint="default"/>
      </w:rPr>
    </w:lvl>
  </w:abstractNum>
  <w:abstractNum w:abstractNumId="61" w15:restartNumberingAfterBreak="0">
    <w:nsid w:val="7B496325"/>
    <w:multiLevelType w:val="multilevel"/>
    <w:tmpl w:val="8262905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105347551">
    <w:abstractNumId w:val="55"/>
  </w:num>
  <w:num w:numId="2" w16cid:durableId="1257520178">
    <w:abstractNumId w:val="26"/>
  </w:num>
  <w:num w:numId="3" w16cid:durableId="1570648257">
    <w:abstractNumId w:val="33"/>
  </w:num>
  <w:num w:numId="4" w16cid:durableId="328407209">
    <w:abstractNumId w:val="20"/>
  </w:num>
  <w:num w:numId="5" w16cid:durableId="1879511671">
    <w:abstractNumId w:val="42"/>
  </w:num>
  <w:num w:numId="6" w16cid:durableId="1801806319">
    <w:abstractNumId w:val="59"/>
  </w:num>
  <w:num w:numId="7" w16cid:durableId="1353146645">
    <w:abstractNumId w:val="56"/>
  </w:num>
  <w:num w:numId="8" w16cid:durableId="1157573703">
    <w:abstractNumId w:val="61"/>
  </w:num>
  <w:num w:numId="9" w16cid:durableId="420033715">
    <w:abstractNumId w:val="55"/>
  </w:num>
  <w:num w:numId="10" w16cid:durableId="1627858350">
    <w:abstractNumId w:val="55"/>
  </w:num>
  <w:num w:numId="11" w16cid:durableId="801508686">
    <w:abstractNumId w:val="55"/>
  </w:num>
  <w:num w:numId="12" w16cid:durableId="484126006">
    <w:abstractNumId w:val="55"/>
  </w:num>
  <w:num w:numId="13" w16cid:durableId="2034577606">
    <w:abstractNumId w:val="55"/>
  </w:num>
  <w:num w:numId="14" w16cid:durableId="1280794476">
    <w:abstractNumId w:val="55"/>
  </w:num>
  <w:num w:numId="15" w16cid:durableId="1457531112">
    <w:abstractNumId w:val="43"/>
    <w:lvlOverride w:ilvl="0">
      <w:startOverride w:val="1"/>
    </w:lvlOverride>
  </w:num>
  <w:num w:numId="16" w16cid:durableId="1017731062">
    <w:abstractNumId w:val="43"/>
  </w:num>
  <w:num w:numId="17" w16cid:durableId="1462115779">
    <w:abstractNumId w:val="55"/>
  </w:num>
  <w:num w:numId="18" w16cid:durableId="759183421">
    <w:abstractNumId w:val="55"/>
  </w:num>
  <w:num w:numId="19" w16cid:durableId="1190339560">
    <w:abstractNumId w:val="55"/>
  </w:num>
  <w:num w:numId="20" w16cid:durableId="933562054">
    <w:abstractNumId w:val="55"/>
  </w:num>
  <w:num w:numId="21" w16cid:durableId="1185439181">
    <w:abstractNumId w:val="55"/>
  </w:num>
  <w:num w:numId="22" w16cid:durableId="84113413">
    <w:abstractNumId w:val="55"/>
  </w:num>
  <w:num w:numId="23" w16cid:durableId="711854016">
    <w:abstractNumId w:val="55"/>
  </w:num>
  <w:num w:numId="24" w16cid:durableId="2028022424">
    <w:abstractNumId w:val="55"/>
  </w:num>
  <w:num w:numId="25" w16cid:durableId="622231396">
    <w:abstractNumId w:val="55"/>
  </w:num>
  <w:num w:numId="26" w16cid:durableId="491529012">
    <w:abstractNumId w:val="55"/>
  </w:num>
  <w:num w:numId="27" w16cid:durableId="239680192">
    <w:abstractNumId w:val="55"/>
  </w:num>
  <w:num w:numId="28" w16cid:durableId="1393966901">
    <w:abstractNumId w:val="55"/>
  </w:num>
  <w:num w:numId="29" w16cid:durableId="1731415939">
    <w:abstractNumId w:val="55"/>
  </w:num>
  <w:num w:numId="30" w16cid:durableId="2064865505">
    <w:abstractNumId w:val="55"/>
  </w:num>
  <w:num w:numId="31" w16cid:durableId="1232889906">
    <w:abstractNumId w:val="55"/>
  </w:num>
  <w:num w:numId="32" w16cid:durableId="388112789">
    <w:abstractNumId w:val="55"/>
  </w:num>
  <w:num w:numId="33" w16cid:durableId="1492335845">
    <w:abstractNumId w:val="55"/>
  </w:num>
  <w:num w:numId="34" w16cid:durableId="924000336">
    <w:abstractNumId w:val="55"/>
  </w:num>
  <w:num w:numId="35" w16cid:durableId="1410611739">
    <w:abstractNumId w:val="55"/>
  </w:num>
  <w:num w:numId="36" w16cid:durableId="1410272979">
    <w:abstractNumId w:val="55"/>
  </w:num>
  <w:num w:numId="37" w16cid:durableId="2055615991">
    <w:abstractNumId w:val="55"/>
  </w:num>
  <w:num w:numId="38" w16cid:durableId="2055234273">
    <w:abstractNumId w:val="55"/>
  </w:num>
  <w:num w:numId="39" w16cid:durableId="1410928541">
    <w:abstractNumId w:val="55"/>
  </w:num>
  <w:num w:numId="40" w16cid:durableId="766268913">
    <w:abstractNumId w:val="55"/>
  </w:num>
  <w:num w:numId="41" w16cid:durableId="1693415092">
    <w:abstractNumId w:val="55"/>
  </w:num>
  <w:num w:numId="42" w16cid:durableId="758214006">
    <w:abstractNumId w:val="55"/>
  </w:num>
  <w:num w:numId="43" w16cid:durableId="289090292">
    <w:abstractNumId w:val="55"/>
  </w:num>
  <w:num w:numId="44" w16cid:durableId="638221101">
    <w:abstractNumId w:val="55"/>
  </w:num>
  <w:num w:numId="45" w16cid:durableId="1326396815">
    <w:abstractNumId w:val="55"/>
  </w:num>
  <w:num w:numId="46" w16cid:durableId="2012249962">
    <w:abstractNumId w:val="55"/>
  </w:num>
  <w:num w:numId="47" w16cid:durableId="963196625">
    <w:abstractNumId w:val="55"/>
  </w:num>
  <w:num w:numId="48" w16cid:durableId="1229340352">
    <w:abstractNumId w:val="55"/>
  </w:num>
  <w:num w:numId="49" w16cid:durableId="2039045389">
    <w:abstractNumId w:val="55"/>
  </w:num>
  <w:num w:numId="50" w16cid:durableId="94790203">
    <w:abstractNumId w:val="55"/>
  </w:num>
  <w:num w:numId="51" w16cid:durableId="63190318">
    <w:abstractNumId w:val="55"/>
  </w:num>
  <w:num w:numId="52" w16cid:durableId="2030450174">
    <w:abstractNumId w:val="55"/>
  </w:num>
  <w:num w:numId="53" w16cid:durableId="811993091">
    <w:abstractNumId w:val="55"/>
  </w:num>
  <w:num w:numId="54" w16cid:durableId="850417256">
    <w:abstractNumId w:val="55"/>
  </w:num>
  <w:num w:numId="55" w16cid:durableId="1145010264">
    <w:abstractNumId w:val="55"/>
  </w:num>
  <w:num w:numId="56" w16cid:durableId="163521386">
    <w:abstractNumId w:val="55"/>
  </w:num>
  <w:num w:numId="57" w16cid:durableId="66346336">
    <w:abstractNumId w:val="55"/>
  </w:num>
  <w:num w:numId="58" w16cid:durableId="1460223121">
    <w:abstractNumId w:val="55"/>
  </w:num>
  <w:num w:numId="59" w16cid:durableId="140848459">
    <w:abstractNumId w:val="55"/>
  </w:num>
  <w:num w:numId="60" w16cid:durableId="1840997544">
    <w:abstractNumId w:val="55"/>
  </w:num>
  <w:num w:numId="61" w16cid:durableId="1375890444">
    <w:abstractNumId w:val="55"/>
  </w:num>
  <w:num w:numId="62" w16cid:durableId="191845987">
    <w:abstractNumId w:val="55"/>
  </w:num>
  <w:num w:numId="63" w16cid:durableId="1788237500">
    <w:abstractNumId w:val="55"/>
  </w:num>
  <w:num w:numId="64" w16cid:durableId="1918243858">
    <w:abstractNumId w:val="55"/>
  </w:num>
  <w:num w:numId="65" w16cid:durableId="2107188999">
    <w:abstractNumId w:val="55"/>
  </w:num>
  <w:num w:numId="66" w16cid:durableId="1136724773">
    <w:abstractNumId w:val="55"/>
  </w:num>
  <w:num w:numId="67" w16cid:durableId="1273709415">
    <w:abstractNumId w:val="55"/>
  </w:num>
  <w:num w:numId="68" w16cid:durableId="973825277">
    <w:abstractNumId w:val="55"/>
  </w:num>
  <w:num w:numId="69" w16cid:durableId="2141682190">
    <w:abstractNumId w:val="55"/>
  </w:num>
  <w:num w:numId="70" w16cid:durableId="593981135">
    <w:abstractNumId w:val="55"/>
  </w:num>
  <w:num w:numId="71" w16cid:durableId="1542590177">
    <w:abstractNumId w:val="55"/>
  </w:num>
  <w:num w:numId="72" w16cid:durableId="344095984">
    <w:abstractNumId w:val="55"/>
  </w:num>
  <w:num w:numId="73" w16cid:durableId="476729216">
    <w:abstractNumId w:val="55"/>
  </w:num>
  <w:num w:numId="74" w16cid:durableId="1117484310">
    <w:abstractNumId w:val="55"/>
  </w:num>
  <w:num w:numId="75" w16cid:durableId="745223036">
    <w:abstractNumId w:val="55"/>
  </w:num>
  <w:num w:numId="76" w16cid:durableId="803353644">
    <w:abstractNumId w:val="55"/>
  </w:num>
  <w:num w:numId="77" w16cid:durableId="1962615298">
    <w:abstractNumId w:val="55"/>
  </w:num>
  <w:num w:numId="78" w16cid:durableId="1627588354">
    <w:abstractNumId w:val="55"/>
  </w:num>
  <w:num w:numId="79" w16cid:durableId="1044450924">
    <w:abstractNumId w:val="55"/>
  </w:num>
  <w:num w:numId="80" w16cid:durableId="1578978006">
    <w:abstractNumId w:val="55"/>
  </w:num>
  <w:num w:numId="81" w16cid:durableId="1400324268">
    <w:abstractNumId w:val="55"/>
  </w:num>
  <w:num w:numId="82" w16cid:durableId="773938514">
    <w:abstractNumId w:val="55"/>
  </w:num>
  <w:num w:numId="83" w16cid:durableId="1468082897">
    <w:abstractNumId w:val="55"/>
  </w:num>
  <w:num w:numId="84" w16cid:durableId="282346842">
    <w:abstractNumId w:val="55"/>
  </w:num>
  <w:num w:numId="85" w16cid:durableId="1193037846">
    <w:abstractNumId w:val="55"/>
  </w:num>
  <w:num w:numId="86" w16cid:durableId="1417441508">
    <w:abstractNumId w:val="55"/>
  </w:num>
  <w:num w:numId="87" w16cid:durableId="625235809">
    <w:abstractNumId w:val="55"/>
  </w:num>
  <w:num w:numId="88" w16cid:durableId="1750302579">
    <w:abstractNumId w:val="55"/>
  </w:num>
  <w:num w:numId="89" w16cid:durableId="1033963214">
    <w:abstractNumId w:val="55"/>
  </w:num>
  <w:num w:numId="90" w16cid:durableId="490098887">
    <w:abstractNumId w:val="55"/>
  </w:num>
  <w:num w:numId="91" w16cid:durableId="753208005">
    <w:abstractNumId w:val="55"/>
  </w:num>
  <w:num w:numId="92" w16cid:durableId="1400321528">
    <w:abstractNumId w:val="55"/>
  </w:num>
  <w:num w:numId="93" w16cid:durableId="1319964130">
    <w:abstractNumId w:val="41"/>
    <w:lvlOverride w:ilvl="0">
      <w:startOverride w:val="1"/>
    </w:lvlOverride>
  </w:num>
  <w:num w:numId="94" w16cid:durableId="1732119357">
    <w:abstractNumId w:val="61"/>
  </w:num>
  <w:num w:numId="95" w16cid:durableId="1136217992">
    <w:abstractNumId w:val="61"/>
  </w:num>
  <w:num w:numId="96" w16cid:durableId="905147610">
    <w:abstractNumId w:val="41"/>
  </w:num>
  <w:num w:numId="97" w16cid:durableId="1593391280">
    <w:abstractNumId w:val="40"/>
    <w:lvlOverride w:ilvl="0">
      <w:startOverride w:val="1"/>
    </w:lvlOverride>
  </w:num>
  <w:num w:numId="98" w16cid:durableId="1730878802">
    <w:abstractNumId w:val="40"/>
  </w:num>
  <w:num w:numId="99" w16cid:durableId="304431263">
    <w:abstractNumId w:val="40"/>
  </w:num>
  <w:num w:numId="100" w16cid:durableId="1340549250">
    <w:abstractNumId w:val="40"/>
  </w:num>
  <w:num w:numId="101" w16cid:durableId="210727041">
    <w:abstractNumId w:val="41"/>
  </w:num>
  <w:num w:numId="102" w16cid:durableId="898977187">
    <w:abstractNumId w:val="38"/>
    <w:lvlOverride w:ilvl="0">
      <w:startOverride w:val="1"/>
    </w:lvlOverride>
  </w:num>
  <w:num w:numId="103" w16cid:durableId="1548222664">
    <w:abstractNumId w:val="38"/>
  </w:num>
  <w:num w:numId="104" w16cid:durableId="1847476783">
    <w:abstractNumId w:val="38"/>
  </w:num>
  <w:num w:numId="105" w16cid:durableId="602306252">
    <w:abstractNumId w:val="38"/>
  </w:num>
  <w:num w:numId="106" w16cid:durableId="558244385">
    <w:abstractNumId w:val="38"/>
  </w:num>
  <w:num w:numId="107" w16cid:durableId="774835282">
    <w:abstractNumId w:val="38"/>
  </w:num>
  <w:num w:numId="108" w16cid:durableId="1243954092">
    <w:abstractNumId w:val="38"/>
  </w:num>
  <w:num w:numId="109" w16cid:durableId="305624919">
    <w:abstractNumId w:val="41"/>
  </w:num>
  <w:num w:numId="110" w16cid:durableId="414859905">
    <w:abstractNumId w:val="29"/>
    <w:lvlOverride w:ilvl="0">
      <w:startOverride w:val="1"/>
    </w:lvlOverride>
  </w:num>
  <w:num w:numId="111" w16cid:durableId="1333141457">
    <w:abstractNumId w:val="29"/>
  </w:num>
  <w:num w:numId="112" w16cid:durableId="1851720285">
    <w:abstractNumId w:val="29"/>
  </w:num>
  <w:num w:numId="113" w16cid:durableId="1670214604">
    <w:abstractNumId w:val="29"/>
  </w:num>
  <w:num w:numId="114" w16cid:durableId="1810050874">
    <w:abstractNumId w:val="29"/>
  </w:num>
  <w:num w:numId="115" w16cid:durableId="1322658745">
    <w:abstractNumId w:val="29"/>
  </w:num>
  <w:num w:numId="116" w16cid:durableId="1625817225">
    <w:abstractNumId w:val="29"/>
  </w:num>
  <w:num w:numId="117" w16cid:durableId="2112360098">
    <w:abstractNumId w:val="29"/>
  </w:num>
  <w:num w:numId="118" w16cid:durableId="822814141">
    <w:abstractNumId w:val="41"/>
  </w:num>
  <w:num w:numId="119" w16cid:durableId="1920945022">
    <w:abstractNumId w:val="12"/>
    <w:lvlOverride w:ilvl="0">
      <w:startOverride w:val="1"/>
    </w:lvlOverride>
  </w:num>
  <w:num w:numId="120" w16cid:durableId="1094130285">
    <w:abstractNumId w:val="12"/>
  </w:num>
  <w:num w:numId="121" w16cid:durableId="1374890944">
    <w:abstractNumId w:val="12"/>
  </w:num>
  <w:num w:numId="122" w16cid:durableId="1960600270">
    <w:abstractNumId w:val="12"/>
  </w:num>
  <w:num w:numId="123" w16cid:durableId="2120293519">
    <w:abstractNumId w:val="12"/>
  </w:num>
  <w:num w:numId="124" w16cid:durableId="2059238684">
    <w:abstractNumId w:val="41"/>
  </w:num>
  <w:num w:numId="125" w16cid:durableId="463238155">
    <w:abstractNumId w:val="34"/>
    <w:lvlOverride w:ilvl="0">
      <w:startOverride w:val="1"/>
    </w:lvlOverride>
  </w:num>
  <w:num w:numId="126" w16cid:durableId="1826236586">
    <w:abstractNumId w:val="34"/>
  </w:num>
  <w:num w:numId="127" w16cid:durableId="1856381716">
    <w:abstractNumId w:val="34"/>
  </w:num>
  <w:num w:numId="128" w16cid:durableId="1007442019">
    <w:abstractNumId w:val="34"/>
  </w:num>
  <w:num w:numId="129" w16cid:durableId="770781827">
    <w:abstractNumId w:val="34"/>
  </w:num>
  <w:num w:numId="130" w16cid:durableId="765423510">
    <w:abstractNumId w:val="41"/>
  </w:num>
  <w:num w:numId="131" w16cid:durableId="833956436">
    <w:abstractNumId w:val="28"/>
    <w:lvlOverride w:ilvl="0">
      <w:startOverride w:val="1"/>
    </w:lvlOverride>
  </w:num>
  <w:num w:numId="132" w16cid:durableId="1221601250">
    <w:abstractNumId w:val="28"/>
  </w:num>
  <w:num w:numId="133" w16cid:durableId="880484708">
    <w:abstractNumId w:val="28"/>
  </w:num>
  <w:num w:numId="134" w16cid:durableId="196820586">
    <w:abstractNumId w:val="28"/>
  </w:num>
  <w:num w:numId="135" w16cid:durableId="442768794">
    <w:abstractNumId w:val="28"/>
  </w:num>
  <w:num w:numId="136" w16cid:durableId="467279446">
    <w:abstractNumId w:val="41"/>
  </w:num>
  <w:num w:numId="137" w16cid:durableId="196090660">
    <w:abstractNumId w:val="45"/>
    <w:lvlOverride w:ilvl="0">
      <w:startOverride w:val="1"/>
    </w:lvlOverride>
  </w:num>
  <w:num w:numId="138" w16cid:durableId="562175941">
    <w:abstractNumId w:val="45"/>
  </w:num>
  <w:num w:numId="139" w16cid:durableId="42868161">
    <w:abstractNumId w:val="45"/>
  </w:num>
  <w:num w:numId="140" w16cid:durableId="1440178675">
    <w:abstractNumId w:val="45"/>
  </w:num>
  <w:num w:numId="141" w16cid:durableId="1050377906">
    <w:abstractNumId w:val="45"/>
  </w:num>
  <w:num w:numId="142" w16cid:durableId="536478204">
    <w:abstractNumId w:val="45"/>
  </w:num>
  <w:num w:numId="143" w16cid:durableId="814177565">
    <w:abstractNumId w:val="45"/>
  </w:num>
  <w:num w:numId="144" w16cid:durableId="243300183">
    <w:abstractNumId w:val="15"/>
    <w:lvlOverride w:ilvl="0">
      <w:startOverride w:val="1"/>
    </w:lvlOverride>
  </w:num>
  <w:num w:numId="145" w16cid:durableId="1638948332">
    <w:abstractNumId w:val="15"/>
  </w:num>
  <w:num w:numId="146" w16cid:durableId="679626336">
    <w:abstractNumId w:val="15"/>
  </w:num>
  <w:num w:numId="147" w16cid:durableId="548608156">
    <w:abstractNumId w:val="15"/>
  </w:num>
  <w:num w:numId="148" w16cid:durableId="301425682">
    <w:abstractNumId w:val="15"/>
  </w:num>
  <w:num w:numId="149" w16cid:durableId="2057535401">
    <w:abstractNumId w:val="15"/>
  </w:num>
  <w:num w:numId="150" w16cid:durableId="1772120937">
    <w:abstractNumId w:val="15"/>
  </w:num>
  <w:num w:numId="151" w16cid:durableId="1071654163">
    <w:abstractNumId w:val="45"/>
  </w:num>
  <w:num w:numId="152" w16cid:durableId="784690837">
    <w:abstractNumId w:val="45"/>
  </w:num>
  <w:num w:numId="153" w16cid:durableId="1792744675">
    <w:abstractNumId w:val="45"/>
  </w:num>
  <w:num w:numId="154" w16cid:durableId="1116945772">
    <w:abstractNumId w:val="45"/>
  </w:num>
  <w:num w:numId="155" w16cid:durableId="15550035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2145267705">
    <w:abstractNumId w:val="22"/>
  </w:num>
  <w:num w:numId="157" w16cid:durableId="1010448630">
    <w:abstractNumId w:val="24"/>
  </w:num>
  <w:num w:numId="158" w16cid:durableId="855073350">
    <w:abstractNumId w:val="50"/>
  </w:num>
  <w:num w:numId="159" w16cid:durableId="1295136679">
    <w:abstractNumId w:val="25"/>
  </w:num>
  <w:num w:numId="160" w16cid:durableId="568661470">
    <w:abstractNumId w:val="46"/>
  </w:num>
  <w:num w:numId="161" w16cid:durableId="1631397539">
    <w:abstractNumId w:val="60"/>
  </w:num>
  <w:num w:numId="162" w16cid:durableId="420835877">
    <w:abstractNumId w:val="35"/>
  </w:num>
  <w:num w:numId="163" w16cid:durableId="1593509024">
    <w:abstractNumId w:val="37"/>
  </w:num>
  <w:num w:numId="164" w16cid:durableId="1540898186">
    <w:abstractNumId w:val="44"/>
  </w:num>
  <w:num w:numId="165" w16cid:durableId="487595229">
    <w:abstractNumId w:val="30"/>
  </w:num>
  <w:num w:numId="166" w16cid:durableId="18351036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16cid:durableId="1554923691">
    <w:abstractNumId w:val="3"/>
    <w:lvlOverride w:ilvl="0">
      <w:startOverride w:val="1"/>
    </w:lvlOverride>
  </w:num>
  <w:num w:numId="168" w16cid:durableId="17901439">
    <w:abstractNumId w:val="1"/>
    <w:lvlOverride w:ilvl="0">
      <w:startOverride w:val="1"/>
    </w:lvlOverride>
  </w:num>
  <w:num w:numId="169" w16cid:durableId="1165366625">
    <w:abstractNumId w:val="7"/>
    <w:lvlOverride w:ilvl="0">
      <w:startOverride w:val="1"/>
    </w:lvlOverride>
  </w:num>
  <w:num w:numId="170" w16cid:durableId="1979917518">
    <w:abstractNumId w:val="10"/>
    <w:lvlOverride w:ilvl="0">
      <w:startOverride w:val="1"/>
    </w:lvlOverride>
  </w:num>
  <w:num w:numId="171" w16cid:durableId="677273456">
    <w:abstractNumId w:val="4"/>
    <w:lvlOverride w:ilvl="0">
      <w:startOverride w:val="1"/>
    </w:lvlOverride>
  </w:num>
  <w:num w:numId="172" w16cid:durableId="1176072835">
    <w:abstractNumId w:val="5"/>
  </w:num>
  <w:num w:numId="173" w16cid:durableId="42559187">
    <w:abstractNumId w:val="6"/>
    <w:lvlOverride w:ilvl="0">
      <w:startOverride w:val="1"/>
    </w:lvlOverride>
  </w:num>
  <w:num w:numId="174" w16cid:durableId="1906842612">
    <w:abstractNumId w:val="9"/>
    <w:lvlOverride w:ilvl="0">
      <w:startOverride w:val="1"/>
    </w:lvlOverride>
  </w:num>
  <w:num w:numId="175" w16cid:durableId="1155222233">
    <w:abstractNumId w:val="2"/>
    <w:lvlOverride w:ilvl="0">
      <w:startOverride w:val="1"/>
    </w:lvlOverride>
  </w:num>
  <w:num w:numId="176" w16cid:durableId="824514298">
    <w:abstractNumId w:val="8"/>
    <w:lvlOverride w:ilvl="0">
      <w:startOverride w:val="1"/>
    </w:lvlOverride>
  </w:num>
  <w:num w:numId="177" w16cid:durableId="1816604491">
    <w:abstractNumId w:val="0"/>
    <w:lvlOverride w:ilvl="0">
      <w:startOverride w:val="1"/>
    </w:lvlOverride>
  </w:num>
  <w:num w:numId="178" w16cid:durableId="1416899374">
    <w:abstractNumId w:val="54"/>
  </w:num>
  <w:num w:numId="179" w16cid:durableId="913972596">
    <w:abstractNumId w:val="16"/>
  </w:num>
  <w:num w:numId="180" w16cid:durableId="1061438441">
    <w:abstractNumId w:val="31"/>
  </w:num>
  <w:num w:numId="181" w16cid:durableId="2057777928">
    <w:abstractNumId w:val="27"/>
  </w:num>
  <w:num w:numId="182" w16cid:durableId="324211472">
    <w:abstractNumId w:val="39"/>
  </w:num>
  <w:num w:numId="183" w16cid:durableId="1179392804">
    <w:abstractNumId w:val="13"/>
  </w:num>
  <w:num w:numId="184" w16cid:durableId="48845504">
    <w:abstractNumId w:val="11"/>
  </w:num>
  <w:num w:numId="185" w16cid:durableId="1561090639">
    <w:abstractNumId w:val="48"/>
  </w:num>
  <w:num w:numId="186" w16cid:durableId="582184739">
    <w:abstractNumId w:val="36"/>
  </w:num>
  <w:num w:numId="187" w16cid:durableId="1180050433">
    <w:abstractNumId w:val="53"/>
  </w:num>
  <w:num w:numId="188" w16cid:durableId="1406032992">
    <w:abstractNumId w:val="57"/>
  </w:num>
  <w:num w:numId="189" w16cid:durableId="795761989">
    <w:abstractNumId w:val="18"/>
  </w:num>
  <w:num w:numId="190" w16cid:durableId="1393384060">
    <w:abstractNumId w:val="19"/>
  </w:num>
  <w:num w:numId="191" w16cid:durableId="227227039">
    <w:abstractNumId w:val="51"/>
  </w:num>
  <w:num w:numId="192" w16cid:durableId="1565944149">
    <w:abstractNumId w:val="32"/>
  </w:num>
  <w:num w:numId="193" w16cid:durableId="640303726">
    <w:abstractNumId w:val="14"/>
  </w:num>
  <w:num w:numId="194" w16cid:durableId="1050954179">
    <w:abstractNumId w:val="47"/>
  </w:num>
  <w:num w:numId="195" w16cid:durableId="1574849533">
    <w:abstractNumId w:val="52"/>
  </w:num>
  <w:num w:numId="196" w16cid:durableId="2062169766">
    <w:abstractNumId w:val="17"/>
  </w:num>
  <w:num w:numId="197" w16cid:durableId="1988699892">
    <w:abstractNumId w:val="23"/>
  </w:num>
  <w:num w:numId="198" w16cid:durableId="1987396907">
    <w:abstractNumId w:val="49"/>
  </w:num>
  <w:num w:numId="199" w16cid:durableId="716317814">
    <w:abstractNumId w:val="58"/>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45E"/>
    <w:rsid w:val="00004B51"/>
    <w:rsid w:val="000072DD"/>
    <w:rsid w:val="00014C05"/>
    <w:rsid w:val="000257B0"/>
    <w:rsid w:val="00032670"/>
    <w:rsid w:val="00034511"/>
    <w:rsid w:val="0003616A"/>
    <w:rsid w:val="0004205F"/>
    <w:rsid w:val="000510A7"/>
    <w:rsid w:val="0005209C"/>
    <w:rsid w:val="00052AF0"/>
    <w:rsid w:val="000536E6"/>
    <w:rsid w:val="000548F4"/>
    <w:rsid w:val="00055AC2"/>
    <w:rsid w:val="00063CD0"/>
    <w:rsid w:val="000663E9"/>
    <w:rsid w:val="00076672"/>
    <w:rsid w:val="00080FB7"/>
    <w:rsid w:val="00083998"/>
    <w:rsid w:val="00083C49"/>
    <w:rsid w:val="000870B4"/>
    <w:rsid w:val="00090954"/>
    <w:rsid w:val="00092D7B"/>
    <w:rsid w:val="00093A87"/>
    <w:rsid w:val="000955C7"/>
    <w:rsid w:val="000A029B"/>
    <w:rsid w:val="000A3AA2"/>
    <w:rsid w:val="000A41D4"/>
    <w:rsid w:val="000A5AC2"/>
    <w:rsid w:val="000B11C3"/>
    <w:rsid w:val="000B741E"/>
    <w:rsid w:val="000B7FE9"/>
    <w:rsid w:val="000C4E2C"/>
    <w:rsid w:val="000D177D"/>
    <w:rsid w:val="000D3200"/>
    <w:rsid w:val="000F2845"/>
    <w:rsid w:val="000F5C4A"/>
    <w:rsid w:val="00100F23"/>
    <w:rsid w:val="0011058F"/>
    <w:rsid w:val="001152E9"/>
    <w:rsid w:val="001344FF"/>
    <w:rsid w:val="00143C38"/>
    <w:rsid w:val="00144E64"/>
    <w:rsid w:val="00153F13"/>
    <w:rsid w:val="00155FCC"/>
    <w:rsid w:val="001674C1"/>
    <w:rsid w:val="00167EB3"/>
    <w:rsid w:val="00173417"/>
    <w:rsid w:val="00181729"/>
    <w:rsid w:val="00181FE9"/>
    <w:rsid w:val="00185397"/>
    <w:rsid w:val="00185DD1"/>
    <w:rsid w:val="00190B3D"/>
    <w:rsid w:val="001A1883"/>
    <w:rsid w:val="001B3784"/>
    <w:rsid w:val="001B7319"/>
    <w:rsid w:val="001C4BE9"/>
    <w:rsid w:val="001C7A6F"/>
    <w:rsid w:val="001D352D"/>
    <w:rsid w:val="001D7D03"/>
    <w:rsid w:val="001E27E7"/>
    <w:rsid w:val="001F19CC"/>
    <w:rsid w:val="001F70E8"/>
    <w:rsid w:val="0020593C"/>
    <w:rsid w:val="00213DC8"/>
    <w:rsid w:val="002166AE"/>
    <w:rsid w:val="002306CF"/>
    <w:rsid w:val="00230C49"/>
    <w:rsid w:val="00235678"/>
    <w:rsid w:val="00243AEB"/>
    <w:rsid w:val="00244DEA"/>
    <w:rsid w:val="002458BC"/>
    <w:rsid w:val="00246C75"/>
    <w:rsid w:val="0025353D"/>
    <w:rsid w:val="00254586"/>
    <w:rsid w:val="0026524A"/>
    <w:rsid w:val="00266916"/>
    <w:rsid w:val="00266D49"/>
    <w:rsid w:val="002803EB"/>
    <w:rsid w:val="00286851"/>
    <w:rsid w:val="002873CD"/>
    <w:rsid w:val="00291219"/>
    <w:rsid w:val="00292064"/>
    <w:rsid w:val="002A4622"/>
    <w:rsid w:val="002A5760"/>
    <w:rsid w:val="002B228E"/>
    <w:rsid w:val="002C63D1"/>
    <w:rsid w:val="002D4032"/>
    <w:rsid w:val="002D4980"/>
    <w:rsid w:val="002D4D56"/>
    <w:rsid w:val="002E1B48"/>
    <w:rsid w:val="002E49AF"/>
    <w:rsid w:val="002E4D2F"/>
    <w:rsid w:val="002E69D7"/>
    <w:rsid w:val="002F396A"/>
    <w:rsid w:val="002F4384"/>
    <w:rsid w:val="002F5BD2"/>
    <w:rsid w:val="002F621E"/>
    <w:rsid w:val="0030376B"/>
    <w:rsid w:val="00307DDA"/>
    <w:rsid w:val="00317DC1"/>
    <w:rsid w:val="00321EC8"/>
    <w:rsid w:val="00322028"/>
    <w:rsid w:val="00322C9F"/>
    <w:rsid w:val="00323D40"/>
    <w:rsid w:val="00326B05"/>
    <w:rsid w:val="003303A0"/>
    <w:rsid w:val="00330A5D"/>
    <w:rsid w:val="00333504"/>
    <w:rsid w:val="003418AF"/>
    <w:rsid w:val="00346283"/>
    <w:rsid w:val="00347997"/>
    <w:rsid w:val="0035112A"/>
    <w:rsid w:val="00351193"/>
    <w:rsid w:val="00355573"/>
    <w:rsid w:val="00355F6C"/>
    <w:rsid w:val="00365330"/>
    <w:rsid w:val="00365721"/>
    <w:rsid w:val="00366C37"/>
    <w:rsid w:val="0037119C"/>
    <w:rsid w:val="00372475"/>
    <w:rsid w:val="00375EAD"/>
    <w:rsid w:val="003768D6"/>
    <w:rsid w:val="00376BF7"/>
    <w:rsid w:val="00383795"/>
    <w:rsid w:val="00384D2F"/>
    <w:rsid w:val="003850F7"/>
    <w:rsid w:val="003A6369"/>
    <w:rsid w:val="003A6679"/>
    <w:rsid w:val="003A7117"/>
    <w:rsid w:val="003B2E1F"/>
    <w:rsid w:val="003B37B4"/>
    <w:rsid w:val="003C17AA"/>
    <w:rsid w:val="003C7103"/>
    <w:rsid w:val="003C7D88"/>
    <w:rsid w:val="003D432C"/>
    <w:rsid w:val="003E6860"/>
    <w:rsid w:val="003F5FA4"/>
    <w:rsid w:val="00403ED0"/>
    <w:rsid w:val="00405CA2"/>
    <w:rsid w:val="00420ED3"/>
    <w:rsid w:val="004238B7"/>
    <w:rsid w:val="004251D1"/>
    <w:rsid w:val="00425F7D"/>
    <w:rsid w:val="00434707"/>
    <w:rsid w:val="00441987"/>
    <w:rsid w:val="00461437"/>
    <w:rsid w:val="004622FA"/>
    <w:rsid w:val="0047374F"/>
    <w:rsid w:val="00474686"/>
    <w:rsid w:val="00480278"/>
    <w:rsid w:val="00482515"/>
    <w:rsid w:val="00485608"/>
    <w:rsid w:val="004879C1"/>
    <w:rsid w:val="004A2862"/>
    <w:rsid w:val="004B3621"/>
    <w:rsid w:val="004B400E"/>
    <w:rsid w:val="004B4DEC"/>
    <w:rsid w:val="004B5383"/>
    <w:rsid w:val="004C1104"/>
    <w:rsid w:val="004C426F"/>
    <w:rsid w:val="004E49E3"/>
    <w:rsid w:val="004E675C"/>
    <w:rsid w:val="004F0B18"/>
    <w:rsid w:val="004F4999"/>
    <w:rsid w:val="00502C56"/>
    <w:rsid w:val="00504E7B"/>
    <w:rsid w:val="005123FA"/>
    <w:rsid w:val="00520C61"/>
    <w:rsid w:val="005228A5"/>
    <w:rsid w:val="00522D90"/>
    <w:rsid w:val="00530C70"/>
    <w:rsid w:val="00532471"/>
    <w:rsid w:val="00532647"/>
    <w:rsid w:val="00535113"/>
    <w:rsid w:val="005376D1"/>
    <w:rsid w:val="0054439E"/>
    <w:rsid w:val="00551017"/>
    <w:rsid w:val="005520F7"/>
    <w:rsid w:val="00555F58"/>
    <w:rsid w:val="00564C97"/>
    <w:rsid w:val="005739DA"/>
    <w:rsid w:val="005745EF"/>
    <w:rsid w:val="00577548"/>
    <w:rsid w:val="0058278E"/>
    <w:rsid w:val="005830D6"/>
    <w:rsid w:val="00593A0E"/>
    <w:rsid w:val="005A0E3E"/>
    <w:rsid w:val="005A1150"/>
    <w:rsid w:val="005A4A24"/>
    <w:rsid w:val="005B04D9"/>
    <w:rsid w:val="005B272E"/>
    <w:rsid w:val="005C2838"/>
    <w:rsid w:val="005C5493"/>
    <w:rsid w:val="005D5FFB"/>
    <w:rsid w:val="005E0246"/>
    <w:rsid w:val="005E53EF"/>
    <w:rsid w:val="005F245F"/>
    <w:rsid w:val="005F3CBC"/>
    <w:rsid w:val="005F4604"/>
    <w:rsid w:val="005F46B0"/>
    <w:rsid w:val="005F4B9C"/>
    <w:rsid w:val="006043BE"/>
    <w:rsid w:val="00605242"/>
    <w:rsid w:val="0060673B"/>
    <w:rsid w:val="00607DCA"/>
    <w:rsid w:val="00611544"/>
    <w:rsid w:val="00614CED"/>
    <w:rsid w:val="006177DE"/>
    <w:rsid w:val="00620804"/>
    <w:rsid w:val="00627E65"/>
    <w:rsid w:val="00650777"/>
    <w:rsid w:val="006559F2"/>
    <w:rsid w:val="00661FE7"/>
    <w:rsid w:val="00663935"/>
    <w:rsid w:val="00667B5C"/>
    <w:rsid w:val="00667E9E"/>
    <w:rsid w:val="00687343"/>
    <w:rsid w:val="00693658"/>
    <w:rsid w:val="006A03A2"/>
    <w:rsid w:val="006A3651"/>
    <w:rsid w:val="006A4FF3"/>
    <w:rsid w:val="006C03D0"/>
    <w:rsid w:val="006D4F41"/>
    <w:rsid w:val="006D6606"/>
    <w:rsid w:val="006D6BD5"/>
    <w:rsid w:val="006D74EB"/>
    <w:rsid w:val="006E17AC"/>
    <w:rsid w:val="006F21F8"/>
    <w:rsid w:val="00703504"/>
    <w:rsid w:val="00714185"/>
    <w:rsid w:val="00714AF5"/>
    <w:rsid w:val="007159E9"/>
    <w:rsid w:val="00716004"/>
    <w:rsid w:val="00717837"/>
    <w:rsid w:val="00717FB0"/>
    <w:rsid w:val="00720102"/>
    <w:rsid w:val="00720C6F"/>
    <w:rsid w:val="00722051"/>
    <w:rsid w:val="0072219F"/>
    <w:rsid w:val="00722BAC"/>
    <w:rsid w:val="007231CF"/>
    <w:rsid w:val="00724E8F"/>
    <w:rsid w:val="007254F5"/>
    <w:rsid w:val="0072729F"/>
    <w:rsid w:val="007309C8"/>
    <w:rsid w:val="007347DE"/>
    <w:rsid w:val="00737ABF"/>
    <w:rsid w:val="007463C6"/>
    <w:rsid w:val="00755243"/>
    <w:rsid w:val="007555E9"/>
    <w:rsid w:val="0076146E"/>
    <w:rsid w:val="00761FB2"/>
    <w:rsid w:val="00762564"/>
    <w:rsid w:val="00767AFB"/>
    <w:rsid w:val="007744EB"/>
    <w:rsid w:val="00781308"/>
    <w:rsid w:val="00786ACA"/>
    <w:rsid w:val="00792985"/>
    <w:rsid w:val="00794703"/>
    <w:rsid w:val="007957A8"/>
    <w:rsid w:val="007A5ED3"/>
    <w:rsid w:val="007A7354"/>
    <w:rsid w:val="007B196E"/>
    <w:rsid w:val="007D4E64"/>
    <w:rsid w:val="007D6EEF"/>
    <w:rsid w:val="007D740B"/>
    <w:rsid w:val="007E3AB2"/>
    <w:rsid w:val="007E5C09"/>
    <w:rsid w:val="007F1E15"/>
    <w:rsid w:val="007F52F8"/>
    <w:rsid w:val="00804B93"/>
    <w:rsid w:val="00811B25"/>
    <w:rsid w:val="0081631D"/>
    <w:rsid w:val="008217F0"/>
    <w:rsid w:val="00821C25"/>
    <w:rsid w:val="00824677"/>
    <w:rsid w:val="00825594"/>
    <w:rsid w:val="008349A8"/>
    <w:rsid w:val="00837B90"/>
    <w:rsid w:val="00843856"/>
    <w:rsid w:val="00852283"/>
    <w:rsid w:val="00855911"/>
    <w:rsid w:val="00871924"/>
    <w:rsid w:val="008720EF"/>
    <w:rsid w:val="00876F96"/>
    <w:rsid w:val="00895A22"/>
    <w:rsid w:val="008A28BB"/>
    <w:rsid w:val="008A5708"/>
    <w:rsid w:val="008B1CC4"/>
    <w:rsid w:val="008B2E2F"/>
    <w:rsid w:val="008B76A9"/>
    <w:rsid w:val="008B776D"/>
    <w:rsid w:val="008C0386"/>
    <w:rsid w:val="008C2363"/>
    <w:rsid w:val="008C5AC9"/>
    <w:rsid w:val="008C69F8"/>
    <w:rsid w:val="008D0856"/>
    <w:rsid w:val="008D2EEA"/>
    <w:rsid w:val="008D5459"/>
    <w:rsid w:val="008D650E"/>
    <w:rsid w:val="008E09A8"/>
    <w:rsid w:val="008E4169"/>
    <w:rsid w:val="008F1AF5"/>
    <w:rsid w:val="008F35BE"/>
    <w:rsid w:val="008F541B"/>
    <w:rsid w:val="0091124D"/>
    <w:rsid w:val="0091225A"/>
    <w:rsid w:val="009200E6"/>
    <w:rsid w:val="00931521"/>
    <w:rsid w:val="0093788A"/>
    <w:rsid w:val="00940D29"/>
    <w:rsid w:val="009412F7"/>
    <w:rsid w:val="009425EE"/>
    <w:rsid w:val="009453DB"/>
    <w:rsid w:val="009467BC"/>
    <w:rsid w:val="00962E5B"/>
    <w:rsid w:val="00981312"/>
    <w:rsid w:val="0098713F"/>
    <w:rsid w:val="00991E1F"/>
    <w:rsid w:val="009930BC"/>
    <w:rsid w:val="00993D97"/>
    <w:rsid w:val="00994E1E"/>
    <w:rsid w:val="009973A6"/>
    <w:rsid w:val="009A4D06"/>
    <w:rsid w:val="009B0F8C"/>
    <w:rsid w:val="009B143C"/>
    <w:rsid w:val="009B3340"/>
    <w:rsid w:val="009B7FFB"/>
    <w:rsid w:val="009C2EF9"/>
    <w:rsid w:val="009C32C4"/>
    <w:rsid w:val="009D4C60"/>
    <w:rsid w:val="009D58DD"/>
    <w:rsid w:val="009E39E0"/>
    <w:rsid w:val="009E4186"/>
    <w:rsid w:val="009E5698"/>
    <w:rsid w:val="009E5ACB"/>
    <w:rsid w:val="009E5DAA"/>
    <w:rsid w:val="009F3651"/>
    <w:rsid w:val="00A1366C"/>
    <w:rsid w:val="00A22D77"/>
    <w:rsid w:val="00A22FCC"/>
    <w:rsid w:val="00A2304F"/>
    <w:rsid w:val="00A3034B"/>
    <w:rsid w:val="00A33A97"/>
    <w:rsid w:val="00A445C7"/>
    <w:rsid w:val="00A46B18"/>
    <w:rsid w:val="00A46D1A"/>
    <w:rsid w:val="00A5070A"/>
    <w:rsid w:val="00A510A1"/>
    <w:rsid w:val="00A569EF"/>
    <w:rsid w:val="00A60F65"/>
    <w:rsid w:val="00A67EB0"/>
    <w:rsid w:val="00A7272E"/>
    <w:rsid w:val="00A81584"/>
    <w:rsid w:val="00A82C20"/>
    <w:rsid w:val="00A861EA"/>
    <w:rsid w:val="00A862F6"/>
    <w:rsid w:val="00A872E9"/>
    <w:rsid w:val="00A908CC"/>
    <w:rsid w:val="00A90C26"/>
    <w:rsid w:val="00A937FE"/>
    <w:rsid w:val="00A93A43"/>
    <w:rsid w:val="00A96170"/>
    <w:rsid w:val="00AA1148"/>
    <w:rsid w:val="00AA18B7"/>
    <w:rsid w:val="00AA34C5"/>
    <w:rsid w:val="00AA63CF"/>
    <w:rsid w:val="00AB7EDE"/>
    <w:rsid w:val="00AC2C05"/>
    <w:rsid w:val="00AC5AB7"/>
    <w:rsid w:val="00AC757A"/>
    <w:rsid w:val="00AE306F"/>
    <w:rsid w:val="00AF2957"/>
    <w:rsid w:val="00AF2CDE"/>
    <w:rsid w:val="00B01801"/>
    <w:rsid w:val="00B07211"/>
    <w:rsid w:val="00B10E13"/>
    <w:rsid w:val="00B1249E"/>
    <w:rsid w:val="00B13753"/>
    <w:rsid w:val="00B14753"/>
    <w:rsid w:val="00B22B7F"/>
    <w:rsid w:val="00B2445E"/>
    <w:rsid w:val="00B26D2D"/>
    <w:rsid w:val="00B325BD"/>
    <w:rsid w:val="00B33DA8"/>
    <w:rsid w:val="00B376C6"/>
    <w:rsid w:val="00B417A2"/>
    <w:rsid w:val="00B42D89"/>
    <w:rsid w:val="00B44640"/>
    <w:rsid w:val="00B4790C"/>
    <w:rsid w:val="00B51401"/>
    <w:rsid w:val="00B532FD"/>
    <w:rsid w:val="00B57D72"/>
    <w:rsid w:val="00B60723"/>
    <w:rsid w:val="00B6136F"/>
    <w:rsid w:val="00B6552C"/>
    <w:rsid w:val="00B66CFB"/>
    <w:rsid w:val="00B6749F"/>
    <w:rsid w:val="00B858F0"/>
    <w:rsid w:val="00B967DD"/>
    <w:rsid w:val="00BA069D"/>
    <w:rsid w:val="00BA11B9"/>
    <w:rsid w:val="00BA3DFC"/>
    <w:rsid w:val="00BA427D"/>
    <w:rsid w:val="00BA6782"/>
    <w:rsid w:val="00BB7230"/>
    <w:rsid w:val="00BC0EC3"/>
    <w:rsid w:val="00BC608B"/>
    <w:rsid w:val="00BD00B5"/>
    <w:rsid w:val="00BD12AA"/>
    <w:rsid w:val="00BD4661"/>
    <w:rsid w:val="00BD77B1"/>
    <w:rsid w:val="00BE2320"/>
    <w:rsid w:val="00BE2360"/>
    <w:rsid w:val="00BF15D4"/>
    <w:rsid w:val="00BF4CE3"/>
    <w:rsid w:val="00BF4F53"/>
    <w:rsid w:val="00C12B43"/>
    <w:rsid w:val="00C161E9"/>
    <w:rsid w:val="00C21D5F"/>
    <w:rsid w:val="00C21DC2"/>
    <w:rsid w:val="00C24553"/>
    <w:rsid w:val="00C2651C"/>
    <w:rsid w:val="00C26DF5"/>
    <w:rsid w:val="00C3122C"/>
    <w:rsid w:val="00C40988"/>
    <w:rsid w:val="00C41193"/>
    <w:rsid w:val="00C423D6"/>
    <w:rsid w:val="00C56429"/>
    <w:rsid w:val="00C606C9"/>
    <w:rsid w:val="00C627B4"/>
    <w:rsid w:val="00C63FD9"/>
    <w:rsid w:val="00C64190"/>
    <w:rsid w:val="00C7531E"/>
    <w:rsid w:val="00C81C35"/>
    <w:rsid w:val="00C82190"/>
    <w:rsid w:val="00C91227"/>
    <w:rsid w:val="00C96A8C"/>
    <w:rsid w:val="00CA24CE"/>
    <w:rsid w:val="00CB4938"/>
    <w:rsid w:val="00CB657B"/>
    <w:rsid w:val="00CC04E9"/>
    <w:rsid w:val="00CC32BC"/>
    <w:rsid w:val="00CC5933"/>
    <w:rsid w:val="00CD04E2"/>
    <w:rsid w:val="00CD49DB"/>
    <w:rsid w:val="00CE3623"/>
    <w:rsid w:val="00CE4FB1"/>
    <w:rsid w:val="00CE5F42"/>
    <w:rsid w:val="00CF25FC"/>
    <w:rsid w:val="00D0193C"/>
    <w:rsid w:val="00D02E01"/>
    <w:rsid w:val="00D03761"/>
    <w:rsid w:val="00D05BA1"/>
    <w:rsid w:val="00D063D6"/>
    <w:rsid w:val="00D06C9D"/>
    <w:rsid w:val="00D14227"/>
    <w:rsid w:val="00D15469"/>
    <w:rsid w:val="00D273DB"/>
    <w:rsid w:val="00D30CDA"/>
    <w:rsid w:val="00D36392"/>
    <w:rsid w:val="00D36E19"/>
    <w:rsid w:val="00D37039"/>
    <w:rsid w:val="00D4103F"/>
    <w:rsid w:val="00D41A9D"/>
    <w:rsid w:val="00D45A0E"/>
    <w:rsid w:val="00D52167"/>
    <w:rsid w:val="00D746D7"/>
    <w:rsid w:val="00D76D73"/>
    <w:rsid w:val="00D803DA"/>
    <w:rsid w:val="00D825AF"/>
    <w:rsid w:val="00D83528"/>
    <w:rsid w:val="00D85F58"/>
    <w:rsid w:val="00D8636B"/>
    <w:rsid w:val="00D91259"/>
    <w:rsid w:val="00D92EDE"/>
    <w:rsid w:val="00D934DC"/>
    <w:rsid w:val="00D93A0B"/>
    <w:rsid w:val="00D942A9"/>
    <w:rsid w:val="00DB511D"/>
    <w:rsid w:val="00DC0485"/>
    <w:rsid w:val="00DD25E5"/>
    <w:rsid w:val="00DE2227"/>
    <w:rsid w:val="00DE26B7"/>
    <w:rsid w:val="00DE4AB5"/>
    <w:rsid w:val="00DE4E1E"/>
    <w:rsid w:val="00DF251F"/>
    <w:rsid w:val="00DF54B5"/>
    <w:rsid w:val="00E007EA"/>
    <w:rsid w:val="00E02E06"/>
    <w:rsid w:val="00E15989"/>
    <w:rsid w:val="00E17CFA"/>
    <w:rsid w:val="00E32DC7"/>
    <w:rsid w:val="00E36084"/>
    <w:rsid w:val="00E42C2F"/>
    <w:rsid w:val="00E460EC"/>
    <w:rsid w:val="00E50005"/>
    <w:rsid w:val="00E6416D"/>
    <w:rsid w:val="00E65367"/>
    <w:rsid w:val="00E65B74"/>
    <w:rsid w:val="00E70D7D"/>
    <w:rsid w:val="00E84704"/>
    <w:rsid w:val="00E85CA6"/>
    <w:rsid w:val="00E917EA"/>
    <w:rsid w:val="00E92479"/>
    <w:rsid w:val="00E94352"/>
    <w:rsid w:val="00E949FF"/>
    <w:rsid w:val="00E95C71"/>
    <w:rsid w:val="00E973DA"/>
    <w:rsid w:val="00EA20B0"/>
    <w:rsid w:val="00EA2A84"/>
    <w:rsid w:val="00EB18AA"/>
    <w:rsid w:val="00EB2F41"/>
    <w:rsid w:val="00EB4A93"/>
    <w:rsid w:val="00EC31A3"/>
    <w:rsid w:val="00EC40B6"/>
    <w:rsid w:val="00EC5AA8"/>
    <w:rsid w:val="00ED221A"/>
    <w:rsid w:val="00ED4C38"/>
    <w:rsid w:val="00EF50C5"/>
    <w:rsid w:val="00F02BDD"/>
    <w:rsid w:val="00F118A0"/>
    <w:rsid w:val="00F151C7"/>
    <w:rsid w:val="00F21120"/>
    <w:rsid w:val="00F272AA"/>
    <w:rsid w:val="00F37344"/>
    <w:rsid w:val="00F40EF7"/>
    <w:rsid w:val="00F47B61"/>
    <w:rsid w:val="00F50AC4"/>
    <w:rsid w:val="00F52B7A"/>
    <w:rsid w:val="00F5497A"/>
    <w:rsid w:val="00F54DA3"/>
    <w:rsid w:val="00F56C27"/>
    <w:rsid w:val="00F57F49"/>
    <w:rsid w:val="00F66530"/>
    <w:rsid w:val="00F7026B"/>
    <w:rsid w:val="00F753E0"/>
    <w:rsid w:val="00F80C26"/>
    <w:rsid w:val="00F81943"/>
    <w:rsid w:val="00F81C40"/>
    <w:rsid w:val="00FA4FAA"/>
    <w:rsid w:val="00FB0355"/>
    <w:rsid w:val="00FB06A8"/>
    <w:rsid w:val="00FB10F6"/>
    <w:rsid w:val="00FB7059"/>
    <w:rsid w:val="00FC1630"/>
    <w:rsid w:val="00FC5475"/>
    <w:rsid w:val="00FC7553"/>
    <w:rsid w:val="00FD16B2"/>
    <w:rsid w:val="00FD1E14"/>
    <w:rsid w:val="00FD493B"/>
    <w:rsid w:val="00FD6402"/>
    <w:rsid w:val="00FD74D6"/>
    <w:rsid w:val="00FE269F"/>
    <w:rsid w:val="00FE31B8"/>
    <w:rsid w:val="00FE3C66"/>
    <w:rsid w:val="00FE6FC3"/>
    <w:rsid w:val="00FF44E6"/>
  </w:rsids>
  <m:mathPr>
    <m:mathFont m:val="Cambria Math"/>
    <m:brkBin m:val="before"/>
    <m:brkBinSub m:val="--"/>
    <m:smallFrac m:val="0"/>
    <m:dispDef/>
    <m:lMargin m:val="0"/>
    <m:rMargin m:val="0"/>
    <m:defJc m:val="centerGroup"/>
    <m:wrapIndent m:val="1440"/>
    <m:intLim m:val="subSup"/>
    <m:naryLim m:val="undOvr"/>
  </m:mathPr>
  <w:themeFontLang w:val="sk-SK"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03BC9"/>
  <w15:docId w15:val="{311DE21E-A8CA-459A-B852-D21A44D17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155D31"/>
    <w:rPr>
      <w:sz w:val="24"/>
      <w:szCs w:val="24"/>
      <w:lang w:eastAsia="cs-CZ"/>
    </w:rPr>
  </w:style>
  <w:style w:type="paragraph" w:styleId="Nadpis1">
    <w:name w:val="heading 1"/>
    <w:basedOn w:val="Normlny"/>
    <w:next w:val="Normlny"/>
    <w:link w:val="Nadpis1Char"/>
    <w:uiPriority w:val="9"/>
    <w:qFormat/>
    <w:rsid w:val="00BB0C68"/>
    <w:pPr>
      <w:keepNext/>
      <w:jc w:val="center"/>
      <w:outlineLvl w:val="0"/>
    </w:pPr>
    <w:rPr>
      <w:b/>
      <w:bCs/>
      <w:lang w:eastAsia="sk-SK"/>
    </w:rPr>
  </w:style>
  <w:style w:type="paragraph" w:styleId="Nadpis2">
    <w:name w:val="heading 2"/>
    <w:basedOn w:val="Normlny"/>
    <w:next w:val="Normlny"/>
    <w:link w:val="Nadpis2Char"/>
    <w:uiPriority w:val="9"/>
    <w:qFormat/>
    <w:rsid w:val="00BB0C68"/>
    <w:pPr>
      <w:keepNext/>
      <w:jc w:val="center"/>
      <w:outlineLvl w:val="1"/>
    </w:pPr>
    <w:rPr>
      <w:b/>
      <w:bCs/>
      <w:sz w:val="32"/>
      <w:lang w:eastAsia="sk-SK"/>
    </w:rPr>
  </w:style>
  <w:style w:type="paragraph" w:styleId="Nadpis3">
    <w:name w:val="heading 3"/>
    <w:basedOn w:val="Normlny"/>
    <w:next w:val="Normlny"/>
    <w:link w:val="Nadpis3Char"/>
    <w:uiPriority w:val="9"/>
    <w:qFormat/>
    <w:rsid w:val="00784FDD"/>
    <w:pPr>
      <w:keepNext/>
      <w:outlineLvl w:val="2"/>
    </w:pPr>
    <w:rPr>
      <w:rFonts w:eastAsia="Arial Unicode MS"/>
      <w:b/>
      <w:bCs/>
      <w:sz w:val="28"/>
      <w:szCs w:val="20"/>
      <w:lang w:eastAsia="sk-SK"/>
    </w:rPr>
  </w:style>
  <w:style w:type="paragraph" w:styleId="Nadpis4">
    <w:name w:val="heading 4"/>
    <w:basedOn w:val="Normlny"/>
    <w:next w:val="Normlny"/>
    <w:link w:val="Nadpis4Char"/>
    <w:uiPriority w:val="9"/>
    <w:unhideWhenUsed/>
    <w:qFormat/>
    <w:rsid w:val="00784FDD"/>
    <w:pPr>
      <w:keepNext/>
      <w:keepLines/>
      <w:spacing w:before="200"/>
      <w:outlineLvl w:val="3"/>
    </w:pPr>
    <w:rPr>
      <w:rFonts w:asciiTheme="majorHAnsi" w:eastAsiaTheme="majorEastAsia" w:hAnsiTheme="majorHAnsi" w:cstheme="majorBidi"/>
      <w:b/>
      <w:bCs/>
      <w:i/>
      <w:iCs/>
      <w:color w:val="4F81BD" w:themeColor="accent1"/>
      <w:lang w:eastAsia="sk-SK"/>
    </w:rPr>
  </w:style>
  <w:style w:type="paragraph" w:styleId="Nadpis5">
    <w:name w:val="heading 5"/>
    <w:basedOn w:val="Normlny"/>
    <w:next w:val="Normlny"/>
    <w:link w:val="Nadpis5Char"/>
    <w:uiPriority w:val="9"/>
    <w:unhideWhenUsed/>
    <w:qFormat/>
    <w:rsid w:val="000F6390"/>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2D4D56"/>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Nadpis7">
    <w:name w:val="heading 7"/>
    <w:basedOn w:val="Normlny"/>
    <w:next w:val="Normlny"/>
    <w:link w:val="Nadpis7Char"/>
    <w:uiPriority w:val="9"/>
    <w:semiHidden/>
    <w:unhideWhenUsed/>
    <w:qFormat/>
    <w:rsid w:val="002D4D56"/>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Nadpis8">
    <w:name w:val="heading 8"/>
    <w:basedOn w:val="Normlny"/>
    <w:next w:val="Normlny"/>
    <w:link w:val="Nadpis8Char"/>
    <w:uiPriority w:val="9"/>
    <w:semiHidden/>
    <w:unhideWhenUsed/>
    <w:qFormat/>
    <w:rsid w:val="002D4D56"/>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Nadpis9">
    <w:name w:val="heading 9"/>
    <w:basedOn w:val="Normlny"/>
    <w:next w:val="Normlny"/>
    <w:link w:val="Nadpis9Char"/>
    <w:uiPriority w:val="9"/>
    <w:semiHidden/>
    <w:unhideWhenUsed/>
    <w:qFormat/>
    <w:rsid w:val="002D4D56"/>
    <w:pPr>
      <w:keepNext/>
      <w:keepLines/>
      <w:suppressAutoHyphens w:val="0"/>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qFormat/>
    <w:rsid w:val="00BB0C68"/>
    <w:rPr>
      <w:b/>
      <w:bCs/>
      <w:sz w:val="24"/>
      <w:szCs w:val="24"/>
    </w:rPr>
  </w:style>
  <w:style w:type="character" w:customStyle="1" w:styleId="Nadpis2Char">
    <w:name w:val="Nadpis 2 Char"/>
    <w:basedOn w:val="Predvolenpsmoodseku"/>
    <w:link w:val="Nadpis2"/>
    <w:uiPriority w:val="9"/>
    <w:qFormat/>
    <w:rsid w:val="00BB0C68"/>
    <w:rPr>
      <w:b/>
      <w:bCs/>
      <w:sz w:val="32"/>
      <w:szCs w:val="24"/>
    </w:rPr>
  </w:style>
  <w:style w:type="character" w:customStyle="1" w:styleId="Nadpis3Char">
    <w:name w:val="Nadpis 3 Char"/>
    <w:basedOn w:val="Predvolenpsmoodseku"/>
    <w:link w:val="Nadpis3"/>
    <w:uiPriority w:val="9"/>
    <w:qFormat/>
    <w:rsid w:val="00784FDD"/>
    <w:rPr>
      <w:rFonts w:eastAsia="Arial Unicode MS"/>
      <w:b/>
      <w:bCs/>
      <w:sz w:val="28"/>
      <w:lang w:val="cs-CZ"/>
    </w:rPr>
  </w:style>
  <w:style w:type="character" w:customStyle="1" w:styleId="Nadpis4Char">
    <w:name w:val="Nadpis 4 Char"/>
    <w:basedOn w:val="Predvolenpsmoodseku"/>
    <w:link w:val="Nadpis4"/>
    <w:uiPriority w:val="9"/>
    <w:qFormat/>
    <w:rsid w:val="00784FDD"/>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Predvolenpsmoodseku"/>
    <w:link w:val="Nadpis5"/>
    <w:uiPriority w:val="9"/>
    <w:qFormat/>
    <w:rsid w:val="000F6390"/>
    <w:rPr>
      <w:rFonts w:asciiTheme="majorHAnsi" w:eastAsiaTheme="majorEastAsia" w:hAnsiTheme="majorHAnsi" w:cstheme="majorBidi"/>
      <w:color w:val="243F60" w:themeColor="accent1" w:themeShade="7F"/>
      <w:sz w:val="24"/>
      <w:szCs w:val="24"/>
      <w:lang w:val="cs-CZ" w:eastAsia="cs-CZ"/>
    </w:rPr>
  </w:style>
  <w:style w:type="character" w:customStyle="1" w:styleId="HlavikaChar">
    <w:name w:val="Hlavička Char"/>
    <w:link w:val="Hlavika"/>
    <w:uiPriority w:val="99"/>
    <w:qFormat/>
    <w:locked/>
    <w:rsid w:val="00784FDD"/>
    <w:rPr>
      <w:sz w:val="24"/>
      <w:szCs w:val="24"/>
      <w:lang w:val="cs-CZ" w:eastAsia="cs-CZ"/>
    </w:rPr>
  </w:style>
  <w:style w:type="character" w:customStyle="1" w:styleId="PtaChar">
    <w:name w:val="Päta Char"/>
    <w:basedOn w:val="Predvolenpsmoodseku"/>
    <w:link w:val="Pta"/>
    <w:uiPriority w:val="99"/>
    <w:qFormat/>
    <w:rsid w:val="00CB28F1"/>
    <w:rPr>
      <w:sz w:val="24"/>
      <w:szCs w:val="24"/>
      <w:lang w:val="cs-CZ" w:eastAsia="cs-CZ"/>
    </w:rPr>
  </w:style>
  <w:style w:type="character" w:customStyle="1" w:styleId="TextbublinyChar">
    <w:name w:val="Text bubliny Char"/>
    <w:basedOn w:val="Predvolenpsmoodseku"/>
    <w:link w:val="Textbubliny"/>
    <w:uiPriority w:val="99"/>
    <w:qFormat/>
    <w:rsid w:val="00EC0114"/>
    <w:rPr>
      <w:rFonts w:ascii="Tahoma" w:hAnsi="Tahoma" w:cs="Tahoma"/>
      <w:sz w:val="16"/>
      <w:szCs w:val="16"/>
      <w:lang w:val="cs-CZ" w:eastAsia="cs-CZ"/>
    </w:rPr>
  </w:style>
  <w:style w:type="character" w:customStyle="1" w:styleId="Zkladntext3Char">
    <w:name w:val="Základný text 3 Char"/>
    <w:basedOn w:val="Predvolenpsmoodseku"/>
    <w:link w:val="Zkladntext3"/>
    <w:qFormat/>
    <w:rsid w:val="00BB0C68"/>
    <w:rPr>
      <w:sz w:val="16"/>
      <w:szCs w:val="16"/>
    </w:rPr>
  </w:style>
  <w:style w:type="character" w:customStyle="1" w:styleId="ZkladntextChar">
    <w:name w:val="Základný text Char"/>
    <w:basedOn w:val="Predvolenpsmoodseku"/>
    <w:link w:val="Zkladntext"/>
    <w:uiPriority w:val="1"/>
    <w:qFormat/>
    <w:rsid w:val="00BB0C68"/>
    <w:rPr>
      <w:sz w:val="24"/>
      <w:szCs w:val="24"/>
      <w:lang w:val="cs-CZ" w:eastAsia="cs-CZ"/>
    </w:rPr>
  </w:style>
  <w:style w:type="character" w:customStyle="1" w:styleId="ZarkazkladnhotextuChar">
    <w:name w:val="Zarážka základného textu Char"/>
    <w:basedOn w:val="Predvolenpsmoodseku"/>
    <w:link w:val="Zarkazkladnhotextu"/>
    <w:qFormat/>
    <w:rsid w:val="007F23CD"/>
    <w:rPr>
      <w:sz w:val="24"/>
      <w:szCs w:val="24"/>
      <w:lang w:val="cs-CZ" w:eastAsia="cs-CZ"/>
    </w:rPr>
  </w:style>
  <w:style w:type="character" w:styleId="Odkaznakomentr">
    <w:name w:val="annotation reference"/>
    <w:basedOn w:val="Predvolenpsmoodseku"/>
    <w:uiPriority w:val="99"/>
    <w:qFormat/>
    <w:rsid w:val="00733C03"/>
    <w:rPr>
      <w:sz w:val="16"/>
      <w:szCs w:val="16"/>
    </w:rPr>
  </w:style>
  <w:style w:type="character" w:customStyle="1" w:styleId="TextkomentraChar">
    <w:name w:val="Text komentára Char"/>
    <w:basedOn w:val="Predvolenpsmoodseku"/>
    <w:link w:val="Textkomentra"/>
    <w:uiPriority w:val="99"/>
    <w:qFormat/>
    <w:rsid w:val="00733C03"/>
    <w:rPr>
      <w:lang w:val="cs-CZ" w:eastAsia="cs-CZ"/>
    </w:rPr>
  </w:style>
  <w:style w:type="character" w:customStyle="1" w:styleId="PredmetkomentraChar">
    <w:name w:val="Predmet komentára Char"/>
    <w:basedOn w:val="TextkomentraChar"/>
    <w:link w:val="Predmetkomentra"/>
    <w:uiPriority w:val="99"/>
    <w:qFormat/>
    <w:rsid w:val="00733C03"/>
    <w:rPr>
      <w:b/>
      <w:bCs/>
      <w:lang w:val="cs-CZ" w:eastAsia="cs-CZ"/>
    </w:rPr>
  </w:style>
  <w:style w:type="character" w:customStyle="1" w:styleId="ObyajntextChar">
    <w:name w:val="Obyčajný text Char"/>
    <w:basedOn w:val="Predvolenpsmoodseku"/>
    <w:link w:val="Obyajntext"/>
    <w:qFormat/>
    <w:rsid w:val="00784FDD"/>
    <w:rPr>
      <w:rFonts w:ascii="Courier New" w:hAnsi="Courier New" w:cs="Courier New"/>
      <w:lang w:val="cs-CZ" w:eastAsia="cs-CZ"/>
    </w:rPr>
  </w:style>
  <w:style w:type="character" w:styleId="slostrany">
    <w:name w:val="page number"/>
    <w:basedOn w:val="Predvolenpsmoodseku"/>
    <w:qFormat/>
    <w:rsid w:val="00784FDD"/>
  </w:style>
  <w:style w:type="character" w:customStyle="1" w:styleId="NzovChar">
    <w:name w:val="Názov Char"/>
    <w:basedOn w:val="Predvolenpsmoodseku"/>
    <w:link w:val="Nzov"/>
    <w:uiPriority w:val="10"/>
    <w:qFormat/>
    <w:rsid w:val="00784FDD"/>
    <w:rPr>
      <w:b/>
      <w:sz w:val="44"/>
      <w:lang w:val="cs-CZ" w:eastAsia="cs-CZ"/>
    </w:rPr>
  </w:style>
  <w:style w:type="character" w:customStyle="1" w:styleId="CharChar">
    <w:name w:val="Char Char"/>
    <w:basedOn w:val="Predvolenpsmoodseku"/>
    <w:qFormat/>
    <w:rsid w:val="00784FDD"/>
    <w:rPr>
      <w:b/>
      <w:sz w:val="44"/>
      <w:lang w:val="cs-CZ" w:eastAsia="cs-CZ" w:bidi="ar-SA"/>
    </w:rPr>
  </w:style>
  <w:style w:type="character" w:customStyle="1" w:styleId="truktradokumentuChar">
    <w:name w:val="Štruktúra dokumentu Char"/>
    <w:basedOn w:val="Predvolenpsmoodseku"/>
    <w:uiPriority w:val="99"/>
    <w:qFormat/>
    <w:rsid w:val="00784FDD"/>
    <w:rPr>
      <w:rFonts w:ascii="Tahoma" w:hAnsi="Tahoma" w:cs="Tahoma"/>
      <w:sz w:val="16"/>
      <w:szCs w:val="16"/>
    </w:rPr>
  </w:style>
  <w:style w:type="character" w:customStyle="1" w:styleId="mediumtext">
    <w:name w:val="medium_text"/>
    <w:basedOn w:val="Predvolenpsmoodseku"/>
    <w:qFormat/>
    <w:rsid w:val="00784FDD"/>
  </w:style>
  <w:style w:type="character" w:customStyle="1" w:styleId="longtext1">
    <w:name w:val="long_text1"/>
    <w:basedOn w:val="Predvolenpsmoodseku"/>
    <w:qFormat/>
    <w:rsid w:val="00784FDD"/>
    <w:rPr>
      <w:sz w:val="20"/>
      <w:szCs w:val="20"/>
    </w:rPr>
  </w:style>
  <w:style w:type="character" w:styleId="Vrazn">
    <w:name w:val="Strong"/>
    <w:basedOn w:val="Predvolenpsmoodseku"/>
    <w:uiPriority w:val="22"/>
    <w:qFormat/>
    <w:rsid w:val="00784FDD"/>
    <w:rPr>
      <w:b/>
      <w:bCs/>
    </w:rPr>
  </w:style>
  <w:style w:type="character" w:customStyle="1" w:styleId="style11">
    <w:name w:val="style11"/>
    <w:basedOn w:val="Predvolenpsmoodseku"/>
    <w:qFormat/>
    <w:rsid w:val="00784FDD"/>
  </w:style>
  <w:style w:type="character" w:customStyle="1" w:styleId="SC5282641">
    <w:name w:val="SC.5.282641"/>
    <w:qFormat/>
    <w:rsid w:val="00784FDD"/>
    <w:rPr>
      <w:color w:val="000000"/>
      <w:sz w:val="20"/>
      <w:szCs w:val="20"/>
    </w:rPr>
  </w:style>
  <w:style w:type="character" w:customStyle="1" w:styleId="Zarkazkladnhotextu2Char">
    <w:name w:val="Zarážka základného textu 2 Char"/>
    <w:basedOn w:val="Predvolenpsmoodseku"/>
    <w:link w:val="Zarkazkladnhotextu2"/>
    <w:uiPriority w:val="99"/>
    <w:qFormat/>
    <w:rsid w:val="00784FDD"/>
    <w:rPr>
      <w:sz w:val="24"/>
      <w:szCs w:val="24"/>
    </w:rPr>
  </w:style>
  <w:style w:type="character" w:styleId="Hypertextovprepojenie">
    <w:name w:val="Hyperlink"/>
    <w:basedOn w:val="Predvolenpsmoodseku"/>
    <w:unhideWhenUsed/>
    <w:rsid w:val="00784FDD"/>
    <w:rPr>
      <w:color w:val="0000FF"/>
      <w:u w:val="single"/>
    </w:rPr>
  </w:style>
  <w:style w:type="character" w:styleId="PouitHypertextovPrepojenie">
    <w:name w:val="FollowedHyperlink"/>
    <w:basedOn w:val="Predvolenpsmoodseku"/>
    <w:uiPriority w:val="99"/>
    <w:unhideWhenUsed/>
    <w:rsid w:val="00784FDD"/>
    <w:rPr>
      <w:color w:val="800080"/>
      <w:u w:val="single"/>
    </w:rPr>
  </w:style>
  <w:style w:type="character" w:customStyle="1" w:styleId="ff3">
    <w:name w:val="ff3"/>
    <w:qFormat/>
    <w:rsid w:val="000F6390"/>
    <w:rPr>
      <w:rFonts w:cs="Times New Roman"/>
    </w:rPr>
  </w:style>
  <w:style w:type="character" w:customStyle="1" w:styleId="NormlnyArialChar">
    <w:name w:val="Normálny + Arial Char"/>
    <w:link w:val="NormlnyArial"/>
    <w:qFormat/>
    <w:locked/>
    <w:rsid w:val="000F6390"/>
    <w:rPr>
      <w:rFonts w:ascii="Arial" w:hAnsi="Arial" w:cs="Arial"/>
      <w:sz w:val="22"/>
      <w:szCs w:val="22"/>
    </w:rPr>
  </w:style>
  <w:style w:type="character" w:customStyle="1" w:styleId="ra">
    <w:name w:val="ra"/>
    <w:basedOn w:val="Predvolenpsmoodseku"/>
    <w:qFormat/>
    <w:rsid w:val="00A7460B"/>
  </w:style>
  <w:style w:type="character" w:styleId="Zvraznenie">
    <w:name w:val="Emphasis"/>
    <w:basedOn w:val="Predvolenpsmoodseku"/>
    <w:uiPriority w:val="99"/>
    <w:qFormat/>
    <w:rsid w:val="004A353F"/>
    <w:rPr>
      <w:i/>
      <w:iCs/>
    </w:rPr>
  </w:style>
  <w:style w:type="character" w:customStyle="1" w:styleId="TextpoznmkypodiarouChar">
    <w:name w:val="Text poznámky pod čiarou Char"/>
    <w:basedOn w:val="Predvolenpsmoodseku"/>
    <w:link w:val="Textpoznmkypodiarou"/>
    <w:uiPriority w:val="99"/>
    <w:qFormat/>
    <w:rsid w:val="00895D73"/>
    <w:rPr>
      <w:lang w:val="cs-CZ" w:eastAsia="cs-CZ"/>
    </w:rPr>
  </w:style>
  <w:style w:type="character" w:customStyle="1" w:styleId="FootnoteCharacters">
    <w:name w:val="Footnote Characters"/>
    <w:basedOn w:val="Predvolenpsmoodseku"/>
    <w:uiPriority w:val="99"/>
    <w:unhideWhenUsed/>
    <w:qFormat/>
    <w:rsid w:val="00895D73"/>
    <w:rPr>
      <w:vertAlign w:val="superscript"/>
    </w:rPr>
  </w:style>
  <w:style w:type="character" w:customStyle="1" w:styleId="FootnoteAnchor">
    <w:name w:val="Footnote Anchor"/>
    <w:rPr>
      <w:vertAlign w:val="superscript"/>
    </w:rPr>
  </w:style>
  <w:style w:type="character" w:customStyle="1" w:styleId="Zhlavie1">
    <w:name w:val="Záhlavie #1_"/>
    <w:basedOn w:val="Predvolenpsmoodseku"/>
    <w:link w:val="Zhlavie10"/>
    <w:qFormat/>
    <w:rsid w:val="008605B3"/>
    <w:rPr>
      <w:b/>
      <w:bCs/>
      <w:sz w:val="22"/>
      <w:szCs w:val="22"/>
      <w:shd w:val="clear" w:color="auto" w:fill="FFFFFF"/>
    </w:rPr>
  </w:style>
  <w:style w:type="character" w:customStyle="1" w:styleId="Zkladntext2">
    <w:name w:val="Základný text (2)_"/>
    <w:basedOn w:val="Predvolenpsmoodseku"/>
    <w:qFormat/>
    <w:rsid w:val="008605B3"/>
    <w:rPr>
      <w:sz w:val="22"/>
      <w:szCs w:val="22"/>
      <w:shd w:val="clear" w:color="auto" w:fill="FFFFFF"/>
    </w:rPr>
  </w:style>
  <w:style w:type="character" w:customStyle="1" w:styleId="Zhlavie12">
    <w:name w:val="Záhlavie #1 (2)_"/>
    <w:basedOn w:val="Predvolenpsmoodseku"/>
    <w:link w:val="Zhlavie120"/>
    <w:qFormat/>
    <w:rsid w:val="007E5B15"/>
    <w:rPr>
      <w:rFonts w:ascii="Calibri" w:eastAsia="Calibri" w:hAnsi="Calibri" w:cs="Calibri"/>
      <w:b/>
      <w:bCs/>
      <w:sz w:val="22"/>
      <w:szCs w:val="22"/>
      <w:shd w:val="clear" w:color="auto" w:fill="FFFFFF"/>
    </w:rPr>
  </w:style>
  <w:style w:type="character" w:customStyle="1" w:styleId="Zkladntext4">
    <w:name w:val="Základný text (4)_"/>
    <w:basedOn w:val="Predvolenpsmoodseku"/>
    <w:link w:val="Zkladntext40"/>
    <w:qFormat/>
    <w:rsid w:val="007E5B15"/>
    <w:rPr>
      <w:rFonts w:ascii="Calibri" w:eastAsia="Calibri" w:hAnsi="Calibri" w:cs="Calibri"/>
      <w:shd w:val="clear" w:color="auto" w:fill="FFFFFF"/>
    </w:rPr>
  </w:style>
  <w:style w:type="character" w:customStyle="1" w:styleId="Zkladntext2Char">
    <w:name w:val="Základný text 2 Char"/>
    <w:basedOn w:val="Predvolenpsmoodseku"/>
    <w:link w:val="Zkladntext20"/>
    <w:semiHidden/>
    <w:qFormat/>
    <w:rsid w:val="00BB2CAE"/>
    <w:rPr>
      <w:sz w:val="24"/>
      <w:szCs w:val="24"/>
      <w:lang w:val="cs-CZ" w:eastAsia="cs-CZ"/>
    </w:rPr>
  </w:style>
  <w:style w:type="character" w:styleId="Nevyrieenzmienka">
    <w:name w:val="Unresolved Mention"/>
    <w:basedOn w:val="Predvolenpsmoodseku"/>
    <w:uiPriority w:val="99"/>
    <w:semiHidden/>
    <w:unhideWhenUsed/>
    <w:qFormat/>
    <w:rsid w:val="00156C02"/>
    <w:rPr>
      <w:color w:val="605E5C"/>
      <w:shd w:val="clear" w:color="auto" w:fill="E1DFDD"/>
    </w:rPr>
  </w:style>
  <w:style w:type="paragraph" w:customStyle="1" w:styleId="Heading">
    <w:name w:val="Heading"/>
    <w:basedOn w:val="Normlny"/>
    <w:next w:val="Zkladntext0"/>
    <w:qFormat/>
    <w:rsid w:val="00AB2146"/>
    <w:pPr>
      <w:keepNext/>
      <w:spacing w:before="240" w:after="120"/>
    </w:pPr>
    <w:rPr>
      <w:rFonts w:ascii="Liberation Sans" w:eastAsia="Noto Sans CJK SC" w:hAnsi="Liberation Sans" w:cs="Lohit Devanagari"/>
      <w:sz w:val="28"/>
      <w:szCs w:val="28"/>
      <w:lang w:eastAsia="sk-SK"/>
    </w:rPr>
  </w:style>
  <w:style w:type="paragraph" w:styleId="Zkladntext0">
    <w:name w:val="Body Text"/>
    <w:basedOn w:val="Normlny"/>
    <w:qFormat/>
    <w:rsid w:val="00BB0C68"/>
    <w:pPr>
      <w:spacing w:after="120"/>
    </w:pPr>
  </w:style>
  <w:style w:type="paragraph" w:styleId="Zoznam">
    <w:name w:val="List"/>
    <w:basedOn w:val="Normlny"/>
    <w:unhideWhenUsed/>
    <w:rsid w:val="00784FDD"/>
    <w:pPr>
      <w:spacing w:after="80" w:line="276" w:lineRule="auto"/>
      <w:ind w:left="283" w:hanging="283"/>
      <w:contextualSpacing/>
    </w:pPr>
    <w:rPr>
      <w:rFonts w:ascii="Calibri" w:eastAsia="Calibri" w:hAnsi="Calibri"/>
      <w:sz w:val="22"/>
      <w:szCs w:val="22"/>
      <w:lang w:val="en-US" w:eastAsia="en-US"/>
    </w:rPr>
  </w:style>
  <w:style w:type="paragraph" w:styleId="Popis">
    <w:name w:val="caption"/>
    <w:basedOn w:val="Normlny"/>
    <w:qFormat/>
    <w:rsid w:val="00AB2146"/>
    <w:pPr>
      <w:suppressLineNumbers/>
      <w:spacing w:before="120" w:after="120"/>
    </w:pPr>
    <w:rPr>
      <w:rFonts w:cs="Lohit Devanagari"/>
      <w:i/>
      <w:iCs/>
      <w:lang w:eastAsia="sk-SK"/>
    </w:rPr>
  </w:style>
  <w:style w:type="paragraph" w:customStyle="1" w:styleId="Index">
    <w:name w:val="Index"/>
    <w:basedOn w:val="Normlny"/>
    <w:qFormat/>
    <w:rsid w:val="00AB2146"/>
    <w:pPr>
      <w:suppressLineNumbers/>
    </w:pPr>
    <w:rPr>
      <w:rFonts w:cs="Lohit Devanagari"/>
      <w:lang w:eastAsia="sk-SK"/>
    </w:rPr>
  </w:style>
  <w:style w:type="paragraph" w:customStyle="1" w:styleId="HeaderandFooter">
    <w:name w:val="Header and Footer"/>
    <w:basedOn w:val="Normlny"/>
    <w:qFormat/>
  </w:style>
  <w:style w:type="paragraph" w:styleId="Hlavika">
    <w:name w:val="header"/>
    <w:basedOn w:val="Normlny"/>
    <w:link w:val="HlavikaChar"/>
    <w:uiPriority w:val="99"/>
    <w:rsid w:val="00963C2C"/>
    <w:pPr>
      <w:tabs>
        <w:tab w:val="center" w:pos="4536"/>
        <w:tab w:val="right" w:pos="9072"/>
      </w:tabs>
    </w:pPr>
  </w:style>
  <w:style w:type="paragraph" w:styleId="Pta">
    <w:name w:val="footer"/>
    <w:basedOn w:val="Normlny"/>
    <w:link w:val="PtaChar"/>
    <w:uiPriority w:val="99"/>
    <w:rsid w:val="00963C2C"/>
    <w:pPr>
      <w:tabs>
        <w:tab w:val="center" w:pos="4536"/>
        <w:tab w:val="right" w:pos="9072"/>
      </w:tabs>
    </w:pPr>
  </w:style>
  <w:style w:type="paragraph" w:styleId="Textbubliny">
    <w:name w:val="Balloon Text"/>
    <w:basedOn w:val="Normlny"/>
    <w:link w:val="TextbublinyChar"/>
    <w:uiPriority w:val="99"/>
    <w:qFormat/>
    <w:rsid w:val="00EC0114"/>
    <w:rPr>
      <w:rFonts w:ascii="Tahoma" w:hAnsi="Tahoma" w:cs="Tahoma"/>
      <w:sz w:val="16"/>
      <w:szCs w:val="16"/>
    </w:rPr>
  </w:style>
  <w:style w:type="paragraph" w:styleId="Zkladntext3">
    <w:name w:val="Body Text 3"/>
    <w:basedOn w:val="Normlny"/>
    <w:link w:val="Zkladntext3Char"/>
    <w:qFormat/>
    <w:rsid w:val="00BB0C68"/>
    <w:pPr>
      <w:spacing w:after="120"/>
    </w:pPr>
    <w:rPr>
      <w:sz w:val="16"/>
      <w:szCs w:val="16"/>
      <w:lang w:eastAsia="sk-SK"/>
    </w:rPr>
  </w:style>
  <w:style w:type="paragraph" w:styleId="Zarkazkladnhotextu">
    <w:name w:val="Body Text Indent"/>
    <w:basedOn w:val="Normlny"/>
    <w:link w:val="ZarkazkladnhotextuChar"/>
    <w:rsid w:val="007F23CD"/>
    <w:pPr>
      <w:spacing w:after="120"/>
      <w:ind w:left="283"/>
    </w:pPr>
  </w:style>
  <w:style w:type="paragraph" w:styleId="Odsekzoznamu">
    <w:name w:val="List Paragraph"/>
    <w:aliases w:val="body,Odsek,Table of contents numbered,Bullet Number,lp1,lp11,List Paragraph11,Bullet 1,Use Case List Paragraph,Odsek zoznamu2,Nad,Odstavec cíl se seznamem,Odstavec_muj,Colorful List - Accent 11,ODRAZKY PRVA UROVEN,Bullet List"/>
    <w:basedOn w:val="Normlny"/>
    <w:link w:val="OdsekzoznamuChar"/>
    <w:uiPriority w:val="34"/>
    <w:qFormat/>
    <w:rsid w:val="000163FF"/>
    <w:pPr>
      <w:ind w:left="720"/>
      <w:contextualSpacing/>
    </w:pPr>
  </w:style>
  <w:style w:type="paragraph" w:styleId="Textkomentra">
    <w:name w:val="annotation text"/>
    <w:basedOn w:val="Normlny"/>
    <w:link w:val="TextkomentraChar"/>
    <w:uiPriority w:val="99"/>
    <w:qFormat/>
    <w:rsid w:val="00733C03"/>
    <w:rPr>
      <w:sz w:val="20"/>
      <w:szCs w:val="20"/>
    </w:rPr>
  </w:style>
  <w:style w:type="paragraph" w:styleId="Predmetkomentra">
    <w:name w:val="annotation subject"/>
    <w:basedOn w:val="Textkomentra"/>
    <w:next w:val="Textkomentra"/>
    <w:link w:val="PredmetkomentraChar"/>
    <w:uiPriority w:val="99"/>
    <w:qFormat/>
    <w:rsid w:val="00733C03"/>
    <w:rPr>
      <w:b/>
      <w:bCs/>
    </w:rPr>
  </w:style>
  <w:style w:type="paragraph" w:styleId="Obyajntext">
    <w:name w:val="Plain Text"/>
    <w:basedOn w:val="Normlny"/>
    <w:link w:val="ObyajntextChar"/>
    <w:qFormat/>
    <w:rsid w:val="00784FDD"/>
    <w:rPr>
      <w:rFonts w:ascii="Courier New" w:hAnsi="Courier New" w:cs="Courier New"/>
      <w:sz w:val="20"/>
      <w:szCs w:val="20"/>
    </w:rPr>
  </w:style>
  <w:style w:type="paragraph" w:customStyle="1" w:styleId="Predformtovantext">
    <w:name w:val="Predformátovaný text"/>
    <w:basedOn w:val="Normlny"/>
    <w:qFormat/>
    <w:rsid w:val="00784FDD"/>
    <w:pPr>
      <w:widowControl w:val="0"/>
    </w:pPr>
    <w:rPr>
      <w:rFonts w:ascii="Courier New" w:eastAsia="Courier New" w:hAnsi="Courier New" w:cs="Courier New"/>
      <w:sz w:val="20"/>
      <w:szCs w:val="20"/>
      <w:lang w:eastAsia="sk-SK"/>
    </w:rPr>
  </w:style>
  <w:style w:type="paragraph" w:styleId="Nzov">
    <w:name w:val="Title"/>
    <w:basedOn w:val="Normlny"/>
    <w:link w:val="NzovChar"/>
    <w:uiPriority w:val="10"/>
    <w:qFormat/>
    <w:rsid w:val="00784FDD"/>
    <w:pPr>
      <w:widowControl w:val="0"/>
      <w:jc w:val="center"/>
    </w:pPr>
    <w:rPr>
      <w:b/>
      <w:sz w:val="44"/>
      <w:szCs w:val="20"/>
    </w:rPr>
  </w:style>
  <w:style w:type="paragraph" w:customStyle="1" w:styleId="Normal1">
    <w:name w:val="Normal1"/>
    <w:basedOn w:val="Normlny"/>
    <w:qFormat/>
    <w:rsid w:val="00784FDD"/>
    <w:pPr>
      <w:widowControl w:val="0"/>
    </w:pPr>
    <w:rPr>
      <w:rFonts w:eastAsia="Lucida Sans Unicode"/>
      <w:szCs w:val="20"/>
      <w:lang w:eastAsia="sk-SK"/>
    </w:rPr>
  </w:style>
  <w:style w:type="paragraph" w:customStyle="1" w:styleId="DefaultText">
    <w:name w:val="Default Text"/>
    <w:basedOn w:val="Normlny"/>
    <w:qFormat/>
    <w:rsid w:val="00784FDD"/>
    <w:rPr>
      <w:szCs w:val="20"/>
      <w:lang w:val="en-US" w:eastAsia="en-US"/>
    </w:rPr>
  </w:style>
  <w:style w:type="paragraph" w:customStyle="1" w:styleId="Obsahtabuky">
    <w:name w:val="Obsah tabuľky"/>
    <w:basedOn w:val="Normlny"/>
    <w:qFormat/>
    <w:rsid w:val="00784FDD"/>
    <w:pPr>
      <w:widowControl w:val="0"/>
      <w:suppressLineNumbers/>
    </w:pPr>
    <w:rPr>
      <w:rFonts w:ascii="Arial" w:eastAsia="Arial Unicode MS" w:hAnsi="Arial"/>
      <w:sz w:val="20"/>
      <w:lang w:eastAsia="sk-SK"/>
    </w:rPr>
  </w:style>
  <w:style w:type="paragraph" w:styleId="truktradokumentu">
    <w:name w:val="Document Map"/>
    <w:basedOn w:val="Normlny"/>
    <w:uiPriority w:val="99"/>
    <w:unhideWhenUsed/>
    <w:qFormat/>
    <w:rsid w:val="00784FDD"/>
    <w:rPr>
      <w:rFonts w:ascii="Tahoma" w:hAnsi="Tahoma" w:cs="Tahoma"/>
      <w:sz w:val="16"/>
      <w:szCs w:val="16"/>
      <w:lang w:eastAsia="sk-SK"/>
    </w:rPr>
  </w:style>
  <w:style w:type="paragraph" w:customStyle="1" w:styleId="Odstavecseseznamem">
    <w:name w:val="Odstavec se seznamem"/>
    <w:basedOn w:val="Normlny"/>
    <w:uiPriority w:val="34"/>
    <w:qFormat/>
    <w:rsid w:val="00784FDD"/>
    <w:pPr>
      <w:ind w:left="720"/>
      <w:contextualSpacing/>
    </w:pPr>
  </w:style>
  <w:style w:type="paragraph" w:styleId="Bezriadkovania">
    <w:name w:val="No Spacing"/>
    <w:uiPriority w:val="1"/>
    <w:qFormat/>
    <w:rsid w:val="00784FDD"/>
    <w:rPr>
      <w:sz w:val="24"/>
      <w:szCs w:val="24"/>
    </w:rPr>
  </w:style>
  <w:style w:type="paragraph" w:customStyle="1" w:styleId="Odsekzoznamu1">
    <w:name w:val="Odsek zoznamu1"/>
    <w:basedOn w:val="Normlny"/>
    <w:qFormat/>
    <w:rsid w:val="00784FDD"/>
    <w:pPr>
      <w:spacing w:after="200" w:line="276" w:lineRule="auto"/>
      <w:ind w:left="720"/>
      <w:contextualSpacing/>
    </w:pPr>
    <w:rPr>
      <w:rFonts w:ascii="Calibri" w:eastAsia="Calibri" w:hAnsi="Calibri"/>
      <w:sz w:val="22"/>
      <w:szCs w:val="22"/>
      <w:lang w:eastAsia="en-US"/>
    </w:rPr>
  </w:style>
  <w:style w:type="paragraph" w:styleId="Normlnywebov">
    <w:name w:val="Normal (Web)"/>
    <w:basedOn w:val="Normlny"/>
    <w:uiPriority w:val="99"/>
    <w:unhideWhenUsed/>
    <w:qFormat/>
    <w:rsid w:val="00784FDD"/>
    <w:pPr>
      <w:spacing w:beforeAutospacing="1" w:afterAutospacing="1"/>
    </w:pPr>
    <w:rPr>
      <w:rFonts w:eastAsiaTheme="minorHAnsi"/>
      <w:lang w:eastAsia="sk-SK"/>
    </w:rPr>
  </w:style>
  <w:style w:type="paragraph" w:customStyle="1" w:styleId="H-TextFormat">
    <w:name w:val="H-TextFormat"/>
    <w:next w:val="Normlny"/>
    <w:uiPriority w:val="99"/>
    <w:qFormat/>
    <w:rsid w:val="00784FDD"/>
    <w:pPr>
      <w:widowControl w:val="0"/>
      <w:snapToGrid w:val="0"/>
    </w:pPr>
    <w:rPr>
      <w:rFonts w:ascii="Arial" w:hAnsi="Arial" w:cs="Arial"/>
      <w:sz w:val="22"/>
      <w:szCs w:val="22"/>
      <w:lang w:val="en-US"/>
    </w:rPr>
  </w:style>
  <w:style w:type="paragraph" w:styleId="Zarkazkladnhotextu2">
    <w:name w:val="Body Text Indent 2"/>
    <w:basedOn w:val="Normlny"/>
    <w:link w:val="Zarkazkladnhotextu2Char"/>
    <w:uiPriority w:val="99"/>
    <w:unhideWhenUsed/>
    <w:qFormat/>
    <w:rsid w:val="00784FDD"/>
    <w:pPr>
      <w:spacing w:after="120" w:line="480" w:lineRule="auto"/>
      <w:ind w:left="283"/>
    </w:pPr>
    <w:rPr>
      <w:lang w:eastAsia="sk-SK"/>
    </w:rPr>
  </w:style>
  <w:style w:type="paragraph" w:customStyle="1" w:styleId="xl68">
    <w:name w:val="xl68"/>
    <w:basedOn w:val="Normlny"/>
    <w:qFormat/>
    <w:rsid w:val="00784FDD"/>
    <w:pPr>
      <w:spacing w:beforeAutospacing="1" w:afterAutospacing="1"/>
      <w:jc w:val="center"/>
    </w:pPr>
    <w:rPr>
      <w:rFonts w:ascii="Arial" w:hAnsi="Arial"/>
      <w:b/>
      <w:bCs/>
      <w:lang w:eastAsia="sk-SK"/>
    </w:rPr>
  </w:style>
  <w:style w:type="paragraph" w:customStyle="1" w:styleId="xl69">
    <w:name w:val="xl69"/>
    <w:basedOn w:val="Normlny"/>
    <w:qFormat/>
    <w:rsid w:val="00784FDD"/>
    <w:pPr>
      <w:spacing w:beforeAutospacing="1" w:afterAutospacing="1"/>
    </w:pPr>
    <w:rPr>
      <w:rFonts w:ascii="Arial" w:hAnsi="Arial"/>
      <w:b/>
      <w:bCs/>
      <w:lang w:eastAsia="sk-SK"/>
    </w:rPr>
  </w:style>
  <w:style w:type="paragraph" w:customStyle="1" w:styleId="xl70">
    <w:name w:val="xl70"/>
    <w:basedOn w:val="Normlny"/>
    <w:qFormat/>
    <w:rsid w:val="00784FDD"/>
    <w:pPr>
      <w:spacing w:beforeAutospacing="1" w:afterAutospacing="1"/>
    </w:pPr>
    <w:rPr>
      <w:rFonts w:ascii="Arial" w:hAnsi="Arial"/>
      <w:b/>
      <w:bCs/>
      <w:sz w:val="18"/>
      <w:szCs w:val="18"/>
      <w:lang w:eastAsia="sk-SK"/>
    </w:rPr>
  </w:style>
  <w:style w:type="paragraph" w:customStyle="1" w:styleId="xl71">
    <w:name w:val="xl71"/>
    <w:basedOn w:val="Normlny"/>
    <w:qFormat/>
    <w:rsid w:val="00784FDD"/>
    <w:pPr>
      <w:spacing w:beforeAutospacing="1" w:afterAutospacing="1"/>
      <w:jc w:val="center"/>
    </w:pPr>
    <w:rPr>
      <w:lang w:eastAsia="sk-SK"/>
    </w:rPr>
  </w:style>
  <w:style w:type="paragraph" w:customStyle="1" w:styleId="xl72">
    <w:name w:val="xl72"/>
    <w:basedOn w:val="Normlny"/>
    <w:qFormat/>
    <w:rsid w:val="00784FDD"/>
    <w:pPr>
      <w:spacing w:beforeAutospacing="1" w:afterAutospacing="1"/>
    </w:pPr>
    <w:rPr>
      <w:rFonts w:ascii="Arial" w:hAnsi="Arial"/>
      <w:lang w:eastAsia="sk-SK"/>
    </w:rPr>
  </w:style>
  <w:style w:type="paragraph" w:customStyle="1" w:styleId="xl73">
    <w:name w:val="xl73"/>
    <w:basedOn w:val="Normlny"/>
    <w:qFormat/>
    <w:rsid w:val="00784FDD"/>
    <w:pPr>
      <w:spacing w:beforeAutospacing="1" w:afterAutospacing="1"/>
      <w:jc w:val="center"/>
    </w:pPr>
    <w:rPr>
      <w:rFonts w:ascii="Arial" w:hAnsi="Arial"/>
      <w:lang w:eastAsia="sk-SK"/>
    </w:rPr>
  </w:style>
  <w:style w:type="paragraph" w:customStyle="1" w:styleId="xl74">
    <w:name w:val="xl74"/>
    <w:basedOn w:val="Normlny"/>
    <w:qFormat/>
    <w:rsid w:val="00784FDD"/>
    <w:pPr>
      <w:spacing w:beforeAutospacing="1" w:afterAutospacing="1"/>
    </w:pPr>
    <w:rPr>
      <w:rFonts w:ascii="Arial" w:hAnsi="Arial"/>
      <w:lang w:eastAsia="sk-SK"/>
    </w:rPr>
  </w:style>
  <w:style w:type="paragraph" w:customStyle="1" w:styleId="xl75">
    <w:name w:val="xl75"/>
    <w:basedOn w:val="Normlny"/>
    <w:qFormat/>
    <w:rsid w:val="00784FDD"/>
    <w:pPr>
      <w:spacing w:beforeAutospacing="1" w:afterAutospacing="1"/>
    </w:pPr>
    <w:rPr>
      <w:rFonts w:ascii="Arial" w:hAnsi="Arial"/>
      <w:sz w:val="16"/>
      <w:szCs w:val="16"/>
      <w:lang w:eastAsia="sk-SK"/>
    </w:rPr>
  </w:style>
  <w:style w:type="paragraph" w:customStyle="1" w:styleId="xl76">
    <w:name w:val="xl76"/>
    <w:basedOn w:val="Normlny"/>
    <w:qFormat/>
    <w:rsid w:val="00784FDD"/>
    <w:pPr>
      <w:spacing w:beforeAutospacing="1" w:afterAutospacing="1"/>
    </w:pPr>
    <w:rPr>
      <w:rFonts w:ascii="Arial" w:hAnsi="Arial"/>
      <w:i/>
      <w:iCs/>
      <w:lang w:eastAsia="sk-SK"/>
    </w:rPr>
  </w:style>
  <w:style w:type="paragraph" w:customStyle="1" w:styleId="xl77">
    <w:name w:val="xl77"/>
    <w:basedOn w:val="Normlny"/>
    <w:qFormat/>
    <w:rsid w:val="00784FDD"/>
    <w:pPr>
      <w:spacing w:beforeAutospacing="1" w:afterAutospacing="1"/>
      <w:jc w:val="center"/>
    </w:pPr>
    <w:rPr>
      <w:rFonts w:ascii="Arial" w:hAnsi="Arial"/>
      <w:b/>
      <w:bCs/>
      <w:sz w:val="18"/>
      <w:szCs w:val="18"/>
      <w:lang w:eastAsia="sk-SK"/>
    </w:rPr>
  </w:style>
  <w:style w:type="paragraph" w:customStyle="1" w:styleId="xl78">
    <w:name w:val="xl78"/>
    <w:basedOn w:val="Normlny"/>
    <w:qFormat/>
    <w:rsid w:val="00784FDD"/>
    <w:pPr>
      <w:spacing w:beforeAutospacing="1" w:afterAutospacing="1"/>
      <w:jc w:val="center"/>
    </w:pPr>
    <w:rPr>
      <w:rFonts w:ascii="Arial" w:hAnsi="Arial"/>
      <w:sz w:val="16"/>
      <w:szCs w:val="16"/>
      <w:lang w:eastAsia="sk-SK"/>
    </w:rPr>
  </w:style>
  <w:style w:type="paragraph" w:customStyle="1" w:styleId="xl79">
    <w:name w:val="xl79"/>
    <w:basedOn w:val="Normlny"/>
    <w:qFormat/>
    <w:rsid w:val="00784FDD"/>
    <w:pPr>
      <w:spacing w:beforeAutospacing="1" w:afterAutospacing="1"/>
      <w:jc w:val="center"/>
    </w:pPr>
    <w:rPr>
      <w:rFonts w:ascii="Arial" w:hAnsi="Arial"/>
      <w:sz w:val="18"/>
      <w:szCs w:val="18"/>
      <w:lang w:eastAsia="sk-SK"/>
    </w:rPr>
  </w:style>
  <w:style w:type="paragraph" w:customStyle="1" w:styleId="xl80">
    <w:name w:val="xl80"/>
    <w:basedOn w:val="Normlny"/>
    <w:qFormat/>
    <w:rsid w:val="00784FDD"/>
    <w:pPr>
      <w:spacing w:beforeAutospacing="1" w:afterAutospacing="1"/>
    </w:pPr>
    <w:rPr>
      <w:rFonts w:ascii="Arial" w:hAnsi="Arial"/>
      <w:sz w:val="18"/>
      <w:szCs w:val="18"/>
      <w:lang w:eastAsia="sk-SK"/>
    </w:rPr>
  </w:style>
  <w:style w:type="paragraph" w:customStyle="1" w:styleId="xl81">
    <w:name w:val="xl81"/>
    <w:basedOn w:val="Normlny"/>
    <w:qFormat/>
    <w:rsid w:val="00784FDD"/>
    <w:pPr>
      <w:spacing w:beforeAutospacing="1" w:afterAutospacing="1"/>
    </w:pPr>
    <w:rPr>
      <w:lang w:eastAsia="sk-SK"/>
    </w:rPr>
  </w:style>
  <w:style w:type="paragraph" w:customStyle="1" w:styleId="xl82">
    <w:name w:val="xl82"/>
    <w:basedOn w:val="Normlny"/>
    <w:qFormat/>
    <w:rsid w:val="00784FDD"/>
    <w:pPr>
      <w:spacing w:beforeAutospacing="1" w:afterAutospacing="1"/>
    </w:pPr>
    <w:rPr>
      <w:b/>
      <w:bCs/>
      <w:lang w:eastAsia="sk-SK"/>
    </w:rPr>
  </w:style>
  <w:style w:type="paragraph" w:customStyle="1" w:styleId="xl83">
    <w:name w:val="xl83"/>
    <w:basedOn w:val="Normlny"/>
    <w:qFormat/>
    <w:rsid w:val="00784FDD"/>
    <w:pPr>
      <w:spacing w:beforeAutospacing="1" w:afterAutospacing="1"/>
    </w:pPr>
    <w:rPr>
      <w:i/>
      <w:iCs/>
      <w:color w:val="000000"/>
      <w:lang w:eastAsia="sk-SK"/>
    </w:rPr>
  </w:style>
  <w:style w:type="paragraph" w:customStyle="1" w:styleId="xl84">
    <w:name w:val="xl84"/>
    <w:basedOn w:val="Normlny"/>
    <w:qFormat/>
    <w:rsid w:val="00784FDD"/>
    <w:pPr>
      <w:spacing w:beforeAutospacing="1" w:afterAutospacing="1"/>
    </w:pPr>
    <w:rPr>
      <w:rFonts w:ascii="Arial" w:hAnsi="Arial"/>
      <w:color w:val="000000"/>
      <w:lang w:eastAsia="sk-SK"/>
    </w:rPr>
  </w:style>
  <w:style w:type="paragraph" w:customStyle="1" w:styleId="xl85">
    <w:name w:val="xl85"/>
    <w:basedOn w:val="Normlny"/>
    <w:qFormat/>
    <w:rsid w:val="00784FDD"/>
    <w:pPr>
      <w:spacing w:beforeAutospacing="1" w:afterAutospacing="1"/>
    </w:pPr>
    <w:rPr>
      <w:b/>
      <w:bCs/>
      <w:i/>
      <w:iCs/>
      <w:color w:val="FF0000"/>
      <w:lang w:eastAsia="sk-SK"/>
    </w:rPr>
  </w:style>
  <w:style w:type="paragraph" w:customStyle="1" w:styleId="xl86">
    <w:name w:val="xl86"/>
    <w:basedOn w:val="Normlny"/>
    <w:qFormat/>
    <w:rsid w:val="00784FDD"/>
    <w:pPr>
      <w:spacing w:beforeAutospacing="1" w:afterAutospacing="1"/>
    </w:pPr>
    <w:rPr>
      <w:rFonts w:ascii="Arial" w:hAnsi="Arial" w:cs="Arial"/>
      <w:lang w:eastAsia="sk-SK"/>
    </w:rPr>
  </w:style>
  <w:style w:type="paragraph" w:customStyle="1" w:styleId="xl87">
    <w:name w:val="xl87"/>
    <w:basedOn w:val="Normlny"/>
    <w:qFormat/>
    <w:rsid w:val="00784FDD"/>
    <w:pPr>
      <w:spacing w:beforeAutospacing="1" w:afterAutospacing="1"/>
    </w:pPr>
    <w:rPr>
      <w:rFonts w:ascii="Arial" w:hAnsi="Arial" w:cs="Arial"/>
      <w:lang w:eastAsia="sk-SK"/>
    </w:rPr>
  </w:style>
  <w:style w:type="paragraph" w:customStyle="1" w:styleId="xl88">
    <w:name w:val="xl88"/>
    <w:basedOn w:val="Normlny"/>
    <w:qFormat/>
    <w:rsid w:val="00784FDD"/>
    <w:pPr>
      <w:spacing w:beforeAutospacing="1" w:afterAutospacing="1"/>
      <w:jc w:val="center"/>
    </w:pPr>
    <w:rPr>
      <w:sz w:val="18"/>
      <w:szCs w:val="18"/>
      <w:lang w:eastAsia="sk-SK"/>
    </w:rPr>
  </w:style>
  <w:style w:type="paragraph" w:customStyle="1" w:styleId="xl89">
    <w:name w:val="xl89"/>
    <w:basedOn w:val="Normlny"/>
    <w:qFormat/>
    <w:rsid w:val="00784FDD"/>
    <w:pPr>
      <w:spacing w:beforeAutospacing="1" w:afterAutospacing="1"/>
      <w:jc w:val="center"/>
    </w:pPr>
    <w:rPr>
      <w:rFonts w:ascii="Arial" w:hAnsi="Arial"/>
      <w:b/>
      <w:bCs/>
      <w:lang w:eastAsia="sk-SK"/>
    </w:rPr>
  </w:style>
  <w:style w:type="paragraph" w:customStyle="1" w:styleId="xl90">
    <w:name w:val="xl90"/>
    <w:basedOn w:val="Normlny"/>
    <w:qFormat/>
    <w:rsid w:val="00784FDD"/>
    <w:pPr>
      <w:spacing w:beforeAutospacing="1" w:afterAutospacing="1"/>
    </w:pPr>
    <w:rPr>
      <w:rFonts w:ascii="Arial" w:hAnsi="Arial"/>
      <w:b/>
      <w:bCs/>
      <w:color w:val="333399"/>
      <w:lang w:eastAsia="sk-SK"/>
    </w:rPr>
  </w:style>
  <w:style w:type="paragraph" w:customStyle="1" w:styleId="xl91">
    <w:name w:val="xl91"/>
    <w:basedOn w:val="Normlny"/>
    <w:qFormat/>
    <w:rsid w:val="00784FDD"/>
    <w:pPr>
      <w:spacing w:beforeAutospacing="1" w:afterAutospacing="1"/>
      <w:jc w:val="center"/>
    </w:pPr>
    <w:rPr>
      <w:rFonts w:ascii="Arial" w:hAnsi="Arial"/>
      <w:b/>
      <w:bCs/>
      <w:color w:val="333399"/>
      <w:lang w:eastAsia="sk-SK"/>
    </w:rPr>
  </w:style>
  <w:style w:type="paragraph" w:customStyle="1" w:styleId="xl92">
    <w:name w:val="xl92"/>
    <w:basedOn w:val="Normlny"/>
    <w:qFormat/>
    <w:rsid w:val="00784FDD"/>
    <w:pPr>
      <w:spacing w:beforeAutospacing="1" w:afterAutospacing="1"/>
      <w:jc w:val="center"/>
    </w:pPr>
    <w:rPr>
      <w:rFonts w:ascii="Arial" w:hAnsi="Arial"/>
      <w:b/>
      <w:bCs/>
      <w:color w:val="333399"/>
      <w:lang w:eastAsia="sk-SK"/>
    </w:rPr>
  </w:style>
  <w:style w:type="paragraph" w:customStyle="1" w:styleId="xl93">
    <w:name w:val="xl93"/>
    <w:basedOn w:val="Normlny"/>
    <w:qFormat/>
    <w:rsid w:val="00784FDD"/>
    <w:pPr>
      <w:spacing w:beforeAutospacing="1" w:afterAutospacing="1"/>
      <w:jc w:val="center"/>
    </w:pPr>
    <w:rPr>
      <w:rFonts w:ascii="Arial" w:hAnsi="Arial" w:cs="Arial"/>
      <w:b/>
      <w:bCs/>
      <w:color w:val="000000"/>
      <w:lang w:eastAsia="sk-SK"/>
    </w:rPr>
  </w:style>
  <w:style w:type="paragraph" w:customStyle="1" w:styleId="xl94">
    <w:name w:val="xl94"/>
    <w:basedOn w:val="Normlny"/>
    <w:qFormat/>
    <w:rsid w:val="00784FDD"/>
    <w:pPr>
      <w:spacing w:beforeAutospacing="1" w:afterAutospacing="1"/>
    </w:pPr>
    <w:rPr>
      <w:rFonts w:ascii="Arial" w:hAnsi="Arial" w:cs="Arial"/>
      <w:b/>
      <w:bCs/>
      <w:lang w:eastAsia="sk-SK"/>
    </w:rPr>
  </w:style>
  <w:style w:type="paragraph" w:customStyle="1" w:styleId="xl95">
    <w:name w:val="xl95"/>
    <w:basedOn w:val="Normlny"/>
    <w:qFormat/>
    <w:rsid w:val="00784FDD"/>
    <w:pPr>
      <w:spacing w:beforeAutospacing="1" w:afterAutospacing="1"/>
    </w:pPr>
    <w:rPr>
      <w:rFonts w:ascii="Arial" w:hAnsi="Arial" w:cs="Arial"/>
      <w:b/>
      <w:bCs/>
      <w:lang w:eastAsia="sk-SK"/>
    </w:rPr>
  </w:style>
  <w:style w:type="paragraph" w:customStyle="1" w:styleId="xl96">
    <w:name w:val="xl96"/>
    <w:basedOn w:val="Normlny"/>
    <w:qFormat/>
    <w:rsid w:val="00784FDD"/>
    <w:pPr>
      <w:spacing w:beforeAutospacing="1" w:afterAutospacing="1"/>
      <w:jc w:val="right"/>
    </w:pPr>
    <w:rPr>
      <w:rFonts w:ascii="Arial" w:hAnsi="Arial" w:cs="Arial"/>
      <w:lang w:eastAsia="sk-SK"/>
    </w:rPr>
  </w:style>
  <w:style w:type="paragraph" w:customStyle="1" w:styleId="xl97">
    <w:name w:val="xl97"/>
    <w:basedOn w:val="Normlny"/>
    <w:qFormat/>
    <w:rsid w:val="00784FDD"/>
    <w:pPr>
      <w:spacing w:beforeAutospacing="1" w:afterAutospacing="1"/>
    </w:pPr>
    <w:rPr>
      <w:rFonts w:ascii="Arial" w:hAnsi="Arial" w:cs="Arial"/>
      <w:i/>
      <w:iCs/>
      <w:lang w:eastAsia="sk-SK"/>
    </w:rPr>
  </w:style>
  <w:style w:type="paragraph" w:customStyle="1" w:styleId="xl98">
    <w:name w:val="xl98"/>
    <w:basedOn w:val="Normlny"/>
    <w:qFormat/>
    <w:rsid w:val="00784FDD"/>
    <w:pPr>
      <w:spacing w:beforeAutospacing="1" w:afterAutospacing="1"/>
      <w:jc w:val="center"/>
    </w:pPr>
    <w:rPr>
      <w:rFonts w:ascii="Arial" w:hAnsi="Arial" w:cs="Arial"/>
      <w:b/>
      <w:bCs/>
      <w:lang w:eastAsia="sk-SK"/>
    </w:rPr>
  </w:style>
  <w:style w:type="paragraph" w:customStyle="1" w:styleId="xl99">
    <w:name w:val="xl99"/>
    <w:basedOn w:val="Normlny"/>
    <w:qFormat/>
    <w:rsid w:val="00784FDD"/>
    <w:pPr>
      <w:spacing w:beforeAutospacing="1" w:afterAutospacing="1"/>
    </w:pPr>
    <w:rPr>
      <w:color w:val="000000"/>
      <w:lang w:eastAsia="sk-SK"/>
    </w:rPr>
  </w:style>
  <w:style w:type="paragraph" w:customStyle="1" w:styleId="xl100">
    <w:name w:val="xl100"/>
    <w:basedOn w:val="Normlny"/>
    <w:qFormat/>
    <w:rsid w:val="00784FDD"/>
    <w:pPr>
      <w:spacing w:beforeAutospacing="1" w:afterAutospacing="1"/>
    </w:pPr>
    <w:rPr>
      <w:rFonts w:ascii="Arial" w:hAnsi="Arial"/>
      <w:i/>
      <w:iCs/>
      <w:lang w:eastAsia="sk-SK"/>
    </w:rPr>
  </w:style>
  <w:style w:type="paragraph" w:customStyle="1" w:styleId="xl101">
    <w:name w:val="xl101"/>
    <w:basedOn w:val="Normlny"/>
    <w:qFormat/>
    <w:rsid w:val="00784FDD"/>
    <w:pPr>
      <w:spacing w:beforeAutospacing="1" w:afterAutospacing="1"/>
    </w:pPr>
    <w:rPr>
      <w:rFonts w:ascii="Arial" w:hAnsi="Arial"/>
      <w:i/>
      <w:iCs/>
      <w:color w:val="000000"/>
      <w:lang w:eastAsia="sk-SK"/>
    </w:rPr>
  </w:style>
  <w:style w:type="paragraph" w:customStyle="1" w:styleId="xl102">
    <w:name w:val="xl102"/>
    <w:basedOn w:val="Normlny"/>
    <w:qFormat/>
    <w:rsid w:val="00784FDD"/>
    <w:pPr>
      <w:spacing w:beforeAutospacing="1" w:afterAutospacing="1"/>
    </w:pPr>
    <w:rPr>
      <w:rFonts w:ascii="Arial" w:hAnsi="Arial"/>
      <w:b/>
      <w:bCs/>
      <w:color w:val="000000"/>
      <w:lang w:eastAsia="sk-SK"/>
    </w:rPr>
  </w:style>
  <w:style w:type="paragraph" w:customStyle="1" w:styleId="xl103">
    <w:name w:val="xl103"/>
    <w:basedOn w:val="Normlny"/>
    <w:qFormat/>
    <w:rsid w:val="00784FDD"/>
    <w:pPr>
      <w:spacing w:beforeAutospacing="1" w:afterAutospacing="1"/>
    </w:pPr>
    <w:rPr>
      <w:sz w:val="18"/>
      <w:szCs w:val="18"/>
      <w:lang w:eastAsia="sk-SK"/>
    </w:rPr>
  </w:style>
  <w:style w:type="paragraph" w:customStyle="1" w:styleId="xl104">
    <w:name w:val="xl104"/>
    <w:basedOn w:val="Normlny"/>
    <w:qFormat/>
    <w:rsid w:val="00784FDD"/>
    <w:pPr>
      <w:spacing w:beforeAutospacing="1" w:afterAutospacing="1"/>
      <w:jc w:val="center"/>
    </w:pPr>
    <w:rPr>
      <w:b/>
      <w:bCs/>
      <w:lang w:eastAsia="sk-SK"/>
    </w:rPr>
  </w:style>
  <w:style w:type="paragraph" w:customStyle="1" w:styleId="xl105">
    <w:name w:val="xl105"/>
    <w:basedOn w:val="Normlny"/>
    <w:qFormat/>
    <w:rsid w:val="00784FDD"/>
    <w:pPr>
      <w:spacing w:beforeAutospacing="1" w:afterAutospacing="1"/>
    </w:pPr>
    <w:rPr>
      <w:rFonts w:ascii="Arial" w:hAnsi="Arial" w:cs="Arial"/>
      <w:b/>
      <w:bCs/>
      <w:lang w:eastAsia="sk-SK"/>
    </w:rPr>
  </w:style>
  <w:style w:type="paragraph" w:customStyle="1" w:styleId="xl106">
    <w:name w:val="xl106"/>
    <w:basedOn w:val="Normlny"/>
    <w:qFormat/>
    <w:rsid w:val="00784FDD"/>
    <w:pPr>
      <w:spacing w:beforeAutospacing="1" w:afterAutospacing="1"/>
    </w:pPr>
    <w:rPr>
      <w:rFonts w:ascii="Arial" w:hAnsi="Arial" w:cs="Arial"/>
      <w:b/>
      <w:bCs/>
      <w:lang w:eastAsia="sk-SK"/>
    </w:rPr>
  </w:style>
  <w:style w:type="paragraph" w:customStyle="1" w:styleId="xl107">
    <w:name w:val="xl107"/>
    <w:basedOn w:val="Normlny"/>
    <w:qFormat/>
    <w:rsid w:val="00784FDD"/>
    <w:pPr>
      <w:spacing w:beforeAutospacing="1" w:afterAutospacing="1"/>
      <w:jc w:val="right"/>
    </w:pPr>
    <w:rPr>
      <w:rFonts w:ascii="Arial" w:hAnsi="Arial"/>
      <w:color w:val="000000"/>
      <w:lang w:eastAsia="sk-SK"/>
    </w:rPr>
  </w:style>
  <w:style w:type="paragraph" w:customStyle="1" w:styleId="xl108">
    <w:name w:val="xl108"/>
    <w:basedOn w:val="Normlny"/>
    <w:qFormat/>
    <w:rsid w:val="00784FDD"/>
    <w:pPr>
      <w:spacing w:beforeAutospacing="1" w:afterAutospacing="1"/>
    </w:pPr>
    <w:rPr>
      <w:rFonts w:ascii="Arial" w:hAnsi="Arial"/>
      <w:color w:val="333399"/>
      <w:lang w:eastAsia="sk-SK"/>
    </w:rPr>
  </w:style>
  <w:style w:type="paragraph" w:customStyle="1" w:styleId="xl109">
    <w:name w:val="xl109"/>
    <w:basedOn w:val="Normlny"/>
    <w:qFormat/>
    <w:rsid w:val="00784FDD"/>
    <w:pPr>
      <w:spacing w:beforeAutospacing="1" w:afterAutospacing="1"/>
    </w:pPr>
    <w:rPr>
      <w:color w:val="000000"/>
      <w:lang w:eastAsia="sk-SK"/>
    </w:rPr>
  </w:style>
  <w:style w:type="paragraph" w:customStyle="1" w:styleId="xl110">
    <w:name w:val="xl110"/>
    <w:basedOn w:val="Normlny"/>
    <w:qFormat/>
    <w:rsid w:val="00784FDD"/>
    <w:pPr>
      <w:spacing w:beforeAutospacing="1" w:afterAutospacing="1"/>
    </w:pPr>
    <w:rPr>
      <w:rFonts w:ascii="Arial" w:hAnsi="Arial" w:cs="Arial"/>
      <w:b/>
      <w:bCs/>
      <w:lang w:eastAsia="sk-SK"/>
    </w:rPr>
  </w:style>
  <w:style w:type="paragraph" w:customStyle="1" w:styleId="xl112">
    <w:name w:val="xl112"/>
    <w:basedOn w:val="Normlny"/>
    <w:qFormat/>
    <w:rsid w:val="00784FDD"/>
    <w:pPr>
      <w:spacing w:beforeAutospacing="1" w:afterAutospacing="1"/>
    </w:pPr>
    <w:rPr>
      <w:rFonts w:ascii="Arial" w:hAnsi="Arial"/>
      <w:lang w:eastAsia="sk-SK"/>
    </w:rPr>
  </w:style>
  <w:style w:type="paragraph" w:customStyle="1" w:styleId="xl113">
    <w:name w:val="xl113"/>
    <w:basedOn w:val="Normlny"/>
    <w:qFormat/>
    <w:rsid w:val="00784FDD"/>
    <w:pPr>
      <w:spacing w:beforeAutospacing="1" w:afterAutospacing="1"/>
      <w:jc w:val="center"/>
    </w:pPr>
    <w:rPr>
      <w:rFonts w:ascii="Arial" w:hAnsi="Arial" w:cs="Arial"/>
      <w:lang w:eastAsia="sk-SK"/>
    </w:rPr>
  </w:style>
  <w:style w:type="paragraph" w:customStyle="1" w:styleId="xl114">
    <w:name w:val="xl114"/>
    <w:basedOn w:val="Normlny"/>
    <w:qFormat/>
    <w:rsid w:val="00784FDD"/>
    <w:pPr>
      <w:spacing w:beforeAutospacing="1" w:afterAutospacing="1"/>
    </w:pPr>
    <w:rPr>
      <w:rFonts w:ascii="Arial" w:hAnsi="Arial"/>
      <w:b/>
      <w:bCs/>
      <w:lang w:eastAsia="sk-SK"/>
    </w:rPr>
  </w:style>
  <w:style w:type="paragraph" w:customStyle="1" w:styleId="xl115">
    <w:name w:val="xl115"/>
    <w:basedOn w:val="Normlny"/>
    <w:qFormat/>
    <w:rsid w:val="00784FDD"/>
    <w:pPr>
      <w:spacing w:beforeAutospacing="1" w:afterAutospacing="1"/>
      <w:jc w:val="center"/>
    </w:pPr>
    <w:rPr>
      <w:rFonts w:ascii="Arial" w:hAnsi="Arial"/>
      <w:sz w:val="16"/>
      <w:szCs w:val="16"/>
      <w:lang w:eastAsia="sk-SK"/>
    </w:rPr>
  </w:style>
  <w:style w:type="paragraph" w:customStyle="1" w:styleId="xl116">
    <w:name w:val="xl116"/>
    <w:basedOn w:val="Normlny"/>
    <w:qFormat/>
    <w:rsid w:val="00784FDD"/>
    <w:pPr>
      <w:spacing w:beforeAutospacing="1" w:afterAutospacing="1"/>
      <w:jc w:val="center"/>
    </w:pPr>
    <w:rPr>
      <w:sz w:val="18"/>
      <w:szCs w:val="18"/>
      <w:lang w:eastAsia="sk-SK"/>
    </w:rPr>
  </w:style>
  <w:style w:type="paragraph" w:customStyle="1" w:styleId="xl117">
    <w:name w:val="xl117"/>
    <w:basedOn w:val="Normlny"/>
    <w:qFormat/>
    <w:rsid w:val="00784FDD"/>
    <w:pPr>
      <w:spacing w:beforeAutospacing="1" w:afterAutospacing="1"/>
      <w:jc w:val="center"/>
    </w:pPr>
    <w:rPr>
      <w:rFonts w:ascii="Arial" w:hAnsi="Arial"/>
      <w:lang w:eastAsia="sk-SK"/>
    </w:rPr>
  </w:style>
  <w:style w:type="paragraph" w:customStyle="1" w:styleId="xl118">
    <w:name w:val="xl118"/>
    <w:basedOn w:val="Normlny"/>
    <w:qFormat/>
    <w:rsid w:val="00784FDD"/>
    <w:pPr>
      <w:spacing w:beforeAutospacing="1" w:afterAutospacing="1"/>
    </w:pPr>
    <w:rPr>
      <w:rFonts w:ascii="Arial" w:hAnsi="Arial" w:cs="Arial"/>
      <w:i/>
      <w:iCs/>
      <w:lang w:eastAsia="sk-SK"/>
    </w:rPr>
  </w:style>
  <w:style w:type="paragraph" w:customStyle="1" w:styleId="xl119">
    <w:name w:val="xl119"/>
    <w:basedOn w:val="Normlny"/>
    <w:qFormat/>
    <w:rsid w:val="00784FDD"/>
    <w:pPr>
      <w:spacing w:beforeAutospacing="1" w:afterAutospacing="1"/>
      <w:jc w:val="center"/>
    </w:pPr>
    <w:rPr>
      <w:b/>
      <w:bCs/>
      <w:sz w:val="18"/>
      <w:szCs w:val="18"/>
      <w:lang w:eastAsia="sk-SK"/>
    </w:rPr>
  </w:style>
  <w:style w:type="paragraph" w:customStyle="1" w:styleId="xl120">
    <w:name w:val="xl120"/>
    <w:basedOn w:val="Normlny"/>
    <w:qFormat/>
    <w:rsid w:val="00784FDD"/>
    <w:pPr>
      <w:spacing w:beforeAutospacing="1" w:afterAutospacing="1"/>
    </w:pPr>
    <w:rPr>
      <w:b/>
      <w:bCs/>
      <w:color w:val="000000"/>
      <w:lang w:eastAsia="sk-SK"/>
    </w:rPr>
  </w:style>
  <w:style w:type="paragraph" w:customStyle="1" w:styleId="xl121">
    <w:name w:val="xl121"/>
    <w:basedOn w:val="Normlny"/>
    <w:qFormat/>
    <w:rsid w:val="00784FDD"/>
    <w:pPr>
      <w:spacing w:beforeAutospacing="1" w:afterAutospacing="1"/>
    </w:pPr>
    <w:rPr>
      <w:rFonts w:ascii="Arial" w:hAnsi="Arial" w:cs="Arial"/>
      <w:i/>
      <w:iCs/>
      <w:color w:val="000000"/>
      <w:lang w:eastAsia="sk-SK"/>
    </w:rPr>
  </w:style>
  <w:style w:type="paragraph" w:customStyle="1" w:styleId="xl122">
    <w:name w:val="xl122"/>
    <w:basedOn w:val="Normlny"/>
    <w:qFormat/>
    <w:rsid w:val="00784FDD"/>
    <w:pPr>
      <w:spacing w:beforeAutospacing="1" w:afterAutospacing="1"/>
    </w:pPr>
    <w:rPr>
      <w:rFonts w:ascii="Arial" w:hAnsi="Arial" w:cs="Arial"/>
      <w:color w:val="000000"/>
      <w:lang w:eastAsia="sk-SK"/>
    </w:rPr>
  </w:style>
  <w:style w:type="paragraph" w:customStyle="1" w:styleId="xl123">
    <w:name w:val="xl123"/>
    <w:basedOn w:val="Normlny"/>
    <w:qFormat/>
    <w:rsid w:val="00784FDD"/>
    <w:pPr>
      <w:spacing w:beforeAutospacing="1" w:afterAutospacing="1"/>
    </w:pPr>
    <w:rPr>
      <w:rFonts w:ascii="Arial" w:hAnsi="Arial" w:cs="Arial"/>
      <w:color w:val="000000"/>
      <w:sz w:val="18"/>
      <w:szCs w:val="18"/>
      <w:lang w:eastAsia="sk-SK"/>
    </w:rPr>
  </w:style>
  <w:style w:type="paragraph" w:customStyle="1" w:styleId="xl124">
    <w:name w:val="xl124"/>
    <w:basedOn w:val="Normlny"/>
    <w:qFormat/>
    <w:rsid w:val="00784FDD"/>
    <w:pPr>
      <w:spacing w:beforeAutospacing="1" w:afterAutospacing="1"/>
      <w:jc w:val="center"/>
    </w:pPr>
    <w:rPr>
      <w:b/>
      <w:bCs/>
      <w:lang w:eastAsia="sk-SK"/>
    </w:rPr>
  </w:style>
  <w:style w:type="paragraph" w:customStyle="1" w:styleId="xl125">
    <w:name w:val="xl125"/>
    <w:basedOn w:val="Normlny"/>
    <w:qFormat/>
    <w:rsid w:val="00784FDD"/>
    <w:pPr>
      <w:spacing w:beforeAutospacing="1" w:afterAutospacing="1"/>
      <w:jc w:val="center"/>
    </w:pPr>
    <w:rPr>
      <w:lang w:eastAsia="sk-SK"/>
    </w:rPr>
  </w:style>
  <w:style w:type="paragraph" w:customStyle="1" w:styleId="xl126">
    <w:name w:val="xl126"/>
    <w:basedOn w:val="Normlny"/>
    <w:qFormat/>
    <w:rsid w:val="00784FDD"/>
    <w:pPr>
      <w:spacing w:beforeAutospacing="1" w:afterAutospacing="1"/>
    </w:pPr>
    <w:rPr>
      <w:rFonts w:ascii="Arial" w:hAnsi="Arial" w:cs="Arial"/>
      <w:b/>
      <w:bCs/>
      <w:color w:val="000000"/>
      <w:lang w:eastAsia="sk-SK"/>
    </w:rPr>
  </w:style>
  <w:style w:type="paragraph" w:customStyle="1" w:styleId="xl127">
    <w:name w:val="xl127"/>
    <w:basedOn w:val="Normlny"/>
    <w:qFormat/>
    <w:rsid w:val="00784FDD"/>
    <w:pPr>
      <w:spacing w:beforeAutospacing="1" w:afterAutospacing="1"/>
    </w:pPr>
    <w:rPr>
      <w:i/>
      <w:iCs/>
      <w:lang w:eastAsia="sk-SK"/>
    </w:rPr>
  </w:style>
  <w:style w:type="paragraph" w:customStyle="1" w:styleId="xl128">
    <w:name w:val="xl128"/>
    <w:basedOn w:val="Normlny"/>
    <w:qFormat/>
    <w:rsid w:val="00784FDD"/>
    <w:pPr>
      <w:spacing w:beforeAutospacing="1" w:afterAutospacing="1"/>
    </w:pPr>
    <w:rPr>
      <w:rFonts w:ascii="Arial" w:hAnsi="Arial" w:cs="Arial"/>
      <w:sz w:val="16"/>
      <w:szCs w:val="16"/>
      <w:lang w:eastAsia="sk-SK"/>
    </w:rPr>
  </w:style>
  <w:style w:type="paragraph" w:customStyle="1" w:styleId="xl129">
    <w:name w:val="xl129"/>
    <w:basedOn w:val="Normlny"/>
    <w:qFormat/>
    <w:rsid w:val="00784FDD"/>
    <w:pPr>
      <w:spacing w:beforeAutospacing="1" w:afterAutospacing="1"/>
    </w:pPr>
    <w:rPr>
      <w:rFonts w:ascii="Arial" w:hAnsi="Arial" w:cs="Arial"/>
      <w:lang w:eastAsia="sk-SK"/>
    </w:rPr>
  </w:style>
  <w:style w:type="paragraph" w:customStyle="1" w:styleId="xl130">
    <w:name w:val="xl130"/>
    <w:basedOn w:val="Normlny"/>
    <w:qFormat/>
    <w:rsid w:val="00784FDD"/>
    <w:pPr>
      <w:spacing w:beforeAutospacing="1" w:afterAutospacing="1"/>
    </w:pPr>
    <w:rPr>
      <w:rFonts w:ascii="Arial" w:hAnsi="Arial" w:cs="Arial"/>
      <w:b/>
      <w:bCs/>
      <w:sz w:val="18"/>
      <w:szCs w:val="18"/>
      <w:lang w:eastAsia="sk-SK"/>
    </w:rPr>
  </w:style>
  <w:style w:type="paragraph" w:customStyle="1" w:styleId="xl131">
    <w:name w:val="xl131"/>
    <w:basedOn w:val="Normlny"/>
    <w:qFormat/>
    <w:rsid w:val="00784FDD"/>
    <w:pPr>
      <w:spacing w:beforeAutospacing="1" w:afterAutospacing="1"/>
    </w:pPr>
    <w:rPr>
      <w:b/>
      <w:bCs/>
      <w:color w:val="000000"/>
      <w:sz w:val="18"/>
      <w:szCs w:val="18"/>
      <w:lang w:eastAsia="sk-SK"/>
    </w:rPr>
  </w:style>
  <w:style w:type="paragraph" w:customStyle="1" w:styleId="xl132">
    <w:name w:val="xl132"/>
    <w:basedOn w:val="Normlny"/>
    <w:qFormat/>
    <w:rsid w:val="00784FDD"/>
    <w:pPr>
      <w:spacing w:beforeAutospacing="1" w:afterAutospacing="1"/>
    </w:pPr>
    <w:rPr>
      <w:rFonts w:ascii="Arial" w:hAnsi="Arial" w:cs="Arial"/>
      <w:i/>
      <w:iCs/>
      <w:sz w:val="18"/>
      <w:szCs w:val="18"/>
      <w:lang w:eastAsia="sk-SK"/>
    </w:rPr>
  </w:style>
  <w:style w:type="paragraph" w:customStyle="1" w:styleId="xl133">
    <w:name w:val="xl133"/>
    <w:basedOn w:val="Normlny"/>
    <w:qFormat/>
    <w:rsid w:val="00784FDD"/>
    <w:pPr>
      <w:spacing w:beforeAutospacing="1" w:afterAutospacing="1"/>
    </w:pPr>
    <w:rPr>
      <w:rFonts w:ascii="Arial" w:hAnsi="Arial"/>
      <w:i/>
      <w:iCs/>
      <w:color w:val="000000"/>
      <w:sz w:val="18"/>
      <w:szCs w:val="18"/>
      <w:lang w:eastAsia="sk-SK"/>
    </w:rPr>
  </w:style>
  <w:style w:type="paragraph" w:customStyle="1" w:styleId="xl134">
    <w:name w:val="xl134"/>
    <w:basedOn w:val="Normlny"/>
    <w:qFormat/>
    <w:rsid w:val="00784FDD"/>
    <w:pPr>
      <w:spacing w:beforeAutospacing="1" w:afterAutospacing="1"/>
      <w:jc w:val="center"/>
    </w:pPr>
    <w:rPr>
      <w:rFonts w:ascii="Arial" w:hAnsi="Arial"/>
      <w:color w:val="000000"/>
      <w:lang w:eastAsia="sk-SK"/>
    </w:rPr>
  </w:style>
  <w:style w:type="paragraph" w:customStyle="1" w:styleId="xl135">
    <w:name w:val="xl135"/>
    <w:basedOn w:val="Normlny"/>
    <w:qFormat/>
    <w:rsid w:val="00784FDD"/>
    <w:pPr>
      <w:spacing w:beforeAutospacing="1" w:afterAutospacing="1"/>
      <w:jc w:val="right"/>
    </w:pPr>
    <w:rPr>
      <w:rFonts w:ascii="Arial" w:hAnsi="Arial"/>
      <w:lang w:eastAsia="sk-SK"/>
    </w:rPr>
  </w:style>
  <w:style w:type="paragraph" w:customStyle="1" w:styleId="xl136">
    <w:name w:val="xl136"/>
    <w:basedOn w:val="Normlny"/>
    <w:qFormat/>
    <w:rsid w:val="00784FDD"/>
    <w:pPr>
      <w:spacing w:beforeAutospacing="1" w:afterAutospacing="1"/>
    </w:pPr>
    <w:rPr>
      <w:rFonts w:ascii="Arial" w:hAnsi="Arial" w:cs="Arial"/>
      <w:sz w:val="18"/>
      <w:szCs w:val="18"/>
      <w:lang w:eastAsia="sk-SK"/>
    </w:rPr>
  </w:style>
  <w:style w:type="paragraph" w:customStyle="1" w:styleId="xl137">
    <w:name w:val="xl137"/>
    <w:basedOn w:val="Normlny"/>
    <w:qFormat/>
    <w:rsid w:val="00784FDD"/>
    <w:pPr>
      <w:spacing w:beforeAutospacing="1" w:afterAutospacing="1"/>
    </w:pPr>
    <w:rPr>
      <w:rFonts w:ascii="Arial" w:hAnsi="Arial"/>
      <w:i/>
      <w:iCs/>
      <w:sz w:val="18"/>
      <w:szCs w:val="18"/>
      <w:lang w:eastAsia="sk-SK"/>
    </w:rPr>
  </w:style>
  <w:style w:type="paragraph" w:customStyle="1" w:styleId="xl138">
    <w:name w:val="xl138"/>
    <w:basedOn w:val="Normlny"/>
    <w:qFormat/>
    <w:rsid w:val="00784FDD"/>
    <w:pPr>
      <w:spacing w:beforeAutospacing="1" w:afterAutospacing="1"/>
      <w:jc w:val="center"/>
    </w:pPr>
    <w:rPr>
      <w:rFonts w:ascii="Arial" w:hAnsi="Arial" w:cs="Arial"/>
      <w:b/>
      <w:bCs/>
      <w:lang w:eastAsia="sk-SK"/>
    </w:rPr>
  </w:style>
  <w:style w:type="paragraph" w:customStyle="1" w:styleId="xl139">
    <w:name w:val="xl139"/>
    <w:basedOn w:val="Normlny"/>
    <w:qFormat/>
    <w:rsid w:val="00784FDD"/>
    <w:pPr>
      <w:shd w:val="clear" w:color="000000" w:fill="CCFFCC"/>
      <w:spacing w:beforeAutospacing="1" w:afterAutospacing="1"/>
    </w:pPr>
    <w:rPr>
      <w:rFonts w:ascii="Arial" w:hAnsi="Arial" w:cs="Arial"/>
      <w:b/>
      <w:bCs/>
      <w:lang w:eastAsia="sk-SK"/>
    </w:rPr>
  </w:style>
  <w:style w:type="paragraph" w:customStyle="1" w:styleId="xl140">
    <w:name w:val="xl140"/>
    <w:basedOn w:val="Normlny"/>
    <w:qFormat/>
    <w:rsid w:val="00784FDD"/>
    <w:pPr>
      <w:shd w:val="clear" w:color="000000" w:fill="CCFFCC"/>
      <w:spacing w:beforeAutospacing="1" w:afterAutospacing="1"/>
    </w:pPr>
    <w:rPr>
      <w:rFonts w:ascii="Arial" w:hAnsi="Arial"/>
      <w:color w:val="000000"/>
      <w:lang w:eastAsia="sk-SK"/>
    </w:rPr>
  </w:style>
  <w:style w:type="paragraph" w:customStyle="1" w:styleId="xl141">
    <w:name w:val="xl141"/>
    <w:basedOn w:val="Normlny"/>
    <w:qFormat/>
    <w:rsid w:val="00784FDD"/>
    <w:pPr>
      <w:shd w:val="clear" w:color="000000" w:fill="CCFFFF"/>
      <w:spacing w:beforeAutospacing="1" w:afterAutospacing="1"/>
    </w:pPr>
    <w:rPr>
      <w:rFonts w:ascii="Arial" w:hAnsi="Arial" w:cs="Arial"/>
      <w:b/>
      <w:bCs/>
      <w:lang w:eastAsia="sk-SK"/>
    </w:rPr>
  </w:style>
  <w:style w:type="paragraph" w:customStyle="1" w:styleId="xl142">
    <w:name w:val="xl142"/>
    <w:basedOn w:val="Normlny"/>
    <w:qFormat/>
    <w:rsid w:val="00784FDD"/>
    <w:pPr>
      <w:shd w:val="clear" w:color="000000" w:fill="CCFFFF"/>
      <w:spacing w:beforeAutospacing="1" w:afterAutospacing="1"/>
    </w:pPr>
    <w:rPr>
      <w:rFonts w:ascii="Arial" w:hAnsi="Arial"/>
      <w:color w:val="000000"/>
      <w:lang w:eastAsia="sk-SK"/>
    </w:rPr>
  </w:style>
  <w:style w:type="paragraph" w:customStyle="1" w:styleId="xl143">
    <w:name w:val="xl143"/>
    <w:basedOn w:val="Normlny"/>
    <w:qFormat/>
    <w:rsid w:val="00784FDD"/>
    <w:pPr>
      <w:shd w:val="clear" w:color="000000" w:fill="CCFFFF"/>
      <w:spacing w:beforeAutospacing="1" w:afterAutospacing="1"/>
    </w:pPr>
    <w:rPr>
      <w:rFonts w:ascii="Arial" w:hAnsi="Arial" w:cs="Arial"/>
      <w:b/>
      <w:bCs/>
      <w:lang w:eastAsia="sk-SK"/>
    </w:rPr>
  </w:style>
  <w:style w:type="paragraph" w:customStyle="1" w:styleId="xl144">
    <w:name w:val="xl144"/>
    <w:basedOn w:val="Normlny"/>
    <w:qFormat/>
    <w:rsid w:val="00784FDD"/>
    <w:pPr>
      <w:shd w:val="clear" w:color="000000" w:fill="CCFFCC"/>
      <w:spacing w:beforeAutospacing="1" w:afterAutospacing="1"/>
    </w:pPr>
    <w:rPr>
      <w:rFonts w:ascii="Arial" w:hAnsi="Arial" w:cs="Arial"/>
      <w:b/>
      <w:bCs/>
      <w:lang w:eastAsia="sk-SK"/>
    </w:rPr>
  </w:style>
  <w:style w:type="paragraph" w:customStyle="1" w:styleId="xl145">
    <w:name w:val="xl145"/>
    <w:basedOn w:val="Normlny"/>
    <w:qFormat/>
    <w:rsid w:val="00784FDD"/>
    <w:pPr>
      <w:spacing w:beforeAutospacing="1" w:afterAutospacing="1"/>
    </w:pPr>
    <w:rPr>
      <w:b/>
      <w:bCs/>
      <w:lang w:eastAsia="sk-SK"/>
    </w:rPr>
  </w:style>
  <w:style w:type="paragraph" w:customStyle="1" w:styleId="xl146">
    <w:name w:val="xl146"/>
    <w:basedOn w:val="Normlny"/>
    <w:qFormat/>
    <w:rsid w:val="00784FDD"/>
    <w:pPr>
      <w:spacing w:beforeAutospacing="1" w:afterAutospacing="1"/>
    </w:pPr>
    <w:rPr>
      <w:rFonts w:ascii="Arial" w:hAnsi="Arial"/>
      <w:b/>
      <w:bCs/>
      <w:i/>
      <w:iCs/>
      <w:lang w:eastAsia="sk-SK"/>
    </w:rPr>
  </w:style>
  <w:style w:type="paragraph" w:customStyle="1" w:styleId="xl147">
    <w:name w:val="xl147"/>
    <w:basedOn w:val="Normlny"/>
    <w:qFormat/>
    <w:rsid w:val="00784FDD"/>
    <w:pPr>
      <w:spacing w:beforeAutospacing="1" w:afterAutospacing="1"/>
    </w:pPr>
    <w:rPr>
      <w:rFonts w:ascii="Arial" w:hAnsi="Arial" w:cs="Arial"/>
      <w:lang w:eastAsia="sk-SK"/>
    </w:rPr>
  </w:style>
  <w:style w:type="paragraph" w:customStyle="1" w:styleId="xl148">
    <w:name w:val="xl148"/>
    <w:basedOn w:val="Normlny"/>
    <w:qFormat/>
    <w:rsid w:val="00784FDD"/>
    <w:pPr>
      <w:spacing w:beforeAutospacing="1" w:afterAutospacing="1"/>
    </w:pPr>
    <w:rPr>
      <w:b/>
      <w:bCs/>
      <w:i/>
      <w:iCs/>
      <w:color w:val="000000"/>
      <w:lang w:eastAsia="sk-SK"/>
    </w:rPr>
  </w:style>
  <w:style w:type="paragraph" w:customStyle="1" w:styleId="xl149">
    <w:name w:val="xl149"/>
    <w:basedOn w:val="Normlny"/>
    <w:qFormat/>
    <w:rsid w:val="00784FDD"/>
    <w:pPr>
      <w:spacing w:beforeAutospacing="1" w:afterAutospacing="1"/>
    </w:pPr>
    <w:rPr>
      <w:rFonts w:ascii="Arial" w:hAnsi="Arial" w:cs="Arial"/>
      <w:color w:val="FF0000"/>
      <w:lang w:eastAsia="sk-SK"/>
    </w:rPr>
  </w:style>
  <w:style w:type="paragraph" w:customStyle="1" w:styleId="xl150">
    <w:name w:val="xl150"/>
    <w:basedOn w:val="Normlny"/>
    <w:qFormat/>
    <w:rsid w:val="00784FDD"/>
    <w:pPr>
      <w:spacing w:beforeAutospacing="1" w:afterAutospacing="1"/>
      <w:jc w:val="center"/>
    </w:pPr>
    <w:rPr>
      <w:rFonts w:ascii="Arial" w:hAnsi="Arial"/>
      <w:i/>
      <w:iCs/>
      <w:lang w:eastAsia="sk-SK"/>
    </w:rPr>
  </w:style>
  <w:style w:type="paragraph" w:customStyle="1" w:styleId="xl151">
    <w:name w:val="xl151"/>
    <w:basedOn w:val="Normlny"/>
    <w:qFormat/>
    <w:rsid w:val="00784FDD"/>
    <w:pPr>
      <w:spacing w:beforeAutospacing="1" w:afterAutospacing="1"/>
    </w:pPr>
    <w:rPr>
      <w:rFonts w:ascii="Arial" w:hAnsi="Arial"/>
      <w:b/>
      <w:bCs/>
      <w:color w:val="FF0000"/>
      <w:lang w:eastAsia="sk-SK"/>
    </w:rPr>
  </w:style>
  <w:style w:type="paragraph" w:customStyle="1" w:styleId="xl152">
    <w:name w:val="xl152"/>
    <w:basedOn w:val="Normlny"/>
    <w:qFormat/>
    <w:rsid w:val="00784FDD"/>
    <w:pPr>
      <w:spacing w:beforeAutospacing="1" w:afterAutospacing="1"/>
      <w:jc w:val="center"/>
    </w:pPr>
    <w:rPr>
      <w:rFonts w:ascii="Arial" w:hAnsi="Arial"/>
      <w:b/>
      <w:bCs/>
      <w:color w:val="FF0000"/>
      <w:lang w:eastAsia="sk-SK"/>
    </w:rPr>
  </w:style>
  <w:style w:type="paragraph" w:customStyle="1" w:styleId="xl153">
    <w:name w:val="xl153"/>
    <w:basedOn w:val="Normlny"/>
    <w:qFormat/>
    <w:rsid w:val="00784FDD"/>
    <w:pPr>
      <w:spacing w:beforeAutospacing="1" w:afterAutospacing="1"/>
    </w:pPr>
    <w:rPr>
      <w:rFonts w:ascii="Arial" w:hAnsi="Arial"/>
      <w:color w:val="FF0000"/>
      <w:lang w:eastAsia="sk-SK"/>
    </w:rPr>
  </w:style>
  <w:style w:type="paragraph" w:customStyle="1" w:styleId="xl154">
    <w:name w:val="xl154"/>
    <w:basedOn w:val="Normlny"/>
    <w:qFormat/>
    <w:rsid w:val="00784FDD"/>
    <w:pPr>
      <w:spacing w:beforeAutospacing="1" w:afterAutospacing="1"/>
    </w:pPr>
    <w:rPr>
      <w:color w:val="FF0000"/>
      <w:lang w:eastAsia="sk-SK"/>
    </w:rPr>
  </w:style>
  <w:style w:type="paragraph" w:customStyle="1" w:styleId="xl155">
    <w:name w:val="xl155"/>
    <w:basedOn w:val="Normlny"/>
    <w:qFormat/>
    <w:rsid w:val="00784FDD"/>
    <w:pPr>
      <w:spacing w:beforeAutospacing="1" w:afterAutospacing="1"/>
    </w:pPr>
    <w:rPr>
      <w:color w:val="FF0000"/>
      <w:lang w:eastAsia="sk-SK"/>
    </w:rPr>
  </w:style>
  <w:style w:type="paragraph" w:customStyle="1" w:styleId="xl156">
    <w:name w:val="xl156"/>
    <w:basedOn w:val="Normlny"/>
    <w:qFormat/>
    <w:rsid w:val="00784FDD"/>
    <w:pPr>
      <w:spacing w:beforeAutospacing="1" w:afterAutospacing="1"/>
      <w:jc w:val="center"/>
    </w:pPr>
    <w:rPr>
      <w:b/>
      <w:bCs/>
      <w:color w:val="FF0000"/>
      <w:lang w:eastAsia="sk-SK"/>
    </w:rPr>
  </w:style>
  <w:style w:type="paragraph" w:customStyle="1" w:styleId="xl157">
    <w:name w:val="xl157"/>
    <w:basedOn w:val="Normlny"/>
    <w:qFormat/>
    <w:rsid w:val="00784FDD"/>
    <w:pPr>
      <w:spacing w:beforeAutospacing="1" w:afterAutospacing="1"/>
      <w:jc w:val="center"/>
    </w:pPr>
    <w:rPr>
      <w:b/>
      <w:bCs/>
      <w:color w:val="FF0000"/>
      <w:lang w:eastAsia="sk-SK"/>
    </w:rPr>
  </w:style>
  <w:style w:type="paragraph" w:customStyle="1" w:styleId="xl158">
    <w:name w:val="xl158"/>
    <w:basedOn w:val="Normlny"/>
    <w:qFormat/>
    <w:rsid w:val="00784FDD"/>
    <w:pPr>
      <w:spacing w:beforeAutospacing="1" w:afterAutospacing="1"/>
      <w:jc w:val="center"/>
    </w:pPr>
    <w:rPr>
      <w:rFonts w:ascii="Arial" w:hAnsi="Arial"/>
      <w:b/>
      <w:bCs/>
      <w:color w:val="FF0000"/>
      <w:lang w:eastAsia="sk-SK"/>
    </w:rPr>
  </w:style>
  <w:style w:type="paragraph" w:customStyle="1" w:styleId="xl159">
    <w:name w:val="xl159"/>
    <w:basedOn w:val="Normlny"/>
    <w:qFormat/>
    <w:rsid w:val="00784FDD"/>
    <w:pPr>
      <w:spacing w:beforeAutospacing="1" w:afterAutospacing="1"/>
      <w:jc w:val="center"/>
    </w:pPr>
    <w:rPr>
      <w:color w:val="FF0000"/>
      <w:lang w:eastAsia="sk-SK"/>
    </w:rPr>
  </w:style>
  <w:style w:type="paragraph" w:customStyle="1" w:styleId="xl160">
    <w:name w:val="xl160"/>
    <w:basedOn w:val="Normlny"/>
    <w:qFormat/>
    <w:rsid w:val="00784FDD"/>
    <w:pPr>
      <w:spacing w:beforeAutospacing="1" w:afterAutospacing="1"/>
      <w:jc w:val="center"/>
    </w:pPr>
    <w:rPr>
      <w:rFonts w:ascii="Arial" w:hAnsi="Arial"/>
      <w:color w:val="FF0000"/>
      <w:lang w:eastAsia="sk-SK"/>
    </w:rPr>
  </w:style>
  <w:style w:type="paragraph" w:customStyle="1" w:styleId="xl161">
    <w:name w:val="xl161"/>
    <w:basedOn w:val="Normlny"/>
    <w:qFormat/>
    <w:rsid w:val="00784FDD"/>
    <w:pPr>
      <w:spacing w:beforeAutospacing="1" w:afterAutospacing="1"/>
    </w:pPr>
    <w:rPr>
      <w:rFonts w:ascii="Arial" w:hAnsi="Arial"/>
      <w:color w:val="FF0000"/>
      <w:lang w:eastAsia="sk-SK"/>
    </w:rPr>
  </w:style>
  <w:style w:type="paragraph" w:customStyle="1" w:styleId="xl162">
    <w:name w:val="xl162"/>
    <w:basedOn w:val="Normlny"/>
    <w:qFormat/>
    <w:rsid w:val="00784FDD"/>
    <w:pPr>
      <w:spacing w:beforeAutospacing="1" w:afterAutospacing="1"/>
    </w:pPr>
    <w:rPr>
      <w:rFonts w:ascii="Arial" w:hAnsi="Arial"/>
      <w:i/>
      <w:iCs/>
      <w:color w:val="FF0000"/>
      <w:lang w:eastAsia="sk-SK"/>
    </w:rPr>
  </w:style>
  <w:style w:type="paragraph" w:customStyle="1" w:styleId="xl163">
    <w:name w:val="xl163"/>
    <w:basedOn w:val="Normlny"/>
    <w:qFormat/>
    <w:rsid w:val="00784FDD"/>
    <w:pPr>
      <w:spacing w:beforeAutospacing="1" w:afterAutospacing="1"/>
    </w:pPr>
    <w:rPr>
      <w:rFonts w:ascii="Arial" w:hAnsi="Arial" w:cs="Arial"/>
      <w:b/>
      <w:bCs/>
      <w:color w:val="FF0000"/>
      <w:lang w:eastAsia="sk-SK"/>
    </w:rPr>
  </w:style>
  <w:style w:type="paragraph" w:customStyle="1" w:styleId="xl164">
    <w:name w:val="xl164"/>
    <w:basedOn w:val="Normlny"/>
    <w:qFormat/>
    <w:rsid w:val="00784FDD"/>
    <w:pPr>
      <w:spacing w:beforeAutospacing="1" w:afterAutospacing="1"/>
    </w:pPr>
    <w:rPr>
      <w:rFonts w:ascii="Arial" w:hAnsi="Arial" w:cs="Arial"/>
      <w:i/>
      <w:iCs/>
      <w:color w:val="FF0000"/>
      <w:sz w:val="18"/>
      <w:szCs w:val="18"/>
      <w:lang w:eastAsia="sk-SK"/>
    </w:rPr>
  </w:style>
  <w:style w:type="paragraph" w:customStyle="1" w:styleId="xl165">
    <w:name w:val="xl165"/>
    <w:basedOn w:val="Normlny"/>
    <w:qFormat/>
    <w:rsid w:val="00784FDD"/>
    <w:pPr>
      <w:spacing w:beforeAutospacing="1" w:afterAutospacing="1"/>
    </w:pPr>
    <w:rPr>
      <w:rFonts w:ascii="Arial" w:hAnsi="Arial" w:cs="Arial"/>
      <w:b/>
      <w:bCs/>
      <w:color w:val="000000"/>
      <w:lang w:eastAsia="sk-SK"/>
    </w:rPr>
  </w:style>
  <w:style w:type="paragraph" w:customStyle="1" w:styleId="xl166">
    <w:name w:val="xl166"/>
    <w:basedOn w:val="Normlny"/>
    <w:qFormat/>
    <w:rsid w:val="00784FDD"/>
    <w:pPr>
      <w:spacing w:beforeAutospacing="1" w:afterAutospacing="1"/>
    </w:pPr>
    <w:rPr>
      <w:rFonts w:ascii="Arial" w:hAnsi="Arial"/>
      <w:b/>
      <w:bCs/>
      <w:i/>
      <w:iCs/>
      <w:color w:val="000000"/>
      <w:sz w:val="18"/>
      <w:szCs w:val="18"/>
      <w:lang w:eastAsia="sk-SK"/>
    </w:rPr>
  </w:style>
  <w:style w:type="paragraph" w:customStyle="1" w:styleId="xl167">
    <w:name w:val="xl167"/>
    <w:basedOn w:val="Normlny"/>
    <w:qFormat/>
    <w:rsid w:val="00784FDD"/>
    <w:pPr>
      <w:spacing w:beforeAutospacing="1" w:afterAutospacing="1"/>
    </w:pPr>
    <w:rPr>
      <w:rFonts w:ascii="Arial" w:hAnsi="Arial" w:cs="Arial"/>
      <w:b/>
      <w:bCs/>
      <w:sz w:val="18"/>
      <w:szCs w:val="18"/>
      <w:lang w:eastAsia="sk-SK"/>
    </w:rPr>
  </w:style>
  <w:style w:type="paragraph" w:customStyle="1" w:styleId="xl168">
    <w:name w:val="xl168"/>
    <w:basedOn w:val="Normlny"/>
    <w:qFormat/>
    <w:rsid w:val="00784FDD"/>
    <w:pPr>
      <w:spacing w:beforeAutospacing="1" w:afterAutospacing="1"/>
    </w:pPr>
    <w:rPr>
      <w:rFonts w:ascii="Arial" w:hAnsi="Arial" w:cs="Arial"/>
      <w:i/>
      <w:iCs/>
      <w:sz w:val="18"/>
      <w:szCs w:val="18"/>
      <w:lang w:eastAsia="sk-SK"/>
    </w:rPr>
  </w:style>
  <w:style w:type="paragraph" w:customStyle="1" w:styleId="xl169">
    <w:name w:val="xl169"/>
    <w:basedOn w:val="Normlny"/>
    <w:qFormat/>
    <w:rsid w:val="00784FDD"/>
    <w:pPr>
      <w:spacing w:beforeAutospacing="1" w:afterAutospacing="1"/>
    </w:pPr>
    <w:rPr>
      <w:rFonts w:ascii="Arial" w:hAnsi="Arial" w:cs="Arial"/>
      <w:i/>
      <w:iCs/>
      <w:color w:val="000000"/>
      <w:sz w:val="18"/>
      <w:szCs w:val="18"/>
      <w:lang w:eastAsia="sk-SK"/>
    </w:rPr>
  </w:style>
  <w:style w:type="paragraph" w:customStyle="1" w:styleId="xl170">
    <w:name w:val="xl170"/>
    <w:basedOn w:val="Normlny"/>
    <w:qFormat/>
    <w:rsid w:val="00784FDD"/>
    <w:pPr>
      <w:spacing w:beforeAutospacing="1" w:afterAutospacing="1"/>
    </w:pPr>
    <w:rPr>
      <w:b/>
      <w:bCs/>
      <w:i/>
      <w:iCs/>
      <w:color w:val="000000"/>
      <w:sz w:val="18"/>
      <w:szCs w:val="18"/>
      <w:lang w:eastAsia="sk-SK"/>
    </w:rPr>
  </w:style>
  <w:style w:type="paragraph" w:customStyle="1" w:styleId="xl171">
    <w:name w:val="xl171"/>
    <w:basedOn w:val="Normlny"/>
    <w:qFormat/>
    <w:rsid w:val="00784FDD"/>
    <w:pPr>
      <w:spacing w:beforeAutospacing="1" w:afterAutospacing="1"/>
    </w:pPr>
    <w:rPr>
      <w:i/>
      <w:iCs/>
      <w:color w:val="000000"/>
      <w:sz w:val="18"/>
      <w:szCs w:val="18"/>
      <w:lang w:eastAsia="sk-SK"/>
    </w:rPr>
  </w:style>
  <w:style w:type="paragraph" w:customStyle="1" w:styleId="xl172">
    <w:name w:val="xl172"/>
    <w:basedOn w:val="Normlny"/>
    <w:qFormat/>
    <w:rsid w:val="00784FDD"/>
    <w:pPr>
      <w:spacing w:beforeAutospacing="1" w:afterAutospacing="1"/>
    </w:pPr>
    <w:rPr>
      <w:rFonts w:ascii="Arial" w:hAnsi="Arial"/>
      <w:b/>
      <w:bCs/>
      <w:i/>
      <w:iCs/>
      <w:sz w:val="18"/>
      <w:szCs w:val="18"/>
      <w:lang w:eastAsia="sk-SK"/>
    </w:rPr>
  </w:style>
  <w:style w:type="paragraph" w:customStyle="1" w:styleId="xl173">
    <w:name w:val="xl173"/>
    <w:basedOn w:val="Normlny"/>
    <w:qFormat/>
    <w:rsid w:val="00784FDD"/>
    <w:pPr>
      <w:spacing w:beforeAutospacing="1" w:afterAutospacing="1"/>
    </w:pPr>
    <w:rPr>
      <w:rFonts w:ascii="Arial" w:hAnsi="Arial" w:cs="Arial"/>
      <w:i/>
      <w:iCs/>
      <w:sz w:val="18"/>
      <w:szCs w:val="18"/>
      <w:lang w:eastAsia="sk-SK"/>
    </w:rPr>
  </w:style>
  <w:style w:type="paragraph" w:customStyle="1" w:styleId="xl174">
    <w:name w:val="xl174"/>
    <w:basedOn w:val="Normlny"/>
    <w:qFormat/>
    <w:rsid w:val="00784FDD"/>
    <w:pPr>
      <w:spacing w:beforeAutospacing="1" w:afterAutospacing="1"/>
    </w:pPr>
    <w:rPr>
      <w:i/>
      <w:iCs/>
      <w:color w:val="FF0000"/>
      <w:lang w:eastAsia="sk-SK"/>
    </w:rPr>
  </w:style>
  <w:style w:type="paragraph" w:customStyle="1" w:styleId="xl175">
    <w:name w:val="xl175"/>
    <w:basedOn w:val="Normlny"/>
    <w:qFormat/>
    <w:rsid w:val="00784FDD"/>
    <w:pPr>
      <w:spacing w:beforeAutospacing="1" w:afterAutospacing="1"/>
    </w:pPr>
    <w:rPr>
      <w:rFonts w:ascii="Arial" w:hAnsi="Arial"/>
      <w:b/>
      <w:bCs/>
      <w:i/>
      <w:iCs/>
      <w:color w:val="FF0000"/>
      <w:sz w:val="18"/>
      <w:szCs w:val="18"/>
      <w:lang w:eastAsia="sk-SK"/>
    </w:rPr>
  </w:style>
  <w:style w:type="paragraph" w:customStyle="1" w:styleId="xl176">
    <w:name w:val="xl176"/>
    <w:basedOn w:val="Normlny"/>
    <w:qFormat/>
    <w:rsid w:val="00784FDD"/>
    <w:pPr>
      <w:spacing w:beforeAutospacing="1" w:afterAutospacing="1"/>
    </w:pPr>
    <w:rPr>
      <w:rFonts w:ascii="Arial" w:hAnsi="Arial"/>
      <w:i/>
      <w:iCs/>
      <w:color w:val="FF0000"/>
      <w:sz w:val="18"/>
      <w:szCs w:val="18"/>
      <w:lang w:eastAsia="sk-SK"/>
    </w:rPr>
  </w:style>
  <w:style w:type="paragraph" w:customStyle="1" w:styleId="xl177">
    <w:name w:val="xl177"/>
    <w:basedOn w:val="Normlny"/>
    <w:qFormat/>
    <w:rsid w:val="00784FDD"/>
    <w:pPr>
      <w:spacing w:beforeAutospacing="1" w:afterAutospacing="1"/>
    </w:pPr>
    <w:rPr>
      <w:rFonts w:ascii="Arial" w:hAnsi="Arial" w:cs="Arial"/>
      <w:b/>
      <w:bCs/>
      <w:i/>
      <w:iCs/>
      <w:sz w:val="18"/>
      <w:szCs w:val="18"/>
      <w:lang w:eastAsia="sk-SK"/>
    </w:rPr>
  </w:style>
  <w:style w:type="paragraph" w:customStyle="1" w:styleId="xl178">
    <w:name w:val="xl178"/>
    <w:basedOn w:val="Normlny"/>
    <w:qFormat/>
    <w:rsid w:val="00784FDD"/>
    <w:pPr>
      <w:spacing w:beforeAutospacing="1" w:afterAutospacing="1"/>
    </w:pPr>
    <w:rPr>
      <w:rFonts w:ascii="Arial" w:hAnsi="Arial" w:cs="Arial"/>
      <w:i/>
      <w:iCs/>
      <w:color w:val="FF0000"/>
      <w:sz w:val="18"/>
      <w:szCs w:val="18"/>
      <w:lang w:eastAsia="sk-SK"/>
    </w:rPr>
  </w:style>
  <w:style w:type="paragraph" w:customStyle="1" w:styleId="xl179">
    <w:name w:val="xl179"/>
    <w:basedOn w:val="Normlny"/>
    <w:qFormat/>
    <w:rsid w:val="00784FDD"/>
    <w:pPr>
      <w:spacing w:beforeAutospacing="1" w:afterAutospacing="1"/>
      <w:jc w:val="right"/>
    </w:pPr>
    <w:rPr>
      <w:rFonts w:ascii="Arial" w:hAnsi="Arial" w:cs="Arial"/>
      <w:color w:val="FF0000"/>
      <w:lang w:eastAsia="sk-SK"/>
    </w:rPr>
  </w:style>
  <w:style w:type="paragraph" w:customStyle="1" w:styleId="xl180">
    <w:name w:val="xl180"/>
    <w:basedOn w:val="Normlny"/>
    <w:qFormat/>
    <w:rsid w:val="00784FDD"/>
    <w:pPr>
      <w:spacing w:beforeAutospacing="1" w:afterAutospacing="1"/>
      <w:jc w:val="center"/>
    </w:pPr>
    <w:rPr>
      <w:rFonts w:ascii="Arial" w:hAnsi="Arial"/>
      <w:color w:val="FF0000"/>
      <w:sz w:val="16"/>
      <w:szCs w:val="16"/>
      <w:lang w:eastAsia="sk-SK"/>
    </w:rPr>
  </w:style>
  <w:style w:type="paragraph" w:customStyle="1" w:styleId="xl181">
    <w:name w:val="xl181"/>
    <w:basedOn w:val="Normlny"/>
    <w:qFormat/>
    <w:rsid w:val="00784FDD"/>
    <w:pPr>
      <w:spacing w:beforeAutospacing="1" w:afterAutospacing="1"/>
      <w:jc w:val="center"/>
    </w:pPr>
    <w:rPr>
      <w:rFonts w:ascii="Arial" w:hAnsi="Arial"/>
      <w:color w:val="FF0000"/>
      <w:sz w:val="18"/>
      <w:szCs w:val="18"/>
      <w:lang w:eastAsia="sk-SK"/>
    </w:rPr>
  </w:style>
  <w:style w:type="paragraph" w:customStyle="1" w:styleId="xl182">
    <w:name w:val="xl182"/>
    <w:basedOn w:val="Normlny"/>
    <w:qFormat/>
    <w:rsid w:val="00784FDD"/>
    <w:pPr>
      <w:spacing w:beforeAutospacing="1" w:afterAutospacing="1"/>
      <w:jc w:val="center"/>
    </w:pPr>
    <w:rPr>
      <w:rFonts w:ascii="Arial" w:hAnsi="Arial"/>
      <w:b/>
      <w:bCs/>
      <w:color w:val="FF0000"/>
      <w:sz w:val="18"/>
      <w:szCs w:val="18"/>
      <w:lang w:eastAsia="sk-SK"/>
    </w:rPr>
  </w:style>
  <w:style w:type="paragraph" w:customStyle="1" w:styleId="xl183">
    <w:name w:val="xl183"/>
    <w:basedOn w:val="Normlny"/>
    <w:qFormat/>
    <w:rsid w:val="00784FDD"/>
    <w:pPr>
      <w:spacing w:beforeAutospacing="1" w:afterAutospacing="1"/>
    </w:pPr>
    <w:rPr>
      <w:rFonts w:ascii="Arial" w:hAnsi="Arial"/>
      <w:i/>
      <w:iCs/>
      <w:sz w:val="16"/>
      <w:szCs w:val="16"/>
      <w:lang w:eastAsia="sk-SK"/>
    </w:rPr>
  </w:style>
  <w:style w:type="paragraph" w:customStyle="1" w:styleId="xl184">
    <w:name w:val="xl184"/>
    <w:basedOn w:val="Normlny"/>
    <w:qFormat/>
    <w:rsid w:val="00784FDD"/>
    <w:pPr>
      <w:spacing w:beforeAutospacing="1" w:afterAutospacing="1"/>
    </w:pPr>
    <w:rPr>
      <w:sz w:val="16"/>
      <w:szCs w:val="16"/>
      <w:lang w:eastAsia="sk-SK"/>
    </w:rPr>
  </w:style>
  <w:style w:type="paragraph" w:customStyle="1" w:styleId="xl185">
    <w:name w:val="xl185"/>
    <w:basedOn w:val="Normlny"/>
    <w:qFormat/>
    <w:rsid w:val="00784FDD"/>
    <w:pPr>
      <w:spacing w:beforeAutospacing="1" w:afterAutospacing="1"/>
    </w:pPr>
    <w:rPr>
      <w:b/>
      <w:bCs/>
      <w:i/>
      <w:iCs/>
      <w:sz w:val="18"/>
      <w:szCs w:val="18"/>
      <w:lang w:eastAsia="sk-SK"/>
    </w:rPr>
  </w:style>
  <w:style w:type="paragraph" w:customStyle="1" w:styleId="xl186">
    <w:name w:val="xl186"/>
    <w:basedOn w:val="Normlny"/>
    <w:qFormat/>
    <w:rsid w:val="00784FDD"/>
    <w:pPr>
      <w:spacing w:beforeAutospacing="1" w:afterAutospacing="1"/>
    </w:pPr>
    <w:rPr>
      <w:rFonts w:ascii="Arial" w:hAnsi="Arial" w:cs="Arial"/>
      <w:b/>
      <w:bCs/>
      <w:i/>
      <w:iCs/>
      <w:lang w:eastAsia="sk-SK"/>
    </w:rPr>
  </w:style>
  <w:style w:type="paragraph" w:customStyle="1" w:styleId="xl187">
    <w:name w:val="xl187"/>
    <w:basedOn w:val="Normlny"/>
    <w:qFormat/>
    <w:rsid w:val="00784FDD"/>
    <w:pPr>
      <w:spacing w:beforeAutospacing="1" w:afterAutospacing="1"/>
    </w:pPr>
    <w:rPr>
      <w:rFonts w:ascii="Arial" w:hAnsi="Arial"/>
      <w:color w:val="FF0000"/>
      <w:lang w:eastAsia="sk-SK"/>
    </w:rPr>
  </w:style>
  <w:style w:type="paragraph" w:customStyle="1" w:styleId="xl188">
    <w:name w:val="xl188"/>
    <w:basedOn w:val="Normlny"/>
    <w:qFormat/>
    <w:rsid w:val="00784FDD"/>
    <w:pPr>
      <w:spacing w:beforeAutospacing="1" w:afterAutospacing="1"/>
      <w:jc w:val="center"/>
    </w:pPr>
    <w:rPr>
      <w:rFonts w:ascii="Arial" w:hAnsi="Arial"/>
      <w:i/>
      <w:iCs/>
      <w:color w:val="000000"/>
      <w:lang w:eastAsia="sk-SK"/>
    </w:rPr>
  </w:style>
  <w:style w:type="paragraph" w:customStyle="1" w:styleId="xl189">
    <w:name w:val="xl189"/>
    <w:basedOn w:val="Normlny"/>
    <w:qFormat/>
    <w:rsid w:val="00784FDD"/>
    <w:pPr>
      <w:spacing w:beforeAutospacing="1" w:afterAutospacing="1"/>
    </w:pPr>
    <w:rPr>
      <w:i/>
      <w:iCs/>
      <w:color w:val="FF0000"/>
      <w:lang w:eastAsia="sk-SK"/>
    </w:rPr>
  </w:style>
  <w:style w:type="paragraph" w:customStyle="1" w:styleId="xl190">
    <w:name w:val="xl190"/>
    <w:basedOn w:val="Normlny"/>
    <w:qFormat/>
    <w:rsid w:val="00784FDD"/>
    <w:pPr>
      <w:spacing w:beforeAutospacing="1" w:afterAutospacing="1"/>
    </w:pPr>
    <w:rPr>
      <w:b/>
      <w:bCs/>
      <w:i/>
      <w:iCs/>
      <w:lang w:eastAsia="sk-SK"/>
    </w:rPr>
  </w:style>
  <w:style w:type="paragraph" w:customStyle="1" w:styleId="xl191">
    <w:name w:val="xl191"/>
    <w:basedOn w:val="Normlny"/>
    <w:qFormat/>
    <w:rsid w:val="00784FDD"/>
    <w:pPr>
      <w:spacing w:beforeAutospacing="1" w:afterAutospacing="1"/>
    </w:pPr>
    <w:rPr>
      <w:rFonts w:ascii="Arial" w:hAnsi="Arial" w:cs="Arial"/>
      <w:b/>
      <w:bCs/>
      <w:color w:val="000000"/>
      <w:sz w:val="18"/>
      <w:szCs w:val="18"/>
      <w:lang w:eastAsia="sk-SK"/>
    </w:rPr>
  </w:style>
  <w:style w:type="paragraph" w:customStyle="1" w:styleId="xl192">
    <w:name w:val="xl192"/>
    <w:basedOn w:val="Normlny"/>
    <w:qFormat/>
    <w:rsid w:val="00784FDD"/>
    <w:pPr>
      <w:spacing w:beforeAutospacing="1" w:afterAutospacing="1"/>
    </w:pPr>
    <w:rPr>
      <w:rFonts w:ascii="Arial" w:hAnsi="Arial" w:cs="Arial"/>
      <w:i/>
      <w:iCs/>
      <w:color w:val="000000"/>
      <w:lang w:eastAsia="sk-SK"/>
    </w:rPr>
  </w:style>
  <w:style w:type="paragraph" w:customStyle="1" w:styleId="xl193">
    <w:name w:val="xl193"/>
    <w:basedOn w:val="Normlny"/>
    <w:qFormat/>
    <w:rsid w:val="00784FDD"/>
    <w:pPr>
      <w:spacing w:beforeAutospacing="1" w:afterAutospacing="1"/>
    </w:pPr>
    <w:rPr>
      <w:rFonts w:ascii="Arial" w:hAnsi="Arial" w:cs="Arial"/>
      <w:b/>
      <w:bCs/>
      <w:i/>
      <w:iCs/>
      <w:color w:val="000000"/>
      <w:sz w:val="18"/>
      <w:szCs w:val="18"/>
      <w:lang w:eastAsia="sk-SK"/>
    </w:rPr>
  </w:style>
  <w:style w:type="paragraph" w:customStyle="1" w:styleId="Zarkazkladnhotextu21">
    <w:name w:val="Zarážka základného textu 21"/>
    <w:basedOn w:val="Normlny"/>
    <w:qFormat/>
    <w:rsid w:val="00AF73CD"/>
    <w:pPr>
      <w:widowControl w:val="0"/>
      <w:ind w:left="709" w:firstLine="11"/>
      <w:jc w:val="both"/>
    </w:pPr>
    <w:rPr>
      <w:szCs w:val="20"/>
    </w:rPr>
  </w:style>
  <w:style w:type="paragraph" w:customStyle="1" w:styleId="Default">
    <w:name w:val="Default"/>
    <w:qFormat/>
    <w:rsid w:val="00E2432E"/>
    <w:rPr>
      <w:color w:val="000000"/>
      <w:sz w:val="24"/>
      <w:szCs w:val="24"/>
    </w:rPr>
  </w:style>
  <w:style w:type="paragraph" w:customStyle="1" w:styleId="Zptenadresa">
    <w:name w:val="Zpáteční adresa"/>
    <w:qFormat/>
    <w:rsid w:val="000F6390"/>
    <w:pPr>
      <w:tabs>
        <w:tab w:val="left" w:pos="2160"/>
      </w:tabs>
      <w:spacing w:line="240" w:lineRule="atLeast"/>
      <w:ind w:right="-240"/>
      <w:jc w:val="center"/>
    </w:pPr>
    <w:rPr>
      <w:rFonts w:ascii="Garamond" w:hAnsi="Garamond"/>
      <w:spacing w:val="30"/>
      <w:sz w:val="14"/>
      <w:lang w:val="cs-CZ" w:eastAsia="en-US"/>
    </w:rPr>
  </w:style>
  <w:style w:type="paragraph" w:customStyle="1" w:styleId="NormlnyArial">
    <w:name w:val="Normálny + Arial"/>
    <w:basedOn w:val="Normlny"/>
    <w:link w:val="NormlnyArialChar"/>
    <w:qFormat/>
    <w:rsid w:val="000F6390"/>
    <w:pPr>
      <w:tabs>
        <w:tab w:val="left" w:pos="9072"/>
      </w:tabs>
      <w:spacing w:line="276" w:lineRule="auto"/>
      <w:ind w:left="360"/>
      <w:jc w:val="both"/>
    </w:pPr>
    <w:rPr>
      <w:rFonts w:ascii="Arial" w:hAnsi="Arial" w:cs="Arial"/>
      <w:sz w:val="22"/>
      <w:szCs w:val="22"/>
      <w:lang w:eastAsia="sk-SK"/>
    </w:rPr>
  </w:style>
  <w:style w:type="paragraph" w:customStyle="1" w:styleId="NAstred">
    <w:name w:val="NA stred+"/>
    <w:basedOn w:val="Normlny"/>
    <w:uiPriority w:val="99"/>
    <w:qFormat/>
    <w:rsid w:val="00845F83"/>
    <w:pPr>
      <w:keepNext/>
      <w:widowControl w:val="0"/>
      <w:spacing w:before="80" w:after="120"/>
      <w:jc w:val="center"/>
    </w:pPr>
    <w:rPr>
      <w:rFonts w:ascii="Arial" w:hAnsi="Arial" w:cs="Arial"/>
      <w:b/>
      <w:bCs/>
      <w:sz w:val="20"/>
      <w:szCs w:val="20"/>
      <w:lang w:eastAsia="sk-SK"/>
    </w:rPr>
  </w:style>
  <w:style w:type="paragraph" w:customStyle="1" w:styleId="VZORnadpis">
    <w:name w:val="VZOR nadpis"/>
    <w:basedOn w:val="Nadpis3"/>
    <w:uiPriority w:val="99"/>
    <w:qFormat/>
    <w:rsid w:val="00845F83"/>
    <w:pPr>
      <w:spacing w:before="240" w:after="240"/>
      <w:jc w:val="center"/>
    </w:pPr>
    <w:rPr>
      <w:rFonts w:ascii="Arial" w:eastAsia="Times New Roman" w:hAnsi="Arial" w:cs="Arial"/>
      <w:sz w:val="24"/>
      <w:szCs w:val="24"/>
    </w:rPr>
  </w:style>
  <w:style w:type="paragraph" w:styleId="Textpoznmkypodiarou">
    <w:name w:val="footnote text"/>
    <w:basedOn w:val="Normlny"/>
    <w:link w:val="TextpoznmkypodiarouChar"/>
    <w:uiPriority w:val="99"/>
    <w:unhideWhenUsed/>
    <w:rsid w:val="00895D73"/>
    <w:rPr>
      <w:sz w:val="20"/>
      <w:szCs w:val="20"/>
    </w:rPr>
  </w:style>
  <w:style w:type="paragraph" w:customStyle="1" w:styleId="Zhlavie10">
    <w:name w:val="Záhlavie #1"/>
    <w:basedOn w:val="Normlny"/>
    <w:link w:val="Zhlavie1"/>
    <w:qFormat/>
    <w:rsid w:val="008605B3"/>
    <w:pPr>
      <w:widowControl w:val="0"/>
      <w:shd w:val="clear" w:color="auto" w:fill="FFFFFF"/>
      <w:spacing w:after="540"/>
      <w:outlineLvl w:val="0"/>
    </w:pPr>
    <w:rPr>
      <w:b/>
      <w:bCs/>
      <w:sz w:val="22"/>
      <w:szCs w:val="22"/>
      <w:lang w:eastAsia="sk-SK"/>
    </w:rPr>
  </w:style>
  <w:style w:type="paragraph" w:customStyle="1" w:styleId="Zkladntext20">
    <w:name w:val="Základný text (2)"/>
    <w:basedOn w:val="Normlny"/>
    <w:link w:val="Zkladntext2Char"/>
    <w:qFormat/>
    <w:rsid w:val="008605B3"/>
    <w:pPr>
      <w:widowControl w:val="0"/>
      <w:shd w:val="clear" w:color="auto" w:fill="FFFFFF"/>
      <w:spacing w:before="180" w:after="180"/>
      <w:ind w:hanging="400"/>
      <w:jc w:val="both"/>
    </w:pPr>
    <w:rPr>
      <w:sz w:val="22"/>
      <w:szCs w:val="22"/>
      <w:lang w:eastAsia="sk-SK"/>
    </w:rPr>
  </w:style>
  <w:style w:type="paragraph" w:customStyle="1" w:styleId="Zhlavie120">
    <w:name w:val="Záhlavie #1 (2)"/>
    <w:basedOn w:val="Normlny"/>
    <w:link w:val="Zhlavie12"/>
    <w:qFormat/>
    <w:rsid w:val="007E5B15"/>
    <w:pPr>
      <w:widowControl w:val="0"/>
      <w:shd w:val="clear" w:color="auto" w:fill="FFFFFF"/>
      <w:spacing w:line="446" w:lineRule="exact"/>
      <w:jc w:val="both"/>
      <w:outlineLvl w:val="0"/>
    </w:pPr>
    <w:rPr>
      <w:rFonts w:ascii="Calibri" w:eastAsia="Calibri" w:hAnsi="Calibri" w:cs="Calibri"/>
      <w:b/>
      <w:bCs/>
      <w:sz w:val="22"/>
      <w:szCs w:val="22"/>
      <w:lang w:eastAsia="sk-SK"/>
    </w:rPr>
  </w:style>
  <w:style w:type="paragraph" w:customStyle="1" w:styleId="Zkladntext40">
    <w:name w:val="Základný text (4)"/>
    <w:basedOn w:val="Normlny"/>
    <w:link w:val="Zkladntext4"/>
    <w:qFormat/>
    <w:rsid w:val="007E5B15"/>
    <w:pPr>
      <w:widowControl w:val="0"/>
      <w:shd w:val="clear" w:color="auto" w:fill="FFFFFF"/>
      <w:spacing w:line="446" w:lineRule="exact"/>
      <w:jc w:val="both"/>
    </w:pPr>
    <w:rPr>
      <w:rFonts w:ascii="Calibri" w:eastAsia="Calibri" w:hAnsi="Calibri" w:cs="Calibri"/>
      <w:sz w:val="20"/>
      <w:szCs w:val="20"/>
      <w:lang w:eastAsia="sk-SK"/>
    </w:rPr>
  </w:style>
  <w:style w:type="paragraph" w:customStyle="1" w:styleId="Standard">
    <w:name w:val="Standard"/>
    <w:uiPriority w:val="99"/>
    <w:qFormat/>
    <w:rsid w:val="00DA3A6D"/>
    <w:pPr>
      <w:widowControl w:val="0"/>
      <w:textAlignment w:val="baseline"/>
    </w:pPr>
    <w:rPr>
      <w:rFonts w:eastAsia="Andale Sans UI" w:cs="Tahoma"/>
      <w:kern w:val="2"/>
      <w:sz w:val="24"/>
      <w:szCs w:val="24"/>
      <w:lang w:val="en-US" w:eastAsia="en-US" w:bidi="en-US"/>
    </w:rPr>
  </w:style>
  <w:style w:type="paragraph" w:styleId="Zkladntext21">
    <w:name w:val="Body Text 2"/>
    <w:basedOn w:val="Normlny"/>
    <w:semiHidden/>
    <w:unhideWhenUsed/>
    <w:qFormat/>
    <w:rsid w:val="00BB2CAE"/>
    <w:pPr>
      <w:spacing w:after="120" w:line="480" w:lineRule="auto"/>
    </w:pPr>
  </w:style>
  <w:style w:type="paragraph" w:customStyle="1" w:styleId="Zkladntext">
    <w:name w:val="Základní text"/>
    <w:aliases w:val="b"/>
    <w:link w:val="ZkladntextChar"/>
    <w:qFormat/>
    <w:rsid w:val="00D11D2F"/>
    <w:pPr>
      <w:snapToGrid w:val="0"/>
    </w:pPr>
    <w:rPr>
      <w:rFonts w:ascii="Tms Rmn" w:hAnsi="Tms Rmn"/>
      <w:color w:val="000000"/>
      <w:sz w:val="24"/>
    </w:rPr>
  </w:style>
  <w:style w:type="paragraph" w:customStyle="1" w:styleId="Zhlav">
    <w:name w:val="Záhlaví"/>
    <w:basedOn w:val="Normlny"/>
    <w:qFormat/>
    <w:rsid w:val="000355A0"/>
    <w:pPr>
      <w:widowControl w:val="0"/>
      <w:tabs>
        <w:tab w:val="center" w:pos="4536"/>
        <w:tab w:val="right" w:pos="9072"/>
      </w:tabs>
      <w:textAlignment w:val="baseline"/>
    </w:pPr>
    <w:rPr>
      <w:kern w:val="2"/>
      <w:szCs w:val="20"/>
      <w:lang w:eastAsia="sk-SK"/>
    </w:rPr>
  </w:style>
  <w:style w:type="table" w:styleId="Mriekatabuky">
    <w:name w:val="Table Grid"/>
    <w:basedOn w:val="Normlnatabuka"/>
    <w:uiPriority w:val="39"/>
    <w:rsid w:val="00774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
    <w:name w:val="Mriežka tabuľky1"/>
    <w:basedOn w:val="Normlnatabuka"/>
    <w:uiPriority w:val="39"/>
    <w:rsid w:val="0013611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ody Char,Odsek Char,Table of contents numbered Char,Bullet Number Char,lp1 Char,lp11 Char,List Paragraph11 Char,Bullet 1 Char,Use Case List Paragraph Char,Odsek zoznamu2 Char,Nad Char,Odstavec cíl se seznamem Char,Odstavec_muj Char"/>
    <w:link w:val="Odsekzoznamu"/>
    <w:uiPriority w:val="34"/>
    <w:qFormat/>
    <w:locked/>
    <w:rsid w:val="00346283"/>
    <w:rPr>
      <w:sz w:val="24"/>
      <w:szCs w:val="24"/>
      <w:lang w:eastAsia="cs-CZ"/>
    </w:rPr>
  </w:style>
  <w:style w:type="numbering" w:customStyle="1" w:styleId="WWNum1">
    <w:name w:val="WWNum1"/>
    <w:basedOn w:val="Bezzoznamu"/>
    <w:rsid w:val="00173417"/>
    <w:pPr>
      <w:numPr>
        <w:numId w:val="165"/>
      </w:numPr>
    </w:pPr>
  </w:style>
  <w:style w:type="numbering" w:customStyle="1" w:styleId="Aktulnyzoznam1">
    <w:name w:val="Aktuálny zoznam1"/>
    <w:uiPriority w:val="99"/>
    <w:rsid w:val="00FB0355"/>
    <w:pPr>
      <w:numPr>
        <w:numId w:val="182"/>
      </w:numPr>
    </w:pPr>
  </w:style>
  <w:style w:type="character" w:customStyle="1" w:styleId="Nadpis6Char">
    <w:name w:val="Nadpis 6 Char"/>
    <w:basedOn w:val="Predvolenpsmoodseku"/>
    <w:link w:val="Nadpis6"/>
    <w:uiPriority w:val="9"/>
    <w:semiHidden/>
    <w:rsid w:val="002D4D56"/>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Nadpis7Char">
    <w:name w:val="Nadpis 7 Char"/>
    <w:basedOn w:val="Predvolenpsmoodseku"/>
    <w:link w:val="Nadpis7"/>
    <w:uiPriority w:val="9"/>
    <w:semiHidden/>
    <w:rsid w:val="002D4D56"/>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Nadpis8Char">
    <w:name w:val="Nadpis 8 Char"/>
    <w:basedOn w:val="Predvolenpsmoodseku"/>
    <w:link w:val="Nadpis8"/>
    <w:uiPriority w:val="9"/>
    <w:semiHidden/>
    <w:rsid w:val="002D4D56"/>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Nadpis9Char">
    <w:name w:val="Nadpis 9 Char"/>
    <w:basedOn w:val="Predvolenpsmoodseku"/>
    <w:link w:val="Nadpis9"/>
    <w:uiPriority w:val="9"/>
    <w:semiHidden/>
    <w:rsid w:val="002D4D56"/>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styleId="Podtitul">
    <w:name w:val="Subtitle"/>
    <w:basedOn w:val="Normlny"/>
    <w:next w:val="Normlny"/>
    <w:link w:val="PodtitulChar"/>
    <w:uiPriority w:val="11"/>
    <w:qFormat/>
    <w:rsid w:val="002D4D56"/>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itulChar">
    <w:name w:val="Podtitul Char"/>
    <w:basedOn w:val="Predvolenpsmoodseku"/>
    <w:link w:val="Podtitul"/>
    <w:uiPriority w:val="11"/>
    <w:rsid w:val="002D4D5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cia">
    <w:name w:val="Quote"/>
    <w:basedOn w:val="Normlny"/>
    <w:next w:val="Normlny"/>
    <w:link w:val="CitciaChar"/>
    <w:uiPriority w:val="29"/>
    <w:qFormat/>
    <w:rsid w:val="002D4D56"/>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ciaChar">
    <w:name w:val="Citácia Char"/>
    <w:basedOn w:val="Predvolenpsmoodseku"/>
    <w:link w:val="Citcia"/>
    <w:uiPriority w:val="29"/>
    <w:rsid w:val="002D4D56"/>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Intenzvnezvraznenie">
    <w:name w:val="Intense Emphasis"/>
    <w:basedOn w:val="Predvolenpsmoodseku"/>
    <w:uiPriority w:val="21"/>
    <w:qFormat/>
    <w:rsid w:val="002D4D56"/>
    <w:rPr>
      <w:i/>
      <w:iCs/>
      <w:color w:val="365F91" w:themeColor="accent1" w:themeShade="BF"/>
    </w:rPr>
  </w:style>
  <w:style w:type="paragraph" w:styleId="Zvraznencitcia">
    <w:name w:val="Intense Quote"/>
    <w:basedOn w:val="Normlny"/>
    <w:next w:val="Normlny"/>
    <w:link w:val="ZvraznencitciaChar"/>
    <w:uiPriority w:val="30"/>
    <w:qFormat/>
    <w:rsid w:val="002D4D56"/>
    <w:pPr>
      <w:pBdr>
        <w:top w:val="single" w:sz="4" w:space="10" w:color="365F91" w:themeColor="accent1" w:themeShade="BF"/>
        <w:bottom w:val="single" w:sz="4" w:space="10" w:color="365F9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365F91" w:themeColor="accent1" w:themeShade="BF"/>
      <w:kern w:val="2"/>
      <w:lang w:eastAsia="en-US"/>
      <w14:ligatures w14:val="standardContextual"/>
    </w:rPr>
  </w:style>
  <w:style w:type="character" w:customStyle="1" w:styleId="ZvraznencitciaChar">
    <w:name w:val="Zvýraznená citácia Char"/>
    <w:basedOn w:val="Predvolenpsmoodseku"/>
    <w:link w:val="Zvraznencitcia"/>
    <w:uiPriority w:val="30"/>
    <w:rsid w:val="002D4D56"/>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Zvraznenodkaz">
    <w:name w:val="Intense Reference"/>
    <w:basedOn w:val="Predvolenpsmoodseku"/>
    <w:uiPriority w:val="32"/>
    <w:qFormat/>
    <w:rsid w:val="002D4D56"/>
    <w:rPr>
      <w:b/>
      <w:bCs/>
      <w:smallCaps/>
      <w:color w:val="365F91" w:themeColor="accent1" w:themeShade="BF"/>
      <w:spacing w:val="5"/>
    </w:rPr>
  </w:style>
  <w:style w:type="numbering" w:customStyle="1" w:styleId="Aktulnyzoznam2">
    <w:name w:val="Aktuálny zoznam2"/>
    <w:uiPriority w:val="99"/>
    <w:rsid w:val="00365721"/>
    <w:pPr>
      <w:numPr>
        <w:numId w:val="195"/>
      </w:numPr>
    </w:pPr>
  </w:style>
  <w:style w:type="paragraph" w:customStyle="1" w:styleId="SAPHlavn">
    <w:name w:val="SAŽP Hlavný"/>
    <w:basedOn w:val="Nadpis1"/>
    <w:link w:val="SAPHlavnChar"/>
    <w:qFormat/>
    <w:rsid w:val="008A5708"/>
    <w:pPr>
      <w:keepNext w:val="0"/>
      <w:widowControl w:val="0"/>
      <w:suppressAutoHyphens w:val="0"/>
      <w:ind w:left="360" w:hanging="360"/>
      <w:jc w:val="left"/>
    </w:pPr>
    <w:rPr>
      <w:rFonts w:ascii="Proba Pro" w:eastAsiaTheme="majorEastAsia" w:hAnsi="Proba Pro" w:cstheme="majorBidi"/>
      <w:bCs w:val="0"/>
      <w:color w:val="000000" w:themeColor="text1"/>
      <w:spacing w:val="30"/>
      <w:sz w:val="28"/>
      <w:szCs w:val="28"/>
    </w:rPr>
  </w:style>
  <w:style w:type="character" w:customStyle="1" w:styleId="SAPHlavnChar">
    <w:name w:val="SAŽP Hlavný Char"/>
    <w:basedOn w:val="Nadpis1Char"/>
    <w:link w:val="SAPHlavn"/>
    <w:rsid w:val="008A5708"/>
    <w:rPr>
      <w:rFonts w:ascii="Proba Pro" w:eastAsiaTheme="majorEastAsia" w:hAnsi="Proba Pro" w:cstheme="majorBidi"/>
      <w:b/>
      <w:bCs w:val="0"/>
      <w:color w:val="000000" w:themeColor="text1"/>
      <w:spacing w:val="30"/>
      <w:sz w:val="28"/>
      <w:szCs w:val="28"/>
    </w:rPr>
  </w:style>
  <w:style w:type="character" w:styleId="Odkaznapoznmkupodiarou">
    <w:name w:val="footnote reference"/>
    <w:basedOn w:val="Predvolenpsmoodseku"/>
    <w:uiPriority w:val="99"/>
    <w:semiHidden/>
    <w:unhideWhenUsed/>
    <w:rsid w:val="008A57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86530">
      <w:bodyDiv w:val="1"/>
      <w:marLeft w:val="0"/>
      <w:marRight w:val="0"/>
      <w:marTop w:val="0"/>
      <w:marBottom w:val="0"/>
      <w:divBdr>
        <w:top w:val="none" w:sz="0" w:space="0" w:color="auto"/>
        <w:left w:val="none" w:sz="0" w:space="0" w:color="auto"/>
        <w:bottom w:val="none" w:sz="0" w:space="0" w:color="auto"/>
        <w:right w:val="none" w:sz="0" w:space="0" w:color="auto"/>
      </w:divBdr>
    </w:div>
    <w:div w:id="601113776">
      <w:bodyDiv w:val="1"/>
      <w:marLeft w:val="0"/>
      <w:marRight w:val="0"/>
      <w:marTop w:val="0"/>
      <w:marBottom w:val="0"/>
      <w:divBdr>
        <w:top w:val="none" w:sz="0" w:space="0" w:color="auto"/>
        <w:left w:val="none" w:sz="0" w:space="0" w:color="auto"/>
        <w:bottom w:val="none" w:sz="0" w:space="0" w:color="auto"/>
        <w:right w:val="none" w:sz="0" w:space="0" w:color="auto"/>
      </w:divBdr>
    </w:div>
    <w:div w:id="681515548">
      <w:bodyDiv w:val="1"/>
      <w:marLeft w:val="0"/>
      <w:marRight w:val="0"/>
      <w:marTop w:val="0"/>
      <w:marBottom w:val="0"/>
      <w:divBdr>
        <w:top w:val="none" w:sz="0" w:space="0" w:color="auto"/>
        <w:left w:val="none" w:sz="0" w:space="0" w:color="auto"/>
        <w:bottom w:val="none" w:sz="0" w:space="0" w:color="auto"/>
        <w:right w:val="none" w:sz="0" w:space="0" w:color="auto"/>
      </w:divBdr>
    </w:div>
    <w:div w:id="749549049">
      <w:bodyDiv w:val="1"/>
      <w:marLeft w:val="0"/>
      <w:marRight w:val="0"/>
      <w:marTop w:val="0"/>
      <w:marBottom w:val="0"/>
      <w:divBdr>
        <w:top w:val="none" w:sz="0" w:space="0" w:color="auto"/>
        <w:left w:val="none" w:sz="0" w:space="0" w:color="auto"/>
        <w:bottom w:val="none" w:sz="0" w:space="0" w:color="auto"/>
        <w:right w:val="none" w:sz="0" w:space="0" w:color="auto"/>
      </w:divBdr>
    </w:div>
    <w:div w:id="1179734554">
      <w:bodyDiv w:val="1"/>
      <w:marLeft w:val="0"/>
      <w:marRight w:val="0"/>
      <w:marTop w:val="0"/>
      <w:marBottom w:val="0"/>
      <w:divBdr>
        <w:top w:val="none" w:sz="0" w:space="0" w:color="auto"/>
        <w:left w:val="none" w:sz="0" w:space="0" w:color="auto"/>
        <w:bottom w:val="none" w:sz="0" w:space="0" w:color="auto"/>
        <w:right w:val="none" w:sz="0" w:space="0" w:color="auto"/>
      </w:divBdr>
    </w:div>
    <w:div w:id="1480611281">
      <w:bodyDiv w:val="1"/>
      <w:marLeft w:val="0"/>
      <w:marRight w:val="0"/>
      <w:marTop w:val="0"/>
      <w:marBottom w:val="0"/>
      <w:divBdr>
        <w:top w:val="none" w:sz="0" w:space="0" w:color="auto"/>
        <w:left w:val="none" w:sz="0" w:space="0" w:color="auto"/>
        <w:bottom w:val="none" w:sz="0" w:space="0" w:color="auto"/>
        <w:right w:val="none" w:sz="0" w:space="0" w:color="auto"/>
      </w:divBdr>
    </w:div>
    <w:div w:id="1598248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lnk.sk/ejxgq" TargetMode="External"/><Relationship Id="rId17" Type="http://schemas.openxmlformats.org/officeDocument/2006/relationships/hyperlink" Target="https://www.uvo.gov.sk/jednotny-europsky-dokument-pre-verejne-obstaravanie" TargetMode="Externa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https://www.uvo.gov.sk/zaujemca-uchadzac/eticky-kodex-zaujemcu-uchadzaca" TargetMode="Externa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s://www.isepvo.sk/" TargetMode="External"/><Relationship Id="rId23" Type="http://schemas.openxmlformats.org/officeDocument/2006/relationships/footer" Target="footer6.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platforma@vlada.gov.sk" TargetMode="External"/><Relationship Id="rId22" Type="http://schemas.openxmlformats.org/officeDocument/2006/relationships/header" Target="header5.xml"/><Relationship Id="rId27"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3A051-CCBE-4680-A2E8-AE55D8BAE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86</Pages>
  <Words>22100</Words>
  <Characters>125975</Characters>
  <Application>Microsoft Office Word</Application>
  <DocSecurity>0</DocSecurity>
  <Lines>1049</Lines>
  <Paragraphs>295</Paragraphs>
  <ScaleCrop>false</ScaleCrop>
  <HeadingPairs>
    <vt:vector size="2" baseType="variant">
      <vt:variant>
        <vt:lpstr>Názov</vt:lpstr>
      </vt:variant>
      <vt:variant>
        <vt:i4>1</vt:i4>
      </vt:variant>
    </vt:vector>
  </HeadingPairs>
  <TitlesOfParts>
    <vt:vector size="1" baseType="lpstr">
      <vt:lpstr/>
    </vt:vector>
  </TitlesOfParts>
  <Company>Euro Dotácie, s.r.o.</Company>
  <LinksUpToDate>false</LinksUpToDate>
  <CharactersWithSpaces>147780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dc:description/>
  <cp:lastModifiedBy>Pedanová Jana</cp:lastModifiedBy>
  <cp:revision>4</cp:revision>
  <cp:lastPrinted>2026-07-24T07:00:00Z</cp:lastPrinted>
  <dcterms:created xsi:type="dcterms:W3CDTF">2026-07-24T06:59:00Z</dcterms:created>
  <dcterms:modified xsi:type="dcterms:W3CDTF">2026-07-24T07:01:00Z</dcterms:modified>
  <dc:language>sk-SK</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