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8BCC71" w14:textId="77777777" w:rsidR="00DA304B" w:rsidRPr="003E0B00" w:rsidRDefault="00DA304B" w:rsidP="00DA304B">
      <w:pPr>
        <w:pStyle w:val="Default"/>
        <w:rPr>
          <w:rFonts w:ascii="Times New Roman" w:hAnsi="Times New Roman"/>
          <w:noProof/>
          <w:szCs w:val="24"/>
          <w:lang w:val="sk-SK" w:eastAsia="sk-SK"/>
        </w:rPr>
      </w:pPr>
      <w:bookmarkStart w:id="0" w:name="_Toc442677152"/>
      <w:bookmarkStart w:id="1" w:name="_Toc442677277"/>
    </w:p>
    <w:p w14:paraId="0C2EC1FA" w14:textId="0D439EA4" w:rsidR="00871FB5" w:rsidRPr="003E0B00" w:rsidRDefault="009163C4" w:rsidP="00871FB5">
      <w:pPr>
        <w:snapToGrid w:val="0"/>
        <w:jc w:val="center"/>
        <w:rPr>
          <w:noProof/>
          <w:color w:val="000000"/>
          <w:lang w:eastAsia="sk-SK"/>
        </w:rPr>
      </w:pPr>
      <w:r w:rsidRPr="003E0B00">
        <w:rPr>
          <w:noProof/>
          <w:color w:val="000000"/>
          <w:lang w:val="en-AU" w:eastAsia="en-US"/>
        </w:rPr>
        <w:drawing>
          <wp:inline distT="0" distB="0" distL="0" distR="0" wp14:anchorId="75ACCC69" wp14:editId="671E377D">
            <wp:extent cx="1990725" cy="914400"/>
            <wp:effectExtent l="0" t="0" r="0" b="0"/>
            <wp:docPr id="1" name="Obrázo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90725" cy="914400"/>
                    </a:xfrm>
                    <a:prstGeom prst="rect">
                      <a:avLst/>
                    </a:prstGeom>
                    <a:noFill/>
                    <a:ln>
                      <a:noFill/>
                    </a:ln>
                  </pic:spPr>
                </pic:pic>
              </a:graphicData>
            </a:graphic>
          </wp:inline>
        </w:drawing>
      </w:r>
    </w:p>
    <w:p w14:paraId="78D44CC3" w14:textId="77777777" w:rsidR="00871FB5" w:rsidRPr="003E0B00" w:rsidRDefault="00871FB5" w:rsidP="00871FB5">
      <w:pPr>
        <w:snapToGrid w:val="0"/>
        <w:rPr>
          <w:color w:val="000000"/>
          <w:lang w:eastAsia="en-US"/>
        </w:rPr>
      </w:pPr>
    </w:p>
    <w:p w14:paraId="0391D6D8" w14:textId="77777777" w:rsidR="00871FB5" w:rsidRPr="003E0B00" w:rsidRDefault="00871FB5" w:rsidP="00871FB5">
      <w:pPr>
        <w:pBdr>
          <w:top w:val="nil"/>
          <w:left w:val="nil"/>
          <w:bottom w:val="nil"/>
          <w:right w:val="nil"/>
          <w:between w:val="nil"/>
          <w:bar w:val="nil"/>
        </w:pBdr>
        <w:spacing w:before="240" w:after="240" w:line="288" w:lineRule="auto"/>
        <w:jc w:val="center"/>
        <w:rPr>
          <w:rFonts w:eastAsia="Arial Unicode MS"/>
          <w:b/>
          <w:bCs/>
          <w:caps/>
          <w:color w:val="538135"/>
          <w:sz w:val="32"/>
          <w:szCs w:val="32"/>
          <w:u w:color="538135"/>
          <w:bdr w:val="nil"/>
          <w:lang w:eastAsia="sk-SK"/>
        </w:rPr>
      </w:pPr>
      <w:r w:rsidRPr="003E0B00">
        <w:rPr>
          <w:rFonts w:eastAsia="Arial Unicode MS"/>
          <w:b/>
          <w:bCs/>
          <w:caps/>
          <w:color w:val="538135"/>
          <w:sz w:val="32"/>
          <w:szCs w:val="32"/>
          <w:u w:color="538135"/>
          <w:bdr w:val="nil"/>
          <w:lang w:eastAsia="sk-SK"/>
        </w:rPr>
        <w:t>SÚŤAŽNÉ PODKLADY</w:t>
      </w:r>
    </w:p>
    <w:p w14:paraId="0CEBD5A4" w14:textId="77777777" w:rsidR="00871FB5" w:rsidRPr="003E0B00" w:rsidRDefault="00871FB5" w:rsidP="00871FB5">
      <w:pPr>
        <w:pBdr>
          <w:top w:val="nil"/>
          <w:left w:val="nil"/>
          <w:bottom w:val="nil"/>
          <w:right w:val="nil"/>
          <w:between w:val="nil"/>
          <w:bar w:val="nil"/>
        </w:pBdr>
        <w:spacing w:line="276" w:lineRule="auto"/>
        <w:jc w:val="center"/>
        <w:outlineLvl w:val="3"/>
        <w:rPr>
          <w:rFonts w:eastAsia="Franklin Gothic Book"/>
          <w:color w:val="000000"/>
          <w:sz w:val="22"/>
          <w:szCs w:val="22"/>
          <w:u w:color="0000FF"/>
          <w:bdr w:val="nil"/>
          <w:lang w:eastAsia="sk-SK"/>
        </w:rPr>
      </w:pPr>
      <w:r w:rsidRPr="003E0B00">
        <w:rPr>
          <w:rFonts w:eastAsia="Franklin Gothic Book"/>
          <w:color w:val="000000"/>
          <w:sz w:val="22"/>
          <w:szCs w:val="22"/>
          <w:u w:color="000000"/>
          <w:bdr w:val="nil"/>
          <w:lang w:eastAsia="sk-SK"/>
        </w:rPr>
        <w:t>Podlimitná zákazka postupom</w:t>
      </w:r>
      <w:r w:rsidR="003F46FA">
        <w:rPr>
          <w:rFonts w:eastAsia="Franklin Gothic Book"/>
          <w:color w:val="000000"/>
          <w:sz w:val="22"/>
          <w:szCs w:val="22"/>
          <w:u w:color="000000"/>
          <w:bdr w:val="nil"/>
          <w:lang w:eastAsia="sk-SK"/>
        </w:rPr>
        <w:t xml:space="preserve"> so zverejnením</w:t>
      </w:r>
      <w:r w:rsidRPr="003E0B00">
        <w:rPr>
          <w:rFonts w:eastAsia="Franklin Gothic Book"/>
          <w:color w:val="000000"/>
          <w:sz w:val="22"/>
          <w:szCs w:val="22"/>
          <w:u w:color="000000"/>
          <w:bdr w:val="nil"/>
          <w:lang w:eastAsia="sk-SK"/>
        </w:rPr>
        <w:t xml:space="preserve"> </w:t>
      </w:r>
      <w:r w:rsidR="00B10AA3" w:rsidRPr="003E0B00">
        <w:rPr>
          <w:rFonts w:eastAsia="Franklin Gothic Book"/>
          <w:color w:val="000000"/>
          <w:sz w:val="22"/>
          <w:szCs w:val="22"/>
          <w:u w:color="000000"/>
          <w:bdr w:val="nil"/>
          <w:lang w:eastAsia="sk-SK"/>
        </w:rPr>
        <w:t>výzvy na predkladanie ponúk</w:t>
      </w:r>
      <w:r w:rsidRPr="003E0B00">
        <w:rPr>
          <w:rFonts w:eastAsia="Franklin Gothic Book"/>
          <w:color w:val="000000"/>
          <w:sz w:val="22"/>
          <w:szCs w:val="22"/>
          <w:u w:color="000000"/>
          <w:bdr w:val="nil"/>
          <w:lang w:eastAsia="sk-SK"/>
        </w:rPr>
        <w:t xml:space="preserve"> </w:t>
      </w:r>
      <w:r w:rsidR="003F46FA">
        <w:rPr>
          <w:rFonts w:eastAsia="Franklin Gothic Book"/>
          <w:color w:val="000000"/>
          <w:sz w:val="22"/>
          <w:szCs w:val="22"/>
          <w:u w:color="000000"/>
          <w:bdr w:val="nil"/>
          <w:lang w:eastAsia="sk-SK"/>
        </w:rPr>
        <w:t xml:space="preserve">vo vestníku </w:t>
      </w:r>
      <w:r w:rsidRPr="003E0B00">
        <w:rPr>
          <w:rFonts w:eastAsia="Franklin Gothic Book"/>
          <w:color w:val="000000"/>
          <w:sz w:val="22"/>
          <w:szCs w:val="22"/>
          <w:u w:color="000000"/>
          <w:bdr w:val="nil"/>
          <w:lang w:eastAsia="sk-SK"/>
        </w:rPr>
        <w:t xml:space="preserve">podľa § </w:t>
      </w:r>
      <w:r w:rsidR="00B10AA3" w:rsidRPr="003E0B00">
        <w:rPr>
          <w:rFonts w:eastAsia="Franklin Gothic Book"/>
          <w:color w:val="000000"/>
          <w:sz w:val="22"/>
          <w:szCs w:val="22"/>
          <w:u w:color="000000"/>
          <w:bdr w:val="nil"/>
          <w:lang w:eastAsia="sk-SK"/>
        </w:rPr>
        <w:t>1</w:t>
      </w:r>
      <w:r w:rsidR="00226398">
        <w:rPr>
          <w:rFonts w:eastAsia="Franklin Gothic Book"/>
          <w:color w:val="000000"/>
          <w:sz w:val="22"/>
          <w:szCs w:val="22"/>
          <w:u w:color="000000"/>
          <w:bdr w:val="nil"/>
          <w:lang w:eastAsia="sk-SK"/>
        </w:rPr>
        <w:t>10</w:t>
      </w:r>
      <w:r w:rsidR="00B10AA3" w:rsidRPr="003E0B00">
        <w:rPr>
          <w:rFonts w:eastAsia="Franklin Gothic Book"/>
          <w:color w:val="000000"/>
          <w:sz w:val="22"/>
          <w:szCs w:val="22"/>
          <w:u w:color="000000"/>
          <w:bdr w:val="nil"/>
          <w:lang w:eastAsia="sk-SK"/>
        </w:rPr>
        <w:t xml:space="preserve"> </w:t>
      </w:r>
      <w:r w:rsidRPr="003E0B00">
        <w:rPr>
          <w:rFonts w:eastAsia="Franklin Gothic Book"/>
          <w:color w:val="000000"/>
          <w:sz w:val="22"/>
          <w:szCs w:val="22"/>
          <w:u w:color="000000"/>
          <w:bdr w:val="nil"/>
          <w:lang w:eastAsia="sk-SK"/>
        </w:rPr>
        <w:t xml:space="preserve">zákona </w:t>
      </w:r>
      <w:r w:rsidRPr="003E0B00">
        <w:rPr>
          <w:rFonts w:eastAsia="Franklin Gothic Book"/>
          <w:color w:val="000000"/>
          <w:sz w:val="22"/>
          <w:szCs w:val="22"/>
          <w:u w:color="000000"/>
          <w:bdr w:val="nil"/>
          <w:lang w:eastAsia="sk-SK"/>
        </w:rPr>
        <w:br/>
        <w:t xml:space="preserve">č. 343/2015 Z. z. o verejnom obstarávaní a o zmene a doplnení niektorých zákonov v znení neskorších predpisov (ďalej “ZVO”)  s využitím pravidla uvedeného v § </w:t>
      </w:r>
      <w:r w:rsidR="00B10AA3" w:rsidRPr="003E0B00">
        <w:rPr>
          <w:rFonts w:eastAsia="Franklin Gothic Book"/>
          <w:color w:val="000000"/>
          <w:sz w:val="22"/>
          <w:szCs w:val="22"/>
          <w:u w:color="000000"/>
          <w:bdr w:val="nil"/>
          <w:lang w:eastAsia="sk-SK"/>
        </w:rPr>
        <w:t>66</w:t>
      </w:r>
      <w:r w:rsidRPr="003E0B00">
        <w:rPr>
          <w:rFonts w:eastAsia="Franklin Gothic Book"/>
          <w:color w:val="000000"/>
          <w:sz w:val="22"/>
          <w:szCs w:val="22"/>
          <w:u w:color="000000"/>
          <w:bdr w:val="nil"/>
          <w:lang w:eastAsia="sk-SK"/>
        </w:rPr>
        <w:t xml:space="preserve"> ods. 7 písm. b) </w:t>
      </w:r>
      <w:r w:rsidR="0042380F" w:rsidRPr="00EB2DE6">
        <w:rPr>
          <w:rFonts w:eastAsia="Franklin Gothic Book"/>
          <w:color w:val="000000"/>
          <w:sz w:val="22"/>
          <w:szCs w:val="22"/>
          <w:u w:color="000000"/>
          <w:bdr w:val="nil"/>
          <w:lang w:eastAsia="sk-SK"/>
        </w:rPr>
        <w:t>podľa druhej časti prvej hlavy</w:t>
      </w:r>
      <w:r w:rsidR="0042380F">
        <w:rPr>
          <w:rFonts w:eastAsia="Franklin Gothic Book"/>
          <w:color w:val="000000"/>
          <w:sz w:val="22"/>
          <w:szCs w:val="22"/>
          <w:u w:color="000000"/>
          <w:bdr w:val="nil"/>
          <w:lang w:eastAsia="sk-SK"/>
        </w:rPr>
        <w:t xml:space="preserve"> </w:t>
      </w:r>
      <w:r w:rsidRPr="003E0B00">
        <w:rPr>
          <w:rFonts w:eastAsia="Franklin Gothic Book"/>
          <w:color w:val="000000"/>
          <w:sz w:val="22"/>
          <w:szCs w:val="22"/>
          <w:u w:color="000000"/>
          <w:bdr w:val="nil"/>
          <w:lang w:eastAsia="sk-SK"/>
        </w:rPr>
        <w:t>ZVO prostredníctvom systému elektronického verejného obstarávania (ďalej „IS EVO“)</w:t>
      </w:r>
      <w:r w:rsidRPr="003E0B00">
        <w:rPr>
          <w:rFonts w:eastAsia="Franklin Gothic Book"/>
          <w:color w:val="000000"/>
          <w:sz w:val="20"/>
          <w:szCs w:val="20"/>
          <w:u w:color="000000"/>
          <w:bdr w:val="nil"/>
          <w:lang w:eastAsia="sk-SK"/>
        </w:rPr>
        <w:t>,</w:t>
      </w:r>
      <w:r w:rsidRPr="009A27EE">
        <w:rPr>
          <w:rFonts w:eastAsia="Franklin Gothic Book"/>
          <w:color w:val="000000"/>
          <w:sz w:val="22"/>
          <w:szCs w:val="22"/>
          <w:bdr w:val="nil"/>
          <w:lang w:eastAsia="sk-SK"/>
        </w:rPr>
        <w:t xml:space="preserve"> </w:t>
      </w:r>
      <w:r w:rsidRPr="003E0B00">
        <w:rPr>
          <w:rFonts w:eastAsia="Franklin Gothic Book"/>
          <w:color w:val="000000"/>
          <w:sz w:val="22"/>
          <w:szCs w:val="22"/>
          <w:u w:color="000000"/>
          <w:bdr w:val="nil"/>
          <w:lang w:eastAsia="sk-SK"/>
        </w:rPr>
        <w:t>bez uplatnenia e-aukcie</w:t>
      </w:r>
    </w:p>
    <w:p w14:paraId="4E6FBEC2" w14:textId="77777777" w:rsidR="00871FB5" w:rsidRPr="003E0B00" w:rsidRDefault="00871FB5" w:rsidP="00871FB5">
      <w:pPr>
        <w:pBdr>
          <w:top w:val="nil"/>
          <w:left w:val="nil"/>
          <w:bottom w:val="nil"/>
          <w:right w:val="nil"/>
          <w:between w:val="nil"/>
          <w:bar w:val="nil"/>
        </w:pBdr>
        <w:spacing w:before="240" w:after="240" w:line="288" w:lineRule="auto"/>
        <w:jc w:val="center"/>
        <w:rPr>
          <w:rFonts w:eastAsia="Arial Unicode MS"/>
          <w:color w:val="000000"/>
          <w:sz w:val="28"/>
          <w:szCs w:val="28"/>
          <w:u w:color="000000"/>
          <w:bdr w:val="nil"/>
          <w:lang w:eastAsia="sk-SK"/>
        </w:rPr>
      </w:pPr>
    </w:p>
    <w:p w14:paraId="2FF5EB93" w14:textId="77777777" w:rsidR="00871FB5" w:rsidRPr="003E0B00" w:rsidRDefault="00871FB5" w:rsidP="00871FB5">
      <w:pPr>
        <w:pBdr>
          <w:top w:val="nil"/>
          <w:left w:val="nil"/>
          <w:bottom w:val="nil"/>
          <w:right w:val="nil"/>
          <w:between w:val="nil"/>
          <w:bar w:val="nil"/>
        </w:pBdr>
        <w:spacing w:before="240" w:after="240" w:line="288" w:lineRule="auto"/>
        <w:jc w:val="center"/>
        <w:rPr>
          <w:rFonts w:eastAsia="Arial Unicode MS"/>
          <w:b/>
          <w:bCs/>
          <w:color w:val="000000"/>
          <w:u w:color="000000"/>
          <w:bdr w:val="nil"/>
          <w:lang w:eastAsia="sk-SK"/>
        </w:rPr>
      </w:pPr>
      <w:r w:rsidRPr="003E0B00">
        <w:rPr>
          <w:rFonts w:eastAsia="Arial Unicode MS"/>
          <w:b/>
          <w:bCs/>
          <w:color w:val="000000"/>
          <w:u w:color="000000"/>
          <w:bdr w:val="nil"/>
          <w:lang w:eastAsia="sk-SK"/>
        </w:rPr>
        <w:t xml:space="preserve">ZÁKAZKA NA USKUTOČNENIE STAVEBNÝCH PRÁC </w:t>
      </w:r>
    </w:p>
    <w:p w14:paraId="085B2ABE" w14:textId="4374BFFE" w:rsidR="00871FB5" w:rsidRPr="003E0B00" w:rsidRDefault="00871FB5" w:rsidP="00871FB5">
      <w:pPr>
        <w:pBdr>
          <w:top w:val="nil"/>
          <w:left w:val="nil"/>
          <w:bottom w:val="nil"/>
          <w:right w:val="nil"/>
          <w:between w:val="nil"/>
          <w:bar w:val="nil"/>
        </w:pBdr>
        <w:spacing w:line="288" w:lineRule="auto"/>
        <w:jc w:val="center"/>
        <w:rPr>
          <w:rFonts w:eastAsia="Arial Unicode MS"/>
          <w:b/>
          <w:bCs/>
          <w:caps/>
          <w:color w:val="538135"/>
          <w:sz w:val="32"/>
          <w:szCs w:val="32"/>
          <w:u w:color="538135"/>
          <w:bdr w:val="nil"/>
          <w:lang w:eastAsia="sk-SK"/>
        </w:rPr>
      </w:pPr>
      <w:r w:rsidRPr="003E0B00">
        <w:rPr>
          <w:rFonts w:eastAsia="Arial Unicode MS"/>
          <w:b/>
          <w:bCs/>
          <w:caps/>
          <w:color w:val="538135"/>
          <w:sz w:val="32"/>
          <w:szCs w:val="32"/>
          <w:u w:color="538135"/>
          <w:bdr w:val="nil"/>
          <w:lang w:eastAsia="sk-SK"/>
        </w:rPr>
        <w:t>„</w:t>
      </w:r>
      <w:r w:rsidR="00044EBC">
        <w:rPr>
          <w:rFonts w:eastAsia="Arial Unicode MS"/>
          <w:b/>
          <w:bCs/>
          <w:caps/>
          <w:color w:val="538135"/>
          <w:sz w:val="32"/>
          <w:szCs w:val="32"/>
          <w:u w:color="538135"/>
          <w:bdr w:val="nil"/>
          <w:lang w:eastAsia="sk-SK"/>
        </w:rPr>
        <w:t>HORNOORAVSKá NEMOCNICA S POLIKLINIKOU TRSTENá – MODERNIZáCIA VYSOKOASEPTICKýCH OPERAčNýCH SáL VRáTANE PREBúDZACEJ IZBY</w:t>
      </w:r>
      <w:r w:rsidRPr="003E0B00">
        <w:rPr>
          <w:rFonts w:eastAsia="Arial Unicode MS"/>
          <w:b/>
          <w:bCs/>
          <w:caps/>
          <w:color w:val="538135"/>
          <w:sz w:val="32"/>
          <w:szCs w:val="32"/>
          <w:u w:color="538135"/>
          <w:bdr w:val="nil"/>
          <w:lang w:eastAsia="sk-SK"/>
        </w:rPr>
        <w:t>“</w:t>
      </w:r>
    </w:p>
    <w:p w14:paraId="2C836150" w14:textId="77777777" w:rsidR="00871FB5" w:rsidRPr="003E0B00" w:rsidRDefault="00871FB5" w:rsidP="00871FB5">
      <w:pPr>
        <w:ind w:firstLine="708"/>
        <w:rPr>
          <w:color w:val="000000"/>
        </w:rPr>
      </w:pPr>
    </w:p>
    <w:p w14:paraId="47390CEF" w14:textId="77777777" w:rsidR="000E7029" w:rsidRDefault="000E7029" w:rsidP="00226398">
      <w:pPr>
        <w:pStyle w:val="Zkladntext3"/>
        <w:spacing w:after="0"/>
        <w:ind w:right="-284"/>
        <w:rPr>
          <w:rFonts w:eastAsia="Arial Unicode MS"/>
          <w:b/>
          <w:sz w:val="22"/>
          <w:szCs w:val="22"/>
          <w:bdr w:val="nil"/>
          <w:lang w:val="sk-SK"/>
        </w:rPr>
      </w:pPr>
    </w:p>
    <w:p w14:paraId="350ADB84" w14:textId="77777777" w:rsidR="000E7029" w:rsidRDefault="000E7029" w:rsidP="00226398">
      <w:pPr>
        <w:pStyle w:val="Zkladntext3"/>
        <w:spacing w:after="0"/>
        <w:ind w:right="-284"/>
        <w:rPr>
          <w:rFonts w:eastAsia="Arial Unicode MS"/>
          <w:b/>
          <w:sz w:val="22"/>
          <w:szCs w:val="22"/>
          <w:bdr w:val="nil"/>
          <w:lang w:val="sk-SK"/>
        </w:rPr>
      </w:pPr>
    </w:p>
    <w:p w14:paraId="08D847AC" w14:textId="77777777" w:rsidR="004C68DD" w:rsidRDefault="004C68DD" w:rsidP="00226398">
      <w:pPr>
        <w:pStyle w:val="Zkladntext3"/>
        <w:spacing w:after="0"/>
        <w:ind w:right="-284"/>
        <w:rPr>
          <w:rFonts w:eastAsia="Arial Unicode MS"/>
          <w:b/>
          <w:sz w:val="22"/>
          <w:szCs w:val="22"/>
          <w:bdr w:val="nil"/>
          <w:lang w:val="sk-SK"/>
        </w:rPr>
      </w:pPr>
    </w:p>
    <w:p w14:paraId="462599FC" w14:textId="77777777" w:rsidR="004C68DD" w:rsidRDefault="004C68DD" w:rsidP="00226398">
      <w:pPr>
        <w:pStyle w:val="Zkladntext3"/>
        <w:spacing w:after="0"/>
        <w:ind w:right="-284"/>
        <w:rPr>
          <w:rFonts w:eastAsia="Arial Unicode MS"/>
          <w:b/>
          <w:sz w:val="22"/>
          <w:szCs w:val="22"/>
          <w:bdr w:val="nil"/>
          <w:lang w:val="sk-SK"/>
        </w:rPr>
      </w:pPr>
    </w:p>
    <w:p w14:paraId="7EF8B298" w14:textId="77777777" w:rsidR="004C68DD" w:rsidRDefault="004C68DD" w:rsidP="00226398">
      <w:pPr>
        <w:pStyle w:val="Zkladntext3"/>
        <w:spacing w:after="0"/>
        <w:ind w:right="-284"/>
        <w:rPr>
          <w:rFonts w:eastAsia="Arial Unicode MS"/>
          <w:b/>
          <w:sz w:val="22"/>
          <w:szCs w:val="22"/>
          <w:bdr w:val="nil"/>
          <w:lang w:val="sk-SK"/>
        </w:rPr>
      </w:pPr>
    </w:p>
    <w:p w14:paraId="6284C045" w14:textId="77777777" w:rsidR="004C68DD" w:rsidRDefault="004C68DD" w:rsidP="00226398">
      <w:pPr>
        <w:pStyle w:val="Zkladntext3"/>
        <w:spacing w:after="0"/>
        <w:ind w:right="-284"/>
        <w:rPr>
          <w:rFonts w:eastAsia="Arial Unicode MS"/>
          <w:b/>
          <w:sz w:val="22"/>
          <w:szCs w:val="22"/>
          <w:bdr w:val="nil"/>
          <w:lang w:val="sk-SK"/>
        </w:rPr>
      </w:pPr>
    </w:p>
    <w:p w14:paraId="04377219" w14:textId="77777777" w:rsidR="004C68DD" w:rsidRDefault="004C68DD" w:rsidP="00226398">
      <w:pPr>
        <w:pStyle w:val="Zkladntext3"/>
        <w:spacing w:after="0"/>
        <w:ind w:right="-284"/>
        <w:rPr>
          <w:rFonts w:eastAsia="Arial Unicode MS"/>
          <w:b/>
          <w:sz w:val="22"/>
          <w:szCs w:val="22"/>
          <w:bdr w:val="nil"/>
          <w:lang w:val="sk-SK"/>
        </w:rPr>
      </w:pPr>
    </w:p>
    <w:p w14:paraId="2D38D171" w14:textId="77777777" w:rsidR="004C68DD" w:rsidRDefault="004C68DD" w:rsidP="00226398">
      <w:pPr>
        <w:pStyle w:val="Zkladntext3"/>
        <w:spacing w:after="0"/>
        <w:ind w:right="-284"/>
        <w:rPr>
          <w:rFonts w:eastAsia="Arial Unicode MS"/>
          <w:b/>
          <w:sz w:val="22"/>
          <w:szCs w:val="22"/>
          <w:bdr w:val="nil"/>
          <w:lang w:val="sk-SK"/>
        </w:rPr>
      </w:pPr>
    </w:p>
    <w:p w14:paraId="42942945" w14:textId="77777777" w:rsidR="004C68DD" w:rsidRDefault="004C68DD" w:rsidP="00226398">
      <w:pPr>
        <w:pStyle w:val="Zkladntext3"/>
        <w:spacing w:after="0"/>
        <w:ind w:right="-284"/>
        <w:rPr>
          <w:rFonts w:eastAsia="Arial Unicode MS"/>
          <w:b/>
          <w:sz w:val="22"/>
          <w:szCs w:val="22"/>
          <w:bdr w:val="nil"/>
          <w:lang w:val="sk-SK"/>
        </w:rPr>
      </w:pPr>
    </w:p>
    <w:p w14:paraId="21FC4679" w14:textId="77777777" w:rsidR="004C68DD" w:rsidRDefault="004C68DD" w:rsidP="00226398">
      <w:pPr>
        <w:pStyle w:val="Zkladntext3"/>
        <w:spacing w:after="0"/>
        <w:ind w:right="-284"/>
        <w:rPr>
          <w:rFonts w:eastAsia="Arial Unicode MS"/>
          <w:b/>
          <w:sz w:val="22"/>
          <w:szCs w:val="22"/>
          <w:bdr w:val="nil"/>
          <w:lang w:val="sk-SK"/>
        </w:rPr>
      </w:pPr>
    </w:p>
    <w:p w14:paraId="7C942660" w14:textId="77777777" w:rsidR="000E7029" w:rsidRDefault="000E7029" w:rsidP="00226398">
      <w:pPr>
        <w:pStyle w:val="Zkladntext3"/>
        <w:spacing w:after="0"/>
        <w:ind w:right="-284"/>
        <w:rPr>
          <w:rFonts w:eastAsia="Arial Unicode MS"/>
          <w:b/>
          <w:sz w:val="22"/>
          <w:szCs w:val="22"/>
          <w:bdr w:val="nil"/>
          <w:lang w:val="sk-SK"/>
        </w:rPr>
      </w:pPr>
    </w:p>
    <w:p w14:paraId="5A911F65" w14:textId="77777777" w:rsidR="000E7029" w:rsidRDefault="000E7029" w:rsidP="00226398">
      <w:pPr>
        <w:pStyle w:val="Zkladntext3"/>
        <w:spacing w:after="0"/>
        <w:ind w:right="-284"/>
        <w:rPr>
          <w:rFonts w:eastAsia="Arial Unicode MS"/>
          <w:b/>
          <w:sz w:val="22"/>
          <w:szCs w:val="22"/>
          <w:bdr w:val="nil"/>
          <w:lang w:val="sk-SK"/>
        </w:rPr>
      </w:pPr>
    </w:p>
    <w:p w14:paraId="0C6E3C89" w14:textId="77777777" w:rsidR="000E7029" w:rsidRDefault="000E7029" w:rsidP="00226398">
      <w:pPr>
        <w:pStyle w:val="Zkladntext3"/>
        <w:spacing w:after="0"/>
        <w:ind w:right="-284"/>
        <w:rPr>
          <w:rFonts w:eastAsia="Arial Unicode MS"/>
          <w:b/>
          <w:sz w:val="22"/>
          <w:szCs w:val="22"/>
          <w:bdr w:val="nil"/>
          <w:lang w:val="sk-SK"/>
        </w:rPr>
      </w:pPr>
    </w:p>
    <w:p w14:paraId="7C151B3F" w14:textId="77777777" w:rsidR="000E7029" w:rsidRDefault="000E7029" w:rsidP="00226398">
      <w:pPr>
        <w:pStyle w:val="Zkladntext3"/>
        <w:spacing w:after="0"/>
        <w:ind w:right="-284"/>
        <w:rPr>
          <w:rFonts w:eastAsia="Arial Unicode MS"/>
          <w:b/>
          <w:sz w:val="22"/>
          <w:szCs w:val="22"/>
          <w:bdr w:val="nil"/>
          <w:lang w:val="sk-SK"/>
        </w:rPr>
      </w:pPr>
    </w:p>
    <w:p w14:paraId="50C34B07" w14:textId="77777777" w:rsidR="000E7029" w:rsidRDefault="000E7029" w:rsidP="00226398">
      <w:pPr>
        <w:pStyle w:val="Zkladntext3"/>
        <w:spacing w:after="0"/>
        <w:ind w:right="-284"/>
        <w:rPr>
          <w:rFonts w:eastAsia="Arial Unicode MS"/>
          <w:b/>
          <w:sz w:val="22"/>
          <w:szCs w:val="22"/>
          <w:bdr w:val="nil"/>
          <w:lang w:val="sk-SK"/>
        </w:rPr>
      </w:pPr>
    </w:p>
    <w:p w14:paraId="6F223138" w14:textId="77777777" w:rsidR="000E7029" w:rsidRDefault="000E7029" w:rsidP="00226398">
      <w:pPr>
        <w:pStyle w:val="Zkladntext3"/>
        <w:spacing w:after="0"/>
        <w:ind w:right="-284"/>
        <w:rPr>
          <w:rFonts w:eastAsia="Arial Unicode MS"/>
          <w:b/>
          <w:sz w:val="22"/>
          <w:szCs w:val="22"/>
          <w:bdr w:val="nil"/>
          <w:lang w:val="sk-SK"/>
        </w:rPr>
      </w:pPr>
    </w:p>
    <w:p w14:paraId="0DC71DD8" w14:textId="77777777" w:rsidR="000E7029" w:rsidRDefault="000E7029" w:rsidP="00226398">
      <w:pPr>
        <w:pStyle w:val="Zkladntext3"/>
        <w:spacing w:after="0"/>
        <w:ind w:right="-284"/>
        <w:rPr>
          <w:rFonts w:eastAsia="Arial Unicode MS"/>
          <w:b/>
          <w:sz w:val="22"/>
          <w:szCs w:val="22"/>
          <w:bdr w:val="nil"/>
          <w:lang w:val="sk-SK"/>
        </w:rPr>
      </w:pPr>
    </w:p>
    <w:p w14:paraId="2AD09B8C" w14:textId="77777777" w:rsidR="000E7029" w:rsidRDefault="000E7029" w:rsidP="00226398">
      <w:pPr>
        <w:pStyle w:val="Zkladntext3"/>
        <w:spacing w:after="0"/>
        <w:ind w:right="-284"/>
        <w:rPr>
          <w:rFonts w:eastAsia="Arial Unicode MS"/>
          <w:b/>
          <w:sz w:val="22"/>
          <w:szCs w:val="22"/>
          <w:bdr w:val="nil"/>
          <w:lang w:val="sk-SK"/>
        </w:rPr>
      </w:pPr>
    </w:p>
    <w:p w14:paraId="1FEC068E" w14:textId="77777777" w:rsidR="000E7029" w:rsidRDefault="000E7029" w:rsidP="00226398">
      <w:pPr>
        <w:pStyle w:val="Zkladntext3"/>
        <w:spacing w:after="0"/>
        <w:ind w:right="-284"/>
        <w:rPr>
          <w:rFonts w:eastAsia="Arial Unicode MS"/>
          <w:b/>
          <w:sz w:val="22"/>
          <w:szCs w:val="22"/>
          <w:bdr w:val="nil"/>
          <w:lang w:val="sk-SK"/>
        </w:rPr>
      </w:pPr>
    </w:p>
    <w:p w14:paraId="3CC42E02" w14:textId="77777777" w:rsidR="000E7029" w:rsidRDefault="000E7029" w:rsidP="00226398">
      <w:pPr>
        <w:pStyle w:val="Zkladntext3"/>
        <w:spacing w:after="0"/>
        <w:ind w:right="-284"/>
        <w:rPr>
          <w:rFonts w:eastAsia="Arial Unicode MS"/>
          <w:b/>
          <w:sz w:val="22"/>
          <w:szCs w:val="22"/>
          <w:bdr w:val="nil"/>
          <w:lang w:val="sk-SK"/>
        </w:rPr>
      </w:pPr>
    </w:p>
    <w:p w14:paraId="4D25D3F3" w14:textId="77777777" w:rsidR="000E7029" w:rsidRDefault="000E7029" w:rsidP="00226398">
      <w:pPr>
        <w:pStyle w:val="Zkladntext3"/>
        <w:spacing w:after="0"/>
        <w:ind w:right="-284"/>
        <w:rPr>
          <w:rFonts w:eastAsia="Arial Unicode MS"/>
          <w:b/>
          <w:sz w:val="22"/>
          <w:szCs w:val="22"/>
          <w:bdr w:val="nil"/>
          <w:lang w:val="sk-SK"/>
        </w:rPr>
      </w:pPr>
    </w:p>
    <w:p w14:paraId="3F40E738" w14:textId="77777777" w:rsidR="000E7029" w:rsidRDefault="000E7029" w:rsidP="00226398">
      <w:pPr>
        <w:pStyle w:val="Zkladntext3"/>
        <w:spacing w:after="0"/>
        <w:ind w:right="-284"/>
        <w:rPr>
          <w:rFonts w:eastAsia="Arial Unicode MS"/>
          <w:b/>
          <w:sz w:val="22"/>
          <w:szCs w:val="22"/>
          <w:bdr w:val="nil"/>
          <w:lang w:val="sk-SK"/>
        </w:rPr>
      </w:pPr>
    </w:p>
    <w:p w14:paraId="37F3364C" w14:textId="77777777" w:rsidR="000E7029" w:rsidRDefault="000E7029" w:rsidP="00226398">
      <w:pPr>
        <w:pStyle w:val="Zkladntext3"/>
        <w:spacing w:after="0"/>
        <w:ind w:right="-284"/>
        <w:rPr>
          <w:rFonts w:eastAsia="Arial Unicode MS"/>
          <w:b/>
          <w:sz w:val="22"/>
          <w:szCs w:val="22"/>
          <w:bdr w:val="nil"/>
          <w:lang w:val="sk-SK"/>
        </w:rPr>
      </w:pPr>
    </w:p>
    <w:p w14:paraId="7B19B094" w14:textId="77777777" w:rsidR="005C2B58" w:rsidRDefault="005C2B58" w:rsidP="00226398">
      <w:pPr>
        <w:pStyle w:val="Zkladntext3"/>
        <w:spacing w:after="0"/>
        <w:ind w:right="-284"/>
        <w:rPr>
          <w:rFonts w:eastAsia="Arial Unicode MS"/>
          <w:b/>
          <w:sz w:val="22"/>
          <w:szCs w:val="22"/>
          <w:bdr w:val="nil"/>
          <w:lang w:val="sk-SK"/>
        </w:rPr>
      </w:pPr>
    </w:p>
    <w:p w14:paraId="20DB00E6" w14:textId="77777777" w:rsidR="005C2B58" w:rsidRDefault="005C2B58" w:rsidP="00226398">
      <w:pPr>
        <w:pStyle w:val="Zkladntext3"/>
        <w:spacing w:after="0"/>
        <w:ind w:right="-284"/>
        <w:rPr>
          <w:rFonts w:eastAsia="Arial Unicode MS"/>
          <w:b/>
          <w:sz w:val="22"/>
          <w:szCs w:val="22"/>
          <w:bdr w:val="nil"/>
          <w:lang w:val="sk-SK"/>
        </w:rPr>
      </w:pPr>
    </w:p>
    <w:p w14:paraId="29414A53" w14:textId="77777777" w:rsidR="005C2B58" w:rsidRDefault="005C2B58" w:rsidP="00226398">
      <w:pPr>
        <w:pStyle w:val="Zkladntext3"/>
        <w:spacing w:after="0"/>
        <w:ind w:right="-284"/>
        <w:rPr>
          <w:rFonts w:eastAsia="Arial Unicode MS"/>
          <w:b/>
          <w:sz w:val="22"/>
          <w:szCs w:val="22"/>
          <w:bdr w:val="nil"/>
          <w:lang w:val="sk-SK"/>
        </w:rPr>
      </w:pPr>
    </w:p>
    <w:p w14:paraId="0876CB1E" w14:textId="77777777" w:rsidR="00226398" w:rsidRPr="00F547BC" w:rsidRDefault="00226398" w:rsidP="00226398">
      <w:pPr>
        <w:pStyle w:val="Zkladntext3"/>
        <w:spacing w:after="0"/>
        <w:ind w:right="-284"/>
        <w:rPr>
          <w:color w:val="000000"/>
          <w:sz w:val="22"/>
          <w:szCs w:val="22"/>
          <w:lang w:val="sk-SK"/>
        </w:rPr>
      </w:pPr>
      <w:r w:rsidRPr="00F547BC">
        <w:rPr>
          <w:color w:val="000000"/>
          <w:sz w:val="22"/>
          <w:szCs w:val="22"/>
          <w:lang w:val="sk-SK"/>
        </w:rPr>
        <w:t xml:space="preserve">                                                                                                 </w:t>
      </w:r>
      <w:r w:rsidRPr="00F547BC">
        <w:rPr>
          <w:color w:val="000000"/>
          <w:sz w:val="22"/>
          <w:szCs w:val="22"/>
        </w:rPr>
        <w:t xml:space="preserve"> </w:t>
      </w:r>
    </w:p>
    <w:p w14:paraId="505AF8A4" w14:textId="77777777" w:rsidR="004114D2" w:rsidRPr="00F547BC" w:rsidRDefault="00226398" w:rsidP="00871FB5">
      <w:pPr>
        <w:snapToGrid w:val="0"/>
        <w:spacing w:afterLines="60" w:after="144" w:line="480" w:lineRule="auto"/>
        <w:rPr>
          <w:bCs/>
          <w:sz w:val="22"/>
          <w:szCs w:val="22"/>
          <w:lang w:eastAsia="en-US"/>
        </w:rPr>
      </w:pPr>
      <w:r w:rsidRPr="00F547BC">
        <w:rPr>
          <w:bCs/>
          <w:sz w:val="22"/>
          <w:szCs w:val="22"/>
          <w:lang w:eastAsia="en-US"/>
        </w:rPr>
        <w:t>V Žiline, dňa .....................</w:t>
      </w:r>
    </w:p>
    <w:p w14:paraId="4D019500" w14:textId="77777777" w:rsidR="00C92E56" w:rsidRPr="003E0B00" w:rsidRDefault="00C92E56" w:rsidP="00C92E56">
      <w:pPr>
        <w:autoSpaceDE w:val="0"/>
        <w:autoSpaceDN w:val="0"/>
        <w:adjustRightInd w:val="0"/>
        <w:rPr>
          <w:rFonts w:eastAsia="Calibri"/>
          <w:color w:val="FF0000"/>
          <w:lang w:eastAsia="sk-SK"/>
        </w:rPr>
      </w:pPr>
      <w:bookmarkStart w:id="2" w:name="_Toc167503200"/>
      <w:bookmarkStart w:id="3" w:name="_Toc167503250"/>
      <w:bookmarkStart w:id="4" w:name="_Toc169423763"/>
      <w:bookmarkEnd w:id="0"/>
      <w:bookmarkEnd w:id="1"/>
      <w:r w:rsidRPr="003E0B00">
        <w:rPr>
          <w:rFonts w:eastAsia="Calibri"/>
          <w:color w:val="FF0000"/>
          <w:lang w:eastAsia="sk-SK"/>
        </w:rPr>
        <w:lastRenderedPageBreak/>
        <w:t>Neprehliadnite !!!</w:t>
      </w:r>
    </w:p>
    <w:p w14:paraId="50BE10A4" w14:textId="41F7BB29" w:rsidR="00C92E56" w:rsidRPr="003E0B00" w:rsidRDefault="00C92E56" w:rsidP="006C4A2E">
      <w:pPr>
        <w:autoSpaceDE w:val="0"/>
        <w:autoSpaceDN w:val="0"/>
        <w:adjustRightInd w:val="0"/>
        <w:jc w:val="both"/>
        <w:rPr>
          <w:rFonts w:eastAsia="Calibri"/>
          <w:color w:val="FF0000"/>
          <w:lang w:eastAsia="sk-SK"/>
        </w:rPr>
      </w:pPr>
      <w:r w:rsidRPr="003E0B00">
        <w:rPr>
          <w:rFonts w:eastAsia="Calibri"/>
          <w:color w:val="FF0000"/>
          <w:lang w:eastAsia="sk-SK"/>
        </w:rPr>
        <w:t>Komunikácia medzi verejným obstarávateľom a Záujemco</w:t>
      </w:r>
      <w:r w:rsidR="00437949">
        <w:rPr>
          <w:rFonts w:eastAsia="Calibri"/>
          <w:color w:val="FF0000"/>
          <w:lang w:eastAsia="sk-SK"/>
        </w:rPr>
        <w:t>m</w:t>
      </w:r>
      <w:r w:rsidRPr="003E0B00">
        <w:rPr>
          <w:rFonts w:eastAsia="Calibri"/>
          <w:color w:val="FF0000"/>
          <w:lang w:eastAsia="sk-SK"/>
        </w:rPr>
        <w:t>/Uchádzačom sa uskutočňuje výhradne</w:t>
      </w:r>
      <w:r w:rsidR="006C4A2E" w:rsidRPr="003E0B00">
        <w:rPr>
          <w:rFonts w:eastAsia="Calibri"/>
          <w:color w:val="FF0000"/>
          <w:lang w:eastAsia="sk-SK"/>
        </w:rPr>
        <w:t xml:space="preserve"> </w:t>
      </w:r>
      <w:r w:rsidRPr="003E0B00">
        <w:rPr>
          <w:rFonts w:eastAsia="Calibri"/>
          <w:color w:val="FF0000"/>
          <w:lang w:eastAsia="sk-SK"/>
        </w:rPr>
        <w:t xml:space="preserve">elektronicky, prostredníctvom </w:t>
      </w:r>
      <w:r w:rsidR="00BD243C" w:rsidRPr="003E0B00">
        <w:rPr>
          <w:rFonts w:eastAsia="Calibri"/>
          <w:color w:val="FF0000"/>
          <w:lang w:eastAsia="sk-SK"/>
        </w:rPr>
        <w:t xml:space="preserve">elektronickej platformy </w:t>
      </w:r>
      <w:r w:rsidRPr="003E0B00">
        <w:rPr>
          <w:rFonts w:eastAsia="Calibri"/>
          <w:color w:val="FF0000"/>
          <w:lang w:eastAsia="sk-SK"/>
        </w:rPr>
        <w:t>informačného systému elektronického verejného obstarávania IS EVO</w:t>
      </w:r>
      <w:r w:rsidR="006C4A2E" w:rsidRPr="003E0B00">
        <w:rPr>
          <w:rFonts w:eastAsia="Calibri"/>
          <w:color w:val="FF0000"/>
          <w:lang w:eastAsia="sk-SK"/>
        </w:rPr>
        <w:t xml:space="preserve"> </w:t>
      </w:r>
      <w:r w:rsidRPr="003E0B00">
        <w:rPr>
          <w:rFonts w:eastAsia="Calibri"/>
          <w:color w:val="FF0000"/>
          <w:lang w:eastAsia="sk-SK"/>
        </w:rPr>
        <w:t>Úradu pre verejné obstarávanie (ďalej len IS EVO) s využitím všetkých jeho funkcionalít.</w:t>
      </w:r>
    </w:p>
    <w:p w14:paraId="26915625" w14:textId="737C28E8" w:rsidR="007E0782" w:rsidRPr="003E0B00" w:rsidRDefault="00C92E56" w:rsidP="006C4A2E">
      <w:pPr>
        <w:pStyle w:val="Normlny1"/>
        <w:ind w:right="-1"/>
        <w:jc w:val="both"/>
        <w:outlineLvl w:val="0"/>
        <w:rPr>
          <w:rFonts w:ascii="Times New Roman" w:hAnsi="Times New Roman"/>
          <w:b/>
          <w:szCs w:val="24"/>
          <w:lang w:val="sk-SK"/>
        </w:rPr>
      </w:pPr>
      <w:proofErr w:type="spellStart"/>
      <w:r w:rsidRPr="003E0B00">
        <w:rPr>
          <w:rFonts w:ascii="Times New Roman" w:eastAsia="Calibri" w:hAnsi="Times New Roman"/>
          <w:color w:val="FF0000"/>
          <w:szCs w:val="24"/>
          <w:lang w:eastAsia="sk-SK"/>
        </w:rPr>
        <w:t>Systém</w:t>
      </w:r>
      <w:proofErr w:type="spellEnd"/>
      <w:r w:rsidRPr="003E0B00">
        <w:rPr>
          <w:rFonts w:ascii="Times New Roman" w:eastAsia="Calibri" w:hAnsi="Times New Roman"/>
          <w:color w:val="FF0000"/>
          <w:szCs w:val="24"/>
          <w:lang w:eastAsia="sk-SK"/>
        </w:rPr>
        <w:t xml:space="preserve"> IS EVO je </w:t>
      </w:r>
      <w:proofErr w:type="spellStart"/>
      <w:r w:rsidRPr="003E0B00">
        <w:rPr>
          <w:rFonts w:ascii="Times New Roman" w:eastAsia="Calibri" w:hAnsi="Times New Roman"/>
          <w:color w:val="FF0000"/>
          <w:szCs w:val="24"/>
          <w:lang w:eastAsia="sk-SK"/>
        </w:rPr>
        <w:t>dostupný</w:t>
      </w:r>
      <w:proofErr w:type="spellEnd"/>
      <w:r w:rsidRPr="003E0B00">
        <w:rPr>
          <w:rFonts w:ascii="Times New Roman" w:eastAsia="Calibri" w:hAnsi="Times New Roman"/>
          <w:color w:val="FF0000"/>
          <w:szCs w:val="24"/>
          <w:lang w:eastAsia="sk-SK"/>
        </w:rPr>
        <w:t xml:space="preserve"> </w:t>
      </w:r>
      <w:proofErr w:type="spellStart"/>
      <w:r w:rsidRPr="003E0B00">
        <w:rPr>
          <w:rFonts w:ascii="Times New Roman" w:eastAsia="Calibri" w:hAnsi="Times New Roman"/>
          <w:color w:val="FF0000"/>
          <w:szCs w:val="24"/>
          <w:lang w:eastAsia="sk-SK"/>
        </w:rPr>
        <w:t>na</w:t>
      </w:r>
      <w:proofErr w:type="spellEnd"/>
      <w:r w:rsidRPr="003E0B00">
        <w:rPr>
          <w:rFonts w:ascii="Times New Roman" w:eastAsia="Calibri" w:hAnsi="Times New Roman"/>
          <w:color w:val="FF0000"/>
          <w:szCs w:val="24"/>
          <w:lang w:eastAsia="sk-SK"/>
        </w:rPr>
        <w:t xml:space="preserve"> </w:t>
      </w:r>
      <w:proofErr w:type="spellStart"/>
      <w:r w:rsidRPr="003E0B00">
        <w:rPr>
          <w:rFonts w:ascii="Times New Roman" w:eastAsia="Calibri" w:hAnsi="Times New Roman"/>
          <w:color w:val="FF0000"/>
          <w:szCs w:val="24"/>
          <w:lang w:eastAsia="sk-SK"/>
        </w:rPr>
        <w:t>adrese</w:t>
      </w:r>
      <w:proofErr w:type="spellEnd"/>
      <w:r w:rsidRPr="003E0B00">
        <w:rPr>
          <w:rFonts w:ascii="Times New Roman" w:eastAsia="Calibri" w:hAnsi="Times New Roman"/>
          <w:color w:val="FF0000"/>
          <w:szCs w:val="24"/>
          <w:lang w:eastAsia="sk-SK"/>
        </w:rPr>
        <w:t xml:space="preserve">: </w:t>
      </w:r>
      <w:hyperlink r:id="rId9" w:history="1">
        <w:r w:rsidR="00546497" w:rsidRPr="003E0B00">
          <w:rPr>
            <w:rStyle w:val="Hypertextovprepojenie"/>
            <w:rFonts w:ascii="Times New Roman" w:hAnsi="Times New Roman"/>
            <w:szCs w:val="24"/>
            <w:lang w:val="sk-SK" w:eastAsia="ar-SA"/>
          </w:rPr>
          <w:t>https://www.isepvo.sk//</w:t>
        </w:r>
      </w:hyperlink>
    </w:p>
    <w:p w14:paraId="30A298DE" w14:textId="1B14BB50" w:rsidR="00BD243C" w:rsidRPr="003E0B00" w:rsidRDefault="00EE788F" w:rsidP="008F639E">
      <w:pPr>
        <w:pStyle w:val="Default"/>
        <w:jc w:val="both"/>
        <w:rPr>
          <w:rFonts w:ascii="Times New Roman" w:hAnsi="Times New Roman"/>
          <w:color w:val="auto"/>
          <w:szCs w:val="24"/>
          <w:lang w:val="sk-SK" w:eastAsia="ar-SA"/>
        </w:rPr>
      </w:pPr>
      <w:r w:rsidRPr="003E0B00">
        <w:rPr>
          <w:rFonts w:ascii="Times New Roman" w:hAnsi="Times New Roman"/>
          <w:color w:val="auto"/>
          <w:szCs w:val="24"/>
          <w:lang w:val="sk-SK" w:eastAsia="ar-SA"/>
        </w:rPr>
        <w:t>Preambula</w:t>
      </w:r>
      <w:r w:rsidR="008F639E" w:rsidRPr="003E0B00">
        <w:rPr>
          <w:rFonts w:ascii="Times New Roman" w:hAnsi="Times New Roman"/>
          <w:color w:val="auto"/>
          <w:szCs w:val="24"/>
          <w:lang w:val="sk-SK" w:eastAsia="ar-SA"/>
        </w:rPr>
        <w:t>:</w:t>
      </w:r>
      <w:r w:rsidRPr="003E0B00">
        <w:rPr>
          <w:rFonts w:ascii="Times New Roman" w:hAnsi="Times New Roman"/>
          <w:color w:val="auto"/>
          <w:szCs w:val="24"/>
          <w:lang w:val="sk-SK" w:eastAsia="ar-SA"/>
        </w:rPr>
        <w:t xml:space="preserve"> Tieto súťažné podklady sú vypracované v súlade so zákonom č. 343/2015 Z. z. o verejnom obstarávaní a o zmene a doplnení niektorých zákonov v znení neskorších predpisov (ďalej „zákon o verejnom obstarávaní“ alebo „ZVO") pre potreby verejného obstarávateľa – Žilinský samosprávny kraj ,Komenského 48, 011 09, Žilina IČO: 37808427 (ďalej „Žilinský samosprávny kraj“ alebo „ŽSK“). Záujemca sa </w:t>
      </w:r>
      <w:r w:rsidR="00A73359" w:rsidRPr="003E0B00">
        <w:rPr>
          <w:rFonts w:ascii="Times New Roman" w:hAnsi="Times New Roman"/>
          <w:color w:val="auto"/>
          <w:szCs w:val="24"/>
          <w:lang w:val="sk-SK" w:eastAsia="ar-SA"/>
        </w:rPr>
        <w:t xml:space="preserve">zaväzuje použiť </w:t>
      </w:r>
      <w:r w:rsidRPr="003E0B00">
        <w:rPr>
          <w:rFonts w:ascii="Times New Roman" w:hAnsi="Times New Roman"/>
          <w:color w:val="auto"/>
          <w:szCs w:val="24"/>
          <w:lang w:val="sk-SK" w:eastAsia="ar-SA"/>
        </w:rPr>
        <w:t>súťažn</w:t>
      </w:r>
      <w:r w:rsidR="00A73359">
        <w:rPr>
          <w:rFonts w:ascii="Times New Roman" w:hAnsi="Times New Roman"/>
          <w:color w:val="auto"/>
          <w:szCs w:val="24"/>
          <w:lang w:val="sk-SK" w:eastAsia="ar-SA"/>
        </w:rPr>
        <w:t>é</w:t>
      </w:r>
      <w:r w:rsidRPr="003E0B00">
        <w:rPr>
          <w:rFonts w:ascii="Times New Roman" w:hAnsi="Times New Roman"/>
          <w:color w:val="auto"/>
          <w:szCs w:val="24"/>
          <w:lang w:val="sk-SK" w:eastAsia="ar-SA"/>
        </w:rPr>
        <w:t xml:space="preserve"> podklad</w:t>
      </w:r>
      <w:r w:rsidR="00A73359">
        <w:rPr>
          <w:rFonts w:ascii="Times New Roman" w:hAnsi="Times New Roman"/>
          <w:color w:val="auto"/>
          <w:szCs w:val="24"/>
          <w:lang w:val="sk-SK" w:eastAsia="ar-SA"/>
        </w:rPr>
        <w:t>y</w:t>
      </w:r>
      <w:r w:rsidRPr="003E0B00">
        <w:rPr>
          <w:rFonts w:ascii="Times New Roman" w:hAnsi="Times New Roman"/>
          <w:color w:val="auto"/>
          <w:szCs w:val="24"/>
          <w:lang w:val="sk-SK" w:eastAsia="ar-SA"/>
        </w:rPr>
        <w:t xml:space="preserve"> výlučne na účely spracovania ponuky v tomto verejnom obstarávaní. </w:t>
      </w:r>
      <w:r w:rsidR="00F15887" w:rsidRPr="003E0B00">
        <w:rPr>
          <w:rFonts w:ascii="Times New Roman" w:hAnsi="Times New Roman"/>
          <w:color w:val="auto"/>
          <w:szCs w:val="24"/>
          <w:lang w:val="sk-SK" w:eastAsia="ar-SA"/>
        </w:rPr>
        <w:t>S</w:t>
      </w:r>
      <w:r w:rsidRPr="003E0B00">
        <w:rPr>
          <w:rFonts w:ascii="Times New Roman" w:hAnsi="Times New Roman"/>
          <w:color w:val="auto"/>
          <w:szCs w:val="24"/>
          <w:lang w:val="sk-SK" w:eastAsia="ar-SA"/>
        </w:rPr>
        <w:t xml:space="preserve">úťažné podklady na daný predmet zákazky zverejnené </w:t>
      </w:r>
      <w:r w:rsidR="00BD243C" w:rsidRPr="003E0B00">
        <w:rPr>
          <w:rFonts w:ascii="Times New Roman" w:hAnsi="Times New Roman"/>
          <w:color w:val="auto"/>
          <w:szCs w:val="24"/>
          <w:lang w:val="sk-SK" w:eastAsia="ar-SA"/>
        </w:rPr>
        <w:t xml:space="preserve">v </w:t>
      </w:r>
      <w:r w:rsidRPr="003E0B00">
        <w:rPr>
          <w:rFonts w:ascii="Times New Roman" w:hAnsi="Times New Roman"/>
          <w:color w:val="auto"/>
          <w:szCs w:val="24"/>
          <w:lang w:val="sk-SK" w:eastAsia="ar-SA"/>
        </w:rPr>
        <w:t xml:space="preserve">Profile verejného obstarávateľa pre daný predmet zákazky prostredníctvom </w:t>
      </w:r>
      <w:r w:rsidR="00BD243C" w:rsidRPr="003E0B00">
        <w:rPr>
          <w:rFonts w:ascii="Times New Roman" w:hAnsi="Times New Roman"/>
          <w:color w:val="auto"/>
          <w:szCs w:val="24"/>
          <w:lang w:val="sk-SK" w:eastAsia="ar-SA"/>
        </w:rPr>
        <w:t xml:space="preserve">Elektronickej platformy - </w:t>
      </w:r>
      <w:r w:rsidRPr="003E0B00">
        <w:rPr>
          <w:rFonts w:ascii="Times New Roman" w:hAnsi="Times New Roman"/>
          <w:color w:val="auto"/>
          <w:szCs w:val="24"/>
          <w:lang w:val="sk-SK" w:eastAsia="ar-SA"/>
        </w:rPr>
        <w:t>Informačného systému Elektronického verejného obstarávania (ďalej len „IS EVO“)</w:t>
      </w:r>
      <w:r w:rsidR="00BD243C" w:rsidRPr="003E0B00">
        <w:rPr>
          <w:rFonts w:ascii="Times New Roman" w:hAnsi="Times New Roman"/>
          <w:color w:val="auto"/>
          <w:szCs w:val="24"/>
          <w:lang w:val="sk-SK" w:eastAsia="ar-SA"/>
        </w:rPr>
        <w:t>, ktorého správcom je Úrad vlády Slovenskej republiky</w:t>
      </w:r>
      <w:r w:rsidRPr="003E0B00">
        <w:rPr>
          <w:rFonts w:ascii="Times New Roman" w:hAnsi="Times New Roman"/>
          <w:color w:val="auto"/>
          <w:szCs w:val="24"/>
          <w:lang w:val="sk-SK" w:eastAsia="ar-SA"/>
        </w:rPr>
        <w:t xml:space="preserve">. Je potrebné, aby záujemca/uchádzač postupoval v zmysle pokynov uvedených na internetovej stránke </w:t>
      </w:r>
      <w:hyperlink r:id="rId10" w:history="1">
        <w:r w:rsidR="00BD243C" w:rsidRPr="003E0B00">
          <w:rPr>
            <w:rStyle w:val="Hypertextovprepojenie"/>
            <w:rFonts w:ascii="Times New Roman" w:hAnsi="Times New Roman"/>
            <w:szCs w:val="24"/>
            <w:lang w:val="sk-SK" w:eastAsia="ar-SA"/>
          </w:rPr>
          <w:t>https://www.isepvo.sk//</w:t>
        </w:r>
      </w:hyperlink>
    </w:p>
    <w:p w14:paraId="68CF44CD" w14:textId="77777777" w:rsidR="00B41646" w:rsidRPr="003E0B00" w:rsidRDefault="00B41646" w:rsidP="008F639E">
      <w:pPr>
        <w:pStyle w:val="Default"/>
        <w:jc w:val="both"/>
        <w:rPr>
          <w:rFonts w:ascii="Times New Roman" w:hAnsi="Times New Roman"/>
          <w:color w:val="auto"/>
          <w:szCs w:val="24"/>
          <w:lang w:val="sk-SK" w:eastAsia="ar-SA"/>
        </w:rPr>
      </w:pPr>
    </w:p>
    <w:p w14:paraId="728F699A" w14:textId="77777777" w:rsidR="008F639E" w:rsidRPr="003E0B00" w:rsidRDefault="008F639E" w:rsidP="00B41646">
      <w:pPr>
        <w:pStyle w:val="Default"/>
        <w:rPr>
          <w:rFonts w:ascii="Times New Roman" w:hAnsi="Times New Roman"/>
          <w:color w:val="auto"/>
          <w:szCs w:val="24"/>
          <w:lang w:val="sk-SK" w:eastAsia="ar-SA"/>
        </w:rPr>
      </w:pPr>
    </w:p>
    <w:p w14:paraId="02D31FD3" w14:textId="77777777" w:rsidR="00B910ED" w:rsidRPr="003E0B00" w:rsidRDefault="00B910ED" w:rsidP="00C82E69">
      <w:pPr>
        <w:pStyle w:val="Normlny1"/>
        <w:ind w:right="-1"/>
        <w:jc w:val="center"/>
        <w:outlineLvl w:val="0"/>
        <w:rPr>
          <w:rFonts w:ascii="Times New Roman" w:hAnsi="Times New Roman"/>
          <w:b/>
          <w:szCs w:val="24"/>
          <w:lang w:val="sk-SK"/>
        </w:rPr>
      </w:pPr>
      <w:r w:rsidRPr="003E0B00">
        <w:rPr>
          <w:rFonts w:ascii="Times New Roman" w:hAnsi="Times New Roman"/>
          <w:b/>
          <w:szCs w:val="24"/>
          <w:lang w:val="sk-SK"/>
        </w:rPr>
        <w:t xml:space="preserve">A.1 POKYNY PRE </w:t>
      </w:r>
      <w:r w:rsidR="00723A1D" w:rsidRPr="003E0B00">
        <w:rPr>
          <w:rFonts w:ascii="Times New Roman" w:hAnsi="Times New Roman"/>
          <w:b/>
          <w:szCs w:val="24"/>
          <w:lang w:val="sk-SK"/>
        </w:rPr>
        <w:t>ZÁUJEMCOV/</w:t>
      </w:r>
      <w:r w:rsidRPr="003E0B00">
        <w:rPr>
          <w:rFonts w:ascii="Times New Roman" w:hAnsi="Times New Roman"/>
          <w:b/>
          <w:szCs w:val="24"/>
          <w:lang w:val="sk-SK"/>
        </w:rPr>
        <w:t>UCHÁDZAČOV</w:t>
      </w:r>
      <w:bookmarkEnd w:id="2"/>
      <w:bookmarkEnd w:id="3"/>
      <w:bookmarkEnd w:id="4"/>
    </w:p>
    <w:p w14:paraId="7878A443" w14:textId="77777777" w:rsidR="00B910ED" w:rsidRPr="003E0B00" w:rsidRDefault="00B910ED" w:rsidP="00C82E69">
      <w:pPr>
        <w:pStyle w:val="Default"/>
        <w:ind w:right="-1"/>
        <w:jc w:val="center"/>
        <w:outlineLvl w:val="0"/>
        <w:rPr>
          <w:rFonts w:ascii="Times New Roman" w:hAnsi="Times New Roman"/>
          <w:szCs w:val="24"/>
          <w:lang w:val="sk-SK"/>
        </w:rPr>
      </w:pPr>
    </w:p>
    <w:p w14:paraId="47428A8A" w14:textId="77777777" w:rsidR="00B910ED" w:rsidRPr="003E0B00" w:rsidRDefault="00B910ED" w:rsidP="00C82E69">
      <w:pPr>
        <w:pStyle w:val="Normlny1"/>
        <w:ind w:right="-1"/>
        <w:jc w:val="center"/>
        <w:outlineLvl w:val="0"/>
        <w:rPr>
          <w:rFonts w:ascii="Times New Roman" w:hAnsi="Times New Roman"/>
          <w:b/>
          <w:szCs w:val="24"/>
          <w:lang w:val="sk-SK"/>
        </w:rPr>
      </w:pPr>
      <w:bookmarkStart w:id="5" w:name="_Toc167503201"/>
      <w:bookmarkStart w:id="6" w:name="_Toc167503251"/>
      <w:bookmarkStart w:id="7" w:name="_Toc169423764"/>
      <w:r w:rsidRPr="003E0B00">
        <w:rPr>
          <w:rFonts w:ascii="Times New Roman" w:hAnsi="Times New Roman"/>
          <w:b/>
          <w:szCs w:val="24"/>
          <w:lang w:val="sk-SK"/>
        </w:rPr>
        <w:t>Časť I.</w:t>
      </w:r>
      <w:bookmarkEnd w:id="5"/>
      <w:bookmarkEnd w:id="6"/>
      <w:bookmarkEnd w:id="7"/>
    </w:p>
    <w:p w14:paraId="5EC9A5C6" w14:textId="77777777" w:rsidR="00B910ED" w:rsidRPr="003E0B00" w:rsidRDefault="00B910ED" w:rsidP="00C82E69">
      <w:pPr>
        <w:pStyle w:val="Nadpis5"/>
        <w:spacing w:before="120"/>
        <w:ind w:right="-1"/>
        <w:jc w:val="center"/>
        <w:rPr>
          <w:rFonts w:ascii="Times New Roman" w:hAnsi="Times New Roman"/>
          <w:i w:val="0"/>
          <w:sz w:val="24"/>
          <w:szCs w:val="24"/>
        </w:rPr>
      </w:pPr>
      <w:bookmarkStart w:id="8" w:name="_Toc167503202"/>
      <w:bookmarkStart w:id="9" w:name="_Toc167503252"/>
      <w:bookmarkStart w:id="10" w:name="_Toc169423765"/>
      <w:r w:rsidRPr="003E0B00">
        <w:rPr>
          <w:rFonts w:ascii="Times New Roman" w:hAnsi="Times New Roman"/>
          <w:i w:val="0"/>
          <w:sz w:val="24"/>
          <w:szCs w:val="24"/>
        </w:rPr>
        <w:t>VŠEOBECNÉ INFORMÁCIE</w:t>
      </w:r>
      <w:bookmarkEnd w:id="8"/>
      <w:bookmarkEnd w:id="9"/>
      <w:bookmarkEnd w:id="10"/>
    </w:p>
    <w:p w14:paraId="78E98E5E" w14:textId="77777777" w:rsidR="00B910ED" w:rsidRPr="003E0B00" w:rsidRDefault="00B910ED" w:rsidP="00C82E69">
      <w:pPr>
        <w:pStyle w:val="Default"/>
        <w:ind w:right="-1"/>
        <w:jc w:val="both"/>
        <w:rPr>
          <w:rFonts w:ascii="Times New Roman" w:hAnsi="Times New Roman"/>
          <w:szCs w:val="24"/>
          <w:lang w:val="sk-SK"/>
        </w:rPr>
      </w:pPr>
    </w:p>
    <w:p w14:paraId="3307AC80" w14:textId="77777777" w:rsidR="00B3459B" w:rsidRPr="003E0B00" w:rsidRDefault="00B3459B" w:rsidP="00861312">
      <w:pPr>
        <w:pStyle w:val="tl1"/>
        <w:numPr>
          <w:ilvl w:val="1"/>
          <w:numId w:val="4"/>
        </w:numPr>
        <w:tabs>
          <w:tab w:val="num" w:pos="284"/>
          <w:tab w:val="num" w:pos="1080"/>
        </w:tabs>
        <w:ind w:left="0" w:right="-1" w:firstLine="0"/>
        <w:jc w:val="left"/>
        <w:rPr>
          <w:rFonts w:ascii="Times New Roman" w:hAnsi="Times New Roman"/>
          <w:b/>
          <w:bCs/>
          <w:sz w:val="24"/>
        </w:rPr>
      </w:pPr>
      <w:r w:rsidRPr="003E0B00">
        <w:rPr>
          <w:rFonts w:ascii="Times New Roman" w:hAnsi="Times New Roman"/>
          <w:b/>
          <w:bCs/>
          <w:sz w:val="24"/>
        </w:rPr>
        <w:t>I</w:t>
      </w:r>
      <w:r w:rsidR="004F55D2" w:rsidRPr="003E0B00">
        <w:rPr>
          <w:rFonts w:ascii="Times New Roman" w:hAnsi="Times New Roman"/>
          <w:b/>
          <w:bCs/>
          <w:sz w:val="24"/>
        </w:rPr>
        <w:t>DENTIFIKÁCIA VEREJNÉHO OBSTARÁVATEĽA</w:t>
      </w:r>
    </w:p>
    <w:p w14:paraId="48718A2F" w14:textId="77777777" w:rsidR="004114D2" w:rsidRDefault="004114D2" w:rsidP="00BB339C">
      <w:pPr>
        <w:pStyle w:val="text-Normlny"/>
        <w:rPr>
          <w:rFonts w:ascii="Times New Roman" w:eastAsia="Arial Unicode MS" w:hAnsi="Times New Roman"/>
          <w:sz w:val="24"/>
          <w:szCs w:val="24"/>
        </w:rPr>
      </w:pPr>
    </w:p>
    <w:p w14:paraId="5F4D7D2C" w14:textId="414E3BB2" w:rsidR="00437949" w:rsidRPr="00A90302" w:rsidRDefault="00437949" w:rsidP="00BB339C">
      <w:pPr>
        <w:pStyle w:val="text-Normlny"/>
        <w:rPr>
          <w:rFonts w:ascii="Times New Roman" w:eastAsia="Arial Unicode MS" w:hAnsi="Times New Roman"/>
          <w:sz w:val="24"/>
          <w:szCs w:val="24"/>
        </w:rPr>
      </w:pPr>
      <w:r w:rsidRPr="00A90302">
        <w:rPr>
          <w:rFonts w:ascii="Times New Roman" w:eastAsia="Arial Unicode MS" w:hAnsi="Times New Roman"/>
          <w:sz w:val="24"/>
          <w:szCs w:val="24"/>
        </w:rPr>
        <w:t xml:space="preserve">Verejné obstarávanie realizuje ako centrálna obstarávacia organizácia podľa § 15 ods. 2 a) ZVO: </w:t>
      </w:r>
    </w:p>
    <w:p w14:paraId="46CF0531" w14:textId="77777777" w:rsidR="00BB339C" w:rsidRPr="003E0B00" w:rsidRDefault="00BB339C" w:rsidP="00BB339C">
      <w:pPr>
        <w:pStyle w:val="text-Normlny"/>
        <w:rPr>
          <w:rFonts w:ascii="Times New Roman" w:eastAsia="Arial Unicode MS" w:hAnsi="Times New Roman"/>
          <w:sz w:val="24"/>
          <w:szCs w:val="24"/>
        </w:rPr>
      </w:pPr>
      <w:r w:rsidRPr="003E0B00">
        <w:rPr>
          <w:rFonts w:ascii="Times New Roman" w:eastAsia="Arial Unicode MS" w:hAnsi="Times New Roman"/>
          <w:sz w:val="24"/>
          <w:szCs w:val="24"/>
        </w:rPr>
        <w:t>Názov a sídlo:</w:t>
      </w:r>
      <w:r w:rsidRPr="003E0B00">
        <w:rPr>
          <w:rFonts w:ascii="Times New Roman" w:eastAsia="Arial Unicode MS" w:hAnsi="Times New Roman"/>
          <w:sz w:val="24"/>
          <w:szCs w:val="24"/>
        </w:rPr>
        <w:tab/>
      </w:r>
      <w:r w:rsidRPr="003E0B00">
        <w:rPr>
          <w:rFonts w:ascii="Times New Roman" w:eastAsia="Arial Unicode MS" w:hAnsi="Times New Roman"/>
          <w:sz w:val="24"/>
          <w:szCs w:val="24"/>
        </w:rPr>
        <w:tab/>
        <w:t>Žilinský samosprávny kraj</w:t>
      </w:r>
    </w:p>
    <w:p w14:paraId="0F06F3A8" w14:textId="77777777" w:rsidR="00BB339C" w:rsidRPr="003E0B00" w:rsidRDefault="00BB339C" w:rsidP="00BB339C">
      <w:pPr>
        <w:pStyle w:val="text-Normlny"/>
        <w:rPr>
          <w:rFonts w:ascii="Times New Roman" w:eastAsia="Arial Unicode MS" w:hAnsi="Times New Roman"/>
          <w:sz w:val="24"/>
          <w:szCs w:val="24"/>
        </w:rPr>
      </w:pPr>
      <w:r w:rsidRPr="003E0B00">
        <w:rPr>
          <w:rFonts w:ascii="Times New Roman" w:eastAsia="Arial Unicode MS" w:hAnsi="Times New Roman"/>
          <w:sz w:val="24"/>
          <w:szCs w:val="24"/>
        </w:rPr>
        <w:tab/>
      </w:r>
      <w:r w:rsidRPr="003E0B00">
        <w:rPr>
          <w:rFonts w:ascii="Times New Roman" w:eastAsia="Arial Unicode MS" w:hAnsi="Times New Roman"/>
          <w:sz w:val="24"/>
          <w:szCs w:val="24"/>
        </w:rPr>
        <w:tab/>
      </w:r>
      <w:r w:rsidRPr="003E0B00">
        <w:rPr>
          <w:rFonts w:ascii="Times New Roman" w:eastAsia="Arial Unicode MS" w:hAnsi="Times New Roman"/>
          <w:sz w:val="24"/>
          <w:szCs w:val="24"/>
        </w:rPr>
        <w:tab/>
        <w:t>Komenského 48, 011 09 Žilina</w:t>
      </w:r>
    </w:p>
    <w:p w14:paraId="18BE391E" w14:textId="77777777" w:rsidR="00BB339C" w:rsidRPr="003E0B00" w:rsidRDefault="00BB339C" w:rsidP="00BB339C">
      <w:pPr>
        <w:pStyle w:val="text-Normlny"/>
        <w:rPr>
          <w:rFonts w:ascii="Times New Roman" w:eastAsia="Arial Unicode MS" w:hAnsi="Times New Roman"/>
          <w:sz w:val="24"/>
          <w:szCs w:val="24"/>
        </w:rPr>
      </w:pPr>
      <w:r w:rsidRPr="003E0B00">
        <w:rPr>
          <w:rFonts w:ascii="Times New Roman" w:eastAsia="Arial Unicode MS" w:hAnsi="Times New Roman"/>
          <w:sz w:val="24"/>
          <w:szCs w:val="24"/>
        </w:rPr>
        <w:t>Zastúpený:</w:t>
      </w:r>
      <w:r w:rsidRPr="003E0B00">
        <w:rPr>
          <w:rFonts w:ascii="Times New Roman" w:eastAsia="Arial Unicode MS" w:hAnsi="Times New Roman"/>
          <w:sz w:val="24"/>
          <w:szCs w:val="24"/>
        </w:rPr>
        <w:tab/>
      </w:r>
      <w:r w:rsidRPr="003E0B00">
        <w:rPr>
          <w:rFonts w:ascii="Times New Roman" w:eastAsia="Arial Unicode MS" w:hAnsi="Times New Roman"/>
          <w:sz w:val="24"/>
          <w:szCs w:val="24"/>
        </w:rPr>
        <w:tab/>
        <w:t xml:space="preserve">Ing. Erika </w:t>
      </w:r>
      <w:proofErr w:type="spellStart"/>
      <w:r w:rsidRPr="003E0B00">
        <w:rPr>
          <w:rFonts w:ascii="Times New Roman" w:eastAsia="Arial Unicode MS" w:hAnsi="Times New Roman"/>
          <w:sz w:val="24"/>
          <w:szCs w:val="24"/>
        </w:rPr>
        <w:t>Jurinová</w:t>
      </w:r>
      <w:proofErr w:type="spellEnd"/>
      <w:r w:rsidRPr="003E0B00">
        <w:rPr>
          <w:rFonts w:ascii="Times New Roman" w:eastAsia="Arial Unicode MS" w:hAnsi="Times New Roman"/>
          <w:sz w:val="24"/>
          <w:szCs w:val="24"/>
        </w:rPr>
        <w:t>, predsedníčka ŽSK</w:t>
      </w:r>
    </w:p>
    <w:p w14:paraId="54A1F982" w14:textId="77777777" w:rsidR="00BB339C" w:rsidRPr="003E0B00" w:rsidRDefault="00BB339C" w:rsidP="00BB339C">
      <w:pPr>
        <w:pStyle w:val="text-Normlny"/>
        <w:rPr>
          <w:rFonts w:ascii="Times New Roman" w:eastAsia="Arial Unicode MS" w:hAnsi="Times New Roman"/>
          <w:sz w:val="24"/>
          <w:szCs w:val="24"/>
        </w:rPr>
      </w:pPr>
      <w:r w:rsidRPr="003E0B00">
        <w:rPr>
          <w:rFonts w:ascii="Times New Roman" w:eastAsia="Arial Unicode MS" w:hAnsi="Times New Roman"/>
          <w:sz w:val="24"/>
          <w:szCs w:val="24"/>
        </w:rPr>
        <w:t>IČO:</w:t>
      </w:r>
      <w:r w:rsidRPr="003E0B00">
        <w:rPr>
          <w:rFonts w:ascii="Times New Roman" w:eastAsia="Arial Unicode MS" w:hAnsi="Times New Roman"/>
          <w:sz w:val="24"/>
          <w:szCs w:val="24"/>
        </w:rPr>
        <w:tab/>
      </w:r>
      <w:r w:rsidRPr="003E0B00">
        <w:rPr>
          <w:rFonts w:ascii="Times New Roman" w:eastAsia="Arial Unicode MS" w:hAnsi="Times New Roman"/>
          <w:sz w:val="24"/>
          <w:szCs w:val="24"/>
        </w:rPr>
        <w:tab/>
      </w:r>
      <w:r w:rsidRPr="003E0B00">
        <w:rPr>
          <w:rFonts w:ascii="Times New Roman" w:eastAsia="Arial Unicode MS" w:hAnsi="Times New Roman"/>
          <w:sz w:val="24"/>
          <w:szCs w:val="24"/>
        </w:rPr>
        <w:tab/>
        <w:t>37808427</w:t>
      </w:r>
    </w:p>
    <w:p w14:paraId="64EDC040" w14:textId="77777777" w:rsidR="00BB339C" w:rsidRPr="003E0B00" w:rsidRDefault="00BB339C" w:rsidP="00BB339C">
      <w:pPr>
        <w:pStyle w:val="text-Normlny"/>
        <w:rPr>
          <w:rFonts w:ascii="Times New Roman" w:eastAsia="Arial Unicode MS" w:hAnsi="Times New Roman"/>
          <w:sz w:val="24"/>
          <w:szCs w:val="24"/>
        </w:rPr>
      </w:pPr>
      <w:r w:rsidRPr="003E0B00">
        <w:rPr>
          <w:rFonts w:ascii="Times New Roman" w:eastAsia="Arial Unicode MS" w:hAnsi="Times New Roman"/>
          <w:sz w:val="24"/>
          <w:szCs w:val="24"/>
        </w:rPr>
        <w:t>Bankové spojenie:</w:t>
      </w:r>
      <w:r w:rsidRPr="003E0B00">
        <w:rPr>
          <w:rFonts w:ascii="Times New Roman" w:eastAsia="Arial Unicode MS" w:hAnsi="Times New Roman"/>
          <w:sz w:val="24"/>
          <w:szCs w:val="24"/>
        </w:rPr>
        <w:tab/>
        <w:t>Štátna pokladnica</w:t>
      </w:r>
    </w:p>
    <w:p w14:paraId="0FF530CB" w14:textId="77777777" w:rsidR="00BB339C" w:rsidRPr="003E0B00" w:rsidRDefault="00BB339C" w:rsidP="00BB339C">
      <w:pPr>
        <w:pStyle w:val="text-Normlny"/>
        <w:rPr>
          <w:rFonts w:ascii="Times New Roman" w:eastAsia="Arial Unicode MS" w:hAnsi="Times New Roman"/>
          <w:sz w:val="24"/>
          <w:szCs w:val="24"/>
        </w:rPr>
      </w:pPr>
      <w:r w:rsidRPr="003E0B00">
        <w:rPr>
          <w:rFonts w:ascii="Times New Roman" w:eastAsia="Arial Unicode MS" w:hAnsi="Times New Roman"/>
          <w:sz w:val="24"/>
          <w:szCs w:val="24"/>
        </w:rPr>
        <w:t xml:space="preserve">IBAN: </w:t>
      </w:r>
      <w:r w:rsidRPr="003E0B00">
        <w:rPr>
          <w:rFonts w:ascii="Times New Roman" w:eastAsia="Arial Unicode MS" w:hAnsi="Times New Roman"/>
          <w:sz w:val="24"/>
          <w:szCs w:val="24"/>
        </w:rPr>
        <w:tab/>
      </w:r>
      <w:r w:rsidRPr="003E0B00">
        <w:rPr>
          <w:rFonts w:ascii="Times New Roman" w:eastAsia="Arial Unicode MS" w:hAnsi="Times New Roman"/>
          <w:sz w:val="24"/>
          <w:szCs w:val="24"/>
        </w:rPr>
        <w:tab/>
        <w:t>SK95 8180 0000 0070 0050 3697</w:t>
      </w:r>
    </w:p>
    <w:p w14:paraId="4C5D918B" w14:textId="77777777" w:rsidR="00BB339C" w:rsidRPr="003E0B00" w:rsidRDefault="00BB339C" w:rsidP="00BB339C">
      <w:pPr>
        <w:pStyle w:val="text-Normlny"/>
        <w:rPr>
          <w:rFonts w:ascii="Times New Roman" w:eastAsia="Arial Unicode MS" w:hAnsi="Times New Roman"/>
          <w:sz w:val="24"/>
          <w:szCs w:val="24"/>
        </w:rPr>
      </w:pPr>
      <w:r w:rsidRPr="003E0B00">
        <w:rPr>
          <w:rFonts w:ascii="Times New Roman" w:eastAsia="Arial Unicode MS" w:hAnsi="Times New Roman"/>
          <w:sz w:val="24"/>
          <w:szCs w:val="24"/>
        </w:rPr>
        <w:t>Telefón:</w:t>
      </w:r>
      <w:r w:rsidRPr="003E0B00">
        <w:rPr>
          <w:rFonts w:ascii="Times New Roman" w:eastAsia="Arial Unicode MS" w:hAnsi="Times New Roman"/>
          <w:sz w:val="24"/>
          <w:szCs w:val="24"/>
        </w:rPr>
        <w:tab/>
      </w:r>
      <w:r w:rsidRPr="003E0B00">
        <w:rPr>
          <w:rFonts w:ascii="Times New Roman" w:eastAsia="Arial Unicode MS" w:hAnsi="Times New Roman"/>
          <w:sz w:val="24"/>
          <w:szCs w:val="24"/>
        </w:rPr>
        <w:tab/>
        <w:t>041/5032111</w:t>
      </w:r>
    </w:p>
    <w:p w14:paraId="3CA56B5F" w14:textId="77777777" w:rsidR="00BB339C" w:rsidRPr="003E0B00" w:rsidRDefault="00BB339C" w:rsidP="00BB339C">
      <w:pPr>
        <w:pStyle w:val="text-Normlny"/>
        <w:rPr>
          <w:rFonts w:ascii="Times New Roman" w:eastAsia="Arial Unicode MS" w:hAnsi="Times New Roman"/>
          <w:sz w:val="24"/>
          <w:szCs w:val="24"/>
        </w:rPr>
      </w:pPr>
      <w:r w:rsidRPr="003E0B00">
        <w:rPr>
          <w:rFonts w:ascii="Times New Roman" w:eastAsia="Arial Unicode MS" w:hAnsi="Times New Roman"/>
          <w:sz w:val="24"/>
          <w:szCs w:val="24"/>
        </w:rPr>
        <w:t xml:space="preserve">Verejný obstarávateľ podľa § 7 ods. 1 písm. c) ZVO. </w:t>
      </w:r>
    </w:p>
    <w:p w14:paraId="3114E83D" w14:textId="77777777" w:rsidR="007D5208" w:rsidRDefault="007D5208" w:rsidP="007D5208">
      <w:pPr>
        <w:autoSpaceDE w:val="0"/>
        <w:autoSpaceDN w:val="0"/>
        <w:adjustRightInd w:val="0"/>
        <w:jc w:val="both"/>
      </w:pPr>
    </w:p>
    <w:p w14:paraId="04AE23D2" w14:textId="77777777" w:rsidR="00437949" w:rsidRPr="00A90302" w:rsidRDefault="00437949" w:rsidP="00437949">
      <w:pPr>
        <w:pStyle w:val="text-Normlny"/>
        <w:rPr>
          <w:rFonts w:ascii="Times New Roman" w:eastAsia="Arial Unicode MS" w:hAnsi="Times New Roman"/>
          <w:sz w:val="24"/>
          <w:szCs w:val="24"/>
        </w:rPr>
      </w:pPr>
      <w:r w:rsidRPr="00A90302">
        <w:rPr>
          <w:rFonts w:ascii="Times New Roman" w:eastAsia="Arial Unicode MS" w:hAnsi="Times New Roman"/>
          <w:sz w:val="24"/>
          <w:szCs w:val="24"/>
        </w:rPr>
        <w:t>Verejné obstarávanie zabezpečuje Žilinský samosprávny kraj ako centrálna obstarávacia organizácia pre organizáciu v zriaďovateľskej pôsobnosti ŽSK (objednávateľ):</w:t>
      </w:r>
    </w:p>
    <w:p w14:paraId="27A0D50E" w14:textId="6D275DDE" w:rsidR="00437949" w:rsidRPr="00A90302" w:rsidRDefault="00437949" w:rsidP="00437949">
      <w:pPr>
        <w:pStyle w:val="text-Normlny"/>
        <w:rPr>
          <w:rFonts w:ascii="Times New Roman" w:eastAsia="Arial Unicode MS" w:hAnsi="Times New Roman"/>
          <w:sz w:val="24"/>
          <w:szCs w:val="24"/>
        </w:rPr>
      </w:pPr>
      <w:r w:rsidRPr="00A90302">
        <w:rPr>
          <w:rFonts w:ascii="Times New Roman" w:eastAsia="Arial Unicode MS" w:hAnsi="Times New Roman"/>
          <w:sz w:val="24"/>
          <w:szCs w:val="24"/>
        </w:rPr>
        <w:t>Názov a sídlo:</w:t>
      </w:r>
      <w:r w:rsidRPr="00A90302">
        <w:rPr>
          <w:rFonts w:ascii="Times New Roman" w:eastAsia="Arial Unicode MS" w:hAnsi="Times New Roman"/>
          <w:sz w:val="24"/>
          <w:szCs w:val="24"/>
        </w:rPr>
        <w:tab/>
      </w:r>
      <w:r w:rsidRPr="00A90302">
        <w:rPr>
          <w:rFonts w:ascii="Times New Roman" w:eastAsia="Arial Unicode MS" w:hAnsi="Times New Roman"/>
          <w:sz w:val="24"/>
          <w:szCs w:val="24"/>
        </w:rPr>
        <w:tab/>
      </w:r>
      <w:r w:rsidR="00044EBC" w:rsidRPr="00044EBC">
        <w:rPr>
          <w:rFonts w:ascii="Times New Roman" w:eastAsia="Arial Unicode MS" w:hAnsi="Times New Roman"/>
          <w:bCs/>
          <w:sz w:val="24"/>
          <w:szCs w:val="24"/>
        </w:rPr>
        <w:t>Hornooravská nemocnica s poliklinikou Trstená</w:t>
      </w:r>
    </w:p>
    <w:p w14:paraId="601A428A" w14:textId="118CF7E3" w:rsidR="00437949" w:rsidRPr="00A90302" w:rsidRDefault="00437949" w:rsidP="00437949">
      <w:pPr>
        <w:pStyle w:val="text-Normlny"/>
        <w:ind w:left="709" w:hanging="709"/>
        <w:rPr>
          <w:rFonts w:ascii="Times New Roman" w:eastAsia="Arial Unicode MS" w:hAnsi="Times New Roman"/>
          <w:sz w:val="24"/>
          <w:szCs w:val="24"/>
        </w:rPr>
      </w:pPr>
      <w:r w:rsidRPr="00A90302">
        <w:rPr>
          <w:rFonts w:ascii="Times New Roman" w:eastAsia="Arial Unicode MS" w:hAnsi="Times New Roman"/>
          <w:sz w:val="24"/>
          <w:szCs w:val="24"/>
        </w:rPr>
        <w:tab/>
      </w:r>
      <w:r w:rsidRPr="00A90302">
        <w:rPr>
          <w:rFonts w:ascii="Times New Roman" w:eastAsia="Arial Unicode MS" w:hAnsi="Times New Roman"/>
          <w:sz w:val="24"/>
          <w:szCs w:val="24"/>
        </w:rPr>
        <w:tab/>
      </w:r>
      <w:r w:rsidRPr="00A90302">
        <w:rPr>
          <w:rFonts w:ascii="Times New Roman" w:eastAsia="Arial Unicode MS" w:hAnsi="Times New Roman"/>
          <w:sz w:val="24"/>
          <w:szCs w:val="24"/>
        </w:rPr>
        <w:tab/>
      </w:r>
      <w:r w:rsidR="00044EBC" w:rsidRPr="00044EBC">
        <w:rPr>
          <w:rFonts w:ascii="Times New Roman" w:eastAsia="Arial Unicode MS" w:hAnsi="Times New Roman"/>
          <w:sz w:val="24"/>
          <w:szCs w:val="24"/>
        </w:rPr>
        <w:t>Mieru 549/16, 028 01 Trstená</w:t>
      </w:r>
    </w:p>
    <w:p w14:paraId="6A779AC5" w14:textId="4738D3AD" w:rsidR="00437949" w:rsidRPr="00A90302" w:rsidRDefault="00437949" w:rsidP="00437949">
      <w:pPr>
        <w:pStyle w:val="text-Normlny"/>
        <w:rPr>
          <w:rFonts w:ascii="Times New Roman" w:eastAsia="Arial Unicode MS" w:hAnsi="Times New Roman"/>
          <w:sz w:val="24"/>
          <w:szCs w:val="24"/>
        </w:rPr>
      </w:pPr>
      <w:r w:rsidRPr="00A90302">
        <w:rPr>
          <w:rFonts w:ascii="Times New Roman" w:eastAsia="Arial Unicode MS" w:hAnsi="Times New Roman"/>
          <w:sz w:val="24"/>
          <w:szCs w:val="24"/>
        </w:rPr>
        <w:t>Zastúpený:</w:t>
      </w:r>
      <w:r w:rsidRPr="00A90302">
        <w:rPr>
          <w:rFonts w:ascii="Times New Roman" w:eastAsia="Arial Unicode MS" w:hAnsi="Times New Roman"/>
          <w:sz w:val="24"/>
          <w:szCs w:val="24"/>
        </w:rPr>
        <w:tab/>
      </w:r>
      <w:r w:rsidRPr="00A90302">
        <w:rPr>
          <w:rFonts w:ascii="Times New Roman" w:eastAsia="Arial Unicode MS" w:hAnsi="Times New Roman"/>
          <w:sz w:val="24"/>
          <w:szCs w:val="24"/>
        </w:rPr>
        <w:tab/>
      </w:r>
      <w:r w:rsidR="00044EBC" w:rsidRPr="00044EBC">
        <w:rPr>
          <w:rFonts w:ascii="Times New Roman" w:eastAsia="Arial Unicode MS" w:hAnsi="Times New Roman"/>
          <w:sz w:val="24"/>
          <w:szCs w:val="24"/>
        </w:rPr>
        <w:t>MUDr. Marián Tholt</w:t>
      </w:r>
      <w:r w:rsidRPr="00A90302">
        <w:rPr>
          <w:rFonts w:ascii="Times New Roman" w:eastAsia="Arial Unicode MS" w:hAnsi="Times New Roman"/>
          <w:sz w:val="24"/>
          <w:szCs w:val="24"/>
        </w:rPr>
        <w:t>, riaditeľ</w:t>
      </w:r>
    </w:p>
    <w:p w14:paraId="09797453" w14:textId="2EDCCA29" w:rsidR="00437949" w:rsidRPr="00A90302" w:rsidRDefault="00437949" w:rsidP="00437949">
      <w:pPr>
        <w:pStyle w:val="text-Normlny"/>
        <w:rPr>
          <w:rFonts w:ascii="Times New Roman" w:eastAsia="Arial Unicode MS" w:hAnsi="Times New Roman"/>
          <w:sz w:val="24"/>
          <w:szCs w:val="24"/>
        </w:rPr>
      </w:pPr>
      <w:r w:rsidRPr="00A90302">
        <w:rPr>
          <w:rFonts w:ascii="Times New Roman" w:eastAsia="Arial Unicode MS" w:hAnsi="Times New Roman"/>
          <w:sz w:val="24"/>
          <w:szCs w:val="24"/>
        </w:rPr>
        <w:t>IČO:</w:t>
      </w:r>
      <w:r w:rsidRPr="00A90302">
        <w:rPr>
          <w:rFonts w:ascii="Times New Roman" w:eastAsia="Arial Unicode MS" w:hAnsi="Times New Roman"/>
          <w:sz w:val="24"/>
          <w:szCs w:val="24"/>
        </w:rPr>
        <w:tab/>
      </w:r>
      <w:r w:rsidRPr="00A90302">
        <w:rPr>
          <w:rFonts w:ascii="Times New Roman" w:eastAsia="Arial Unicode MS" w:hAnsi="Times New Roman"/>
          <w:sz w:val="24"/>
          <w:szCs w:val="24"/>
        </w:rPr>
        <w:tab/>
      </w:r>
      <w:r w:rsidRPr="00A90302">
        <w:rPr>
          <w:rFonts w:ascii="Times New Roman" w:eastAsia="Arial Unicode MS" w:hAnsi="Times New Roman"/>
          <w:sz w:val="24"/>
          <w:szCs w:val="24"/>
        </w:rPr>
        <w:tab/>
      </w:r>
      <w:r w:rsidR="00044EBC" w:rsidRPr="00044EBC">
        <w:rPr>
          <w:rFonts w:ascii="Times New Roman" w:eastAsia="Arial Unicode MS" w:hAnsi="Times New Roman"/>
          <w:sz w:val="24"/>
          <w:szCs w:val="24"/>
        </w:rPr>
        <w:t>00 634 891</w:t>
      </w:r>
      <w:r w:rsidRPr="00A90302">
        <w:rPr>
          <w:rFonts w:ascii="Times New Roman" w:eastAsia="Arial Unicode MS" w:hAnsi="Times New Roman"/>
          <w:sz w:val="24"/>
          <w:szCs w:val="24"/>
        </w:rPr>
        <w:tab/>
      </w:r>
      <w:r w:rsidRPr="00A90302">
        <w:rPr>
          <w:rFonts w:ascii="Times New Roman" w:eastAsia="Arial Unicode MS" w:hAnsi="Times New Roman"/>
          <w:sz w:val="24"/>
          <w:szCs w:val="24"/>
        </w:rPr>
        <w:tab/>
      </w:r>
    </w:p>
    <w:p w14:paraId="13705831" w14:textId="15DC95DC" w:rsidR="00437949" w:rsidRPr="00A90302" w:rsidRDefault="00437949" w:rsidP="00437949">
      <w:pPr>
        <w:pStyle w:val="text-Normlny"/>
        <w:rPr>
          <w:rFonts w:ascii="Times New Roman" w:eastAsia="Arial Unicode MS" w:hAnsi="Times New Roman"/>
          <w:sz w:val="24"/>
          <w:szCs w:val="24"/>
        </w:rPr>
      </w:pPr>
      <w:r w:rsidRPr="00A90302">
        <w:rPr>
          <w:rFonts w:ascii="Times New Roman" w:eastAsia="Arial Unicode MS" w:hAnsi="Times New Roman"/>
          <w:sz w:val="24"/>
          <w:szCs w:val="24"/>
        </w:rPr>
        <w:t>Verejný obstarávateľ podľa § 7 ods. 1 písm. d) ZVO.</w:t>
      </w:r>
    </w:p>
    <w:p w14:paraId="08056832" w14:textId="77777777" w:rsidR="00437949" w:rsidRDefault="00437949" w:rsidP="007D5208">
      <w:pPr>
        <w:autoSpaceDE w:val="0"/>
        <w:autoSpaceDN w:val="0"/>
        <w:adjustRightInd w:val="0"/>
        <w:jc w:val="both"/>
      </w:pPr>
    </w:p>
    <w:p w14:paraId="71982DBF" w14:textId="77777777" w:rsidR="00437949" w:rsidRPr="003E0B00" w:rsidRDefault="00437949" w:rsidP="007D5208">
      <w:pPr>
        <w:autoSpaceDE w:val="0"/>
        <w:autoSpaceDN w:val="0"/>
        <w:adjustRightInd w:val="0"/>
        <w:jc w:val="both"/>
      </w:pPr>
    </w:p>
    <w:p w14:paraId="0A1E4601" w14:textId="77777777" w:rsidR="002A17AA" w:rsidRPr="003E0B00" w:rsidRDefault="002A17AA" w:rsidP="002A17AA">
      <w:pPr>
        <w:pStyle w:val="tl1"/>
        <w:numPr>
          <w:ilvl w:val="0"/>
          <w:numId w:val="0"/>
        </w:numPr>
        <w:tabs>
          <w:tab w:val="left" w:pos="708"/>
        </w:tabs>
        <w:ind w:right="-1"/>
        <w:jc w:val="left"/>
        <w:rPr>
          <w:rFonts w:ascii="Times New Roman" w:hAnsi="Times New Roman"/>
          <w:sz w:val="24"/>
        </w:rPr>
      </w:pPr>
      <w:r w:rsidRPr="003E0B00">
        <w:rPr>
          <w:rFonts w:ascii="Times New Roman" w:hAnsi="Times New Roman"/>
          <w:sz w:val="24"/>
        </w:rPr>
        <w:t>Použitý profil na zverejnenie súťažných podkladov a ostatnej podpornej  dokumentácie v zmysle povinností zákona o VO – profil Žilinského samosprávneho kraja.</w:t>
      </w:r>
    </w:p>
    <w:p w14:paraId="46703FAC" w14:textId="3B9832EA" w:rsidR="002A17AA" w:rsidRPr="003E0B00" w:rsidRDefault="002A17AA" w:rsidP="00147C57">
      <w:pPr>
        <w:spacing w:after="240"/>
        <w:rPr>
          <w:lang w:eastAsia="ar-SA"/>
        </w:rPr>
      </w:pPr>
      <w:r w:rsidRPr="003E0B00">
        <w:rPr>
          <w:lang w:eastAsia="ar-SA"/>
        </w:rPr>
        <w:t xml:space="preserve">Profil verejného obstarávateľa: </w:t>
      </w:r>
      <w:hyperlink r:id="rId11" w:history="1">
        <w:r w:rsidRPr="00567007">
          <w:rPr>
            <w:rStyle w:val="Hypertextovprepojenie"/>
            <w:lang w:eastAsia="ar-SA"/>
          </w:rPr>
          <w:t>https://www.uvo.gov.sk/vyhladavanie-profilov/detail/8276</w:t>
        </w:r>
      </w:hyperlink>
      <w:r w:rsidRPr="003E0B00">
        <w:rPr>
          <w:lang w:eastAsia="ar-SA"/>
        </w:rPr>
        <w:t xml:space="preserve"> </w:t>
      </w:r>
    </w:p>
    <w:p w14:paraId="5B4782DF" w14:textId="77777777" w:rsidR="002A17AA" w:rsidRPr="003E0B00" w:rsidRDefault="002A17AA" w:rsidP="004114D2">
      <w:pPr>
        <w:pStyle w:val="Zkladntext"/>
        <w:spacing w:before="99"/>
        <w:rPr>
          <w:noProof w:val="0"/>
          <w:lang w:val="sk-SK" w:eastAsia="ar-SA"/>
        </w:rPr>
      </w:pPr>
      <w:r w:rsidRPr="003E0B00">
        <w:rPr>
          <w:noProof w:val="0"/>
          <w:lang w:val="sk-SK" w:eastAsia="ar-SA"/>
        </w:rPr>
        <w:lastRenderedPageBreak/>
        <w:t xml:space="preserve">Adresa stránky elektronického nástroja EVO, určeného k realizácii elektronického procesu verejného obstarávania, kde je možný neobmedzený prístup k dokumentácii: </w:t>
      </w:r>
    </w:p>
    <w:tbl>
      <w:tblPr>
        <w:tblW w:w="4970" w:type="pct"/>
        <w:tblInd w:w="30" w:type="dxa"/>
        <w:shd w:val="clear" w:color="auto" w:fill="F6F6F6"/>
        <w:tblCellMar>
          <w:left w:w="0" w:type="dxa"/>
          <w:right w:w="0" w:type="dxa"/>
        </w:tblCellMar>
        <w:tblLook w:val="04A0" w:firstRow="1" w:lastRow="0" w:firstColumn="1" w:lastColumn="0" w:noHBand="0" w:noVBand="1"/>
      </w:tblPr>
      <w:tblGrid>
        <w:gridCol w:w="2811"/>
        <w:gridCol w:w="7033"/>
      </w:tblGrid>
      <w:tr w:rsidR="002A17AA" w:rsidRPr="003E0B00" w14:paraId="0ACAC302" w14:textId="77777777" w:rsidTr="00747697">
        <w:tc>
          <w:tcPr>
            <w:tcW w:w="1428" w:type="pct"/>
            <w:tcBorders>
              <w:top w:val="single" w:sz="8" w:space="0" w:color="6699CC"/>
              <w:left w:val="single" w:sz="8" w:space="0" w:color="6699CC"/>
              <w:bottom w:val="single" w:sz="8" w:space="0" w:color="6699CC"/>
              <w:right w:val="single" w:sz="8" w:space="0" w:color="6699CC"/>
            </w:tcBorders>
            <w:shd w:val="clear" w:color="auto" w:fill="FFFFFF"/>
            <w:tcMar>
              <w:top w:w="0" w:type="dxa"/>
              <w:left w:w="30" w:type="dxa"/>
              <w:bottom w:w="0" w:type="dxa"/>
              <w:right w:w="30" w:type="dxa"/>
            </w:tcMar>
            <w:hideMark/>
          </w:tcPr>
          <w:p w14:paraId="61749999" w14:textId="77777777" w:rsidR="002A17AA" w:rsidRPr="003E0B00" w:rsidRDefault="002A17AA">
            <w:pPr>
              <w:ind w:left="284"/>
              <w:rPr>
                <w:lang w:eastAsia="ar-SA"/>
              </w:rPr>
            </w:pPr>
            <w:r w:rsidRPr="003E0B00">
              <w:rPr>
                <w:lang w:eastAsia="ar-SA"/>
              </w:rPr>
              <w:t>Prístup k </w:t>
            </w:r>
            <w:proofErr w:type="spellStart"/>
            <w:r w:rsidRPr="003E0B00">
              <w:rPr>
                <w:lang w:eastAsia="ar-SA"/>
              </w:rPr>
              <w:t>súť</w:t>
            </w:r>
            <w:proofErr w:type="spellEnd"/>
            <w:r w:rsidRPr="003E0B00">
              <w:rPr>
                <w:lang w:eastAsia="ar-SA"/>
              </w:rPr>
              <w:t>.</w:t>
            </w:r>
            <w:r w:rsidR="00361396" w:rsidRPr="003E0B00">
              <w:rPr>
                <w:lang w:eastAsia="ar-SA"/>
              </w:rPr>
              <w:t xml:space="preserve"> </w:t>
            </w:r>
            <w:r w:rsidRPr="003E0B00">
              <w:rPr>
                <w:lang w:eastAsia="ar-SA"/>
              </w:rPr>
              <w:t xml:space="preserve">podkladom: </w:t>
            </w:r>
          </w:p>
        </w:tc>
        <w:tc>
          <w:tcPr>
            <w:tcW w:w="3572" w:type="pct"/>
            <w:tcBorders>
              <w:top w:val="single" w:sz="8" w:space="0" w:color="6699CC"/>
              <w:left w:val="nil"/>
              <w:bottom w:val="single" w:sz="8" w:space="0" w:color="6699CC"/>
              <w:right w:val="single" w:sz="8" w:space="0" w:color="6699CC"/>
            </w:tcBorders>
            <w:tcMar>
              <w:top w:w="0" w:type="dxa"/>
              <w:left w:w="30" w:type="dxa"/>
              <w:bottom w:w="0" w:type="dxa"/>
              <w:right w:w="30" w:type="dxa"/>
            </w:tcMar>
            <w:hideMark/>
          </w:tcPr>
          <w:p w14:paraId="513574B2" w14:textId="723E7D7F" w:rsidR="000326AA" w:rsidRPr="00044EBC" w:rsidRDefault="00344CC5" w:rsidP="00DB512B">
            <w:pPr>
              <w:ind w:left="284"/>
              <w:rPr>
                <w:color w:val="2E74B5"/>
                <w:highlight w:val="yellow"/>
              </w:rPr>
            </w:pPr>
            <w:hyperlink r:id="rId12" w:tgtFrame="_self" w:history="1">
              <w:r w:rsidRPr="00344CC5">
                <w:rPr>
                  <w:rStyle w:val="Hypertextovprepojenie"/>
                </w:rPr>
                <w:t>https://www.uvo.gov.sk/vyhladavanie/vyhladavanie-zakaziek/detail/566406</w:t>
              </w:r>
            </w:hyperlink>
          </w:p>
        </w:tc>
      </w:tr>
      <w:tr w:rsidR="002A17AA" w:rsidRPr="003E0B00" w14:paraId="1A7682AE" w14:textId="77777777" w:rsidTr="00F9359D">
        <w:trPr>
          <w:trHeight w:val="908"/>
        </w:trPr>
        <w:tc>
          <w:tcPr>
            <w:tcW w:w="1428" w:type="pct"/>
            <w:tcBorders>
              <w:top w:val="single" w:sz="8" w:space="0" w:color="6699CC"/>
              <w:left w:val="single" w:sz="8" w:space="0" w:color="6699CC"/>
              <w:bottom w:val="single" w:sz="4" w:space="0" w:color="auto"/>
              <w:right w:val="single" w:sz="8" w:space="0" w:color="6699CC"/>
            </w:tcBorders>
            <w:shd w:val="clear" w:color="auto" w:fill="FFFFFF"/>
            <w:tcMar>
              <w:top w:w="0" w:type="dxa"/>
              <w:left w:w="30" w:type="dxa"/>
              <w:bottom w:w="0" w:type="dxa"/>
              <w:right w:w="30" w:type="dxa"/>
            </w:tcMar>
            <w:hideMark/>
          </w:tcPr>
          <w:p w14:paraId="1FA7DE3F" w14:textId="77777777" w:rsidR="002A17AA" w:rsidRPr="003E0B00" w:rsidRDefault="002A17AA">
            <w:pPr>
              <w:ind w:left="284"/>
              <w:rPr>
                <w:lang w:eastAsia="ar-SA"/>
              </w:rPr>
            </w:pPr>
            <w:r w:rsidRPr="003E0B00">
              <w:rPr>
                <w:lang w:eastAsia="ar-SA"/>
              </w:rPr>
              <w:t xml:space="preserve">Linka na predkladanie ponúk: </w:t>
            </w:r>
          </w:p>
        </w:tc>
        <w:tc>
          <w:tcPr>
            <w:tcW w:w="3572" w:type="pct"/>
            <w:tcBorders>
              <w:top w:val="nil"/>
              <w:left w:val="nil"/>
              <w:bottom w:val="single" w:sz="8" w:space="0" w:color="6699CC"/>
              <w:right w:val="single" w:sz="8" w:space="0" w:color="6699CC"/>
            </w:tcBorders>
            <w:tcMar>
              <w:top w:w="0" w:type="dxa"/>
              <w:left w:w="30" w:type="dxa"/>
              <w:bottom w:w="0" w:type="dxa"/>
              <w:right w:w="30" w:type="dxa"/>
            </w:tcMar>
            <w:hideMark/>
          </w:tcPr>
          <w:p w14:paraId="35F246B9" w14:textId="213386B7" w:rsidR="002A17AA" w:rsidRPr="00344CC5" w:rsidRDefault="00150FF4" w:rsidP="00044EBC">
            <w:pPr>
              <w:rPr>
                <w:u w:val="single"/>
              </w:rPr>
            </w:pPr>
            <w:r w:rsidRPr="00344CC5">
              <w:t xml:space="preserve"> </w:t>
            </w:r>
            <w:hyperlink r:id="rId13" w:tgtFrame="_self" w:history="1">
              <w:r w:rsidR="00344CC5" w:rsidRPr="00344CC5">
                <w:rPr>
                  <w:rStyle w:val="Hypertextovprepojenie"/>
                </w:rPr>
                <w:t>https://www.uvo.gov.sk/vyhladavanie/vyhladavanie-zakaziek/detail/566406</w:t>
              </w:r>
            </w:hyperlink>
          </w:p>
          <w:p w14:paraId="2C24CA6D" w14:textId="2DEAC15A" w:rsidR="00044EBC" w:rsidRPr="00044EBC" w:rsidRDefault="00044EBC" w:rsidP="00044EBC">
            <w:pPr>
              <w:rPr>
                <w:highlight w:val="yellow"/>
                <w:u w:val="single"/>
              </w:rPr>
            </w:pPr>
          </w:p>
        </w:tc>
      </w:tr>
    </w:tbl>
    <w:p w14:paraId="3BDF5F85" w14:textId="77777777" w:rsidR="00661AD8" w:rsidRDefault="00661AD8" w:rsidP="00AF7119">
      <w:pPr>
        <w:autoSpaceDE w:val="0"/>
        <w:autoSpaceDN w:val="0"/>
        <w:adjustRightInd w:val="0"/>
        <w:jc w:val="both"/>
      </w:pPr>
    </w:p>
    <w:p w14:paraId="03603CFF" w14:textId="77777777" w:rsidR="00661AD8" w:rsidRPr="003E0B00" w:rsidRDefault="00661AD8" w:rsidP="00AF7119">
      <w:pPr>
        <w:autoSpaceDE w:val="0"/>
        <w:autoSpaceDN w:val="0"/>
        <w:adjustRightInd w:val="0"/>
        <w:jc w:val="both"/>
      </w:pPr>
    </w:p>
    <w:p w14:paraId="1E10C7A6" w14:textId="77777777" w:rsidR="00B910ED" w:rsidRPr="003E0B00" w:rsidRDefault="00B910ED" w:rsidP="00861312">
      <w:pPr>
        <w:pStyle w:val="Normlny1"/>
        <w:numPr>
          <w:ilvl w:val="0"/>
          <w:numId w:val="2"/>
        </w:numPr>
        <w:tabs>
          <w:tab w:val="clear" w:pos="360"/>
          <w:tab w:val="num" w:pos="284"/>
        </w:tabs>
        <w:snapToGrid/>
        <w:ind w:left="284" w:right="-1" w:hanging="284"/>
        <w:jc w:val="both"/>
        <w:outlineLvl w:val="1"/>
        <w:rPr>
          <w:rFonts w:ascii="Times New Roman" w:hAnsi="Times New Roman"/>
          <w:b/>
          <w:szCs w:val="24"/>
          <w:lang w:val="sk-SK"/>
        </w:rPr>
      </w:pPr>
      <w:bookmarkStart w:id="11" w:name="_Toc167503254"/>
      <w:bookmarkStart w:id="12" w:name="_Toc169423767"/>
      <w:r w:rsidRPr="003E0B00">
        <w:rPr>
          <w:rFonts w:ascii="Times New Roman" w:hAnsi="Times New Roman"/>
          <w:b/>
          <w:szCs w:val="24"/>
          <w:lang w:val="sk-SK"/>
        </w:rPr>
        <w:t>PREDMET ZÁKAZKY</w:t>
      </w:r>
      <w:bookmarkEnd w:id="11"/>
      <w:bookmarkEnd w:id="12"/>
    </w:p>
    <w:p w14:paraId="04C7E9F3" w14:textId="77777777" w:rsidR="004A7BD5" w:rsidRPr="003E0B00" w:rsidRDefault="004A7BD5" w:rsidP="004A7BD5">
      <w:pPr>
        <w:pStyle w:val="Default"/>
        <w:rPr>
          <w:rFonts w:ascii="Times New Roman" w:hAnsi="Times New Roman"/>
          <w:szCs w:val="24"/>
          <w:lang w:val="sk-SK"/>
        </w:rPr>
      </w:pPr>
    </w:p>
    <w:p w14:paraId="4B2F63A5" w14:textId="37FB6C94" w:rsidR="00044EBC" w:rsidRPr="00044EBC" w:rsidRDefault="00447CEB" w:rsidP="00044EBC">
      <w:pPr>
        <w:jc w:val="both"/>
        <w:rPr>
          <w:lang w:eastAsia="ar-SA"/>
        </w:rPr>
      </w:pPr>
      <w:r w:rsidRPr="003E0B00">
        <w:rPr>
          <w:color w:val="000000"/>
        </w:rPr>
        <w:t>2.1</w:t>
      </w:r>
      <w:r w:rsidR="00754376" w:rsidRPr="003E0B00">
        <w:rPr>
          <w:color w:val="000000"/>
        </w:rPr>
        <w:t xml:space="preserve"> </w:t>
      </w:r>
      <w:r w:rsidR="00044EBC" w:rsidRPr="00044EBC">
        <w:rPr>
          <w:lang w:eastAsia="ar-SA"/>
        </w:rPr>
        <w:t>Predmetom tejto zákazky je modernizácia existujúcich operačných sál a pozostáva  z vnútorných dispozičných úprav existujúceho operačného traktu. Dispozičné úpravy zachovajú priestor pre dv</w:t>
      </w:r>
      <w:r w:rsidR="00781FF5">
        <w:rPr>
          <w:lang w:eastAsia="ar-SA"/>
        </w:rPr>
        <w:t>e</w:t>
      </w:r>
      <w:r w:rsidR="00044EBC" w:rsidRPr="00044EBC">
        <w:rPr>
          <w:lang w:eastAsia="ar-SA"/>
        </w:rPr>
        <w:t xml:space="preserve"> samostatné operačné sály s umývaním inštrumentov a umyvárňou lekárov, ktoré budú prístupné cez dva samostatné filtre a chodbový komunikačný priestor. Súčasťou operačného traktu bude aj </w:t>
      </w:r>
      <w:proofErr w:type="spellStart"/>
      <w:r w:rsidR="00044EBC" w:rsidRPr="00044EBC">
        <w:rPr>
          <w:lang w:eastAsia="ar-SA"/>
        </w:rPr>
        <w:t>dospávacia</w:t>
      </w:r>
      <w:proofErr w:type="spellEnd"/>
      <w:r w:rsidR="00044EBC" w:rsidRPr="00044EBC">
        <w:rPr>
          <w:lang w:eastAsia="ar-SA"/>
        </w:rPr>
        <w:t xml:space="preserve"> – </w:t>
      </w:r>
      <w:proofErr w:type="spellStart"/>
      <w:r w:rsidR="00044EBC" w:rsidRPr="00044EBC">
        <w:rPr>
          <w:lang w:eastAsia="ar-SA"/>
        </w:rPr>
        <w:t>prebúdzacia</w:t>
      </w:r>
      <w:proofErr w:type="spellEnd"/>
      <w:r w:rsidR="00044EBC" w:rsidRPr="00044EBC">
        <w:rPr>
          <w:lang w:eastAsia="ar-SA"/>
        </w:rPr>
        <w:t xml:space="preserve"> miestnosť, vrátane potrebného zázemia a priestory pre personál.</w:t>
      </w:r>
    </w:p>
    <w:p w14:paraId="0466BD10" w14:textId="275F1AA2" w:rsidR="00E36164" w:rsidRPr="003E0B00" w:rsidRDefault="00E36164" w:rsidP="00754376">
      <w:pPr>
        <w:jc w:val="both"/>
        <w:rPr>
          <w:rFonts w:eastAsia="Calibri"/>
          <w:lang w:val="x-none" w:eastAsia="en-US"/>
        </w:rPr>
      </w:pPr>
      <w:r w:rsidRPr="003E0B00">
        <w:rPr>
          <w:rFonts w:eastAsia="Calibri"/>
          <w:lang w:val="x-none" w:eastAsia="en-US"/>
        </w:rPr>
        <w:t>Podrobnejšie vymedzenie predmetu zákazky je uvedené v časti B. Opis predmetu zákazky súťažných podkladov</w:t>
      </w:r>
      <w:r w:rsidR="00DF30A6" w:rsidRPr="003E0B00">
        <w:rPr>
          <w:rFonts w:eastAsia="Calibri"/>
          <w:lang w:eastAsia="en-US"/>
        </w:rPr>
        <w:t>, v spracovanej PD, výkaze výmer a ďalších podporných dokumentoch</w:t>
      </w:r>
      <w:r w:rsidR="00227DAB" w:rsidRPr="003E0B00">
        <w:rPr>
          <w:rFonts w:eastAsia="Calibri"/>
          <w:lang w:val="x-none" w:eastAsia="en-US"/>
        </w:rPr>
        <w:t>, ktorú sú súčasťou týchto SP.</w:t>
      </w:r>
      <w:r w:rsidR="001C4C35" w:rsidRPr="003E0B00">
        <w:rPr>
          <w:rFonts w:eastAsia="Calibri"/>
          <w:lang w:val="x-none" w:eastAsia="en-US"/>
        </w:rPr>
        <w:t xml:space="preserve"> </w:t>
      </w:r>
    </w:p>
    <w:p w14:paraId="746FC19C" w14:textId="77777777" w:rsidR="00F71A56" w:rsidRPr="003E0B00" w:rsidRDefault="00F71A56" w:rsidP="0025328C">
      <w:pPr>
        <w:autoSpaceDE w:val="0"/>
        <w:autoSpaceDN w:val="0"/>
        <w:adjustRightInd w:val="0"/>
        <w:jc w:val="both"/>
        <w:rPr>
          <w:rFonts w:eastAsia="Calibri"/>
          <w:lang w:val="x-none" w:eastAsia="en-US"/>
        </w:rPr>
      </w:pPr>
    </w:p>
    <w:p w14:paraId="7E6383B7" w14:textId="77777777" w:rsidR="00B910ED" w:rsidRPr="003E0B00" w:rsidRDefault="00B910ED" w:rsidP="00861312">
      <w:pPr>
        <w:pStyle w:val="Normlny1"/>
        <w:numPr>
          <w:ilvl w:val="0"/>
          <w:numId w:val="2"/>
        </w:numPr>
        <w:snapToGrid/>
        <w:ind w:right="-1"/>
        <w:jc w:val="both"/>
        <w:outlineLvl w:val="1"/>
        <w:rPr>
          <w:rFonts w:ascii="Times New Roman" w:hAnsi="Times New Roman"/>
          <w:b/>
          <w:color w:val="000000"/>
          <w:szCs w:val="24"/>
          <w:lang w:val="sk-SK"/>
        </w:rPr>
      </w:pPr>
      <w:bookmarkStart w:id="13" w:name="_Toc169423768"/>
      <w:r w:rsidRPr="003E0B00">
        <w:rPr>
          <w:rFonts w:ascii="Times New Roman" w:hAnsi="Times New Roman"/>
          <w:b/>
          <w:color w:val="000000"/>
          <w:szCs w:val="24"/>
          <w:lang w:val="sk-SK"/>
        </w:rPr>
        <w:t>KOMPLEXNOSŤ PREDMETU ZÁKAZKY</w:t>
      </w:r>
      <w:bookmarkEnd w:id="13"/>
    </w:p>
    <w:p w14:paraId="4AC10209" w14:textId="77777777" w:rsidR="00C779E7" w:rsidRPr="003E0B00" w:rsidRDefault="00C779E7" w:rsidP="00136BAE">
      <w:pPr>
        <w:pStyle w:val="tl1"/>
        <w:numPr>
          <w:ilvl w:val="0"/>
          <w:numId w:val="0"/>
        </w:numPr>
        <w:tabs>
          <w:tab w:val="left" w:pos="426"/>
        </w:tabs>
        <w:ind w:left="426" w:hanging="426"/>
        <w:jc w:val="both"/>
        <w:rPr>
          <w:rFonts w:ascii="Times New Roman" w:eastAsia="Calibri" w:hAnsi="Times New Roman"/>
          <w:sz w:val="24"/>
          <w:lang w:eastAsia="en-US"/>
        </w:rPr>
      </w:pPr>
    </w:p>
    <w:p w14:paraId="6977E52A" w14:textId="77777777" w:rsidR="009C7097" w:rsidRPr="003E0B00" w:rsidRDefault="009C7097" w:rsidP="009C7097">
      <w:pPr>
        <w:pStyle w:val="tl1"/>
        <w:numPr>
          <w:ilvl w:val="0"/>
          <w:numId w:val="0"/>
        </w:numPr>
        <w:tabs>
          <w:tab w:val="left" w:pos="426"/>
        </w:tabs>
        <w:ind w:left="426" w:hanging="426"/>
        <w:jc w:val="both"/>
        <w:rPr>
          <w:rFonts w:ascii="Times New Roman" w:eastAsia="Calibri" w:hAnsi="Times New Roman"/>
          <w:sz w:val="24"/>
          <w:lang w:val="x-none" w:eastAsia="en-US"/>
        </w:rPr>
      </w:pPr>
      <w:r w:rsidRPr="003E0B00">
        <w:rPr>
          <w:rFonts w:ascii="Times New Roman" w:eastAsia="Calibri" w:hAnsi="Times New Roman"/>
          <w:sz w:val="24"/>
          <w:lang w:eastAsia="en-US"/>
        </w:rPr>
        <w:t>3.</w:t>
      </w:r>
      <w:r w:rsidR="00F229A4" w:rsidRPr="003E0B00">
        <w:rPr>
          <w:rFonts w:ascii="Times New Roman" w:eastAsia="Calibri" w:hAnsi="Times New Roman"/>
          <w:sz w:val="24"/>
          <w:lang w:eastAsia="en-US"/>
        </w:rPr>
        <w:t>1</w:t>
      </w:r>
      <w:r w:rsidRPr="003E0B00">
        <w:rPr>
          <w:rFonts w:ascii="Times New Roman" w:eastAsia="Calibri" w:hAnsi="Times New Roman"/>
          <w:sz w:val="24"/>
          <w:lang w:eastAsia="en-US"/>
        </w:rPr>
        <w:t xml:space="preserve"> </w:t>
      </w:r>
      <w:r w:rsidR="00522638" w:rsidRPr="003E0B00">
        <w:rPr>
          <w:rFonts w:ascii="Times New Roman" w:eastAsia="Calibri" w:hAnsi="Times New Roman"/>
          <w:sz w:val="24"/>
          <w:lang w:eastAsia="en-US"/>
        </w:rPr>
        <w:tab/>
      </w:r>
      <w:r w:rsidRPr="003E0B00">
        <w:rPr>
          <w:rFonts w:ascii="Times New Roman" w:eastAsia="Calibri" w:hAnsi="Times New Roman"/>
          <w:sz w:val="24"/>
          <w:lang w:val="x-none" w:eastAsia="en-US"/>
        </w:rPr>
        <w:t xml:space="preserve">Verejný obstarávateľ nepripúšťa predloženie ponuky len na časť </w:t>
      </w:r>
      <w:r w:rsidRPr="003E0B00">
        <w:rPr>
          <w:rFonts w:ascii="Times New Roman" w:eastAsia="Calibri" w:hAnsi="Times New Roman"/>
          <w:sz w:val="24"/>
          <w:lang w:eastAsia="en-US"/>
        </w:rPr>
        <w:t xml:space="preserve">obstarávaného </w:t>
      </w:r>
      <w:r w:rsidRPr="003E0B00">
        <w:rPr>
          <w:rFonts w:ascii="Times New Roman" w:eastAsia="Calibri" w:hAnsi="Times New Roman"/>
          <w:sz w:val="24"/>
          <w:lang w:val="x-none" w:eastAsia="en-US"/>
        </w:rPr>
        <w:t xml:space="preserve">rozsahu </w:t>
      </w:r>
      <w:r w:rsidR="00C330D0" w:rsidRPr="003E0B00">
        <w:rPr>
          <w:rFonts w:ascii="Times New Roman" w:eastAsia="Calibri" w:hAnsi="Times New Roman"/>
          <w:sz w:val="24"/>
          <w:lang w:eastAsia="en-US"/>
        </w:rPr>
        <w:t>stavebných prác</w:t>
      </w:r>
      <w:r w:rsidRPr="003E0B00">
        <w:rPr>
          <w:rFonts w:ascii="Times New Roman" w:eastAsia="Calibri" w:hAnsi="Times New Roman"/>
          <w:sz w:val="24"/>
          <w:lang w:val="x-none" w:eastAsia="en-US"/>
        </w:rPr>
        <w:t>. Ponuka predložená len na položku</w:t>
      </w:r>
      <w:r w:rsidR="00C330D0" w:rsidRPr="003E0B00">
        <w:rPr>
          <w:rFonts w:ascii="Times New Roman" w:eastAsia="Calibri" w:hAnsi="Times New Roman"/>
          <w:sz w:val="24"/>
          <w:lang w:eastAsia="en-US"/>
        </w:rPr>
        <w:t>/časť</w:t>
      </w:r>
      <w:r w:rsidRPr="003E0B00">
        <w:rPr>
          <w:rFonts w:ascii="Times New Roman" w:eastAsia="Calibri" w:hAnsi="Times New Roman"/>
          <w:sz w:val="24"/>
          <w:lang w:val="x-none" w:eastAsia="en-US"/>
        </w:rPr>
        <w:t xml:space="preserve"> predmetu zákazky bude vylúčená zo súťaže.</w:t>
      </w:r>
    </w:p>
    <w:p w14:paraId="379F6A8E" w14:textId="78574368" w:rsidR="003C2F2A" w:rsidRPr="003E0B00" w:rsidRDefault="007917F8" w:rsidP="00F3636E">
      <w:pPr>
        <w:pStyle w:val="tl1"/>
        <w:numPr>
          <w:ilvl w:val="0"/>
          <w:numId w:val="0"/>
        </w:numPr>
        <w:spacing w:after="120"/>
        <w:ind w:left="426" w:hanging="426"/>
        <w:jc w:val="both"/>
        <w:rPr>
          <w:rFonts w:ascii="Times New Roman" w:hAnsi="Times New Roman"/>
          <w:sz w:val="24"/>
        </w:rPr>
      </w:pPr>
      <w:r w:rsidRPr="003E0B00">
        <w:rPr>
          <w:rFonts w:ascii="Times New Roman" w:eastAsia="Calibri" w:hAnsi="Times New Roman"/>
          <w:sz w:val="24"/>
          <w:lang w:eastAsia="en-US"/>
        </w:rPr>
        <w:t>3.</w:t>
      </w:r>
      <w:r w:rsidR="00CC6F5A" w:rsidRPr="003E0B00">
        <w:rPr>
          <w:rFonts w:ascii="Times New Roman" w:eastAsia="Calibri" w:hAnsi="Times New Roman"/>
          <w:sz w:val="24"/>
          <w:lang w:eastAsia="en-US"/>
        </w:rPr>
        <w:t>2</w:t>
      </w:r>
      <w:r w:rsidRPr="003E0B00">
        <w:rPr>
          <w:rFonts w:ascii="Times New Roman" w:eastAsia="Calibri" w:hAnsi="Times New Roman"/>
          <w:sz w:val="24"/>
          <w:lang w:eastAsia="en-US"/>
        </w:rPr>
        <w:t xml:space="preserve"> Predpokladaná hodnota zákazky:</w:t>
      </w:r>
      <w:r w:rsidR="007936B8" w:rsidRPr="003E0B00">
        <w:rPr>
          <w:rFonts w:ascii="Times New Roman" w:eastAsia="Calibri" w:hAnsi="Times New Roman"/>
          <w:sz w:val="24"/>
          <w:lang w:eastAsia="en-US"/>
        </w:rPr>
        <w:t xml:space="preserve"> </w:t>
      </w:r>
      <w:r w:rsidR="00BB622A" w:rsidRPr="00BB622A">
        <w:rPr>
          <w:rFonts w:ascii="Times New Roman" w:eastAsia="Calibri" w:hAnsi="Times New Roman"/>
          <w:b/>
          <w:sz w:val="24"/>
          <w:lang w:eastAsia="en-US"/>
        </w:rPr>
        <w:t>1</w:t>
      </w:r>
      <w:r w:rsidR="00BB622A">
        <w:rPr>
          <w:rFonts w:ascii="Times New Roman" w:eastAsia="Calibri" w:hAnsi="Times New Roman"/>
          <w:b/>
          <w:sz w:val="24"/>
          <w:lang w:eastAsia="en-US"/>
        </w:rPr>
        <w:t> </w:t>
      </w:r>
      <w:r w:rsidR="00BB622A" w:rsidRPr="00BB622A">
        <w:rPr>
          <w:rFonts w:ascii="Times New Roman" w:eastAsia="Calibri" w:hAnsi="Times New Roman"/>
          <w:b/>
          <w:sz w:val="24"/>
          <w:lang w:eastAsia="en-US"/>
        </w:rPr>
        <w:t>205</w:t>
      </w:r>
      <w:r w:rsidR="00BB622A">
        <w:rPr>
          <w:rFonts w:ascii="Times New Roman" w:eastAsia="Calibri" w:hAnsi="Times New Roman"/>
          <w:b/>
          <w:sz w:val="24"/>
          <w:lang w:eastAsia="en-US"/>
        </w:rPr>
        <w:t xml:space="preserve"> </w:t>
      </w:r>
      <w:r w:rsidR="00BB622A" w:rsidRPr="00BB622A">
        <w:rPr>
          <w:rFonts w:ascii="Times New Roman" w:eastAsia="Calibri" w:hAnsi="Times New Roman"/>
          <w:b/>
          <w:sz w:val="24"/>
          <w:lang w:eastAsia="en-US"/>
        </w:rPr>
        <w:t>954,66</w:t>
      </w:r>
      <w:r w:rsidR="00BB622A">
        <w:rPr>
          <w:rFonts w:ascii="Times New Roman" w:eastAsia="Calibri" w:hAnsi="Times New Roman"/>
          <w:b/>
          <w:sz w:val="24"/>
          <w:lang w:eastAsia="en-US"/>
        </w:rPr>
        <w:t xml:space="preserve"> </w:t>
      </w:r>
      <w:r w:rsidR="003C2F2A" w:rsidRPr="003E0B00">
        <w:rPr>
          <w:rFonts w:ascii="Times New Roman" w:hAnsi="Times New Roman"/>
          <w:b/>
          <w:sz w:val="24"/>
        </w:rPr>
        <w:t>Eur bez DPH</w:t>
      </w:r>
      <w:r w:rsidR="003C2F2A" w:rsidRPr="003E0B00">
        <w:rPr>
          <w:rFonts w:ascii="Times New Roman" w:hAnsi="Times New Roman"/>
          <w:sz w:val="24"/>
        </w:rPr>
        <w:t xml:space="preserve"> </w:t>
      </w:r>
    </w:p>
    <w:p w14:paraId="79C78B72" w14:textId="77777777" w:rsidR="007F540D" w:rsidRPr="003E0B00" w:rsidRDefault="007F540D" w:rsidP="007F540D">
      <w:pPr>
        <w:pStyle w:val="Normlny1"/>
        <w:ind w:right="-1"/>
        <w:jc w:val="both"/>
        <w:rPr>
          <w:rFonts w:ascii="Times New Roman" w:eastAsia="Calibri" w:hAnsi="Times New Roman"/>
          <w:szCs w:val="24"/>
          <w:lang w:val="sk-SK" w:eastAsia="sk-SK"/>
        </w:rPr>
      </w:pPr>
      <w:r w:rsidRPr="003E0B00">
        <w:rPr>
          <w:rFonts w:ascii="Times New Roman" w:hAnsi="Times New Roman"/>
          <w:szCs w:val="24"/>
          <w:lang w:val="sk-SK"/>
        </w:rPr>
        <w:t xml:space="preserve">        </w:t>
      </w:r>
      <w:r w:rsidRPr="003E0B00">
        <w:rPr>
          <w:rFonts w:ascii="Times New Roman" w:eastAsia="Calibri" w:hAnsi="Times New Roman"/>
          <w:szCs w:val="24"/>
          <w:lang w:val="sk-SK" w:eastAsia="sk-SK"/>
        </w:rPr>
        <w:t xml:space="preserve">Nomenklatúra CPV </w:t>
      </w:r>
    </w:p>
    <w:p w14:paraId="773D87A7" w14:textId="77777777" w:rsidR="00B30D9D" w:rsidRDefault="007F540D" w:rsidP="00B30D9D">
      <w:pPr>
        <w:autoSpaceDE w:val="0"/>
        <w:autoSpaceDN w:val="0"/>
        <w:adjustRightInd w:val="0"/>
        <w:ind w:left="1985" w:hanging="1985"/>
        <w:jc w:val="both"/>
        <w:rPr>
          <w:rFonts w:eastAsia="Calibri"/>
          <w:lang w:eastAsia="sk-SK"/>
        </w:rPr>
      </w:pPr>
      <w:r w:rsidRPr="003E0B00">
        <w:rPr>
          <w:rFonts w:eastAsia="Calibri"/>
          <w:lang w:eastAsia="sk-SK"/>
        </w:rPr>
        <w:t xml:space="preserve">        Hlavný slovník: </w:t>
      </w:r>
      <w:r w:rsidR="007B2B80" w:rsidRPr="007B2B80">
        <w:rPr>
          <w:rFonts w:eastAsia="Calibri"/>
          <w:lang w:eastAsia="sk-SK"/>
        </w:rPr>
        <w:t>45000000 Stavebné práce</w:t>
      </w:r>
      <w:r w:rsidR="007B2B80">
        <w:rPr>
          <w:rFonts w:eastAsia="Calibri"/>
          <w:lang w:eastAsia="sk-SK"/>
        </w:rPr>
        <w:t xml:space="preserve"> ; </w:t>
      </w:r>
    </w:p>
    <w:p w14:paraId="0E89F999" w14:textId="77777777" w:rsidR="00B30D9D" w:rsidRPr="00B30D9D" w:rsidRDefault="006E13FE" w:rsidP="006E13FE">
      <w:pPr>
        <w:autoSpaceDE w:val="0"/>
        <w:autoSpaceDN w:val="0"/>
        <w:adjustRightInd w:val="0"/>
        <w:ind w:left="1985" w:hanging="1985"/>
        <w:jc w:val="both"/>
        <w:rPr>
          <w:rFonts w:eastAsia="Calibri"/>
          <w:lang w:eastAsia="sk-SK"/>
        </w:rPr>
      </w:pPr>
      <w:r>
        <w:rPr>
          <w:rFonts w:eastAsia="Calibri"/>
          <w:lang w:eastAsia="sk-SK"/>
        </w:rPr>
        <w:t xml:space="preserve">        Doplnkový slovník: </w:t>
      </w:r>
      <w:r w:rsidR="00B30D9D" w:rsidRPr="00B30D9D">
        <w:rPr>
          <w:rFonts w:eastAsia="Calibri"/>
          <w:lang w:eastAsia="sk-SK"/>
        </w:rPr>
        <w:t>45215140 Stavebné práce na objektoch nemocničných zariadení</w:t>
      </w:r>
    </w:p>
    <w:p w14:paraId="5E3913A9" w14:textId="77777777" w:rsidR="00B30D9D" w:rsidRPr="00B30D9D" w:rsidRDefault="00B30D9D" w:rsidP="00B30D9D">
      <w:pPr>
        <w:autoSpaceDE w:val="0"/>
        <w:autoSpaceDN w:val="0"/>
        <w:adjustRightInd w:val="0"/>
        <w:ind w:left="1985" w:hanging="1985"/>
        <w:jc w:val="both"/>
        <w:rPr>
          <w:rFonts w:eastAsia="Calibri"/>
          <w:lang w:eastAsia="sk-SK"/>
        </w:rPr>
      </w:pPr>
      <w:r w:rsidRPr="00B30D9D">
        <w:rPr>
          <w:rFonts w:eastAsia="Calibri"/>
          <w:lang w:eastAsia="sk-SK"/>
        </w:rPr>
        <w:tab/>
      </w:r>
      <w:r w:rsidR="006E13FE">
        <w:rPr>
          <w:rFonts w:eastAsia="Calibri"/>
          <w:lang w:eastAsia="sk-SK"/>
        </w:rPr>
        <w:t xml:space="preserve">        </w:t>
      </w:r>
      <w:r w:rsidRPr="00B30D9D">
        <w:rPr>
          <w:rFonts w:eastAsia="Calibri"/>
          <w:lang w:eastAsia="sk-SK"/>
        </w:rPr>
        <w:t>45215100 Stavebné práce na stavbe budov určených pre zdravotníctvo</w:t>
      </w:r>
    </w:p>
    <w:p w14:paraId="3F595B68" w14:textId="0C5B75CD" w:rsidR="002E35A8" w:rsidRPr="00F0606C" w:rsidRDefault="00B30D9D" w:rsidP="00F0606C">
      <w:pPr>
        <w:autoSpaceDE w:val="0"/>
        <w:autoSpaceDN w:val="0"/>
        <w:adjustRightInd w:val="0"/>
        <w:ind w:left="1985" w:hanging="1985"/>
        <w:jc w:val="both"/>
        <w:rPr>
          <w:rFonts w:eastAsia="Calibri"/>
          <w:lang w:eastAsia="sk-SK"/>
        </w:rPr>
      </w:pPr>
      <w:r w:rsidRPr="00B30D9D">
        <w:rPr>
          <w:rFonts w:eastAsia="Calibri"/>
          <w:lang w:eastAsia="sk-SK"/>
        </w:rPr>
        <w:tab/>
      </w:r>
      <w:r w:rsidR="006E13FE">
        <w:rPr>
          <w:rFonts w:eastAsia="Calibri"/>
          <w:lang w:eastAsia="sk-SK"/>
        </w:rPr>
        <w:t xml:space="preserve">        </w:t>
      </w:r>
      <w:r w:rsidRPr="00B30D9D">
        <w:rPr>
          <w:rFonts w:eastAsia="Calibri"/>
          <w:lang w:eastAsia="sk-SK"/>
        </w:rPr>
        <w:t>45215141 Stavebné práce na stavbe operačných sál</w:t>
      </w:r>
    </w:p>
    <w:p w14:paraId="62146E22" w14:textId="77777777" w:rsidR="004E1BB3" w:rsidRPr="003E0B00" w:rsidRDefault="004E1BB3" w:rsidP="004E1BB3">
      <w:pPr>
        <w:autoSpaceDE w:val="0"/>
        <w:autoSpaceDN w:val="0"/>
        <w:adjustRightInd w:val="0"/>
        <w:ind w:firstLine="540"/>
        <w:jc w:val="both"/>
        <w:rPr>
          <w:lang w:eastAsia="sk-SK"/>
        </w:rPr>
      </w:pPr>
    </w:p>
    <w:p w14:paraId="44D207E3" w14:textId="77777777" w:rsidR="00B910ED" w:rsidRPr="003E0B00" w:rsidRDefault="00F53AD5" w:rsidP="00861312">
      <w:pPr>
        <w:pStyle w:val="Normlny1"/>
        <w:numPr>
          <w:ilvl w:val="0"/>
          <w:numId w:val="2"/>
        </w:numPr>
        <w:snapToGrid/>
        <w:ind w:right="-1"/>
        <w:jc w:val="both"/>
        <w:outlineLvl w:val="1"/>
        <w:rPr>
          <w:rFonts w:ascii="Times New Roman" w:hAnsi="Times New Roman"/>
          <w:b/>
          <w:szCs w:val="24"/>
          <w:lang w:val="sk-SK"/>
        </w:rPr>
      </w:pPr>
      <w:bookmarkStart w:id="14" w:name="_Toc169423769"/>
      <w:r w:rsidRPr="003E0B00">
        <w:rPr>
          <w:rFonts w:ascii="Times New Roman" w:hAnsi="Times New Roman"/>
          <w:b/>
          <w:szCs w:val="24"/>
          <w:lang w:val="sk-SK"/>
        </w:rPr>
        <w:t xml:space="preserve"> </w:t>
      </w:r>
      <w:r w:rsidR="00B910ED" w:rsidRPr="003E0B00">
        <w:rPr>
          <w:rFonts w:ascii="Times New Roman" w:hAnsi="Times New Roman"/>
          <w:b/>
          <w:szCs w:val="24"/>
          <w:lang w:val="sk-SK"/>
        </w:rPr>
        <w:t>ZDROJ FINANČNÝCH PROSTRIEDKOV</w:t>
      </w:r>
      <w:bookmarkEnd w:id="14"/>
    </w:p>
    <w:p w14:paraId="48855AC5" w14:textId="77777777" w:rsidR="00C146A4" w:rsidRPr="003E0B00" w:rsidRDefault="00C146A4" w:rsidP="00C146A4">
      <w:pPr>
        <w:autoSpaceDE w:val="0"/>
        <w:autoSpaceDN w:val="0"/>
        <w:adjustRightInd w:val="0"/>
        <w:rPr>
          <w:rFonts w:eastAsia="Calibri"/>
          <w:color w:val="000000"/>
          <w:lang w:eastAsia="sk-SK"/>
        </w:rPr>
      </w:pPr>
    </w:p>
    <w:p w14:paraId="3EF80019" w14:textId="5BF6C53F" w:rsidR="00C146A4" w:rsidRPr="003E0B00" w:rsidRDefault="00C146A4" w:rsidP="00E939DA">
      <w:pPr>
        <w:pStyle w:val="Default"/>
        <w:jc w:val="both"/>
        <w:rPr>
          <w:rFonts w:ascii="Times New Roman" w:eastAsia="Calibri" w:hAnsi="Times New Roman"/>
          <w:color w:val="FF0000"/>
          <w:szCs w:val="24"/>
          <w:lang w:val="sk-SK" w:eastAsia="sk-SK"/>
        </w:rPr>
      </w:pPr>
      <w:r w:rsidRPr="003E0B00">
        <w:rPr>
          <w:rFonts w:ascii="Times New Roman" w:eastAsia="Calibri" w:hAnsi="Times New Roman"/>
          <w:szCs w:val="24"/>
          <w:lang w:eastAsia="sk-SK"/>
        </w:rPr>
        <w:t xml:space="preserve">4.1 </w:t>
      </w:r>
      <w:r w:rsidRPr="003E0B00">
        <w:rPr>
          <w:rFonts w:ascii="Times New Roman" w:eastAsia="Calibri" w:hAnsi="Times New Roman"/>
          <w:szCs w:val="24"/>
          <w:lang w:val="sk-SK" w:eastAsia="sk-SK"/>
        </w:rPr>
        <w:t xml:space="preserve">Predmet zákazky bude financovaný </w:t>
      </w:r>
      <w:r w:rsidR="00333AB8" w:rsidRPr="003E0B00">
        <w:rPr>
          <w:rFonts w:ascii="Times New Roman" w:eastAsia="Calibri" w:hAnsi="Times New Roman"/>
          <w:szCs w:val="24"/>
          <w:lang w:val="sk-SK" w:eastAsia="sk-SK"/>
        </w:rPr>
        <w:t>z</w:t>
      </w:r>
      <w:r w:rsidR="006E13FE">
        <w:rPr>
          <w:rFonts w:ascii="Times New Roman" w:eastAsia="Calibri" w:hAnsi="Times New Roman"/>
          <w:szCs w:val="24"/>
          <w:lang w:val="sk-SK" w:eastAsia="sk-SK"/>
        </w:rPr>
        <w:t> rozpočtu ŽSK</w:t>
      </w:r>
      <w:r w:rsidR="003D7507">
        <w:rPr>
          <w:rFonts w:ascii="Times New Roman" w:eastAsia="Calibri" w:hAnsi="Times New Roman"/>
          <w:szCs w:val="24"/>
          <w:lang w:val="sk-SK" w:eastAsia="sk-SK"/>
        </w:rPr>
        <w:t xml:space="preserve"> a</w:t>
      </w:r>
      <w:r w:rsidR="00F0606C">
        <w:rPr>
          <w:rFonts w:ascii="Times New Roman" w:eastAsia="Calibri" w:hAnsi="Times New Roman"/>
          <w:szCs w:val="24"/>
          <w:lang w:val="sk-SK" w:eastAsia="sk-SK"/>
        </w:rPr>
        <w:t xml:space="preserve"> z </w:t>
      </w:r>
      <w:r w:rsidR="003D7507">
        <w:rPr>
          <w:rFonts w:ascii="Times New Roman" w:eastAsia="Calibri" w:hAnsi="Times New Roman"/>
          <w:szCs w:val="24"/>
          <w:lang w:val="sk-SK" w:eastAsia="sk-SK"/>
        </w:rPr>
        <w:t>vlastných zdrojov</w:t>
      </w:r>
      <w:r w:rsidR="009A27EE">
        <w:rPr>
          <w:rFonts w:ascii="Times New Roman" w:eastAsia="Calibri" w:hAnsi="Times New Roman"/>
          <w:szCs w:val="24"/>
          <w:lang w:val="sk-SK" w:eastAsia="sk-SK"/>
        </w:rPr>
        <w:t xml:space="preserve"> objednávateľa</w:t>
      </w:r>
      <w:r w:rsidR="00282189">
        <w:rPr>
          <w:rFonts w:ascii="Times New Roman" w:eastAsia="Calibri" w:hAnsi="Times New Roman"/>
          <w:szCs w:val="24"/>
          <w:lang w:val="sk-SK" w:eastAsia="sk-SK"/>
        </w:rPr>
        <w:t xml:space="preserve">. </w:t>
      </w:r>
      <w:r w:rsidR="00511218" w:rsidRPr="003E0B00">
        <w:rPr>
          <w:rFonts w:ascii="Times New Roman" w:eastAsia="Calibri" w:hAnsi="Times New Roman"/>
          <w:szCs w:val="24"/>
          <w:lang w:val="sk-SK" w:eastAsia="sk-SK"/>
        </w:rPr>
        <w:t xml:space="preserve">Verejný obstarávateľ </w:t>
      </w:r>
      <w:r w:rsidRPr="003E0B00">
        <w:rPr>
          <w:rFonts w:ascii="Times New Roman" w:eastAsia="Calibri" w:hAnsi="Times New Roman"/>
          <w:szCs w:val="24"/>
          <w:lang w:val="sk-SK" w:eastAsia="sk-SK"/>
        </w:rPr>
        <w:t xml:space="preserve">neposkytne na plnenie predmetu zmluvy preddavok. Platba sa bude realizovať bezhotovostným stykom na základe vystavených faktúr so splatnosťou do 60 dní od jej doručenia </w:t>
      </w:r>
      <w:r w:rsidR="00B40AE6" w:rsidRPr="003E0B00">
        <w:rPr>
          <w:rFonts w:ascii="Times New Roman" w:eastAsia="Calibri" w:hAnsi="Times New Roman"/>
          <w:szCs w:val="24"/>
          <w:lang w:val="sk-SK" w:eastAsia="sk-SK"/>
        </w:rPr>
        <w:t>objednávateľovi</w:t>
      </w:r>
      <w:r w:rsidRPr="003E0B00">
        <w:rPr>
          <w:rFonts w:ascii="Times New Roman" w:eastAsia="Calibri" w:hAnsi="Times New Roman"/>
          <w:szCs w:val="24"/>
          <w:lang w:val="sk-SK" w:eastAsia="sk-SK"/>
        </w:rPr>
        <w:t xml:space="preserve">. </w:t>
      </w:r>
    </w:p>
    <w:p w14:paraId="4B289254" w14:textId="77777777" w:rsidR="00E939DA" w:rsidRPr="003E0B00" w:rsidRDefault="00E939DA" w:rsidP="00E939DA">
      <w:pPr>
        <w:pStyle w:val="Default"/>
        <w:rPr>
          <w:rFonts w:ascii="Times New Roman" w:eastAsia="Calibri" w:hAnsi="Times New Roman"/>
          <w:szCs w:val="24"/>
          <w:highlight w:val="yellow"/>
          <w:lang w:val="sk-SK" w:eastAsia="sk-SK"/>
        </w:rPr>
      </w:pPr>
    </w:p>
    <w:p w14:paraId="6E8272C9" w14:textId="77777777" w:rsidR="00943309" w:rsidRPr="003E0B00" w:rsidRDefault="00C146A4" w:rsidP="00DC5530">
      <w:pPr>
        <w:pStyle w:val="Bezriadkovania"/>
        <w:jc w:val="both"/>
        <w:rPr>
          <w:rFonts w:eastAsia="Calibri"/>
          <w:color w:val="000000"/>
          <w:lang w:eastAsia="sk-SK"/>
        </w:rPr>
      </w:pPr>
      <w:r w:rsidRPr="003E0B00">
        <w:rPr>
          <w:rFonts w:eastAsia="Calibri"/>
          <w:color w:val="000000"/>
          <w:lang w:eastAsia="sk-SK"/>
        </w:rPr>
        <w:t>4.2</w:t>
      </w:r>
      <w:r w:rsidR="00DC5530" w:rsidRPr="003E0B00">
        <w:rPr>
          <w:rFonts w:eastAsia="Calibri"/>
          <w:color w:val="000000"/>
          <w:lang w:eastAsia="sk-SK"/>
        </w:rPr>
        <w:t xml:space="preserve"> Cena za Dielo sa bude uhrádzať v súlade so systémom financovania </w:t>
      </w:r>
      <w:r w:rsidR="00511218" w:rsidRPr="003E0B00">
        <w:rPr>
          <w:rFonts w:eastAsia="Calibri"/>
          <w:color w:val="000000"/>
          <w:lang w:eastAsia="sk-SK"/>
        </w:rPr>
        <w:t xml:space="preserve">nastaveným v návrhu zmluvných podmienok, ktoré sú súčasťou súťažných podkladov ako samostatná príloha </w:t>
      </w:r>
      <w:r w:rsidR="00227DAB" w:rsidRPr="003E0B00">
        <w:rPr>
          <w:rFonts w:eastAsia="Calibri"/>
          <w:color w:val="000000"/>
          <w:lang w:eastAsia="sk-SK"/>
        </w:rPr>
        <w:t>„</w:t>
      </w:r>
      <w:r w:rsidR="00511218" w:rsidRPr="003E0B00">
        <w:rPr>
          <w:rFonts w:eastAsia="Calibri"/>
          <w:color w:val="000000"/>
          <w:lang w:eastAsia="sk-SK"/>
        </w:rPr>
        <w:t>C</w:t>
      </w:r>
      <w:r w:rsidR="00227DAB" w:rsidRPr="003E0B00">
        <w:rPr>
          <w:rFonts w:eastAsia="Calibri"/>
          <w:color w:val="000000"/>
          <w:lang w:eastAsia="sk-SK"/>
        </w:rPr>
        <w:t>“</w:t>
      </w:r>
      <w:r w:rsidR="00511218" w:rsidRPr="003E0B00">
        <w:rPr>
          <w:rFonts w:eastAsia="Calibri"/>
          <w:color w:val="000000"/>
          <w:lang w:eastAsia="sk-SK"/>
        </w:rPr>
        <w:t>.</w:t>
      </w:r>
      <w:r w:rsidRPr="003E0B00">
        <w:rPr>
          <w:rFonts w:eastAsia="Calibri"/>
          <w:color w:val="000000"/>
          <w:lang w:eastAsia="sk-SK"/>
        </w:rPr>
        <w:t xml:space="preserve"> </w:t>
      </w:r>
    </w:p>
    <w:p w14:paraId="1D7A73CB" w14:textId="77777777" w:rsidR="00DC5530" w:rsidRPr="003E0B00" w:rsidRDefault="00DC5530" w:rsidP="00DC5530">
      <w:pPr>
        <w:pStyle w:val="Bezriadkovania"/>
        <w:rPr>
          <w:rFonts w:eastAsia="Calibri"/>
          <w:color w:val="000000"/>
          <w:lang w:eastAsia="sk-SK"/>
        </w:rPr>
      </w:pPr>
    </w:p>
    <w:p w14:paraId="7DB90670" w14:textId="77777777" w:rsidR="00D66B4C" w:rsidRPr="003E0B00" w:rsidRDefault="00D66B4C" w:rsidP="00D66B4C">
      <w:pPr>
        <w:pStyle w:val="Zkladntext"/>
        <w:spacing w:after="240"/>
        <w:rPr>
          <w:rFonts w:eastAsia="Calibri"/>
          <w:noProof w:val="0"/>
          <w:color w:val="000000"/>
          <w:lang w:val="sk-SK"/>
        </w:rPr>
      </w:pPr>
      <w:r w:rsidRPr="003E0B00">
        <w:rPr>
          <w:rFonts w:eastAsia="Calibri"/>
          <w:noProof w:val="0"/>
          <w:color w:val="000000"/>
          <w:lang w:val="sk-SK"/>
        </w:rPr>
        <w:t>4.</w:t>
      </w:r>
      <w:r w:rsidR="00E04456" w:rsidRPr="003E0B00">
        <w:rPr>
          <w:rFonts w:eastAsia="Calibri"/>
          <w:noProof w:val="0"/>
          <w:color w:val="000000"/>
          <w:lang w:val="sk-SK"/>
        </w:rPr>
        <w:t>3</w:t>
      </w:r>
      <w:r w:rsidRPr="003E0B00">
        <w:rPr>
          <w:rFonts w:eastAsia="Calibri"/>
          <w:noProof w:val="0"/>
          <w:color w:val="000000"/>
          <w:lang w:val="sk-SK"/>
        </w:rPr>
        <w:t xml:space="preserve"> Cena za Dielo zahŕňa všetky náklady zhotoviteľa na  stavebné práce, ktoré sú s realizáciou Diela potrebné, vrátane </w:t>
      </w:r>
      <w:r w:rsidR="00392D66" w:rsidRPr="003E0B00">
        <w:rPr>
          <w:rFonts w:eastAsia="Calibri"/>
          <w:noProof w:val="0"/>
          <w:color w:val="000000"/>
          <w:lang w:val="sk-SK"/>
        </w:rPr>
        <w:t xml:space="preserve">spotrebovaných </w:t>
      </w:r>
      <w:r w:rsidRPr="003E0B00">
        <w:rPr>
          <w:rFonts w:eastAsia="Calibri"/>
          <w:noProof w:val="0"/>
          <w:color w:val="000000"/>
          <w:lang w:val="sk-SK"/>
        </w:rPr>
        <w:t>potrebných energií. Celková cena za Dielo je súčtom všetkých položiek výkazu – výmer, vrátane všetkých nákladov na zriadenie staveniska, najmä: náklady na prácu, práce súvisiace s dodaním a dovozom zabudovaných materiálov, dodaním a dovozom pomocných materiálov a konštrukcií, všetky stroje, vybavenie a zariadenie, ich používanie a údržbu, všetky drobné a pomocné práce, náklady súvisiace so zabezpečením  všetkých revíznych a východiskových správ súvisiacich s odovzdávacím konaním,  náklady na vyhotovenie potrebných skúšok, kontroly a meraní, náklady súvisiace so zriadením a likvidáciou staveniska</w:t>
      </w:r>
      <w:r w:rsidR="006F318F" w:rsidRPr="003E0B00">
        <w:rPr>
          <w:rFonts w:eastAsia="Calibri"/>
          <w:noProof w:val="0"/>
          <w:color w:val="000000"/>
          <w:lang w:val="sk-SK"/>
        </w:rPr>
        <w:t>, n</w:t>
      </w:r>
      <w:r w:rsidR="00B87F74" w:rsidRPr="003E0B00">
        <w:rPr>
          <w:rFonts w:eastAsia="Calibri"/>
          <w:noProof w:val="0"/>
          <w:color w:val="000000"/>
          <w:lang w:val="sk-SK"/>
        </w:rPr>
        <w:t>áklady súvisiace s vytýčením IS</w:t>
      </w:r>
      <w:r w:rsidR="00634ED9" w:rsidRPr="003E0B00">
        <w:rPr>
          <w:rFonts w:eastAsia="Calibri"/>
          <w:noProof w:val="0"/>
          <w:color w:val="000000"/>
          <w:lang w:val="sk-SK"/>
        </w:rPr>
        <w:t>.</w:t>
      </w:r>
      <w:r w:rsidR="006F318F" w:rsidRPr="003E0B00">
        <w:rPr>
          <w:rFonts w:eastAsia="Calibri"/>
          <w:noProof w:val="0"/>
          <w:color w:val="000000"/>
          <w:lang w:val="sk-SK"/>
        </w:rPr>
        <w:t xml:space="preserve"> </w:t>
      </w:r>
      <w:r w:rsidRPr="003E0B00">
        <w:rPr>
          <w:rFonts w:eastAsia="Calibri"/>
          <w:noProof w:val="0"/>
          <w:color w:val="000000"/>
          <w:lang w:val="sk-SK"/>
        </w:rPr>
        <w:t xml:space="preserve"> Všetky čiastkové práce, ktoré nie sú menovite uvedené v popise prác danej položky, ale sú s daným popisom súvisiace a vyplývajúce z projektovej dokumentácie a ktoré sú nevyhnutné pre úplné vykonanie predmetu zákazky, musia byť zahrnuté v základných položkách. Zároveň bude zohľadňovať aj náklady </w:t>
      </w:r>
      <w:r w:rsidRPr="003E0B00">
        <w:rPr>
          <w:rFonts w:eastAsia="Calibri"/>
          <w:noProof w:val="0"/>
          <w:color w:val="000000"/>
          <w:lang w:val="sk-SK"/>
        </w:rPr>
        <w:lastRenderedPageBreak/>
        <w:t>súvisiace s poistením a všetky náklady spojené s</w:t>
      </w:r>
      <w:r w:rsidR="00B87F74" w:rsidRPr="003E0B00">
        <w:rPr>
          <w:rFonts w:eastAsia="Calibri"/>
          <w:noProof w:val="0"/>
          <w:color w:val="000000"/>
          <w:lang w:val="sk-SK"/>
        </w:rPr>
        <w:t xml:space="preserve"> prepravou</w:t>
      </w:r>
      <w:r w:rsidRPr="003E0B00">
        <w:rPr>
          <w:rFonts w:eastAsia="Calibri"/>
          <w:noProof w:val="0"/>
          <w:color w:val="000000"/>
          <w:lang w:val="sk-SK"/>
        </w:rPr>
        <w:t xml:space="preserve"> materiálu do riešených priestorov bude Zhotoviteľom ocenená v rámci položiek presunov hmôt, rovnako aj likvidácia a nakladanie s</w:t>
      </w:r>
      <w:r w:rsidR="00B87F74" w:rsidRPr="003E0B00">
        <w:rPr>
          <w:rFonts w:eastAsia="Calibri"/>
          <w:noProof w:val="0"/>
          <w:color w:val="000000"/>
          <w:lang w:val="sk-SK"/>
        </w:rPr>
        <w:t> </w:t>
      </w:r>
      <w:r w:rsidRPr="003E0B00">
        <w:rPr>
          <w:rFonts w:eastAsia="Calibri"/>
          <w:noProof w:val="0"/>
          <w:color w:val="000000"/>
          <w:lang w:val="sk-SK"/>
        </w:rPr>
        <w:t>odpadom</w:t>
      </w:r>
      <w:r w:rsidR="00B87F74" w:rsidRPr="003E0B00">
        <w:rPr>
          <w:rFonts w:eastAsia="Calibri"/>
          <w:noProof w:val="0"/>
          <w:color w:val="000000"/>
          <w:lang w:val="sk-SK"/>
        </w:rPr>
        <w:t xml:space="preserve"> a ďalších nákladov podľa Zmluvy o dielo.</w:t>
      </w:r>
    </w:p>
    <w:p w14:paraId="3E38F2C5" w14:textId="4321FBDC" w:rsidR="00704729" w:rsidRPr="003E0B00" w:rsidRDefault="00704729" w:rsidP="00704729">
      <w:pPr>
        <w:pStyle w:val="Podtitul"/>
        <w:spacing w:after="240" w:line="240" w:lineRule="auto"/>
        <w:jc w:val="both"/>
        <w:rPr>
          <w:rFonts w:ascii="Times New Roman" w:eastAsia="Calibri" w:hAnsi="Times New Roman"/>
          <w:b w:val="0"/>
          <w:sz w:val="24"/>
          <w:szCs w:val="24"/>
          <w:lang w:val="sk-SK" w:eastAsia="sk-SK" w:bidi="ar-SA"/>
        </w:rPr>
      </w:pPr>
      <w:r w:rsidRPr="003E0B00">
        <w:rPr>
          <w:rFonts w:ascii="Times New Roman" w:eastAsia="Calibri" w:hAnsi="Times New Roman"/>
          <w:b w:val="0"/>
          <w:sz w:val="24"/>
          <w:szCs w:val="24"/>
          <w:lang w:val="sk-SK" w:eastAsia="sk-SK" w:bidi="ar-SA"/>
        </w:rPr>
        <w:t>4.</w:t>
      </w:r>
      <w:r w:rsidR="00E04456" w:rsidRPr="003E0B00">
        <w:rPr>
          <w:rFonts w:ascii="Times New Roman" w:eastAsia="Calibri" w:hAnsi="Times New Roman"/>
          <w:b w:val="0"/>
          <w:sz w:val="24"/>
          <w:szCs w:val="24"/>
          <w:lang w:val="sk-SK" w:eastAsia="sk-SK" w:bidi="ar-SA"/>
        </w:rPr>
        <w:t>4</w:t>
      </w:r>
      <w:r w:rsidRPr="003E0B00">
        <w:rPr>
          <w:rFonts w:ascii="Times New Roman" w:eastAsia="Calibri" w:hAnsi="Times New Roman"/>
          <w:b w:val="0"/>
          <w:sz w:val="24"/>
          <w:szCs w:val="24"/>
          <w:lang w:val="sk-SK" w:eastAsia="sk-SK" w:bidi="ar-SA"/>
        </w:rPr>
        <w:t xml:space="preserve"> Objednávateľ je  oprávnený zadržať časť ceny za  Dielo vo výške 10 % z celkovej ceny bez DPH za Dielo podľa </w:t>
      </w:r>
      <w:r w:rsidR="00F15887" w:rsidRPr="003E0B00">
        <w:rPr>
          <w:rFonts w:ascii="Times New Roman" w:eastAsia="Calibri" w:hAnsi="Times New Roman"/>
          <w:b w:val="0"/>
          <w:sz w:val="24"/>
          <w:szCs w:val="24"/>
          <w:lang w:val="sk-SK" w:eastAsia="sk-SK" w:bidi="ar-SA"/>
        </w:rPr>
        <w:t xml:space="preserve">zmluvy </w:t>
      </w:r>
      <w:r w:rsidR="00AF18AD" w:rsidRPr="003E0B00">
        <w:rPr>
          <w:rFonts w:ascii="Times New Roman" w:eastAsia="Calibri" w:hAnsi="Times New Roman"/>
          <w:b w:val="0"/>
          <w:sz w:val="24"/>
          <w:szCs w:val="24"/>
          <w:lang w:val="sk-SK" w:eastAsia="sk-SK" w:bidi="ar-SA"/>
        </w:rPr>
        <w:t xml:space="preserve">a to </w:t>
      </w:r>
      <w:r w:rsidRPr="003E0B00">
        <w:rPr>
          <w:rFonts w:ascii="Times New Roman" w:eastAsia="Calibri" w:hAnsi="Times New Roman"/>
          <w:b w:val="0"/>
          <w:sz w:val="24"/>
          <w:szCs w:val="24"/>
          <w:lang w:val="sk-SK" w:eastAsia="sk-SK" w:bidi="ar-SA"/>
        </w:rPr>
        <w:t>do odstránenia vád a nedorobkov zistených pri preberacom konaní</w:t>
      </w:r>
      <w:r w:rsidR="0024742E" w:rsidRPr="003E0B00">
        <w:rPr>
          <w:rFonts w:ascii="Times New Roman" w:eastAsia="Calibri" w:hAnsi="Times New Roman"/>
          <w:b w:val="0"/>
          <w:sz w:val="24"/>
          <w:szCs w:val="24"/>
          <w:lang w:val="sk-SK" w:eastAsia="sk-SK" w:bidi="ar-SA"/>
        </w:rPr>
        <w:t>.</w:t>
      </w:r>
      <w:r w:rsidRPr="003E0B00">
        <w:rPr>
          <w:rFonts w:ascii="Times New Roman" w:eastAsia="Calibri" w:hAnsi="Times New Roman"/>
          <w:b w:val="0"/>
          <w:sz w:val="24"/>
          <w:szCs w:val="24"/>
          <w:lang w:val="sk-SK" w:eastAsia="sk-SK" w:bidi="ar-SA"/>
        </w:rPr>
        <w:t xml:space="preserve"> Zadržanú sumu Objednávateľ uvoľní  do 30 dní od odstránenia vád a nedorobkov.</w:t>
      </w:r>
    </w:p>
    <w:p w14:paraId="29C6419D" w14:textId="77777777" w:rsidR="00D83BE8" w:rsidRPr="003E0B00" w:rsidRDefault="00D83BE8" w:rsidP="005D7933">
      <w:pPr>
        <w:pStyle w:val="Podtitul"/>
        <w:spacing w:after="240" w:line="240" w:lineRule="auto"/>
        <w:jc w:val="both"/>
        <w:rPr>
          <w:rFonts w:ascii="Times New Roman" w:eastAsia="Calibri" w:hAnsi="Times New Roman"/>
          <w:b w:val="0"/>
          <w:color w:val="FF0000"/>
          <w:sz w:val="24"/>
          <w:szCs w:val="24"/>
          <w:lang w:val="sk-SK" w:eastAsia="sk-SK" w:bidi="ar-SA"/>
        </w:rPr>
      </w:pPr>
      <w:r w:rsidRPr="003E0B00">
        <w:rPr>
          <w:rFonts w:ascii="Times New Roman" w:eastAsia="Calibri" w:hAnsi="Times New Roman"/>
          <w:b w:val="0"/>
          <w:color w:val="auto"/>
          <w:sz w:val="24"/>
          <w:szCs w:val="24"/>
          <w:lang w:val="sk-SK" w:eastAsia="sk-SK" w:bidi="ar-SA"/>
        </w:rPr>
        <w:t>4.</w:t>
      </w:r>
      <w:r w:rsidR="004114D2" w:rsidRPr="003E0B00">
        <w:rPr>
          <w:rFonts w:ascii="Times New Roman" w:eastAsia="Calibri" w:hAnsi="Times New Roman"/>
          <w:b w:val="0"/>
          <w:color w:val="auto"/>
          <w:sz w:val="24"/>
          <w:szCs w:val="24"/>
          <w:lang w:val="sk-SK" w:eastAsia="sk-SK" w:bidi="ar-SA"/>
        </w:rPr>
        <w:t>5</w:t>
      </w:r>
      <w:r w:rsidRPr="003E0B00">
        <w:rPr>
          <w:rFonts w:ascii="Times New Roman" w:eastAsia="Calibri" w:hAnsi="Times New Roman"/>
          <w:b w:val="0"/>
          <w:color w:val="auto"/>
          <w:sz w:val="24"/>
          <w:szCs w:val="24"/>
          <w:lang w:val="sk-SK" w:eastAsia="sk-SK" w:bidi="ar-SA"/>
        </w:rPr>
        <w:t xml:space="preserve"> V súlade s § 56 ods. </w:t>
      </w:r>
      <w:r w:rsidR="00D33F67" w:rsidRPr="003E0B00">
        <w:rPr>
          <w:rFonts w:ascii="Times New Roman" w:eastAsia="Calibri" w:hAnsi="Times New Roman"/>
          <w:b w:val="0"/>
          <w:color w:val="auto"/>
          <w:sz w:val="24"/>
          <w:szCs w:val="24"/>
          <w:lang w:val="sk-SK" w:eastAsia="sk-SK" w:bidi="ar-SA"/>
        </w:rPr>
        <w:t>5</w:t>
      </w:r>
      <w:r w:rsidRPr="003E0B00">
        <w:rPr>
          <w:rFonts w:ascii="Times New Roman" w:eastAsia="Calibri" w:hAnsi="Times New Roman"/>
          <w:b w:val="0"/>
          <w:color w:val="auto"/>
          <w:sz w:val="24"/>
          <w:szCs w:val="24"/>
          <w:lang w:val="sk-SK" w:eastAsia="sk-SK" w:bidi="ar-SA"/>
        </w:rPr>
        <w:t xml:space="preserve"> ZVO verejný obstarávateľ si vyhradzuje právo možnosti pred písomným vyzvaním na uzavretie zmluvy uskutočniť s úspešným uchádzačom  rokovania výhradne o znížení zmluvnej ceny</w:t>
      </w:r>
      <w:r w:rsidRPr="003E0B00">
        <w:rPr>
          <w:rFonts w:ascii="Times New Roman" w:eastAsia="Calibri" w:hAnsi="Times New Roman"/>
          <w:b w:val="0"/>
          <w:color w:val="FF0000"/>
          <w:sz w:val="24"/>
          <w:szCs w:val="24"/>
          <w:lang w:val="sk-SK" w:eastAsia="sk-SK" w:bidi="ar-SA"/>
        </w:rPr>
        <w:t>.</w:t>
      </w:r>
    </w:p>
    <w:p w14:paraId="35CFF9E7" w14:textId="77777777" w:rsidR="00D83BE8" w:rsidRPr="003E0B00" w:rsidRDefault="00D83BE8" w:rsidP="005D7933">
      <w:pPr>
        <w:pStyle w:val="Podtitul"/>
        <w:spacing w:after="240" w:line="240" w:lineRule="auto"/>
        <w:jc w:val="both"/>
        <w:rPr>
          <w:rFonts w:ascii="Times New Roman" w:eastAsia="Calibri" w:hAnsi="Times New Roman"/>
          <w:b w:val="0"/>
          <w:sz w:val="24"/>
          <w:szCs w:val="24"/>
          <w:lang w:val="sk-SK" w:eastAsia="sk-SK" w:bidi="ar-SA"/>
        </w:rPr>
      </w:pPr>
      <w:r w:rsidRPr="003E0B00">
        <w:rPr>
          <w:rFonts w:ascii="Times New Roman" w:eastAsia="Calibri" w:hAnsi="Times New Roman"/>
          <w:b w:val="0"/>
          <w:sz w:val="24"/>
          <w:szCs w:val="24"/>
          <w:lang w:val="sk-SK" w:eastAsia="sk-SK" w:bidi="ar-SA"/>
        </w:rPr>
        <w:t>4.</w:t>
      </w:r>
      <w:r w:rsidR="004114D2" w:rsidRPr="003E0B00">
        <w:rPr>
          <w:rFonts w:ascii="Times New Roman" w:eastAsia="Calibri" w:hAnsi="Times New Roman"/>
          <w:b w:val="0"/>
          <w:sz w:val="24"/>
          <w:szCs w:val="24"/>
          <w:lang w:val="sk-SK" w:eastAsia="sk-SK" w:bidi="ar-SA"/>
        </w:rPr>
        <w:t>6</w:t>
      </w:r>
      <w:r w:rsidRPr="003E0B00">
        <w:rPr>
          <w:rFonts w:ascii="Times New Roman" w:eastAsia="Calibri" w:hAnsi="Times New Roman"/>
          <w:b w:val="0"/>
          <w:sz w:val="24"/>
          <w:szCs w:val="24"/>
          <w:lang w:val="sk-SK" w:eastAsia="sk-SK" w:bidi="ar-SA"/>
        </w:rPr>
        <w:t xml:space="preserve"> Verejný obstarávateľ si vyhradzuje právo neprijať ani jednu ponuku a Objednávateľ má právo neuzavrieť Zmluvu  so žiadnym uchádzačom v prípade, že ceny uvádzané v ponukách presiahnu stanovený limit finančných prostriedkov, </w:t>
      </w:r>
      <w:proofErr w:type="spellStart"/>
      <w:r w:rsidRPr="003E0B00">
        <w:rPr>
          <w:rFonts w:ascii="Times New Roman" w:eastAsia="Calibri" w:hAnsi="Times New Roman"/>
          <w:b w:val="0"/>
          <w:sz w:val="24"/>
          <w:szCs w:val="24"/>
          <w:lang w:val="sk-SK" w:eastAsia="sk-SK" w:bidi="ar-SA"/>
        </w:rPr>
        <w:t>t.j</w:t>
      </w:r>
      <w:proofErr w:type="spellEnd"/>
      <w:r w:rsidRPr="003E0B00">
        <w:rPr>
          <w:rFonts w:ascii="Times New Roman" w:eastAsia="Calibri" w:hAnsi="Times New Roman"/>
          <w:b w:val="0"/>
          <w:sz w:val="24"/>
          <w:szCs w:val="24"/>
          <w:lang w:val="sk-SK" w:eastAsia="sk-SK" w:bidi="ar-SA"/>
        </w:rPr>
        <w:t xml:space="preserve">. limit predpokladanej hodnoty zákazky. </w:t>
      </w:r>
    </w:p>
    <w:p w14:paraId="06B2F2E8" w14:textId="77777777" w:rsidR="009E4225" w:rsidRPr="003E0B00" w:rsidRDefault="009E4225" w:rsidP="00861312">
      <w:pPr>
        <w:pStyle w:val="Nadpis4"/>
        <w:keepNext w:val="0"/>
        <w:numPr>
          <w:ilvl w:val="0"/>
          <w:numId w:val="2"/>
        </w:numPr>
        <w:spacing w:afterLines="60" w:after="144"/>
        <w:rPr>
          <w:rFonts w:ascii="Times New Roman" w:hAnsi="Times New Roman"/>
          <w:sz w:val="24"/>
          <w:szCs w:val="24"/>
        </w:rPr>
      </w:pPr>
      <w:bookmarkStart w:id="15" w:name="_Toc442677162"/>
      <w:bookmarkStart w:id="16" w:name="_Toc443235735"/>
      <w:bookmarkStart w:id="17" w:name="_Toc443237935"/>
      <w:bookmarkStart w:id="18" w:name="_Toc443297535"/>
      <w:r w:rsidRPr="003E0B00">
        <w:rPr>
          <w:rFonts w:ascii="Times New Roman" w:hAnsi="Times New Roman"/>
          <w:sz w:val="24"/>
          <w:szCs w:val="24"/>
        </w:rPr>
        <w:t>MIESTO A TERMÍN DODANIA PREDMETU ZÁKAZKY</w:t>
      </w:r>
      <w:bookmarkEnd w:id="15"/>
      <w:bookmarkEnd w:id="16"/>
      <w:bookmarkEnd w:id="17"/>
      <w:bookmarkEnd w:id="18"/>
    </w:p>
    <w:p w14:paraId="1A1D558C" w14:textId="3DAC7893" w:rsidR="0047243B" w:rsidRPr="003E0B00" w:rsidRDefault="006F318F" w:rsidP="0047243B">
      <w:pPr>
        <w:autoSpaceDE w:val="0"/>
        <w:autoSpaceDN w:val="0"/>
        <w:adjustRightInd w:val="0"/>
        <w:jc w:val="both"/>
        <w:rPr>
          <w:rFonts w:eastAsia="Calibri"/>
          <w:color w:val="000000"/>
          <w:lang w:eastAsia="sk-SK"/>
        </w:rPr>
      </w:pPr>
      <w:r w:rsidRPr="003E0B00">
        <w:rPr>
          <w:rFonts w:eastAsia="Calibri"/>
          <w:color w:val="000000"/>
          <w:lang w:eastAsia="sk-SK"/>
        </w:rPr>
        <w:t>Miestom plnenia je</w:t>
      </w:r>
      <w:r w:rsidR="00635FED" w:rsidRPr="003E0B00">
        <w:rPr>
          <w:rFonts w:eastAsia="Calibri"/>
          <w:color w:val="000000"/>
          <w:lang w:eastAsia="sk-SK"/>
        </w:rPr>
        <w:t xml:space="preserve">: </w:t>
      </w:r>
      <w:r w:rsidR="00F0606C" w:rsidRPr="00F0606C">
        <w:rPr>
          <w:rFonts w:eastAsia="Calibri"/>
          <w:color w:val="000000"/>
          <w:lang w:eastAsia="sk-SK"/>
        </w:rPr>
        <w:t>Hornooravská nemocnica s poliklinikou Trstená</w:t>
      </w:r>
      <w:r w:rsidR="00635FED" w:rsidRPr="003E0B00">
        <w:rPr>
          <w:rFonts w:eastAsia="Calibri"/>
          <w:color w:val="000000"/>
          <w:lang w:eastAsia="sk-SK"/>
        </w:rPr>
        <w:t xml:space="preserve">, </w:t>
      </w:r>
      <w:r w:rsidR="00F0606C">
        <w:rPr>
          <w:rFonts w:eastAsia="Calibri"/>
          <w:color w:val="000000"/>
          <w:lang w:eastAsia="sk-SK"/>
        </w:rPr>
        <w:t>028 01 Trstená</w:t>
      </w:r>
      <w:r w:rsidR="00635FED" w:rsidRPr="003E0B00">
        <w:rPr>
          <w:rFonts w:eastAsia="Calibri"/>
          <w:color w:val="000000"/>
          <w:lang w:eastAsia="sk-SK"/>
        </w:rPr>
        <w:t xml:space="preserve">, </w:t>
      </w:r>
      <w:r w:rsidR="005A0636" w:rsidRPr="003E0B00">
        <w:rPr>
          <w:rFonts w:eastAsia="Calibri"/>
          <w:color w:val="000000"/>
          <w:lang w:eastAsia="sk-SK"/>
        </w:rPr>
        <w:t>okres</w:t>
      </w:r>
      <w:r w:rsidR="00635FED" w:rsidRPr="003E0B00">
        <w:rPr>
          <w:rFonts w:eastAsia="Calibri"/>
          <w:color w:val="000000"/>
          <w:lang w:eastAsia="sk-SK"/>
        </w:rPr>
        <w:t xml:space="preserve">: </w:t>
      </w:r>
      <w:r w:rsidR="00F0606C">
        <w:rPr>
          <w:rFonts w:eastAsia="Calibri"/>
          <w:color w:val="000000"/>
          <w:lang w:eastAsia="sk-SK"/>
        </w:rPr>
        <w:t>Tvrdošín</w:t>
      </w:r>
      <w:r w:rsidR="00635FED" w:rsidRPr="003E0B00">
        <w:rPr>
          <w:rFonts w:eastAsia="Calibri"/>
          <w:color w:val="000000"/>
          <w:lang w:eastAsia="sk-SK"/>
        </w:rPr>
        <w:t xml:space="preserve">, kraj: </w:t>
      </w:r>
      <w:r w:rsidR="005D7933" w:rsidRPr="003E0B00">
        <w:rPr>
          <w:rFonts w:eastAsia="Calibri"/>
          <w:color w:val="000000"/>
          <w:lang w:eastAsia="sk-SK"/>
        </w:rPr>
        <w:t xml:space="preserve"> Žilinský samosprávny kraj.</w:t>
      </w:r>
      <w:r w:rsidR="00B87F74" w:rsidRPr="003E0B00">
        <w:rPr>
          <w:rFonts w:eastAsia="Calibri"/>
          <w:color w:val="000000"/>
          <w:lang w:eastAsia="sk-SK"/>
        </w:rPr>
        <w:t xml:space="preserve"> </w:t>
      </w:r>
    </w:p>
    <w:p w14:paraId="7267963A" w14:textId="77777777" w:rsidR="0047243B" w:rsidRPr="003E0B00" w:rsidRDefault="0047243B" w:rsidP="0047243B">
      <w:pPr>
        <w:autoSpaceDE w:val="0"/>
        <w:autoSpaceDN w:val="0"/>
        <w:adjustRightInd w:val="0"/>
        <w:ind w:left="2127" w:hanging="2127"/>
        <w:jc w:val="both"/>
        <w:rPr>
          <w:rFonts w:eastAsia="Calibri"/>
          <w:color w:val="000000"/>
          <w:lang w:eastAsia="ar-SA"/>
        </w:rPr>
      </w:pPr>
    </w:p>
    <w:p w14:paraId="0AFB1C05" w14:textId="1E2EA0DA" w:rsidR="00881CC1" w:rsidRPr="00F059E4" w:rsidRDefault="005674A5" w:rsidP="00CF1E4B">
      <w:pPr>
        <w:widowControl w:val="0"/>
        <w:tabs>
          <w:tab w:val="left" w:pos="-1440"/>
          <w:tab w:val="left" w:pos="-1008"/>
          <w:tab w:val="left" w:pos="-576"/>
          <w:tab w:val="left" w:pos="-144"/>
          <w:tab w:val="left" w:pos="328"/>
          <w:tab w:val="left" w:pos="720"/>
          <w:tab w:val="left" w:pos="1152"/>
          <w:tab w:val="left" w:pos="1584"/>
          <w:tab w:val="left" w:pos="2016"/>
          <w:tab w:val="left" w:pos="2448"/>
          <w:tab w:val="left" w:pos="2880"/>
          <w:tab w:val="left" w:pos="3312"/>
          <w:tab w:val="left" w:pos="3744"/>
          <w:tab w:val="left" w:pos="4176"/>
          <w:tab w:val="left" w:pos="4608"/>
          <w:tab w:val="left" w:pos="5040"/>
          <w:tab w:val="left" w:pos="5472"/>
          <w:tab w:val="left" w:pos="5904"/>
          <w:tab w:val="left" w:pos="6336"/>
          <w:tab w:val="left" w:pos="6768"/>
          <w:tab w:val="left" w:pos="7200"/>
          <w:tab w:val="left" w:pos="7632"/>
          <w:tab w:val="left" w:pos="8064"/>
          <w:tab w:val="left" w:pos="8496"/>
        </w:tabs>
        <w:jc w:val="both"/>
        <w:rPr>
          <w:rFonts w:eastAsia="Calibri"/>
          <w:color w:val="000000"/>
          <w:highlight w:val="yellow"/>
          <w:lang w:eastAsia="sk-SK"/>
        </w:rPr>
      </w:pPr>
      <w:r>
        <w:rPr>
          <w:rFonts w:eastAsia="Calibri"/>
          <w:color w:val="000000"/>
          <w:lang w:eastAsia="sk-SK"/>
        </w:rPr>
        <w:t xml:space="preserve">Miesto plnenia je uvedené v spracovanej </w:t>
      </w:r>
      <w:r w:rsidR="00881CC1" w:rsidRPr="003E0B00">
        <w:rPr>
          <w:rFonts w:eastAsia="Calibri"/>
          <w:color w:val="000000"/>
          <w:lang w:eastAsia="sk-SK"/>
        </w:rPr>
        <w:t>PD</w:t>
      </w:r>
      <w:r w:rsidR="00054724" w:rsidRPr="003E0B00">
        <w:rPr>
          <w:rFonts w:eastAsia="Calibri"/>
          <w:color w:val="000000"/>
          <w:lang w:eastAsia="sk-SK"/>
        </w:rPr>
        <w:t xml:space="preserve"> k  predmetu zákazky</w:t>
      </w:r>
      <w:r w:rsidR="00881CC1" w:rsidRPr="003E0B00">
        <w:rPr>
          <w:rFonts w:eastAsia="Calibri"/>
          <w:color w:val="000000"/>
          <w:lang w:eastAsia="sk-SK"/>
        </w:rPr>
        <w:t xml:space="preserve"> s</w:t>
      </w:r>
      <w:r w:rsidR="00FF202A" w:rsidRPr="003E0B00">
        <w:rPr>
          <w:rFonts w:eastAsia="Calibri"/>
          <w:color w:val="000000"/>
          <w:lang w:eastAsia="sk-SK"/>
        </w:rPr>
        <w:t> </w:t>
      </w:r>
      <w:r w:rsidR="00881CC1" w:rsidRPr="003E0B00">
        <w:rPr>
          <w:rFonts w:eastAsia="Calibri"/>
          <w:color w:val="000000"/>
          <w:lang w:eastAsia="sk-SK"/>
        </w:rPr>
        <w:t>názv</w:t>
      </w:r>
      <w:r w:rsidR="00FF202A" w:rsidRPr="003E0B00">
        <w:rPr>
          <w:rFonts w:eastAsia="Calibri"/>
          <w:color w:val="000000"/>
          <w:lang w:eastAsia="sk-SK"/>
        </w:rPr>
        <w:t>om:</w:t>
      </w:r>
      <w:r w:rsidR="004C31FE" w:rsidRPr="003E0B00">
        <w:rPr>
          <w:rFonts w:eastAsia="Calibri"/>
          <w:color w:val="000000"/>
          <w:lang w:eastAsia="sk-SK"/>
        </w:rPr>
        <w:t xml:space="preserve"> </w:t>
      </w:r>
      <w:r w:rsidR="006E13FE">
        <w:t>„</w:t>
      </w:r>
      <w:r w:rsidR="00F0606C" w:rsidRPr="00F0606C">
        <w:rPr>
          <w:b/>
        </w:rPr>
        <w:t xml:space="preserve">Modernizácia vysoko aseptických operačných sál vrátane </w:t>
      </w:r>
      <w:proofErr w:type="spellStart"/>
      <w:r w:rsidR="00F0606C" w:rsidRPr="00F0606C">
        <w:rPr>
          <w:b/>
        </w:rPr>
        <w:t>prebúdzacej</w:t>
      </w:r>
      <w:proofErr w:type="spellEnd"/>
      <w:r w:rsidR="00F0606C" w:rsidRPr="00F0606C">
        <w:rPr>
          <w:b/>
        </w:rPr>
        <w:t xml:space="preserve"> izby</w:t>
      </w:r>
      <w:r w:rsidR="006E13FE">
        <w:t xml:space="preserve">“ </w:t>
      </w:r>
      <w:r w:rsidR="006557C6" w:rsidRPr="003E0B00">
        <w:rPr>
          <w:rFonts w:eastAsia="Calibri"/>
          <w:color w:val="000000"/>
          <w:lang w:eastAsia="sk-SK"/>
        </w:rPr>
        <w:t>,</w:t>
      </w:r>
      <w:r w:rsidR="00FF202A" w:rsidRPr="003E0B00">
        <w:rPr>
          <w:rFonts w:eastAsia="Calibri"/>
          <w:color w:val="000000"/>
          <w:lang w:eastAsia="sk-SK"/>
        </w:rPr>
        <w:t xml:space="preserve"> spracovaná</w:t>
      </w:r>
      <w:r w:rsidR="00D62026" w:rsidRPr="003E0B00">
        <w:rPr>
          <w:rFonts w:eastAsia="Calibri"/>
          <w:color w:val="000000"/>
          <w:lang w:eastAsia="sk-SK"/>
        </w:rPr>
        <w:t xml:space="preserve"> </w:t>
      </w:r>
      <w:r w:rsidR="00F0606C" w:rsidRPr="00F0606C">
        <w:rPr>
          <w:rFonts w:eastAsia="Calibri"/>
          <w:color w:val="000000"/>
          <w:lang w:eastAsia="sk-SK"/>
        </w:rPr>
        <w:t xml:space="preserve">A projekt - </w:t>
      </w:r>
      <w:proofErr w:type="spellStart"/>
      <w:r w:rsidR="00F0606C" w:rsidRPr="00F0606C">
        <w:rPr>
          <w:rFonts w:eastAsia="Calibri"/>
          <w:color w:val="000000"/>
          <w:lang w:eastAsia="sk-SK"/>
        </w:rPr>
        <w:t>rk</w:t>
      </w:r>
      <w:proofErr w:type="spellEnd"/>
      <w:r w:rsidR="00F0606C" w:rsidRPr="00F0606C">
        <w:rPr>
          <w:rFonts w:eastAsia="Calibri"/>
          <w:color w:val="000000"/>
          <w:lang w:eastAsia="sk-SK"/>
        </w:rPr>
        <w:t xml:space="preserve">, </w:t>
      </w:r>
      <w:proofErr w:type="spellStart"/>
      <w:r w:rsidR="00F0606C" w:rsidRPr="00F0606C">
        <w:rPr>
          <w:rFonts w:eastAsia="Calibri"/>
          <w:color w:val="000000"/>
          <w:lang w:eastAsia="sk-SK"/>
        </w:rPr>
        <w:t>s.r.o</w:t>
      </w:r>
      <w:proofErr w:type="spellEnd"/>
      <w:r w:rsidR="00F0606C" w:rsidRPr="00F0606C">
        <w:rPr>
          <w:rFonts w:eastAsia="Calibri"/>
          <w:color w:val="000000"/>
          <w:lang w:eastAsia="sk-SK"/>
        </w:rPr>
        <w:t>., Námestie Š. N. Hýroša 2230/12, 034 01 Ružomberok</w:t>
      </w:r>
      <w:r w:rsidR="00F059E4" w:rsidRPr="00F059E4">
        <w:rPr>
          <w:rFonts w:eastAsia="Calibri"/>
          <w:color w:val="000000"/>
          <w:lang w:eastAsia="sk-SK"/>
        </w:rPr>
        <w:t xml:space="preserve">, zodpovedný projektant:  </w:t>
      </w:r>
      <w:r w:rsidR="00F0606C" w:rsidRPr="00F0606C">
        <w:rPr>
          <w:rFonts w:eastAsia="Calibri"/>
          <w:color w:val="000000"/>
          <w:lang w:eastAsia="sk-SK"/>
        </w:rPr>
        <w:t xml:space="preserve">Ing. Ján </w:t>
      </w:r>
      <w:proofErr w:type="spellStart"/>
      <w:r w:rsidR="00F0606C" w:rsidRPr="00F0606C">
        <w:rPr>
          <w:rFonts w:eastAsia="Calibri"/>
          <w:color w:val="000000"/>
          <w:lang w:eastAsia="sk-SK"/>
        </w:rPr>
        <w:t>Potoma</w:t>
      </w:r>
      <w:proofErr w:type="spellEnd"/>
      <w:r w:rsidR="00F059E4">
        <w:rPr>
          <w:rFonts w:eastAsia="Calibri"/>
          <w:color w:val="000000"/>
          <w:lang w:eastAsia="sk-SK"/>
        </w:rPr>
        <w:t>,</w:t>
      </w:r>
      <w:r w:rsidR="006A4562" w:rsidRPr="003E0B00">
        <w:t xml:space="preserve"> </w:t>
      </w:r>
      <w:r w:rsidR="00881CC1" w:rsidRPr="003E0B00">
        <w:rPr>
          <w:rFonts w:eastAsia="Calibri"/>
          <w:color w:val="000000"/>
          <w:lang w:eastAsia="sk-SK"/>
        </w:rPr>
        <w:t xml:space="preserve">je súčasťou súťažných podkladov </w:t>
      </w:r>
      <w:r w:rsidR="006557C6" w:rsidRPr="003E0B00">
        <w:rPr>
          <w:rFonts w:eastAsia="Calibri"/>
          <w:color w:val="000000"/>
          <w:lang w:eastAsia="sk-SK"/>
        </w:rPr>
        <w:t xml:space="preserve">(ďalej len SP) </w:t>
      </w:r>
      <w:r w:rsidR="00881CC1" w:rsidRPr="003E0B00">
        <w:rPr>
          <w:rFonts w:eastAsia="Calibri"/>
          <w:color w:val="000000"/>
          <w:lang w:eastAsia="sk-SK"/>
        </w:rPr>
        <w:t xml:space="preserve">ako </w:t>
      </w:r>
      <w:r w:rsidR="00881CC1" w:rsidRPr="003E0B00">
        <w:rPr>
          <w:rFonts w:eastAsia="Calibri"/>
          <w:color w:val="000000"/>
          <w:highlight w:val="lightGray"/>
          <w:lang w:eastAsia="sk-SK"/>
        </w:rPr>
        <w:t>Príloha „</w:t>
      </w:r>
      <w:r w:rsidR="006C6C82" w:rsidRPr="003E0B00">
        <w:rPr>
          <w:rFonts w:eastAsia="Calibri"/>
          <w:color w:val="000000"/>
          <w:highlight w:val="lightGray"/>
          <w:lang w:eastAsia="sk-SK"/>
        </w:rPr>
        <w:t>B</w:t>
      </w:r>
      <w:r w:rsidR="00881CC1" w:rsidRPr="003E0B00">
        <w:rPr>
          <w:rFonts w:eastAsia="Calibri"/>
          <w:color w:val="000000"/>
          <w:highlight w:val="lightGray"/>
          <w:lang w:eastAsia="sk-SK"/>
        </w:rPr>
        <w:t>“</w:t>
      </w:r>
      <w:r w:rsidR="00881CC1" w:rsidRPr="003E0B00">
        <w:rPr>
          <w:rFonts w:eastAsia="Calibri"/>
          <w:color w:val="000000"/>
          <w:lang w:eastAsia="sk-SK"/>
        </w:rPr>
        <w:t xml:space="preserve"> </w:t>
      </w:r>
      <w:r w:rsidR="006557C6" w:rsidRPr="003E0B00">
        <w:rPr>
          <w:rFonts w:eastAsia="Calibri"/>
          <w:color w:val="000000"/>
          <w:lang w:eastAsia="sk-SK"/>
        </w:rPr>
        <w:t>.</w:t>
      </w:r>
      <w:r w:rsidR="00054724" w:rsidRPr="003E0B00">
        <w:rPr>
          <w:rFonts w:eastAsia="Calibri"/>
          <w:color w:val="000000"/>
          <w:lang w:eastAsia="sk-SK"/>
        </w:rPr>
        <w:t xml:space="preserve"> </w:t>
      </w:r>
    </w:p>
    <w:p w14:paraId="5E6EA37D" w14:textId="77777777" w:rsidR="00881CC1" w:rsidRPr="003E0B00" w:rsidRDefault="00881CC1" w:rsidP="000567B0">
      <w:pPr>
        <w:spacing w:line="276" w:lineRule="auto"/>
        <w:ind w:left="360" w:right="-108" w:hanging="76"/>
        <w:rPr>
          <w:rFonts w:eastAsia="Calibri"/>
          <w:color w:val="000000"/>
          <w:lang w:eastAsia="sk-SK"/>
        </w:rPr>
      </w:pPr>
    </w:p>
    <w:p w14:paraId="5582CAAD" w14:textId="57B3EC47" w:rsidR="00331085" w:rsidRPr="00B26293" w:rsidRDefault="009E4225" w:rsidP="00170D50">
      <w:pPr>
        <w:autoSpaceDE w:val="0"/>
        <w:autoSpaceDN w:val="0"/>
        <w:adjustRightInd w:val="0"/>
        <w:jc w:val="both"/>
        <w:rPr>
          <w:lang w:eastAsia="sk-SK"/>
        </w:rPr>
      </w:pPr>
      <w:r w:rsidRPr="00B26293">
        <w:t>Termín dodania</w:t>
      </w:r>
      <w:r w:rsidR="003D7507">
        <w:t xml:space="preserve"> do 6 mesiacov odo dňa písomného prevzatia staveniska</w:t>
      </w:r>
      <w:r w:rsidR="00AF18AD" w:rsidRPr="00B26293">
        <w:t>.</w:t>
      </w:r>
      <w:r w:rsidR="004917F5" w:rsidRPr="00B26293">
        <w:t xml:space="preserve"> </w:t>
      </w:r>
      <w:r w:rsidR="00634ED9" w:rsidRPr="00B26293">
        <w:rPr>
          <w:lang w:eastAsia="sk-SK"/>
        </w:rPr>
        <w:t>Stavebné práce sa budú realizovať za prevádzky zariadenia.</w:t>
      </w:r>
    </w:p>
    <w:p w14:paraId="15A627A4" w14:textId="16DABE27" w:rsidR="00170D50" w:rsidRPr="00B26293" w:rsidRDefault="00170D50" w:rsidP="00170D50">
      <w:pPr>
        <w:pStyle w:val="Normlnyslovan"/>
        <w:tabs>
          <w:tab w:val="clear" w:pos="851"/>
        </w:tabs>
        <w:autoSpaceDE w:val="0"/>
        <w:autoSpaceDN w:val="0"/>
        <w:adjustRightInd w:val="0"/>
        <w:spacing w:afterLines="60" w:after="144"/>
        <w:ind w:left="0" w:firstLine="0"/>
        <w:rPr>
          <w:rFonts w:ascii="Times New Roman" w:eastAsia="Times New Roman" w:hAnsi="Times New Roman" w:cs="Times New Roman"/>
          <w:sz w:val="24"/>
          <w:szCs w:val="24"/>
          <w:lang w:eastAsia="cs-CZ"/>
        </w:rPr>
      </w:pPr>
      <w:r w:rsidRPr="00B26293">
        <w:rPr>
          <w:rFonts w:ascii="Times New Roman" w:eastAsia="Times New Roman" w:hAnsi="Times New Roman" w:cs="Times New Roman"/>
          <w:sz w:val="24"/>
          <w:szCs w:val="24"/>
          <w:lang w:eastAsia="cs-CZ"/>
        </w:rPr>
        <w:t>Zhotoviteľ má povinnosť prevziať stavenisko do 5 dní od</w:t>
      </w:r>
      <w:r w:rsidR="003B1EA2">
        <w:rPr>
          <w:rFonts w:ascii="Times New Roman" w:eastAsia="Times New Roman" w:hAnsi="Times New Roman" w:cs="Times New Roman"/>
          <w:sz w:val="24"/>
          <w:szCs w:val="24"/>
          <w:lang w:eastAsia="cs-CZ"/>
        </w:rPr>
        <w:t xml:space="preserve"> písomnej výzvy objednávateľa</w:t>
      </w:r>
      <w:r w:rsidRPr="00B26293">
        <w:rPr>
          <w:rFonts w:ascii="Times New Roman" w:eastAsia="Times New Roman" w:hAnsi="Times New Roman" w:cs="Times New Roman"/>
          <w:sz w:val="24"/>
          <w:szCs w:val="24"/>
          <w:lang w:eastAsia="cs-CZ"/>
        </w:rPr>
        <w:t xml:space="preserve">  a práce začať do 3</w:t>
      </w:r>
      <w:r w:rsidR="00567B27">
        <w:rPr>
          <w:rFonts w:ascii="Times New Roman" w:eastAsia="Times New Roman" w:hAnsi="Times New Roman" w:cs="Times New Roman"/>
          <w:sz w:val="24"/>
          <w:szCs w:val="24"/>
          <w:lang w:eastAsia="cs-CZ"/>
        </w:rPr>
        <w:t xml:space="preserve"> pracovných</w:t>
      </w:r>
      <w:r w:rsidRPr="00B26293">
        <w:rPr>
          <w:rFonts w:ascii="Times New Roman" w:eastAsia="Times New Roman" w:hAnsi="Times New Roman" w:cs="Times New Roman"/>
          <w:sz w:val="24"/>
          <w:szCs w:val="24"/>
          <w:lang w:eastAsia="cs-CZ"/>
        </w:rPr>
        <w:t xml:space="preserve"> dní od prevzatia staveniska</w:t>
      </w:r>
      <w:r w:rsidR="003B1EA2">
        <w:rPr>
          <w:rFonts w:ascii="Times New Roman" w:eastAsia="Times New Roman" w:hAnsi="Times New Roman" w:cs="Times New Roman"/>
          <w:sz w:val="24"/>
          <w:szCs w:val="24"/>
          <w:lang w:eastAsia="cs-CZ"/>
        </w:rPr>
        <w:t>.</w:t>
      </w:r>
    </w:p>
    <w:p w14:paraId="224B7B6C" w14:textId="77777777" w:rsidR="009E4225" w:rsidRPr="003E0B00" w:rsidRDefault="00BC6941">
      <w:pPr>
        <w:pStyle w:val="Nadpis4"/>
        <w:keepNext w:val="0"/>
        <w:numPr>
          <w:ilvl w:val="0"/>
          <w:numId w:val="23"/>
        </w:numPr>
        <w:spacing w:afterLines="60" w:after="144"/>
        <w:rPr>
          <w:rFonts w:ascii="Times New Roman" w:hAnsi="Times New Roman"/>
          <w:sz w:val="24"/>
          <w:szCs w:val="24"/>
        </w:rPr>
      </w:pPr>
      <w:bookmarkStart w:id="19" w:name="_Toc442677161"/>
      <w:bookmarkStart w:id="20" w:name="_Toc443235734"/>
      <w:bookmarkStart w:id="21" w:name="_Toc443237934"/>
      <w:bookmarkStart w:id="22" w:name="_Toc443297536"/>
      <w:r w:rsidRPr="003E0B00">
        <w:rPr>
          <w:rFonts w:ascii="Times New Roman" w:hAnsi="Times New Roman"/>
          <w:sz w:val="24"/>
          <w:szCs w:val="24"/>
        </w:rPr>
        <w:t>D</w:t>
      </w:r>
      <w:r w:rsidR="009E4225" w:rsidRPr="003E0B00">
        <w:rPr>
          <w:rFonts w:ascii="Times New Roman" w:hAnsi="Times New Roman"/>
          <w:sz w:val="24"/>
          <w:szCs w:val="24"/>
        </w:rPr>
        <w:t>RUH ZÁKAZKY/ZMLUVA</w:t>
      </w:r>
      <w:bookmarkEnd w:id="19"/>
      <w:bookmarkEnd w:id="20"/>
      <w:bookmarkEnd w:id="21"/>
      <w:bookmarkEnd w:id="22"/>
    </w:p>
    <w:p w14:paraId="44CAA498" w14:textId="77777777" w:rsidR="009E4225" w:rsidRPr="003E0B00" w:rsidRDefault="009E4225">
      <w:pPr>
        <w:pStyle w:val="Normlnyslovan"/>
        <w:numPr>
          <w:ilvl w:val="1"/>
          <w:numId w:val="23"/>
        </w:numPr>
        <w:autoSpaceDE w:val="0"/>
        <w:autoSpaceDN w:val="0"/>
        <w:adjustRightInd w:val="0"/>
        <w:spacing w:afterLines="60" w:after="144"/>
        <w:ind w:right="-170"/>
        <w:rPr>
          <w:rFonts w:ascii="Times New Roman" w:hAnsi="Times New Roman" w:cs="Times New Roman"/>
          <w:sz w:val="24"/>
          <w:szCs w:val="24"/>
        </w:rPr>
      </w:pPr>
      <w:r w:rsidRPr="003E0B00">
        <w:rPr>
          <w:rFonts w:ascii="Times New Roman" w:hAnsi="Times New Roman" w:cs="Times New Roman"/>
          <w:sz w:val="24"/>
          <w:szCs w:val="24"/>
        </w:rPr>
        <w:t>Zákazka sa p</w:t>
      </w:r>
      <w:r w:rsidR="00C367CC" w:rsidRPr="003E0B00">
        <w:rPr>
          <w:rFonts w:ascii="Times New Roman" w:hAnsi="Times New Roman" w:cs="Times New Roman"/>
          <w:sz w:val="24"/>
          <w:szCs w:val="24"/>
        </w:rPr>
        <w:t xml:space="preserve">ovažuje za zákazku na </w:t>
      </w:r>
      <w:r w:rsidR="002D7028" w:rsidRPr="003E0B00">
        <w:rPr>
          <w:rFonts w:ascii="Times New Roman" w:hAnsi="Times New Roman" w:cs="Times New Roman"/>
          <w:sz w:val="24"/>
          <w:szCs w:val="24"/>
        </w:rPr>
        <w:t>uskutočnenie stavebných prác podľa § 3 ods. 3 ZVO</w:t>
      </w:r>
      <w:r w:rsidRPr="003E0B00">
        <w:rPr>
          <w:rFonts w:ascii="Times New Roman" w:hAnsi="Times New Roman" w:cs="Times New Roman"/>
          <w:sz w:val="24"/>
          <w:szCs w:val="24"/>
        </w:rPr>
        <w:t>.</w:t>
      </w:r>
    </w:p>
    <w:p w14:paraId="2D192433" w14:textId="77777777" w:rsidR="00754376" w:rsidRPr="003E0B00" w:rsidRDefault="009E4225">
      <w:pPr>
        <w:pStyle w:val="Normlnyslovan"/>
        <w:numPr>
          <w:ilvl w:val="1"/>
          <w:numId w:val="23"/>
        </w:numPr>
        <w:autoSpaceDE w:val="0"/>
        <w:autoSpaceDN w:val="0"/>
        <w:adjustRightInd w:val="0"/>
        <w:spacing w:afterLines="60" w:after="144"/>
        <w:ind w:left="426" w:hanging="426"/>
        <w:rPr>
          <w:rFonts w:ascii="Times New Roman" w:hAnsi="Times New Roman" w:cs="Times New Roman"/>
          <w:sz w:val="24"/>
          <w:szCs w:val="24"/>
        </w:rPr>
      </w:pPr>
      <w:r w:rsidRPr="003E0B00">
        <w:rPr>
          <w:rFonts w:ascii="Times New Roman" w:hAnsi="Times New Roman" w:cs="Times New Roman"/>
          <w:sz w:val="24"/>
          <w:szCs w:val="24"/>
        </w:rPr>
        <w:t xml:space="preserve">Podrobné vymedzenie záväzných zmluvných podmienok </w:t>
      </w:r>
      <w:r w:rsidR="002D7028" w:rsidRPr="003E0B00">
        <w:rPr>
          <w:rFonts w:ascii="Times New Roman" w:hAnsi="Times New Roman" w:cs="Times New Roman"/>
          <w:sz w:val="24"/>
          <w:szCs w:val="24"/>
        </w:rPr>
        <w:t xml:space="preserve">na </w:t>
      </w:r>
      <w:r w:rsidR="00CF4629" w:rsidRPr="003E0B00">
        <w:rPr>
          <w:rFonts w:ascii="Times New Roman" w:hAnsi="Times New Roman" w:cs="Times New Roman"/>
          <w:sz w:val="24"/>
          <w:szCs w:val="24"/>
        </w:rPr>
        <w:t>zhotovenie</w:t>
      </w:r>
      <w:r w:rsidR="002D7028" w:rsidRPr="003E0B00">
        <w:rPr>
          <w:rFonts w:ascii="Times New Roman" w:hAnsi="Times New Roman" w:cs="Times New Roman"/>
          <w:sz w:val="24"/>
          <w:szCs w:val="24"/>
        </w:rPr>
        <w:t xml:space="preserve"> požadovaného predmetu zákazky, ktoré musia byť obsiahnuté v uzatvorenej zmluve a ktoré nie je prípustné meniť, </w:t>
      </w:r>
      <w:r w:rsidR="00CF4629" w:rsidRPr="003E0B00">
        <w:rPr>
          <w:rFonts w:ascii="Times New Roman" w:hAnsi="Times New Roman" w:cs="Times New Roman"/>
          <w:sz w:val="24"/>
          <w:szCs w:val="24"/>
        </w:rPr>
        <w:t>sú</w:t>
      </w:r>
      <w:r w:rsidR="002D7028" w:rsidRPr="003E0B00">
        <w:rPr>
          <w:rFonts w:ascii="Times New Roman" w:hAnsi="Times New Roman" w:cs="Times New Roman"/>
          <w:sz w:val="24"/>
          <w:szCs w:val="24"/>
        </w:rPr>
        <w:t xml:space="preserve"> uvedené v časti  „B.3. – Obchodné podmienky“  a v „</w:t>
      </w:r>
      <w:r w:rsidR="002D7028" w:rsidRPr="003E0B00">
        <w:rPr>
          <w:rFonts w:ascii="Times New Roman" w:hAnsi="Times New Roman" w:cs="Times New Roman"/>
          <w:sz w:val="24"/>
          <w:szCs w:val="24"/>
          <w:highlight w:val="lightGray"/>
        </w:rPr>
        <w:t xml:space="preserve">Prílohe C – Návrh </w:t>
      </w:r>
      <w:proofErr w:type="spellStart"/>
      <w:r w:rsidR="002D7028" w:rsidRPr="003E0B00">
        <w:rPr>
          <w:rFonts w:ascii="Times New Roman" w:hAnsi="Times New Roman" w:cs="Times New Roman"/>
          <w:sz w:val="24"/>
          <w:szCs w:val="24"/>
          <w:highlight w:val="lightGray"/>
        </w:rPr>
        <w:t>ZoD</w:t>
      </w:r>
      <w:proofErr w:type="spellEnd"/>
      <w:r w:rsidR="00EA2C6D" w:rsidRPr="003E0B00">
        <w:rPr>
          <w:rFonts w:ascii="Times New Roman" w:hAnsi="Times New Roman" w:cs="Times New Roman"/>
          <w:sz w:val="24"/>
          <w:szCs w:val="24"/>
          <w:highlight w:val="lightGray"/>
        </w:rPr>
        <w:t xml:space="preserve"> </w:t>
      </w:r>
      <w:r w:rsidR="002D7028" w:rsidRPr="003E0B00">
        <w:rPr>
          <w:rFonts w:ascii="Times New Roman" w:hAnsi="Times New Roman" w:cs="Times New Roman"/>
          <w:sz w:val="24"/>
          <w:szCs w:val="24"/>
          <w:highlight w:val="lightGray"/>
        </w:rPr>
        <w:t>“</w:t>
      </w:r>
      <w:r w:rsidR="002D7028" w:rsidRPr="003E0B00">
        <w:rPr>
          <w:rFonts w:ascii="Times New Roman" w:hAnsi="Times New Roman" w:cs="Times New Roman"/>
          <w:sz w:val="24"/>
          <w:szCs w:val="24"/>
        </w:rPr>
        <w:t xml:space="preserve"> súťažných podkladov.</w:t>
      </w:r>
    </w:p>
    <w:p w14:paraId="388E8F38" w14:textId="77777777" w:rsidR="000A2D09" w:rsidRPr="003E0B00" w:rsidRDefault="00CF4629">
      <w:pPr>
        <w:pStyle w:val="Normlnyslovan"/>
        <w:numPr>
          <w:ilvl w:val="1"/>
          <w:numId w:val="23"/>
        </w:numPr>
        <w:autoSpaceDE w:val="0"/>
        <w:autoSpaceDN w:val="0"/>
        <w:adjustRightInd w:val="0"/>
        <w:spacing w:afterLines="60" w:after="144"/>
        <w:ind w:left="426" w:hanging="426"/>
        <w:rPr>
          <w:rFonts w:ascii="Times New Roman" w:hAnsi="Times New Roman" w:cs="Times New Roman"/>
          <w:sz w:val="24"/>
          <w:szCs w:val="24"/>
        </w:rPr>
      </w:pPr>
      <w:r w:rsidRPr="003E0B00">
        <w:rPr>
          <w:rFonts w:ascii="Times New Roman" w:hAnsi="Times New Roman" w:cs="Times New Roman"/>
          <w:sz w:val="24"/>
          <w:szCs w:val="24"/>
        </w:rPr>
        <w:t>Uchádzači sa v zmluvných podmienkach zaviažu, že počas realizácie stavebných prác budú poistený:</w:t>
      </w:r>
    </w:p>
    <w:p w14:paraId="50193740" w14:textId="77777777" w:rsidR="00CF4629" w:rsidRPr="003E0B00" w:rsidRDefault="00CF4629">
      <w:pPr>
        <w:pStyle w:val="Zkladntext"/>
        <w:numPr>
          <w:ilvl w:val="0"/>
          <w:numId w:val="21"/>
        </w:numPr>
        <w:spacing w:before="120" w:after="240"/>
        <w:rPr>
          <w:rFonts w:eastAsia="Calibri"/>
          <w:noProof w:val="0"/>
          <w:lang w:val="sk-SK" w:eastAsia="ar-SA"/>
        </w:rPr>
      </w:pPr>
      <w:r w:rsidRPr="003E0B00">
        <w:rPr>
          <w:rFonts w:eastAsia="Calibri"/>
          <w:noProof w:val="0"/>
          <w:lang w:val="sk-SK" w:eastAsia="ar-SA"/>
        </w:rPr>
        <w:t>pre prípad poškodenia, zničenia, straty, odcudzenia Diela alebo iných škôd na Diele (stavebno-montážne poistenie) s výškou poistného plnenia minimálne vo výške ceny za Dielo s</w:t>
      </w:r>
      <w:r w:rsidR="00D81311" w:rsidRPr="003E0B00">
        <w:rPr>
          <w:rFonts w:eastAsia="Calibri"/>
          <w:noProof w:val="0"/>
          <w:lang w:val="sk-SK" w:eastAsia="ar-SA"/>
        </w:rPr>
        <w:t> </w:t>
      </w:r>
      <w:r w:rsidRPr="003E0B00">
        <w:rPr>
          <w:rFonts w:eastAsia="Calibri"/>
          <w:noProof w:val="0"/>
          <w:lang w:val="sk-SK" w:eastAsia="ar-SA"/>
        </w:rPr>
        <w:t>DPH</w:t>
      </w:r>
      <w:r w:rsidR="00D81311" w:rsidRPr="003E0B00">
        <w:rPr>
          <w:rFonts w:eastAsia="Calibri"/>
          <w:noProof w:val="0"/>
          <w:lang w:val="sk-SK" w:eastAsia="ar-SA"/>
        </w:rPr>
        <w:t>, a</w:t>
      </w:r>
    </w:p>
    <w:p w14:paraId="72697F45" w14:textId="77777777" w:rsidR="00CF4629" w:rsidRPr="003E0B00" w:rsidRDefault="00CF4629">
      <w:pPr>
        <w:pStyle w:val="Zkladntext"/>
        <w:numPr>
          <w:ilvl w:val="0"/>
          <w:numId w:val="21"/>
        </w:numPr>
        <w:spacing w:before="120" w:after="240"/>
        <w:rPr>
          <w:rFonts w:eastAsia="Calibri"/>
          <w:noProof w:val="0"/>
          <w:lang w:val="sk-SK" w:eastAsia="ar-SA"/>
        </w:rPr>
      </w:pPr>
      <w:r w:rsidRPr="003E0B00">
        <w:rPr>
          <w:rFonts w:eastAsia="Calibri"/>
          <w:noProof w:val="0"/>
          <w:lang w:val="sk-SK" w:eastAsia="ar-SA"/>
        </w:rPr>
        <w:t>pre prípad zodpovednosti za škodu spôsobenú tretím osobám prevádzkovou činnosťou/pri výkone podnikania  s výškou poistného plnenia minimálne vo výške ceny za Dielo s DPH.</w:t>
      </w:r>
    </w:p>
    <w:p w14:paraId="54445EEB" w14:textId="77777777" w:rsidR="00CF4629" w:rsidRPr="003E0B00" w:rsidRDefault="00CF4629" w:rsidP="00CF4629">
      <w:pPr>
        <w:pStyle w:val="Zkladntext"/>
        <w:spacing w:before="120" w:after="240"/>
        <w:ind w:left="709"/>
        <w:rPr>
          <w:rFonts w:eastAsia="Calibri"/>
          <w:noProof w:val="0"/>
          <w:lang w:val="sk-SK" w:eastAsia="ar-SA"/>
        </w:rPr>
      </w:pPr>
      <w:r w:rsidRPr="003E0B00">
        <w:rPr>
          <w:rFonts w:eastAsia="Calibri"/>
          <w:noProof w:val="0"/>
          <w:lang w:val="sk-SK" w:eastAsia="ar-SA"/>
        </w:rPr>
        <w:t xml:space="preserve">Náklady na poistenie si uchádzači zahrnú do ceny za vykonanie Diela. Zhotoviteľ je povinný preukázať </w:t>
      </w:r>
      <w:r w:rsidR="00B42146" w:rsidRPr="003E0B00">
        <w:rPr>
          <w:rFonts w:eastAsia="Calibri"/>
          <w:noProof w:val="0"/>
          <w:lang w:val="sk-SK" w:eastAsia="ar-SA"/>
        </w:rPr>
        <w:t xml:space="preserve">verejnému obstarávateľovi </w:t>
      </w:r>
      <w:r w:rsidRPr="003E0B00">
        <w:rPr>
          <w:rFonts w:eastAsia="Calibri"/>
          <w:noProof w:val="0"/>
          <w:lang w:val="sk-SK" w:eastAsia="ar-SA"/>
        </w:rPr>
        <w:t xml:space="preserve">uzatvorenie poistnej zmluvy na Dielo (konkrétnu stavbu) pri prevzatí staveniska a kedykoľvek počas trvania zmluvy na požiadanie Objednávateľa preukázať jej platnosť a účinnosť. </w:t>
      </w:r>
    </w:p>
    <w:p w14:paraId="5DFA4A17" w14:textId="155B15CD" w:rsidR="00754376" w:rsidRPr="003E0B00" w:rsidRDefault="00EE788F">
      <w:pPr>
        <w:pStyle w:val="Odsekzoznamu"/>
        <w:widowControl w:val="0"/>
        <w:numPr>
          <w:ilvl w:val="1"/>
          <w:numId w:val="23"/>
        </w:numPr>
        <w:autoSpaceDE w:val="0"/>
        <w:autoSpaceDN w:val="0"/>
        <w:ind w:left="426" w:hanging="426"/>
        <w:jc w:val="both"/>
        <w:rPr>
          <w:rFonts w:eastAsia="Calibri"/>
          <w:lang w:val="sk-SK" w:eastAsia="ar-SA"/>
        </w:rPr>
      </w:pPr>
      <w:r w:rsidRPr="003E0B00">
        <w:rPr>
          <w:rFonts w:eastAsia="Calibri"/>
          <w:lang w:val="sk-SK" w:eastAsia="ar-SA"/>
        </w:rPr>
        <w:t xml:space="preserve">Úspešný uchádzač ako budúci partner verejného sektora bude subjekt podľa § 2 ods. 1 zákona č. 315/2016 </w:t>
      </w:r>
      <w:proofErr w:type="spellStart"/>
      <w:r w:rsidRPr="003E0B00">
        <w:rPr>
          <w:rFonts w:eastAsia="Calibri"/>
          <w:lang w:val="sk-SK" w:eastAsia="ar-SA"/>
        </w:rPr>
        <w:t>Z.z</w:t>
      </w:r>
      <w:proofErr w:type="spellEnd"/>
      <w:r w:rsidRPr="003E0B00">
        <w:rPr>
          <w:rFonts w:eastAsia="Calibri"/>
          <w:lang w:val="sk-SK" w:eastAsia="ar-SA"/>
        </w:rPr>
        <w:t xml:space="preserve">. o registri partnerov verejného sektora a o zmene a doplnení niektorých zákonov (ďalej </w:t>
      </w:r>
      <w:r w:rsidRPr="003E0B00">
        <w:rPr>
          <w:rFonts w:eastAsia="Calibri"/>
          <w:lang w:val="sk-SK" w:eastAsia="ar-SA"/>
        </w:rPr>
        <w:lastRenderedPageBreak/>
        <w:t>len „ZRPVS“), ktorý upravuje zriadenie registra partnerov verejného sektora (ďalej len „register partnerov V</w:t>
      </w:r>
      <w:r w:rsidR="0016126D">
        <w:rPr>
          <w:rFonts w:eastAsia="Calibri"/>
          <w:lang w:val="sk-SK" w:eastAsia="ar-SA"/>
        </w:rPr>
        <w:t>S</w:t>
      </w:r>
      <w:r w:rsidRPr="003E0B00">
        <w:rPr>
          <w:rFonts w:eastAsia="Calibri"/>
          <w:lang w:val="sk-SK" w:eastAsia="ar-SA"/>
        </w:rPr>
        <w:t>“), údaje zapisované do registra partnerov V</w:t>
      </w:r>
      <w:r w:rsidR="0016126D">
        <w:rPr>
          <w:rFonts w:eastAsia="Calibri"/>
          <w:lang w:val="sk-SK" w:eastAsia="ar-SA"/>
        </w:rPr>
        <w:t>S</w:t>
      </w:r>
      <w:r w:rsidRPr="003E0B00">
        <w:rPr>
          <w:rFonts w:eastAsia="Calibri"/>
          <w:lang w:val="sk-SK" w:eastAsia="ar-SA"/>
        </w:rPr>
        <w:t>, postup pri zápise údajov do registra partnerov V</w:t>
      </w:r>
      <w:r w:rsidR="0016126D">
        <w:rPr>
          <w:rFonts w:eastAsia="Calibri"/>
          <w:lang w:val="sk-SK" w:eastAsia="ar-SA"/>
        </w:rPr>
        <w:t>S</w:t>
      </w:r>
      <w:r w:rsidRPr="003E0B00">
        <w:rPr>
          <w:rFonts w:eastAsia="Calibri"/>
          <w:lang w:val="sk-SK" w:eastAsia="ar-SA"/>
        </w:rPr>
        <w:t>, zápise zmeny zapísaných údajov a výmaze zapísaných údajov, overovaní údajov zapisovaných do registra partnerov V</w:t>
      </w:r>
      <w:r w:rsidR="0016126D">
        <w:rPr>
          <w:rFonts w:eastAsia="Calibri"/>
          <w:lang w:val="sk-SK" w:eastAsia="ar-SA"/>
        </w:rPr>
        <w:t>S</w:t>
      </w:r>
      <w:r w:rsidRPr="003E0B00">
        <w:rPr>
          <w:rFonts w:eastAsia="Calibri"/>
          <w:lang w:val="sk-SK" w:eastAsia="ar-SA"/>
        </w:rPr>
        <w:t xml:space="preserve"> a sankcie za porušenie povinností ustanovené ZRPVS. Správcom registra partnerov V</w:t>
      </w:r>
      <w:r w:rsidR="0016126D">
        <w:rPr>
          <w:rFonts w:eastAsia="Calibri"/>
          <w:lang w:val="sk-SK" w:eastAsia="ar-SA"/>
        </w:rPr>
        <w:t>S</w:t>
      </w:r>
      <w:r w:rsidRPr="003E0B00">
        <w:rPr>
          <w:rFonts w:eastAsia="Calibri"/>
          <w:lang w:val="sk-SK" w:eastAsia="ar-SA"/>
        </w:rPr>
        <w:t xml:space="preserve"> je Ministerstvo spravodlivosti SR a všetky informácie súvisiace s registráciou sú zverejnené na webovom sídle: </w:t>
      </w:r>
      <w:hyperlink r:id="rId14" w:history="1">
        <w:r w:rsidR="008F639E" w:rsidRPr="003E0B00">
          <w:rPr>
            <w:rStyle w:val="Hypertextovprepojenie"/>
            <w:rFonts w:eastAsia="Calibri"/>
            <w:lang w:val="sk-SK" w:eastAsia="ar-SA"/>
          </w:rPr>
          <w:t>https://rpvs.gov.sk/rpvs/</w:t>
        </w:r>
      </w:hyperlink>
    </w:p>
    <w:p w14:paraId="65F943B2" w14:textId="77777777" w:rsidR="00754376" w:rsidRPr="003E0B00" w:rsidRDefault="00754376" w:rsidP="00754376">
      <w:pPr>
        <w:pStyle w:val="Odsekzoznamu"/>
        <w:widowControl w:val="0"/>
        <w:autoSpaceDE w:val="0"/>
        <w:autoSpaceDN w:val="0"/>
        <w:ind w:left="426"/>
        <w:jc w:val="both"/>
        <w:rPr>
          <w:rFonts w:eastAsia="Calibri"/>
          <w:lang w:val="sk-SK" w:eastAsia="ar-SA"/>
        </w:rPr>
      </w:pPr>
    </w:p>
    <w:p w14:paraId="26A700B9" w14:textId="05C052A4" w:rsidR="00EE788F" w:rsidRPr="003E0B00" w:rsidRDefault="00EE788F">
      <w:pPr>
        <w:pStyle w:val="Odsekzoznamu"/>
        <w:widowControl w:val="0"/>
        <w:numPr>
          <w:ilvl w:val="1"/>
          <w:numId w:val="23"/>
        </w:numPr>
        <w:autoSpaceDE w:val="0"/>
        <w:autoSpaceDN w:val="0"/>
        <w:ind w:left="426" w:hanging="426"/>
        <w:jc w:val="both"/>
        <w:rPr>
          <w:rFonts w:eastAsia="Calibri"/>
          <w:lang w:val="sk-SK" w:eastAsia="ar-SA"/>
        </w:rPr>
      </w:pPr>
      <w:r w:rsidRPr="003E0B00">
        <w:rPr>
          <w:rFonts w:eastAsia="Calibri"/>
          <w:lang w:val="sk-SK" w:eastAsia="ar-SA"/>
        </w:rPr>
        <w:t>Verejný obstarávateľ nesmie uzavrieť zmluvu s uchádzačom, ktor</w:t>
      </w:r>
      <w:r w:rsidR="00B42146" w:rsidRPr="003E0B00">
        <w:rPr>
          <w:rFonts w:eastAsia="Calibri"/>
          <w:lang w:val="sk-SK" w:eastAsia="ar-SA"/>
        </w:rPr>
        <w:t>ý</w:t>
      </w:r>
      <w:r w:rsidRPr="003E0B00">
        <w:rPr>
          <w:rFonts w:eastAsia="Calibri"/>
          <w:lang w:val="sk-SK" w:eastAsia="ar-SA"/>
        </w:rPr>
        <w:t xml:space="preserve"> m</w:t>
      </w:r>
      <w:r w:rsidR="00B42146" w:rsidRPr="003E0B00">
        <w:rPr>
          <w:rFonts w:eastAsia="Calibri"/>
          <w:lang w:val="sk-SK" w:eastAsia="ar-SA"/>
        </w:rPr>
        <w:t>á</w:t>
      </w:r>
      <w:r w:rsidRPr="003E0B00">
        <w:rPr>
          <w:rFonts w:eastAsia="Calibri"/>
          <w:lang w:val="sk-SK" w:eastAsia="ar-SA"/>
        </w:rPr>
        <w:t xml:space="preserve"> povinnosť v zmysle ZRPSV zapisovať sa do registra partnerov V</w:t>
      </w:r>
      <w:r w:rsidR="0016126D">
        <w:rPr>
          <w:rFonts w:eastAsia="Calibri"/>
          <w:lang w:val="sk-SK" w:eastAsia="ar-SA"/>
        </w:rPr>
        <w:t>S</w:t>
      </w:r>
      <w:r w:rsidRPr="003E0B00">
        <w:rPr>
          <w:rFonts w:eastAsia="Calibri"/>
          <w:lang w:val="sk-SK" w:eastAsia="ar-SA"/>
        </w:rPr>
        <w:t xml:space="preserve"> a nie </w:t>
      </w:r>
      <w:r w:rsidR="00B42146" w:rsidRPr="003E0B00">
        <w:rPr>
          <w:rFonts w:eastAsia="Calibri"/>
          <w:lang w:val="sk-SK" w:eastAsia="ar-SA"/>
        </w:rPr>
        <w:t>je</w:t>
      </w:r>
      <w:r w:rsidRPr="003E0B00">
        <w:rPr>
          <w:rFonts w:eastAsia="Calibri"/>
          <w:lang w:val="sk-SK" w:eastAsia="ar-SA"/>
        </w:rPr>
        <w:t xml:space="preserve"> zapísan</w:t>
      </w:r>
      <w:r w:rsidR="00B42146" w:rsidRPr="003E0B00">
        <w:rPr>
          <w:rFonts w:eastAsia="Calibri"/>
          <w:lang w:val="sk-SK" w:eastAsia="ar-SA"/>
        </w:rPr>
        <w:t>ý</w:t>
      </w:r>
      <w:r w:rsidRPr="003E0B00">
        <w:rPr>
          <w:rFonts w:eastAsia="Calibri"/>
          <w:lang w:val="sk-SK" w:eastAsia="ar-SA"/>
        </w:rPr>
        <w:t xml:space="preserve"> v registra partnerov V</w:t>
      </w:r>
      <w:r w:rsidR="0016126D">
        <w:rPr>
          <w:rFonts w:eastAsia="Calibri"/>
          <w:lang w:val="sk-SK" w:eastAsia="ar-SA"/>
        </w:rPr>
        <w:t>S</w:t>
      </w:r>
      <w:r w:rsidRPr="003E0B00">
        <w:rPr>
          <w:rFonts w:eastAsia="Calibri"/>
          <w:lang w:val="sk-SK" w:eastAsia="ar-SA"/>
        </w:rPr>
        <w:t xml:space="preserve"> alebo ktor</w:t>
      </w:r>
      <w:r w:rsidR="00B42146" w:rsidRPr="003E0B00">
        <w:rPr>
          <w:rFonts w:eastAsia="Calibri"/>
          <w:lang w:val="sk-SK" w:eastAsia="ar-SA"/>
        </w:rPr>
        <w:t>ého</w:t>
      </w:r>
      <w:r w:rsidRPr="003E0B00">
        <w:rPr>
          <w:rFonts w:eastAsia="Calibri"/>
          <w:lang w:val="sk-SK" w:eastAsia="ar-SA"/>
        </w:rPr>
        <w:t xml:space="preserve"> subdodávatelia podľa ZRPSV majú povinnosť zapisovať sa do registra partnerov V</w:t>
      </w:r>
      <w:r w:rsidR="0016126D">
        <w:rPr>
          <w:rFonts w:eastAsia="Calibri"/>
          <w:lang w:val="sk-SK" w:eastAsia="ar-SA"/>
        </w:rPr>
        <w:t>S</w:t>
      </w:r>
      <w:r w:rsidRPr="003E0B00">
        <w:rPr>
          <w:rFonts w:eastAsia="Calibri"/>
          <w:lang w:val="sk-SK" w:eastAsia="ar-SA"/>
        </w:rPr>
        <w:t xml:space="preserve"> a nie sú zapísaní v registri partnerov V</w:t>
      </w:r>
      <w:r w:rsidR="0016126D">
        <w:rPr>
          <w:rFonts w:eastAsia="Calibri"/>
          <w:lang w:val="sk-SK" w:eastAsia="ar-SA"/>
        </w:rPr>
        <w:t>S</w:t>
      </w:r>
      <w:r w:rsidRPr="003E0B00">
        <w:rPr>
          <w:rFonts w:eastAsia="Calibri"/>
          <w:lang w:val="sk-SK" w:eastAsia="ar-SA"/>
        </w:rPr>
        <w:t>.</w:t>
      </w:r>
    </w:p>
    <w:p w14:paraId="6FD372C0" w14:textId="77777777" w:rsidR="00C65094" w:rsidRPr="003E0B00" w:rsidRDefault="00C65094" w:rsidP="00EE788F">
      <w:pPr>
        <w:pStyle w:val="Odsekzoznamu"/>
        <w:rPr>
          <w:rFonts w:eastAsia="Calibri"/>
          <w:lang w:val="sk-SK" w:eastAsia="ar-SA"/>
        </w:rPr>
      </w:pPr>
    </w:p>
    <w:p w14:paraId="1DE61CC6" w14:textId="77777777" w:rsidR="009E4225" w:rsidRPr="003E0B00" w:rsidRDefault="009E4225">
      <w:pPr>
        <w:pStyle w:val="Nadpis4"/>
        <w:keepNext w:val="0"/>
        <w:numPr>
          <w:ilvl w:val="0"/>
          <w:numId w:val="23"/>
        </w:numPr>
        <w:spacing w:afterLines="60" w:after="144"/>
        <w:rPr>
          <w:rFonts w:ascii="Times New Roman" w:hAnsi="Times New Roman"/>
          <w:sz w:val="24"/>
          <w:szCs w:val="24"/>
        </w:rPr>
      </w:pPr>
      <w:bookmarkStart w:id="23" w:name="_Toc442677163"/>
      <w:bookmarkStart w:id="24" w:name="_Toc443235736"/>
      <w:bookmarkStart w:id="25" w:name="_Toc443237936"/>
      <w:bookmarkStart w:id="26" w:name="_Toc443297537"/>
      <w:r w:rsidRPr="003E0B00">
        <w:rPr>
          <w:rFonts w:ascii="Times New Roman" w:hAnsi="Times New Roman"/>
          <w:sz w:val="24"/>
          <w:szCs w:val="24"/>
        </w:rPr>
        <w:t>OPRÁVNENÝ UCHÁDZAČ</w:t>
      </w:r>
      <w:bookmarkEnd w:id="23"/>
      <w:bookmarkEnd w:id="24"/>
      <w:bookmarkEnd w:id="25"/>
      <w:bookmarkEnd w:id="26"/>
    </w:p>
    <w:p w14:paraId="1FEA967F" w14:textId="436744F3" w:rsidR="001A109A" w:rsidRPr="003E0B00" w:rsidRDefault="00C3685B">
      <w:pPr>
        <w:pStyle w:val="Odsekzoznamu"/>
        <w:widowControl w:val="0"/>
        <w:numPr>
          <w:ilvl w:val="1"/>
          <w:numId w:val="23"/>
        </w:numPr>
        <w:autoSpaceDE w:val="0"/>
        <w:autoSpaceDN w:val="0"/>
        <w:ind w:left="426" w:hanging="426"/>
        <w:jc w:val="both"/>
        <w:rPr>
          <w:rFonts w:eastAsia="Calibri"/>
          <w:lang w:val="sk-SK" w:eastAsia="ar-SA"/>
        </w:rPr>
      </w:pPr>
      <w:r w:rsidRPr="003E0B00">
        <w:rPr>
          <w:rFonts w:eastAsia="Calibri"/>
          <w:lang w:val="sk-SK" w:eastAsia="ar-SA"/>
        </w:rPr>
        <w:t>Uchádzačom môže byť</w:t>
      </w:r>
      <w:r w:rsidR="00F15887" w:rsidRPr="003E0B00">
        <w:rPr>
          <w:rFonts w:eastAsia="Calibri"/>
          <w:lang w:val="sk-SK" w:eastAsia="ar-SA"/>
        </w:rPr>
        <w:t xml:space="preserve"> </w:t>
      </w:r>
      <w:r w:rsidRPr="003E0B00">
        <w:rPr>
          <w:rFonts w:eastAsia="Calibri"/>
          <w:lang w:val="sk-SK" w:eastAsia="ar-SA"/>
        </w:rPr>
        <w:t>fyzická osoba alebo právnická osoba vystupujúca voči verejnému obstarávateľovi samostatne alebo skupina fyzických osôb/právnických osôb vystupujúcich voči verejnému obstarávateľovi spoločne. Všetci členovia skupiny dodávateľov vytvorenej na dodanie predmetu zákazky musia udeliť splnomocnenie jednému z členov skupiny dodávateľov konať v mene ostatných členov skupiny v súvislosti so zadávaním tejto zákazky. Zároveň v tomto doklade každý člen skupiny uvedenie záväzok, že dodrží zloženie skupiny ako pri vyhodnocovaní ponúk, tak aj pri realizácii predmetu obstarávania.</w:t>
      </w:r>
    </w:p>
    <w:p w14:paraId="059C5351" w14:textId="77777777" w:rsidR="00927D58" w:rsidRPr="003E0B00" w:rsidRDefault="00927D58" w:rsidP="00927D58">
      <w:pPr>
        <w:pStyle w:val="Zkladntext"/>
        <w:spacing w:before="1"/>
        <w:rPr>
          <w:rFonts w:eastAsia="Calibri"/>
          <w:noProof w:val="0"/>
          <w:lang w:val="sk-SK" w:eastAsia="ar-SA"/>
        </w:rPr>
      </w:pPr>
    </w:p>
    <w:p w14:paraId="59350159" w14:textId="7A77D084" w:rsidR="00927D58" w:rsidRPr="003E0B00" w:rsidRDefault="00927D58">
      <w:pPr>
        <w:pStyle w:val="Odsekzoznamu"/>
        <w:widowControl w:val="0"/>
        <w:numPr>
          <w:ilvl w:val="1"/>
          <w:numId w:val="23"/>
        </w:numPr>
        <w:autoSpaceDE w:val="0"/>
        <w:autoSpaceDN w:val="0"/>
        <w:ind w:left="426" w:hanging="426"/>
        <w:jc w:val="both"/>
        <w:rPr>
          <w:rFonts w:eastAsia="Calibri"/>
          <w:lang w:val="sk-SK" w:eastAsia="ar-SA"/>
        </w:rPr>
      </w:pPr>
      <w:r w:rsidRPr="003E0B00">
        <w:rPr>
          <w:rFonts w:eastAsia="Calibri"/>
          <w:lang w:val="sk-SK" w:eastAsia="ar-SA"/>
        </w:rPr>
        <w:t xml:space="preserve">Ak ponuku predloží fyzická osoba alebo právnická osoba, ktorá nespĺňa podmienky podľa bodu 7.1, </w:t>
      </w:r>
      <w:r w:rsidR="00884E43">
        <w:rPr>
          <w:rFonts w:eastAsia="Calibri"/>
          <w:lang w:val="sk-SK" w:eastAsia="ar-SA"/>
        </w:rPr>
        <w:t xml:space="preserve">verejný </w:t>
      </w:r>
      <w:r w:rsidRPr="003E0B00">
        <w:rPr>
          <w:rFonts w:eastAsia="Calibri"/>
          <w:lang w:val="sk-SK" w:eastAsia="ar-SA"/>
        </w:rPr>
        <w:t>obstarávateľ vylúči takúto ponuku z ďalšieho procesu vyhodnotenia.</w:t>
      </w:r>
    </w:p>
    <w:p w14:paraId="618192A4" w14:textId="77777777" w:rsidR="00927D58" w:rsidRPr="003E0B00" w:rsidRDefault="00927D58" w:rsidP="00927D58">
      <w:pPr>
        <w:pStyle w:val="Zkladntext"/>
        <w:spacing w:before="11"/>
        <w:rPr>
          <w:rFonts w:eastAsia="Calibri"/>
          <w:noProof w:val="0"/>
          <w:lang w:val="sk-SK" w:eastAsia="ar-SA"/>
        </w:rPr>
      </w:pPr>
    </w:p>
    <w:p w14:paraId="42E37937" w14:textId="77777777" w:rsidR="00927D58" w:rsidRPr="003E0B00" w:rsidRDefault="00927D58">
      <w:pPr>
        <w:pStyle w:val="Odsekzoznamu"/>
        <w:widowControl w:val="0"/>
        <w:numPr>
          <w:ilvl w:val="1"/>
          <w:numId w:val="23"/>
        </w:numPr>
        <w:autoSpaceDE w:val="0"/>
        <w:autoSpaceDN w:val="0"/>
        <w:ind w:left="426" w:hanging="426"/>
        <w:jc w:val="both"/>
        <w:rPr>
          <w:rFonts w:eastAsia="Calibri"/>
          <w:lang w:val="sk-SK" w:eastAsia="ar-SA"/>
        </w:rPr>
      </w:pPr>
      <w:r w:rsidRPr="003E0B00">
        <w:rPr>
          <w:rFonts w:eastAsia="Calibri"/>
          <w:lang w:val="sk-SK" w:eastAsia="ar-SA"/>
        </w:rPr>
        <w:t>Ak ponuku predloží právnická osoba uvedená v bode 7.2, nebude možné takúto ponuku zaradiť do vyhodno</w:t>
      </w:r>
      <w:r w:rsidR="00F67235">
        <w:rPr>
          <w:rFonts w:eastAsia="Calibri"/>
          <w:lang w:val="sk-SK" w:eastAsia="ar-SA"/>
        </w:rPr>
        <w:t>tenia a bude vylúčená z tejto</w:t>
      </w:r>
      <w:r w:rsidRPr="003E0B00">
        <w:rPr>
          <w:rFonts w:eastAsia="Calibri"/>
          <w:lang w:val="sk-SK" w:eastAsia="ar-SA"/>
        </w:rPr>
        <w:t xml:space="preserve"> súťaže.</w:t>
      </w:r>
    </w:p>
    <w:p w14:paraId="2BAE1271" w14:textId="77777777" w:rsidR="00927D58" w:rsidRPr="003E0B00" w:rsidRDefault="00927D58" w:rsidP="00927D58">
      <w:pPr>
        <w:rPr>
          <w:lang w:val="cs-CZ"/>
        </w:rPr>
      </w:pPr>
    </w:p>
    <w:p w14:paraId="50063C43" w14:textId="71A3555D" w:rsidR="00927D58" w:rsidRPr="003E0B00" w:rsidRDefault="00927D58">
      <w:pPr>
        <w:pStyle w:val="Zkladntext"/>
        <w:numPr>
          <w:ilvl w:val="1"/>
          <w:numId w:val="23"/>
        </w:numPr>
        <w:ind w:left="426" w:hanging="426"/>
        <w:rPr>
          <w:rFonts w:eastAsia="Calibri"/>
          <w:noProof w:val="0"/>
          <w:lang w:val="sk-SK" w:eastAsia="ar-SA"/>
        </w:rPr>
      </w:pPr>
      <w:r w:rsidRPr="003E0B00">
        <w:rPr>
          <w:rFonts w:eastAsia="Calibri"/>
          <w:noProof w:val="0"/>
          <w:lang w:val="sk-SK" w:eastAsia="ar-SA"/>
        </w:rPr>
        <w:t>Elektronickú ponuku</w:t>
      </w:r>
      <w:r w:rsidRPr="003E0B00">
        <w:t xml:space="preserve"> </w:t>
      </w:r>
      <w:r w:rsidR="00F15887" w:rsidRPr="003E0B00">
        <w:rPr>
          <w:rFonts w:eastAsia="Calibri"/>
          <w:noProof w:val="0"/>
          <w:lang w:val="sk-SK" w:eastAsia="ar-SA"/>
        </w:rPr>
        <w:t xml:space="preserve">môže predložiť </w:t>
      </w:r>
      <w:r w:rsidRPr="003E0B00">
        <w:rPr>
          <w:rFonts w:eastAsia="Calibri"/>
          <w:noProof w:val="0"/>
          <w:lang w:val="sk-SK" w:eastAsia="ar-SA"/>
        </w:rPr>
        <w:t xml:space="preserve">uchádzač alebo skupina </w:t>
      </w:r>
      <w:r w:rsidR="0032102D">
        <w:rPr>
          <w:rFonts w:eastAsia="Calibri"/>
          <w:noProof w:val="0"/>
          <w:lang w:val="sk-SK" w:eastAsia="ar-SA"/>
        </w:rPr>
        <w:t>dodávateľov</w:t>
      </w:r>
      <w:r w:rsidR="0032102D" w:rsidRPr="003E0B00">
        <w:rPr>
          <w:rFonts w:eastAsia="Calibri"/>
          <w:noProof w:val="0"/>
          <w:lang w:val="sk-SK" w:eastAsia="ar-SA"/>
        </w:rPr>
        <w:t xml:space="preserve"> </w:t>
      </w:r>
      <w:r w:rsidRPr="003E0B00">
        <w:rPr>
          <w:rFonts w:eastAsia="Calibri"/>
          <w:noProof w:val="0"/>
          <w:lang w:val="sk-SK" w:eastAsia="ar-SA"/>
        </w:rPr>
        <w:t xml:space="preserve">(ďalej len „skupina“) podľa § 37 zákona č. 343/2015 </w:t>
      </w:r>
      <w:proofErr w:type="spellStart"/>
      <w:r w:rsidRPr="003E0B00">
        <w:rPr>
          <w:rFonts w:eastAsia="Calibri"/>
          <w:noProof w:val="0"/>
          <w:lang w:val="sk-SK" w:eastAsia="ar-SA"/>
        </w:rPr>
        <w:t>Z.z</w:t>
      </w:r>
      <w:proofErr w:type="spellEnd"/>
      <w:r w:rsidRPr="003E0B00">
        <w:rPr>
          <w:rFonts w:eastAsia="Calibri"/>
          <w:noProof w:val="0"/>
          <w:lang w:val="sk-SK" w:eastAsia="ar-SA"/>
        </w:rPr>
        <w:t xml:space="preserve">. ako skupina viacerých osôb vytvorená pre účely tohto verejného obstarávania. V prípade, že je uchádzačom skupina, takýto uchádzač je povinný v ponuke predložiť </w:t>
      </w:r>
      <w:r w:rsidRPr="003E0B00">
        <w:rPr>
          <w:rFonts w:eastAsia="Calibri"/>
          <w:noProof w:val="0"/>
          <w:u w:val="single"/>
          <w:lang w:val="sk-SK" w:eastAsia="ar-SA"/>
        </w:rPr>
        <w:t>doklad podpísaný všetkými členmi skupiny o nominovaní vedúceho člena skupiny oprávneného konať v mene ostatných členov skupiny v súvislosti so zadávaním tejto zákazky</w:t>
      </w:r>
      <w:r w:rsidR="00B42146" w:rsidRPr="003E0B00">
        <w:rPr>
          <w:rFonts w:eastAsia="Calibri"/>
          <w:noProof w:val="0"/>
          <w:u w:val="single"/>
          <w:lang w:val="sk-SK" w:eastAsia="ar-SA"/>
        </w:rPr>
        <w:t xml:space="preserve"> </w:t>
      </w:r>
      <w:r w:rsidR="00B42146" w:rsidRPr="003E0B00">
        <w:rPr>
          <w:rFonts w:eastAsia="Calibri"/>
          <w:noProof w:val="0"/>
          <w:highlight w:val="lightGray"/>
          <w:u w:val="single"/>
          <w:lang w:val="sk-SK" w:eastAsia="ar-SA"/>
        </w:rPr>
        <w:t>(Príloha „E“)</w:t>
      </w:r>
      <w:r w:rsidRPr="003E0B00">
        <w:rPr>
          <w:rFonts w:eastAsia="Calibri"/>
          <w:noProof w:val="0"/>
          <w:highlight w:val="lightGray"/>
          <w:u w:val="single"/>
          <w:lang w:val="sk-SK" w:eastAsia="ar-SA"/>
        </w:rPr>
        <w:t>.</w:t>
      </w:r>
      <w:r w:rsidRPr="003E0B00">
        <w:rPr>
          <w:rFonts w:eastAsia="Calibri"/>
          <w:noProof w:val="0"/>
          <w:u w:val="single"/>
          <w:lang w:val="sk-SK" w:eastAsia="ar-SA"/>
        </w:rPr>
        <w:t xml:space="preserve"> </w:t>
      </w:r>
      <w:r w:rsidRPr="003E0B00">
        <w:rPr>
          <w:rFonts w:eastAsia="Calibri"/>
          <w:noProof w:val="0"/>
          <w:lang w:val="sk-SK" w:eastAsia="ar-SA"/>
        </w:rPr>
        <w:t>Zároveň v tomto doklade každý člen skupiny uvedie záväzok, že dodrží zloženie skupiny ako pri vyhodnocovaní ponúk, tak aj pri realizácii predmetu obstarávania. Každý člen skupiny dodávateľov musí mať právnu subjektivitu. Ak predkladá ponuku skupina dodávateľov a jej ponuka bude prijatá, verejný obstarávateľ nepožaduje od členov tejto skupiny dodávateľov, aby pred podpisom dohody vytvorili spoločne právnu formu podľa § 56 alebo § 221 Obchodného zákonníka. Verejný obstarávateľ nepredpisuje uchádzačom, aké právne vzťahy od skupiny vyžaduje. Uvedené ponecháva na samotných uchádzačov. Skupina môže vytvoriť subjekt s právnou subjektivitou podľa Obchodného zákonníka, ale je postačujúce aj združenie bez právnej subjektivity na základe zmluvy o združení podľa § 829 Občianskeho zákonníka. V takom prípade je potrebné z hľadiska priehľadnosti vzťahov a prípadného vymáhania záväzkov, aby takáto zmluva bola uzatvorená písomne a aby obsahovala podmienky pre všetkých účastníkov združenia, ako sa majú pričiniť o dosiahnutie dohovoreného účelu, pre ktorý združenie vzniklo. Zmluva o združení musí obsahovať splnomocnenie niektorého účastníka združenia na zastupovanie ostatných účastníkov združenia pri dosahovaní dohovoreného účelu združenia a na vykonávanie právnych úkonov a aby v nej bolo určené spoločné meno združenia, pod ktorým bude združenie vystupovať.</w:t>
      </w:r>
    </w:p>
    <w:p w14:paraId="1A42AD8F" w14:textId="77777777" w:rsidR="00927D58" w:rsidRPr="003E0B00" w:rsidRDefault="00927D58" w:rsidP="00927D58">
      <w:pPr>
        <w:autoSpaceDE w:val="0"/>
        <w:autoSpaceDN w:val="0"/>
        <w:adjustRightInd w:val="0"/>
        <w:rPr>
          <w:rFonts w:eastAsia="Calibri"/>
          <w:lang w:eastAsia="ar-SA"/>
        </w:rPr>
      </w:pPr>
    </w:p>
    <w:p w14:paraId="0B090AEA" w14:textId="3755DC9E" w:rsidR="00927D58" w:rsidRPr="003E0B00" w:rsidRDefault="00927D58" w:rsidP="00927D58">
      <w:pPr>
        <w:autoSpaceDE w:val="0"/>
        <w:autoSpaceDN w:val="0"/>
        <w:adjustRightInd w:val="0"/>
        <w:spacing w:after="133"/>
        <w:ind w:left="426" w:hanging="426"/>
        <w:jc w:val="both"/>
        <w:rPr>
          <w:rFonts w:eastAsia="Calibri"/>
          <w:lang w:eastAsia="ar-SA"/>
        </w:rPr>
      </w:pPr>
      <w:r w:rsidRPr="003E0B00">
        <w:rPr>
          <w:rFonts w:eastAsia="Calibri"/>
          <w:lang w:eastAsia="ar-SA"/>
        </w:rPr>
        <w:t xml:space="preserve">7.6. Skupina </w:t>
      </w:r>
      <w:r w:rsidR="00B42146" w:rsidRPr="003E0B00">
        <w:rPr>
          <w:rFonts w:eastAsia="Calibri"/>
          <w:lang w:eastAsia="ar-SA"/>
        </w:rPr>
        <w:t>zhotoviteľov</w:t>
      </w:r>
      <w:r w:rsidRPr="003E0B00">
        <w:rPr>
          <w:rFonts w:eastAsia="Calibri"/>
          <w:lang w:eastAsia="ar-SA"/>
        </w:rPr>
        <w:t xml:space="preserve"> preukazuje splnenie podmienok účasti vo verejnom obstarávaní týkajúcich sa osobného postavenia za každého člena skupiny osobitne a splnenie podmienok účasti vo verejnom obstarávaní týkajúcich sa</w:t>
      </w:r>
      <w:r w:rsidR="00DC74A7">
        <w:rPr>
          <w:rFonts w:eastAsia="Calibri"/>
          <w:lang w:eastAsia="ar-SA"/>
        </w:rPr>
        <w:t xml:space="preserve"> </w:t>
      </w:r>
      <w:r w:rsidRPr="003E0B00">
        <w:rPr>
          <w:rFonts w:eastAsia="Calibri"/>
          <w:lang w:eastAsia="ar-SA"/>
        </w:rPr>
        <w:t xml:space="preserve"> technickej spôsobilosti alebo odbornej spôsobilosti preukazuje spoločne. </w:t>
      </w:r>
      <w:r w:rsidRPr="003E0B00">
        <w:rPr>
          <w:rFonts w:eastAsia="Calibri"/>
          <w:lang w:eastAsia="ar-SA"/>
        </w:rPr>
        <w:lastRenderedPageBreak/>
        <w:t xml:space="preserve">Oprávnenie dodávať tovar, uskutočňovať stavebné práce alebo poskytovať službu preukazuje člen skupiny len vo vzťahu k tej časti predmetu zákazky alebo koncesie, ktorú má zabezpečiť. </w:t>
      </w:r>
    </w:p>
    <w:p w14:paraId="74F45CD1" w14:textId="243D26A9" w:rsidR="00927D58" w:rsidRPr="003E0B00" w:rsidRDefault="00927D58" w:rsidP="00927D58">
      <w:pPr>
        <w:autoSpaceDE w:val="0"/>
        <w:autoSpaceDN w:val="0"/>
        <w:adjustRightInd w:val="0"/>
        <w:ind w:left="426" w:hanging="426"/>
        <w:jc w:val="both"/>
        <w:rPr>
          <w:rFonts w:eastAsia="Calibri"/>
          <w:lang w:eastAsia="ar-SA"/>
        </w:rPr>
      </w:pPr>
      <w:r w:rsidRPr="003E0B00">
        <w:rPr>
          <w:rFonts w:eastAsia="Calibri"/>
          <w:lang w:eastAsia="ar-SA"/>
        </w:rPr>
        <w:t xml:space="preserve">7.7. Skupina </w:t>
      </w:r>
      <w:r w:rsidR="0032102D">
        <w:rPr>
          <w:rFonts w:eastAsia="Calibri"/>
          <w:lang w:eastAsia="ar-SA"/>
        </w:rPr>
        <w:t>dodávateľov</w:t>
      </w:r>
      <w:r w:rsidR="0032102D" w:rsidRPr="003E0B00">
        <w:rPr>
          <w:rFonts w:eastAsia="Calibri"/>
          <w:lang w:eastAsia="ar-SA"/>
        </w:rPr>
        <w:t xml:space="preserve"> </w:t>
      </w:r>
      <w:r w:rsidRPr="003E0B00">
        <w:rPr>
          <w:rFonts w:eastAsia="Calibri"/>
          <w:lang w:eastAsia="ar-SA"/>
        </w:rPr>
        <w:t xml:space="preserve">môže využiť zdroje účastníkov skupiny </w:t>
      </w:r>
      <w:r w:rsidR="0032102D">
        <w:rPr>
          <w:rFonts w:eastAsia="Calibri"/>
          <w:lang w:eastAsia="ar-SA"/>
        </w:rPr>
        <w:t>dodávateľov</w:t>
      </w:r>
      <w:r w:rsidR="00B42146" w:rsidRPr="003E0B00">
        <w:rPr>
          <w:rFonts w:eastAsia="Calibri"/>
          <w:lang w:eastAsia="ar-SA"/>
        </w:rPr>
        <w:t xml:space="preserve"> </w:t>
      </w:r>
      <w:r w:rsidRPr="003E0B00">
        <w:rPr>
          <w:rFonts w:eastAsia="Calibri"/>
          <w:lang w:eastAsia="ar-SA"/>
        </w:rPr>
        <w:t xml:space="preserve">alebo iných osôb podľa § 34 ods. 3 zákona o verejnom obstarávaní. </w:t>
      </w:r>
    </w:p>
    <w:p w14:paraId="5D99A566" w14:textId="77777777" w:rsidR="00927D58" w:rsidRPr="003E0B00" w:rsidRDefault="00927D58" w:rsidP="00927D58">
      <w:pPr>
        <w:pStyle w:val="Normlnyslovan"/>
        <w:tabs>
          <w:tab w:val="clear" w:pos="851"/>
          <w:tab w:val="num" w:pos="1000"/>
        </w:tabs>
        <w:autoSpaceDE w:val="0"/>
        <w:autoSpaceDN w:val="0"/>
        <w:adjustRightInd w:val="0"/>
        <w:spacing w:afterLines="60" w:after="144"/>
        <w:ind w:left="426" w:firstLine="0"/>
        <w:rPr>
          <w:rFonts w:ascii="Times New Roman" w:hAnsi="Times New Roman" w:cs="Times New Roman"/>
          <w:sz w:val="24"/>
          <w:szCs w:val="24"/>
        </w:rPr>
      </w:pPr>
    </w:p>
    <w:p w14:paraId="6A6B3469" w14:textId="77777777" w:rsidR="00927D58" w:rsidRPr="003E0B00" w:rsidRDefault="00927D58">
      <w:pPr>
        <w:pStyle w:val="Normlnyslovan"/>
        <w:numPr>
          <w:ilvl w:val="1"/>
          <w:numId w:val="15"/>
        </w:numPr>
        <w:autoSpaceDE w:val="0"/>
        <w:autoSpaceDN w:val="0"/>
        <w:adjustRightInd w:val="0"/>
        <w:spacing w:afterLines="60" w:after="144"/>
        <w:ind w:left="426" w:hanging="426"/>
        <w:rPr>
          <w:rFonts w:ascii="Times New Roman" w:hAnsi="Times New Roman" w:cs="Times New Roman"/>
          <w:sz w:val="24"/>
          <w:szCs w:val="24"/>
        </w:rPr>
      </w:pPr>
      <w:r w:rsidRPr="003E0B00">
        <w:rPr>
          <w:rFonts w:ascii="Times New Roman" w:hAnsi="Times New Roman" w:cs="Times New Roman"/>
          <w:sz w:val="24"/>
          <w:szCs w:val="24"/>
        </w:rPr>
        <w:t xml:space="preserve">V </w:t>
      </w:r>
      <w:r w:rsidRPr="003E0B00">
        <w:rPr>
          <w:rFonts w:ascii="Times New Roman" w:eastAsia="Times New Roman" w:hAnsi="Times New Roman" w:cs="Times New Roman"/>
          <w:sz w:val="24"/>
          <w:szCs w:val="24"/>
          <w:lang w:eastAsia="cs-CZ"/>
        </w:rPr>
        <w:t xml:space="preserve">prípade zmeny subdodávateľa počas plnenia zmluvy je úspešný uchádzač povinný postupovať v súlade s ustanoveniami </w:t>
      </w:r>
      <w:r w:rsidR="00BA1E04" w:rsidRPr="003E0B00">
        <w:rPr>
          <w:rFonts w:ascii="Times New Roman" w:eastAsia="Times New Roman" w:hAnsi="Times New Roman" w:cs="Times New Roman"/>
          <w:sz w:val="24"/>
          <w:szCs w:val="24"/>
          <w:lang w:eastAsia="cs-CZ"/>
        </w:rPr>
        <w:t>zmluvy</w:t>
      </w:r>
      <w:r w:rsidRPr="003E0B00">
        <w:rPr>
          <w:rFonts w:ascii="Times New Roman" w:eastAsia="Times New Roman" w:hAnsi="Times New Roman" w:cs="Times New Roman"/>
          <w:sz w:val="24"/>
          <w:szCs w:val="24"/>
          <w:lang w:eastAsia="cs-CZ"/>
        </w:rPr>
        <w:t>, ktorá tvorí súčasť týchto súťažných podkladov v nadväznosti na ustanovenia § 41 ods. 4 zákona o VO.</w:t>
      </w:r>
    </w:p>
    <w:p w14:paraId="2DC691BD" w14:textId="152E1F35" w:rsidR="007C3260" w:rsidRPr="00893BAF" w:rsidRDefault="007C3260">
      <w:pPr>
        <w:numPr>
          <w:ilvl w:val="1"/>
          <w:numId w:val="15"/>
        </w:numPr>
        <w:autoSpaceDE w:val="0"/>
        <w:autoSpaceDN w:val="0"/>
        <w:adjustRightInd w:val="0"/>
        <w:ind w:left="426" w:hanging="426"/>
        <w:jc w:val="both"/>
        <w:rPr>
          <w:rFonts w:eastAsia="Calibri"/>
          <w:color w:val="000000"/>
          <w:lang w:eastAsia="sk-SK"/>
        </w:rPr>
      </w:pPr>
      <w:r w:rsidRPr="00893BAF">
        <w:rPr>
          <w:rFonts w:eastAsia="Calibri"/>
          <w:color w:val="000000"/>
          <w:lang w:eastAsia="sk-SK"/>
        </w:rPr>
        <w:t>Každý uchádzač môže vo verejnom obstarávaní predložiť iba jednu ponuku</w:t>
      </w:r>
      <w:r w:rsidR="00980CC7" w:rsidRPr="00893BAF">
        <w:rPr>
          <w:rFonts w:eastAsia="Calibri"/>
          <w:color w:val="000000"/>
          <w:lang w:eastAsia="sk-SK"/>
        </w:rPr>
        <w:t>. Ak uchádzač v lehote na predkladanie ponúk predloží viac ponúk, verejný obstarávateľ prihliada len na ponuku, ktorá bola predložená ako posledná a na ostatné ponuky hľadí rovnako ako na ponuky, ktoré boli predložené po lehote na predkladanie ponúk. V pr</w:t>
      </w:r>
      <w:r w:rsidRPr="00893BAF">
        <w:rPr>
          <w:rFonts w:eastAsia="Calibri"/>
          <w:color w:val="000000"/>
          <w:lang w:eastAsia="sk-SK"/>
        </w:rPr>
        <w:t xml:space="preserve">ípade ak z ponuky uchádzača vyplýva viac rôznych návrhov na plnenie kritéria na hodnotenie ponúk, verejný obstarávateľ pri vyhodnocovaní ponuky bude postupovať v súlade </w:t>
      </w:r>
      <w:r w:rsidR="00884E43" w:rsidRPr="00893BAF">
        <w:rPr>
          <w:rFonts w:eastAsia="Arial Unicode MS"/>
        </w:rPr>
        <w:t>v súlade s Všeobecným metodickým usmernením č. 5-2025 Úradu pre verejné obstarávanie</w:t>
      </w:r>
      <w:r w:rsidRPr="00893BAF">
        <w:rPr>
          <w:rFonts w:eastAsia="Calibri"/>
          <w:color w:val="000000"/>
          <w:lang w:eastAsia="sk-SK"/>
        </w:rPr>
        <w:t xml:space="preserve">. </w:t>
      </w:r>
    </w:p>
    <w:p w14:paraId="35D1C139" w14:textId="77777777" w:rsidR="00980CC7" w:rsidRPr="003E0B00" w:rsidRDefault="00980CC7" w:rsidP="00980CC7">
      <w:pPr>
        <w:autoSpaceDE w:val="0"/>
        <w:autoSpaceDN w:val="0"/>
        <w:adjustRightInd w:val="0"/>
        <w:ind w:left="426"/>
        <w:jc w:val="both"/>
        <w:rPr>
          <w:rFonts w:eastAsia="Calibri"/>
          <w:color w:val="000000"/>
          <w:lang w:eastAsia="sk-SK"/>
        </w:rPr>
      </w:pPr>
    </w:p>
    <w:p w14:paraId="4AEE7F13" w14:textId="7599EA46" w:rsidR="009E4225" w:rsidRPr="003E0B00" w:rsidRDefault="009E4225">
      <w:pPr>
        <w:pStyle w:val="Normlnyslovan"/>
        <w:numPr>
          <w:ilvl w:val="1"/>
          <w:numId w:val="15"/>
        </w:numPr>
        <w:autoSpaceDE w:val="0"/>
        <w:autoSpaceDN w:val="0"/>
        <w:adjustRightInd w:val="0"/>
        <w:spacing w:afterLines="60" w:after="144"/>
        <w:ind w:left="567" w:hanging="567"/>
        <w:rPr>
          <w:rFonts w:ascii="Times New Roman" w:hAnsi="Times New Roman" w:cs="Times New Roman"/>
          <w:sz w:val="24"/>
          <w:szCs w:val="24"/>
        </w:rPr>
      </w:pPr>
      <w:r w:rsidRPr="003E0B00">
        <w:rPr>
          <w:rFonts w:ascii="Times New Roman" w:hAnsi="Times New Roman" w:cs="Times New Roman"/>
          <w:sz w:val="24"/>
          <w:szCs w:val="24"/>
        </w:rPr>
        <w:t>Elektronickú ponuk</w:t>
      </w:r>
      <w:r w:rsidR="00F53AD5" w:rsidRPr="003E0B00">
        <w:rPr>
          <w:rFonts w:ascii="Times New Roman" w:hAnsi="Times New Roman" w:cs="Times New Roman"/>
          <w:sz w:val="24"/>
          <w:szCs w:val="24"/>
        </w:rPr>
        <w:t>u</w:t>
      </w:r>
      <w:r w:rsidRPr="003E0B00">
        <w:rPr>
          <w:rFonts w:ascii="Times New Roman" w:hAnsi="Times New Roman" w:cs="Times New Roman"/>
          <w:sz w:val="24"/>
          <w:szCs w:val="24"/>
        </w:rPr>
        <w:t xml:space="preserve"> </w:t>
      </w:r>
      <w:r w:rsidR="003A0D2D" w:rsidRPr="003E0B00">
        <w:rPr>
          <w:rFonts w:ascii="Times New Roman" w:hAnsi="Times New Roman" w:cs="Times New Roman"/>
          <w:sz w:val="24"/>
          <w:szCs w:val="24"/>
        </w:rPr>
        <w:t>predkladá uchádzač</w:t>
      </w:r>
      <w:r w:rsidRPr="003E0B00">
        <w:rPr>
          <w:rFonts w:ascii="Times New Roman" w:hAnsi="Times New Roman" w:cs="Times New Roman"/>
          <w:sz w:val="24"/>
          <w:szCs w:val="24"/>
        </w:rPr>
        <w:t xml:space="preserve"> prostredníctvom </w:t>
      </w:r>
      <w:r w:rsidR="00BA1E04" w:rsidRPr="003E0B00">
        <w:rPr>
          <w:rFonts w:ascii="Times New Roman" w:hAnsi="Times New Roman" w:cs="Times New Roman"/>
          <w:sz w:val="24"/>
          <w:szCs w:val="24"/>
        </w:rPr>
        <w:t xml:space="preserve">informačného </w:t>
      </w:r>
      <w:r w:rsidRPr="003E0B00">
        <w:rPr>
          <w:rFonts w:ascii="Times New Roman" w:hAnsi="Times New Roman" w:cs="Times New Roman"/>
          <w:sz w:val="24"/>
          <w:szCs w:val="24"/>
        </w:rPr>
        <w:t>systému EVO (</w:t>
      </w:r>
      <w:hyperlink r:id="rId15" w:history="1">
        <w:r w:rsidR="00980CC7" w:rsidRPr="003E0B00">
          <w:rPr>
            <w:rStyle w:val="Hypertextovprepojenie"/>
            <w:rFonts w:ascii="Times New Roman" w:hAnsi="Times New Roman" w:cs="Times New Roman"/>
            <w:sz w:val="24"/>
            <w:szCs w:val="24"/>
          </w:rPr>
          <w:t>www.isepvo.sk</w:t>
        </w:r>
      </w:hyperlink>
      <w:r w:rsidR="00736C48" w:rsidRPr="003E0B00">
        <w:rPr>
          <w:rFonts w:ascii="Times New Roman" w:hAnsi="Times New Roman" w:cs="Times New Roman"/>
          <w:sz w:val="24"/>
          <w:szCs w:val="24"/>
        </w:rPr>
        <w:t>).</w:t>
      </w:r>
    </w:p>
    <w:p w14:paraId="3A8DCDCD" w14:textId="77777777" w:rsidR="003E49D1" w:rsidRPr="00F17063" w:rsidRDefault="003E49D1">
      <w:pPr>
        <w:pStyle w:val="Normlnyslovan"/>
        <w:numPr>
          <w:ilvl w:val="1"/>
          <w:numId w:val="15"/>
        </w:numPr>
        <w:autoSpaceDE w:val="0"/>
        <w:autoSpaceDN w:val="0"/>
        <w:adjustRightInd w:val="0"/>
        <w:spacing w:afterLines="60" w:after="144"/>
        <w:ind w:left="567" w:hanging="567"/>
        <w:rPr>
          <w:rFonts w:ascii="Times New Roman" w:hAnsi="Times New Roman" w:cs="Times New Roman"/>
          <w:sz w:val="24"/>
          <w:szCs w:val="24"/>
        </w:rPr>
      </w:pPr>
      <w:r w:rsidRPr="003E0B00">
        <w:rPr>
          <w:rFonts w:ascii="Times New Roman" w:hAnsi="Times New Roman" w:cs="Times New Roman"/>
          <w:sz w:val="24"/>
          <w:szCs w:val="24"/>
        </w:rPr>
        <w:t xml:space="preserve"> </w:t>
      </w:r>
      <w:r w:rsidRPr="00F17063">
        <w:rPr>
          <w:rFonts w:ascii="Times New Roman" w:hAnsi="Times New Roman" w:cs="Times New Roman"/>
          <w:sz w:val="24"/>
          <w:szCs w:val="24"/>
        </w:rPr>
        <w:t xml:space="preserve">„Iná osoba“, </w:t>
      </w:r>
    </w:p>
    <w:p w14:paraId="6D1CF967" w14:textId="17E7AD5B" w:rsidR="001E07CA" w:rsidRPr="003E0B00" w:rsidRDefault="0024742E" w:rsidP="0024742E">
      <w:pPr>
        <w:pStyle w:val="Normlnyslovan"/>
        <w:tabs>
          <w:tab w:val="clear" w:pos="851"/>
        </w:tabs>
        <w:autoSpaceDE w:val="0"/>
        <w:autoSpaceDN w:val="0"/>
        <w:adjustRightInd w:val="0"/>
        <w:spacing w:afterLines="60" w:after="144"/>
        <w:ind w:left="360" w:firstLine="0"/>
        <w:rPr>
          <w:rFonts w:ascii="Times New Roman" w:hAnsi="Times New Roman" w:cs="Times New Roman"/>
          <w:sz w:val="24"/>
          <w:szCs w:val="24"/>
          <w:lang w:eastAsia="sk-SK"/>
        </w:rPr>
      </w:pPr>
      <w:r w:rsidRPr="003E0B00">
        <w:rPr>
          <w:rFonts w:ascii="Times New Roman" w:hAnsi="Times New Roman" w:cs="Times New Roman"/>
          <w:sz w:val="24"/>
          <w:szCs w:val="24"/>
          <w:lang w:eastAsia="sk-SK"/>
        </w:rPr>
        <w:t>7.11.1. V prípade využitia zdrojov alebo kapacít inej osoby („iná osoba“ v kontexte definície podľa § 34 ods. 3 ZVO) musí uchádzač písomnou zmluvou preukázať, že pri plnení zmluvy bude skutočne používať zdroje alebo kapacity osoby, ktorej postavenie ale</w:t>
      </w:r>
      <w:r w:rsidR="00F17063">
        <w:rPr>
          <w:rFonts w:ascii="Times New Roman" w:hAnsi="Times New Roman" w:cs="Times New Roman"/>
          <w:sz w:val="24"/>
          <w:szCs w:val="24"/>
          <w:lang w:eastAsia="sk-SK"/>
        </w:rPr>
        <w:t>bo</w:t>
      </w:r>
      <w:r w:rsidRPr="003E0B00">
        <w:rPr>
          <w:rFonts w:ascii="Times New Roman" w:hAnsi="Times New Roman" w:cs="Times New Roman"/>
          <w:sz w:val="24"/>
          <w:szCs w:val="24"/>
          <w:lang w:eastAsia="sk-SK"/>
        </w:rPr>
        <w:t xml:space="preserve"> spôsobilosť využíva na preukázanie finančného a ekonomického postavenia alebo technickej alebo odbornej spôsobilosti. Z písomnej zmluvy musí vyplývať záväzok osoby, že poskytne plnenie alebo kapacity počas celého trvania zmluvného vzťahu. </w:t>
      </w:r>
    </w:p>
    <w:p w14:paraId="0B98CCA6" w14:textId="77777777" w:rsidR="0024742E" w:rsidRPr="003E0B00" w:rsidRDefault="0024742E" w:rsidP="0024742E">
      <w:pPr>
        <w:pStyle w:val="Normlnyslovan"/>
        <w:tabs>
          <w:tab w:val="clear" w:pos="851"/>
        </w:tabs>
        <w:autoSpaceDE w:val="0"/>
        <w:autoSpaceDN w:val="0"/>
        <w:adjustRightInd w:val="0"/>
        <w:spacing w:afterLines="60" w:after="144"/>
        <w:ind w:left="360" w:firstLine="0"/>
        <w:rPr>
          <w:rFonts w:ascii="Times New Roman" w:hAnsi="Times New Roman" w:cs="Times New Roman"/>
          <w:color w:val="000000"/>
          <w:sz w:val="24"/>
          <w:szCs w:val="24"/>
          <w:lang w:eastAsia="sk-SK"/>
        </w:rPr>
      </w:pPr>
      <w:r w:rsidRPr="003E0B00">
        <w:rPr>
          <w:rFonts w:ascii="Times New Roman" w:hAnsi="Times New Roman" w:cs="Times New Roman"/>
          <w:color w:val="000000"/>
          <w:sz w:val="24"/>
          <w:szCs w:val="24"/>
          <w:lang w:eastAsia="sk-SK"/>
        </w:rPr>
        <w:t xml:space="preserve">7.11.2. V prípade preukazovania splnenia podmienok účasti záujemcom/uchádzačom podľa § 34 ZVO fyzickými osobami/nepodnikateľmi, prostredníctvom pracovných zmlúv alebo dohôd o prácach vykonávaných mimo pracovného pomeru podľa Zákonníka práce, ide o preukazovanie splnenia podmienok účasti priamo uchádzačom, nejde o preukazovanie splnenia podmienok účasti „inými osobami“; v takomto prípade musí mať uchádzač oprávnenie dodávať tovar, uskutočňovať stavebné práce alebo poskytovať službu aj na tú časť zákazky, na ktorú preukazuje zdroje alebo kapacity prostredníctvom pracovných zmlúv, resp. dohôd o prácach vykonávaných mimo pracovného pomeru. </w:t>
      </w:r>
    </w:p>
    <w:p w14:paraId="7FEFA2E4" w14:textId="77777777" w:rsidR="0024742E" w:rsidRPr="003E0B00" w:rsidRDefault="0024742E" w:rsidP="0024742E">
      <w:pPr>
        <w:pStyle w:val="Normlnyslovan"/>
        <w:tabs>
          <w:tab w:val="clear" w:pos="851"/>
        </w:tabs>
        <w:autoSpaceDE w:val="0"/>
        <w:autoSpaceDN w:val="0"/>
        <w:adjustRightInd w:val="0"/>
        <w:spacing w:afterLines="60" w:after="144"/>
        <w:ind w:left="360" w:firstLine="0"/>
        <w:rPr>
          <w:rFonts w:ascii="Times New Roman" w:hAnsi="Times New Roman" w:cs="Times New Roman"/>
          <w:color w:val="000000"/>
          <w:sz w:val="24"/>
          <w:szCs w:val="24"/>
          <w:lang w:eastAsia="sk-SK"/>
        </w:rPr>
      </w:pPr>
      <w:r w:rsidRPr="003E0B00">
        <w:rPr>
          <w:rFonts w:ascii="Times New Roman" w:hAnsi="Times New Roman" w:cs="Times New Roman"/>
          <w:color w:val="000000"/>
          <w:sz w:val="24"/>
          <w:szCs w:val="24"/>
          <w:lang w:eastAsia="sk-SK"/>
        </w:rPr>
        <w:t xml:space="preserve">7.11.3. V prípade využitia subdodávateľských vzťahov je možné, aby určitú časť zákazky realizoval v skutočnosti subdodávateľ (§ 41 ZVO), ktorý nie je „inou osobou“. Určenie povinnosti dodávateľa oznámiť akúkoľvek zmenu údajov o subdodávateľovi, pravidlá zmeny subdodávateľov a povinnosť dodávateľa oznámiť zmenu subdodávateľa vrátane požadovaných údajov sú súčasťou návrhu zmluvy. </w:t>
      </w:r>
    </w:p>
    <w:p w14:paraId="2748F393" w14:textId="77777777" w:rsidR="009E4225" w:rsidRPr="003E0B00" w:rsidRDefault="009E4225">
      <w:pPr>
        <w:pStyle w:val="Nadpis4"/>
        <w:keepNext w:val="0"/>
        <w:numPr>
          <w:ilvl w:val="0"/>
          <w:numId w:val="15"/>
        </w:numPr>
        <w:spacing w:afterLines="60" w:after="144"/>
        <w:ind w:left="284" w:hanging="284"/>
        <w:rPr>
          <w:rFonts w:ascii="Times New Roman" w:hAnsi="Times New Roman"/>
          <w:sz w:val="24"/>
          <w:szCs w:val="24"/>
        </w:rPr>
      </w:pPr>
      <w:bookmarkStart w:id="27" w:name="_Toc169423776"/>
      <w:r w:rsidRPr="003E0B00">
        <w:rPr>
          <w:rFonts w:ascii="Times New Roman" w:hAnsi="Times New Roman"/>
          <w:sz w:val="24"/>
          <w:szCs w:val="24"/>
        </w:rPr>
        <w:t>VARIANTNÉ RIEŠENIE</w:t>
      </w:r>
    </w:p>
    <w:p w14:paraId="34B513DD" w14:textId="77777777" w:rsidR="009E4225" w:rsidRPr="003E0B00" w:rsidRDefault="00561763">
      <w:pPr>
        <w:pStyle w:val="Normlnyslovan"/>
        <w:numPr>
          <w:ilvl w:val="1"/>
          <w:numId w:val="17"/>
        </w:numPr>
        <w:autoSpaceDE w:val="0"/>
        <w:autoSpaceDN w:val="0"/>
        <w:adjustRightInd w:val="0"/>
        <w:spacing w:afterLines="60" w:after="144"/>
        <w:ind w:left="426" w:hanging="426"/>
        <w:rPr>
          <w:rFonts w:ascii="Times New Roman" w:hAnsi="Times New Roman" w:cs="Times New Roman"/>
          <w:sz w:val="24"/>
          <w:szCs w:val="24"/>
        </w:rPr>
      </w:pPr>
      <w:r w:rsidRPr="003E0B00">
        <w:rPr>
          <w:rFonts w:ascii="Times New Roman" w:hAnsi="Times New Roman" w:cs="Times New Roman"/>
          <w:sz w:val="24"/>
          <w:szCs w:val="24"/>
        </w:rPr>
        <w:t xml:space="preserve">Verejný </w:t>
      </w:r>
      <w:r w:rsidRPr="003E0B00">
        <w:rPr>
          <w:rFonts w:ascii="Times New Roman" w:eastAsia="Times New Roman" w:hAnsi="Times New Roman" w:cs="Times New Roman"/>
          <w:sz w:val="24"/>
          <w:szCs w:val="24"/>
          <w:lang w:eastAsia="en-US"/>
        </w:rPr>
        <w:t>obstarávateľ nepovoľuje predložiť variantné riešenie vo vzťahu k požadovanému predmetu zákazky</w:t>
      </w:r>
      <w:r w:rsidR="009E4225" w:rsidRPr="003E0B00">
        <w:rPr>
          <w:rFonts w:ascii="Times New Roman" w:hAnsi="Times New Roman" w:cs="Times New Roman"/>
          <w:sz w:val="24"/>
          <w:szCs w:val="24"/>
        </w:rPr>
        <w:t>.</w:t>
      </w:r>
    </w:p>
    <w:p w14:paraId="21C7C760" w14:textId="77777777" w:rsidR="009E4225" w:rsidRPr="003E0B00" w:rsidRDefault="009E4225">
      <w:pPr>
        <w:pStyle w:val="Normlnyslovan"/>
        <w:numPr>
          <w:ilvl w:val="1"/>
          <w:numId w:val="17"/>
        </w:numPr>
        <w:autoSpaceDE w:val="0"/>
        <w:autoSpaceDN w:val="0"/>
        <w:adjustRightInd w:val="0"/>
        <w:spacing w:afterLines="60" w:after="144"/>
        <w:ind w:left="426" w:hanging="426"/>
        <w:rPr>
          <w:rFonts w:ascii="Times New Roman" w:hAnsi="Times New Roman" w:cs="Times New Roman"/>
          <w:sz w:val="24"/>
          <w:szCs w:val="24"/>
        </w:rPr>
      </w:pPr>
      <w:r w:rsidRPr="003E0B00">
        <w:rPr>
          <w:rFonts w:ascii="Times New Roman" w:hAnsi="Times New Roman" w:cs="Times New Roman"/>
          <w:sz w:val="24"/>
          <w:szCs w:val="24"/>
        </w:rPr>
        <w:t xml:space="preserve">Ak </w:t>
      </w:r>
      <w:r w:rsidR="00561763" w:rsidRPr="003E0B00">
        <w:rPr>
          <w:rFonts w:ascii="Times New Roman" w:eastAsia="Times New Roman" w:hAnsi="Times New Roman" w:cs="Times New Roman"/>
          <w:sz w:val="24"/>
          <w:szCs w:val="24"/>
          <w:lang w:eastAsia="en-US"/>
        </w:rPr>
        <w:t>súčasťou ponuky bude aj variantné riešenie, nebude takéto variantné riešenie zaradené do vyhodnotenia a bude sa naň hľadieť akoby nebolo predložené</w:t>
      </w:r>
      <w:r w:rsidR="00561763" w:rsidRPr="003E0B00">
        <w:rPr>
          <w:rFonts w:ascii="Times New Roman" w:eastAsia="Times New Roman" w:hAnsi="Times New Roman" w:cs="Times New Roman"/>
          <w:sz w:val="24"/>
          <w:szCs w:val="24"/>
          <w:lang w:eastAsia="sk-SK"/>
        </w:rPr>
        <w:t>.</w:t>
      </w:r>
    </w:p>
    <w:p w14:paraId="0838694C" w14:textId="77777777" w:rsidR="009E4225" w:rsidRDefault="009E4225">
      <w:pPr>
        <w:pStyle w:val="Nadpis4"/>
        <w:keepNext w:val="0"/>
        <w:numPr>
          <w:ilvl w:val="0"/>
          <w:numId w:val="17"/>
        </w:numPr>
        <w:spacing w:afterLines="60" w:after="144"/>
        <w:rPr>
          <w:rFonts w:ascii="Times New Roman" w:hAnsi="Times New Roman"/>
          <w:sz w:val="24"/>
          <w:szCs w:val="24"/>
        </w:rPr>
      </w:pPr>
      <w:bookmarkStart w:id="28" w:name="_Toc169423774"/>
      <w:r w:rsidRPr="003E0B00">
        <w:rPr>
          <w:rFonts w:ascii="Times New Roman" w:hAnsi="Times New Roman"/>
          <w:sz w:val="24"/>
          <w:szCs w:val="24"/>
        </w:rPr>
        <w:t>LEHOTA VIAZANOSTI PONUKY</w:t>
      </w:r>
      <w:bookmarkEnd w:id="28"/>
      <w:r w:rsidR="003B1EA2">
        <w:rPr>
          <w:rFonts w:ascii="Times New Roman" w:hAnsi="Times New Roman"/>
          <w:sz w:val="24"/>
          <w:szCs w:val="24"/>
        </w:rPr>
        <w:t xml:space="preserve"> – neuplatňuje </w:t>
      </w:r>
      <w:proofErr w:type="spellStart"/>
      <w:r w:rsidR="003B1EA2">
        <w:rPr>
          <w:rFonts w:ascii="Times New Roman" w:hAnsi="Times New Roman"/>
          <w:sz w:val="24"/>
          <w:szCs w:val="24"/>
        </w:rPr>
        <w:t>sa</w:t>
      </w:r>
      <w:proofErr w:type="spellEnd"/>
      <w:r w:rsidR="003B1EA2">
        <w:rPr>
          <w:rFonts w:ascii="Times New Roman" w:hAnsi="Times New Roman"/>
          <w:sz w:val="24"/>
          <w:szCs w:val="24"/>
        </w:rPr>
        <w:t>!</w:t>
      </w:r>
    </w:p>
    <w:p w14:paraId="46754CEC" w14:textId="77777777" w:rsidR="00893BAF" w:rsidRPr="00893BAF" w:rsidRDefault="00893BAF" w:rsidP="00893BAF">
      <w:pPr>
        <w:rPr>
          <w:lang w:val="cs-CZ"/>
        </w:rPr>
      </w:pPr>
    </w:p>
    <w:p w14:paraId="772C3DA8" w14:textId="77777777" w:rsidR="009E4225" w:rsidRPr="003E0B00" w:rsidRDefault="009E4225">
      <w:pPr>
        <w:pStyle w:val="Nadpis4"/>
        <w:keepNext w:val="0"/>
        <w:numPr>
          <w:ilvl w:val="0"/>
          <w:numId w:val="17"/>
        </w:numPr>
        <w:spacing w:afterLines="60" w:after="144"/>
        <w:rPr>
          <w:rFonts w:ascii="Times New Roman" w:hAnsi="Times New Roman"/>
          <w:sz w:val="24"/>
          <w:szCs w:val="24"/>
        </w:rPr>
      </w:pPr>
      <w:bookmarkStart w:id="29" w:name="_Toc169423775"/>
      <w:r w:rsidRPr="003E0B00">
        <w:rPr>
          <w:rFonts w:ascii="Times New Roman" w:hAnsi="Times New Roman"/>
          <w:sz w:val="24"/>
          <w:szCs w:val="24"/>
        </w:rPr>
        <w:lastRenderedPageBreak/>
        <w:t>NÁKLADY NA PONUKU</w:t>
      </w:r>
      <w:bookmarkEnd w:id="29"/>
    </w:p>
    <w:p w14:paraId="774646F2" w14:textId="77777777" w:rsidR="009E4225" w:rsidRPr="003E0B00" w:rsidRDefault="009E4225">
      <w:pPr>
        <w:pStyle w:val="Normlnyslovan"/>
        <w:numPr>
          <w:ilvl w:val="1"/>
          <w:numId w:val="17"/>
        </w:numPr>
        <w:tabs>
          <w:tab w:val="num" w:pos="567"/>
        </w:tabs>
        <w:autoSpaceDE w:val="0"/>
        <w:autoSpaceDN w:val="0"/>
        <w:adjustRightInd w:val="0"/>
        <w:spacing w:afterLines="60" w:after="144"/>
        <w:ind w:left="567" w:hanging="567"/>
        <w:rPr>
          <w:rFonts w:ascii="Times New Roman" w:hAnsi="Times New Roman" w:cs="Times New Roman"/>
          <w:sz w:val="24"/>
          <w:szCs w:val="24"/>
        </w:rPr>
      </w:pPr>
      <w:r w:rsidRPr="003E0B00">
        <w:rPr>
          <w:rFonts w:ascii="Times New Roman" w:hAnsi="Times New Roman" w:cs="Times New Roman"/>
          <w:sz w:val="24"/>
          <w:szCs w:val="24"/>
        </w:rPr>
        <w:t>Všetky náklady a výdavky spojené s prípravou a predložením ponuky, znáša uchádzač bez akéhokoľvek finančného nároku voči verejnému obstarávateľovi.</w:t>
      </w:r>
    </w:p>
    <w:p w14:paraId="5E1CA7ED" w14:textId="77777777" w:rsidR="00D6625F" w:rsidRPr="003E0B00" w:rsidRDefault="00D6625F" w:rsidP="0084701E">
      <w:pPr>
        <w:pStyle w:val="Normlnyslovan"/>
        <w:tabs>
          <w:tab w:val="clear" w:pos="851"/>
        </w:tabs>
        <w:autoSpaceDE w:val="0"/>
        <w:autoSpaceDN w:val="0"/>
        <w:adjustRightInd w:val="0"/>
        <w:spacing w:afterLines="60" w:after="144"/>
        <w:rPr>
          <w:rFonts w:ascii="Times New Roman" w:hAnsi="Times New Roman" w:cs="Times New Roman"/>
          <w:sz w:val="24"/>
          <w:szCs w:val="24"/>
        </w:rPr>
      </w:pPr>
    </w:p>
    <w:p w14:paraId="0C630C3D" w14:textId="77777777" w:rsidR="00F15663" w:rsidRPr="003E0B00" w:rsidRDefault="006A403F" w:rsidP="003C5536">
      <w:pPr>
        <w:pStyle w:val="Normlnyslovan"/>
        <w:autoSpaceDE w:val="0"/>
        <w:autoSpaceDN w:val="0"/>
        <w:adjustRightInd w:val="0"/>
        <w:spacing w:afterLines="60" w:after="144"/>
        <w:jc w:val="center"/>
        <w:rPr>
          <w:rFonts w:ascii="Times New Roman" w:hAnsi="Times New Roman" w:cs="Times New Roman"/>
          <w:b/>
          <w:sz w:val="24"/>
          <w:szCs w:val="24"/>
        </w:rPr>
      </w:pPr>
      <w:r w:rsidRPr="003E0B00">
        <w:rPr>
          <w:rFonts w:ascii="Times New Roman" w:hAnsi="Times New Roman" w:cs="Times New Roman"/>
          <w:b/>
          <w:sz w:val="24"/>
          <w:szCs w:val="24"/>
        </w:rPr>
        <w:t>Časť II.</w:t>
      </w:r>
    </w:p>
    <w:p w14:paraId="4ED92B2B" w14:textId="77777777" w:rsidR="009E4225" w:rsidRPr="003E0B00" w:rsidRDefault="009E4225" w:rsidP="003C5536">
      <w:pPr>
        <w:pStyle w:val="Nadpis3"/>
        <w:keepNext w:val="0"/>
        <w:spacing w:before="0"/>
        <w:ind w:firstLine="567"/>
        <w:jc w:val="center"/>
        <w:rPr>
          <w:rFonts w:ascii="Times New Roman" w:hAnsi="Times New Roman"/>
          <w:b/>
          <w:sz w:val="24"/>
          <w:szCs w:val="24"/>
          <w:lang w:val="sk-SK"/>
        </w:rPr>
      </w:pPr>
      <w:bookmarkStart w:id="30" w:name="_Toc169423777"/>
      <w:bookmarkEnd w:id="27"/>
      <w:r w:rsidRPr="003E0B00">
        <w:rPr>
          <w:rFonts w:ascii="Times New Roman" w:hAnsi="Times New Roman"/>
          <w:b/>
          <w:sz w:val="24"/>
          <w:szCs w:val="24"/>
        </w:rPr>
        <w:t>KOMUNIKÁCIA A</w:t>
      </w:r>
      <w:r w:rsidR="006A403F" w:rsidRPr="003E0B00">
        <w:rPr>
          <w:rFonts w:ascii="Times New Roman" w:hAnsi="Times New Roman"/>
          <w:b/>
          <w:sz w:val="24"/>
          <w:szCs w:val="24"/>
        </w:rPr>
        <w:t> </w:t>
      </w:r>
      <w:r w:rsidRPr="003E0B00">
        <w:rPr>
          <w:rFonts w:ascii="Times New Roman" w:hAnsi="Times New Roman"/>
          <w:b/>
          <w:sz w:val="24"/>
          <w:szCs w:val="24"/>
        </w:rPr>
        <w:t>VYSVETĽOVANIE</w:t>
      </w:r>
      <w:bookmarkEnd w:id="30"/>
    </w:p>
    <w:p w14:paraId="7C59F47F" w14:textId="77777777" w:rsidR="009E4225" w:rsidRPr="003E0B00" w:rsidRDefault="009E4225">
      <w:pPr>
        <w:pStyle w:val="Nadpis4"/>
        <w:keepNext w:val="0"/>
        <w:numPr>
          <w:ilvl w:val="0"/>
          <w:numId w:val="17"/>
        </w:numPr>
        <w:spacing w:afterLines="60" w:after="144"/>
        <w:rPr>
          <w:rFonts w:ascii="Times New Roman" w:hAnsi="Times New Roman"/>
          <w:sz w:val="24"/>
          <w:szCs w:val="24"/>
        </w:rPr>
      </w:pPr>
      <w:bookmarkStart w:id="31" w:name="_Toc169423778"/>
      <w:r w:rsidRPr="003E0B00">
        <w:rPr>
          <w:rFonts w:ascii="Times New Roman" w:hAnsi="Times New Roman"/>
          <w:sz w:val="24"/>
          <w:szCs w:val="24"/>
        </w:rPr>
        <w:t>KOMUNIKÁCIA MEDZI VEREJNÝM OBSTARÁVATEĽOM A ZÁUJEMC</w:t>
      </w:r>
      <w:bookmarkEnd w:id="31"/>
      <w:r w:rsidRPr="003E0B00">
        <w:rPr>
          <w:rFonts w:ascii="Times New Roman" w:hAnsi="Times New Roman"/>
          <w:sz w:val="24"/>
          <w:szCs w:val="24"/>
        </w:rPr>
        <w:t>AMI/UCHÁDZAČMI</w:t>
      </w:r>
    </w:p>
    <w:p w14:paraId="2205B136" w14:textId="7BED6625" w:rsidR="009E4225" w:rsidRPr="003E0B00" w:rsidRDefault="00980CC7">
      <w:pPr>
        <w:pStyle w:val="Normlnyslovan"/>
        <w:numPr>
          <w:ilvl w:val="1"/>
          <w:numId w:val="17"/>
        </w:numPr>
        <w:tabs>
          <w:tab w:val="num" w:pos="567"/>
        </w:tabs>
        <w:autoSpaceDE w:val="0"/>
        <w:autoSpaceDN w:val="0"/>
        <w:adjustRightInd w:val="0"/>
        <w:spacing w:afterLines="60" w:after="144"/>
        <w:ind w:left="567" w:hanging="567"/>
        <w:rPr>
          <w:rFonts w:ascii="Times New Roman" w:hAnsi="Times New Roman" w:cs="Times New Roman"/>
          <w:sz w:val="24"/>
          <w:szCs w:val="24"/>
        </w:rPr>
      </w:pPr>
      <w:r w:rsidRPr="003E0B00">
        <w:rPr>
          <w:rFonts w:ascii="Times New Roman" w:hAnsi="Times New Roman" w:cs="Times New Roman"/>
          <w:sz w:val="24"/>
          <w:szCs w:val="24"/>
        </w:rPr>
        <w:t>Komunikácia medzi verejným obstarávateľom a záujemcami/uchádzačmi sa uskutočňuje v elektronickej podobe prostredníctvom systému EVO, ak nie je uvedené inak. Systém EVO je dostupný na adrese:</w:t>
      </w:r>
      <w:r w:rsidR="00AA54A2">
        <w:rPr>
          <w:rFonts w:ascii="Times New Roman" w:hAnsi="Times New Roman" w:cs="Times New Roman"/>
          <w:sz w:val="24"/>
          <w:szCs w:val="24"/>
        </w:rPr>
        <w:t xml:space="preserve"> </w:t>
      </w:r>
      <w:hyperlink r:id="rId16" w:history="1">
        <w:r w:rsidR="00AA54A2" w:rsidRPr="00252FC9">
          <w:rPr>
            <w:rStyle w:val="Hypertextovprepojenie"/>
            <w:rFonts w:ascii="Times New Roman" w:hAnsi="Times New Roman" w:cs="Times New Roman"/>
            <w:sz w:val="24"/>
            <w:szCs w:val="24"/>
          </w:rPr>
          <w:t>www.isepvo.sk</w:t>
        </w:r>
      </w:hyperlink>
      <w:r w:rsidR="00AA54A2">
        <w:rPr>
          <w:rFonts w:ascii="Times New Roman" w:hAnsi="Times New Roman" w:cs="Times New Roman"/>
          <w:sz w:val="24"/>
          <w:szCs w:val="24"/>
        </w:rPr>
        <w:t xml:space="preserve"> </w:t>
      </w:r>
      <w:r w:rsidRPr="003E0B00">
        <w:rPr>
          <w:rFonts w:ascii="Times New Roman" w:hAnsi="Times New Roman" w:cs="Times New Roman"/>
          <w:sz w:val="24"/>
          <w:szCs w:val="24"/>
        </w:rPr>
        <w:t xml:space="preserve">. </w:t>
      </w:r>
      <w:r w:rsidR="009E4225" w:rsidRPr="003E0B00">
        <w:rPr>
          <w:rFonts w:ascii="Times New Roman" w:hAnsi="Times New Roman" w:cs="Times New Roman"/>
          <w:sz w:val="24"/>
          <w:szCs w:val="24"/>
        </w:rPr>
        <w:t xml:space="preserve">Poskytovanie vysvetlení, oznámení, odovzdávanie podkladov a dorozumievanie (ďalej len „dorozumievanie“) medzi verejným obstarávateľom a záujemcami/uchádzačmi sa uskutočňuje spôsobom a prostriedkami, ktoré zabezpečia úplnosť údajov a obsahu uvedených v ponuke a zaručia ochranu dôverných a osobných údajov uvedených v týchto dokumentoch, resp. v súlade s § </w:t>
      </w:r>
      <w:r w:rsidR="00DE221A" w:rsidRPr="003E0B00">
        <w:rPr>
          <w:rFonts w:ascii="Times New Roman" w:hAnsi="Times New Roman" w:cs="Times New Roman"/>
          <w:sz w:val="24"/>
          <w:szCs w:val="24"/>
        </w:rPr>
        <w:t>20</w:t>
      </w:r>
      <w:r w:rsidR="00460FDB" w:rsidRPr="003E0B00">
        <w:rPr>
          <w:rFonts w:ascii="Times New Roman" w:hAnsi="Times New Roman" w:cs="Times New Roman"/>
          <w:sz w:val="24"/>
          <w:szCs w:val="24"/>
        </w:rPr>
        <w:t xml:space="preserve"> Z</w:t>
      </w:r>
      <w:r w:rsidR="004D3AA2" w:rsidRPr="003E0B00">
        <w:rPr>
          <w:rFonts w:ascii="Times New Roman" w:hAnsi="Times New Roman" w:cs="Times New Roman"/>
          <w:sz w:val="24"/>
          <w:szCs w:val="24"/>
        </w:rPr>
        <w:t>VO.</w:t>
      </w:r>
      <w:r w:rsidR="009E4225" w:rsidRPr="003E0B00">
        <w:rPr>
          <w:rFonts w:ascii="Times New Roman" w:hAnsi="Times New Roman" w:cs="Times New Roman"/>
          <w:sz w:val="24"/>
          <w:szCs w:val="24"/>
        </w:rPr>
        <w:t xml:space="preserve"> </w:t>
      </w:r>
    </w:p>
    <w:p w14:paraId="0B987A4E" w14:textId="3E3DBA71" w:rsidR="0003555A" w:rsidRPr="0003555A" w:rsidRDefault="00980CC7">
      <w:pPr>
        <w:pStyle w:val="Normlnyslovan"/>
        <w:numPr>
          <w:ilvl w:val="1"/>
          <w:numId w:val="17"/>
        </w:numPr>
        <w:tabs>
          <w:tab w:val="num" w:pos="567"/>
        </w:tabs>
        <w:autoSpaceDE w:val="0"/>
        <w:autoSpaceDN w:val="0"/>
        <w:adjustRightInd w:val="0"/>
        <w:spacing w:afterLines="60" w:after="144"/>
        <w:ind w:left="567" w:hanging="567"/>
        <w:rPr>
          <w:rFonts w:ascii="Times New Roman" w:hAnsi="Times New Roman" w:cs="Times New Roman"/>
          <w:sz w:val="24"/>
          <w:szCs w:val="24"/>
        </w:rPr>
      </w:pPr>
      <w:r w:rsidRPr="003E0B00">
        <w:rPr>
          <w:rFonts w:ascii="Times New Roman" w:hAnsi="Times New Roman" w:cs="Times New Roman"/>
          <w:sz w:val="24"/>
          <w:szCs w:val="24"/>
        </w:rPr>
        <w:t xml:space="preserve">Podmienkou pre úspešnú komunikáciu v systéme EVO a pre úspešné predkladanie ponúk je, aby mal záujemca/uchádzač príslušné technické a odborné predpoklady – technické vybavenie a odborné ovládanie systému EVO. Potrebné technické vybavenie a požiadavky na používanie systému EVO sú zadefinované a zverejnené v aktuálnych príručkách a vo </w:t>
      </w:r>
      <w:proofErr w:type="spellStart"/>
      <w:r w:rsidRPr="003E0B00">
        <w:rPr>
          <w:rFonts w:ascii="Times New Roman" w:hAnsi="Times New Roman" w:cs="Times New Roman"/>
          <w:sz w:val="24"/>
          <w:szCs w:val="24"/>
        </w:rPr>
        <w:t>videonávodoch</w:t>
      </w:r>
      <w:proofErr w:type="spellEnd"/>
      <w:r w:rsidRPr="003E0B00">
        <w:rPr>
          <w:rFonts w:ascii="Times New Roman" w:hAnsi="Times New Roman" w:cs="Times New Roman"/>
          <w:sz w:val="24"/>
          <w:szCs w:val="24"/>
        </w:rPr>
        <w:t xml:space="preserve"> na adrese: </w:t>
      </w:r>
      <w:r w:rsidR="00AA54A2">
        <w:rPr>
          <w:rFonts w:ascii="Times New Roman" w:hAnsi="Times New Roman" w:cs="Times New Roman"/>
          <w:sz w:val="24"/>
          <w:szCs w:val="24"/>
        </w:rPr>
        <w:t>www.</w:t>
      </w:r>
      <w:r w:rsidR="0003555A">
        <w:rPr>
          <w:rFonts w:ascii="Times New Roman" w:hAnsi="Times New Roman" w:cs="Times New Roman"/>
          <w:sz w:val="24"/>
          <w:szCs w:val="24"/>
        </w:rPr>
        <w:t>isepvo.sk</w:t>
      </w:r>
    </w:p>
    <w:p w14:paraId="044EFB14" w14:textId="560BBC21" w:rsidR="00980CC7" w:rsidRPr="003E0B00" w:rsidRDefault="00980CC7">
      <w:pPr>
        <w:pStyle w:val="Normlnyslovan"/>
        <w:numPr>
          <w:ilvl w:val="1"/>
          <w:numId w:val="17"/>
        </w:numPr>
        <w:tabs>
          <w:tab w:val="num" w:pos="567"/>
        </w:tabs>
        <w:autoSpaceDE w:val="0"/>
        <w:autoSpaceDN w:val="0"/>
        <w:adjustRightInd w:val="0"/>
        <w:spacing w:afterLines="60" w:after="144"/>
        <w:ind w:left="567" w:hanging="567"/>
        <w:rPr>
          <w:rFonts w:ascii="Times New Roman" w:hAnsi="Times New Roman" w:cs="Times New Roman"/>
          <w:sz w:val="24"/>
          <w:szCs w:val="24"/>
        </w:rPr>
      </w:pPr>
      <w:r w:rsidRPr="003E0B00">
        <w:rPr>
          <w:rFonts w:ascii="Times New Roman" w:hAnsi="Times New Roman" w:cs="Times New Roman"/>
          <w:sz w:val="24"/>
          <w:szCs w:val="24"/>
        </w:rPr>
        <w:t xml:space="preserve">Pre podanie ponuky v IS EVO je potrebné, aby záujemca bol už registrovaný (ďalej len „registrovaný záujemca“). Viac o vytvorení účtu a registrácii záujemcu sa dočítate v príručke Príručka k funkcionalitám webového sídla úradu na adrese: </w:t>
      </w:r>
      <w:r w:rsidR="00AA54A2">
        <w:rPr>
          <w:rFonts w:ascii="Times New Roman" w:hAnsi="Times New Roman" w:cs="Times New Roman"/>
          <w:sz w:val="24"/>
          <w:szCs w:val="24"/>
        </w:rPr>
        <w:t>www.isepvo.sk</w:t>
      </w:r>
    </w:p>
    <w:p w14:paraId="2C9C3450" w14:textId="182378D0" w:rsidR="0003555A" w:rsidRDefault="005C0FE4" w:rsidP="0003555A">
      <w:pPr>
        <w:pStyle w:val="Normlnyslovan"/>
        <w:tabs>
          <w:tab w:val="clear" w:pos="851"/>
        </w:tabs>
        <w:autoSpaceDE w:val="0"/>
        <w:autoSpaceDN w:val="0"/>
        <w:adjustRightInd w:val="0"/>
        <w:spacing w:afterLines="60" w:after="144"/>
        <w:ind w:left="567" w:firstLine="0"/>
        <w:rPr>
          <w:rStyle w:val="Hypertextovprepojenie"/>
        </w:rPr>
      </w:pPr>
      <w:r w:rsidRPr="003E0B00">
        <w:rPr>
          <w:rFonts w:ascii="Times New Roman" w:hAnsi="Times New Roman" w:cs="Times New Roman"/>
          <w:sz w:val="24"/>
          <w:szCs w:val="24"/>
        </w:rPr>
        <w:t>Odkaz pre položenie otázky alebo podanie ponuky:</w:t>
      </w:r>
      <w:r w:rsidR="001A109A" w:rsidRPr="003E0B00">
        <w:rPr>
          <w:rFonts w:ascii="Times New Roman" w:hAnsi="Times New Roman" w:cs="Times New Roman"/>
          <w:sz w:val="24"/>
          <w:szCs w:val="24"/>
        </w:rPr>
        <w:t xml:space="preserve"> </w:t>
      </w:r>
      <w:hyperlink r:id="rId17" w:history="1">
        <w:r w:rsidR="00344CC5" w:rsidRPr="00404168">
          <w:rPr>
            <w:rStyle w:val="Hypertextovprepojenie"/>
            <w:rFonts w:ascii="Times New Roman" w:hAnsi="Times New Roman" w:cs="Times New Roman"/>
            <w:sz w:val="24"/>
            <w:szCs w:val="24"/>
          </w:rPr>
          <w:t>https://www.uvo.gov.sk/vyhladavanie/vyhladavanie-zakaziek/detail/566406</w:t>
        </w:r>
      </w:hyperlink>
    </w:p>
    <w:p w14:paraId="3C83B1B6" w14:textId="06541BF9" w:rsidR="003E49D1" w:rsidRPr="003E0B00" w:rsidRDefault="008E665E" w:rsidP="0003555A">
      <w:pPr>
        <w:pStyle w:val="Normlnyslovan"/>
        <w:tabs>
          <w:tab w:val="clear" w:pos="851"/>
        </w:tabs>
        <w:autoSpaceDE w:val="0"/>
        <w:autoSpaceDN w:val="0"/>
        <w:adjustRightInd w:val="0"/>
        <w:spacing w:afterLines="60" w:after="144"/>
        <w:ind w:left="567" w:firstLine="0"/>
        <w:rPr>
          <w:rFonts w:ascii="Times New Roman" w:hAnsi="Times New Roman" w:cs="Times New Roman"/>
          <w:color w:val="000000"/>
          <w:sz w:val="24"/>
          <w:szCs w:val="24"/>
          <w:lang w:eastAsia="sk-SK"/>
        </w:rPr>
      </w:pPr>
      <w:r w:rsidRPr="003E0B00">
        <w:rPr>
          <w:rFonts w:ascii="Times New Roman" w:hAnsi="Times New Roman" w:cs="Times New Roman"/>
          <w:sz w:val="24"/>
          <w:szCs w:val="24"/>
        </w:rPr>
        <w:t xml:space="preserve">Pre účasť na elektronickom verejnom obstarávaní, resp. komunikáciu v systéme EVO </w:t>
      </w:r>
      <w:r w:rsidR="00B762A9" w:rsidRPr="003E0B00">
        <w:rPr>
          <w:rFonts w:ascii="Times New Roman" w:hAnsi="Times New Roman" w:cs="Times New Roman"/>
          <w:sz w:val="24"/>
          <w:szCs w:val="24"/>
        </w:rPr>
        <w:t xml:space="preserve">a pre elektronické predkladanie ponuky prostredníctvom systému EVO  </w:t>
      </w:r>
      <w:r w:rsidRPr="003E0B00">
        <w:rPr>
          <w:rFonts w:ascii="Times New Roman" w:hAnsi="Times New Roman" w:cs="Times New Roman"/>
          <w:sz w:val="24"/>
          <w:szCs w:val="24"/>
        </w:rPr>
        <w:t>je potrebné postupovať v súlade s informáciami uvedenými na stránke (</w:t>
      </w:r>
      <w:hyperlink r:id="rId18" w:history="1">
        <w:r w:rsidR="00980CC7" w:rsidRPr="003E0B00">
          <w:rPr>
            <w:rStyle w:val="Hypertextovprepojenie"/>
            <w:rFonts w:ascii="Times New Roman" w:hAnsi="Times New Roman" w:cs="Times New Roman"/>
            <w:sz w:val="24"/>
            <w:szCs w:val="24"/>
          </w:rPr>
          <w:t>www.isepvo.sk</w:t>
        </w:r>
      </w:hyperlink>
      <w:r w:rsidRPr="003E0B00">
        <w:rPr>
          <w:rFonts w:ascii="Times New Roman" w:hAnsi="Times New Roman" w:cs="Times New Roman"/>
          <w:sz w:val="24"/>
          <w:szCs w:val="24"/>
        </w:rPr>
        <w:t>), kde sú prístupné príručky pre záujemcov/uchádzačov</w:t>
      </w:r>
      <w:r w:rsidR="00705960" w:rsidRPr="003E0B00">
        <w:rPr>
          <w:rFonts w:ascii="Times New Roman" w:hAnsi="Times New Roman" w:cs="Times New Roman"/>
          <w:sz w:val="24"/>
          <w:szCs w:val="24"/>
        </w:rPr>
        <w:t xml:space="preserve"> </w:t>
      </w:r>
      <w:r w:rsidR="00980CC7" w:rsidRPr="003E0B00">
        <w:rPr>
          <w:rFonts w:ascii="Times New Roman" w:hAnsi="Times New Roman" w:cs="Times New Roman"/>
          <w:color w:val="000000"/>
          <w:sz w:val="24"/>
          <w:szCs w:val="24"/>
          <w:lang w:eastAsia="sk-SK"/>
        </w:rPr>
        <w:t xml:space="preserve">   </w:t>
      </w:r>
      <w:hyperlink r:id="rId19" w:history="1">
        <w:r w:rsidR="005C0FE4" w:rsidRPr="003E0B00">
          <w:rPr>
            <w:rStyle w:val="Hypertextovprepojenie"/>
            <w:rFonts w:ascii="Times New Roman" w:hAnsi="Times New Roman" w:cs="Times New Roman"/>
            <w:sz w:val="24"/>
            <w:szCs w:val="24"/>
            <w:lang w:eastAsia="sk-SK"/>
          </w:rPr>
          <w:t>https://www.isepvo.sk/videonavody/</w:t>
        </w:r>
      </w:hyperlink>
    </w:p>
    <w:p w14:paraId="23456278" w14:textId="77777777" w:rsidR="001E07CA" w:rsidRPr="003E0B00" w:rsidRDefault="009E4225">
      <w:pPr>
        <w:pStyle w:val="Normlnyslovan"/>
        <w:numPr>
          <w:ilvl w:val="1"/>
          <w:numId w:val="17"/>
        </w:numPr>
        <w:tabs>
          <w:tab w:val="num" w:pos="567"/>
        </w:tabs>
        <w:autoSpaceDE w:val="0"/>
        <w:autoSpaceDN w:val="0"/>
        <w:adjustRightInd w:val="0"/>
        <w:spacing w:afterLines="60" w:after="144"/>
        <w:ind w:left="567" w:hanging="567"/>
        <w:rPr>
          <w:rFonts w:ascii="Times New Roman" w:hAnsi="Times New Roman" w:cs="Times New Roman"/>
          <w:sz w:val="24"/>
          <w:szCs w:val="24"/>
        </w:rPr>
      </w:pPr>
      <w:r w:rsidRPr="003E0B00">
        <w:rPr>
          <w:rFonts w:ascii="Times New Roman" w:hAnsi="Times New Roman" w:cs="Times New Roman"/>
          <w:sz w:val="24"/>
          <w:szCs w:val="24"/>
        </w:rPr>
        <w:t>Plynutie zákonných lehôt v prípade elektronickej komunikácie je odo dňa odoslania/doručenia správy. Pod pojmom „doručenie“ sa myslí, kedy bola správa doručená uchádzačovi do systému EVO a nie kedy si ju uchádzač prečítal.</w:t>
      </w:r>
      <w:r w:rsidR="00A2564E" w:rsidRPr="003E0B00">
        <w:rPr>
          <w:rFonts w:ascii="Times New Roman" w:hAnsi="Times New Roman" w:cs="Times New Roman"/>
          <w:sz w:val="24"/>
          <w:szCs w:val="24"/>
        </w:rPr>
        <w:t xml:space="preserve"> Dôležité pri elektronickej komunikácii v IS EVO: Pri elektronickej komunikácii v IS EVO sa považuje elektronická správa/</w:t>
      </w:r>
      <w:r w:rsidR="001A109A" w:rsidRPr="003E0B00">
        <w:rPr>
          <w:rFonts w:ascii="Times New Roman" w:hAnsi="Times New Roman" w:cs="Times New Roman"/>
          <w:sz w:val="24"/>
          <w:szCs w:val="24"/>
        </w:rPr>
        <w:t xml:space="preserve"> </w:t>
      </w:r>
      <w:r w:rsidR="00A2564E" w:rsidRPr="003E0B00">
        <w:rPr>
          <w:rFonts w:ascii="Times New Roman" w:hAnsi="Times New Roman" w:cs="Times New Roman"/>
          <w:sz w:val="24"/>
          <w:szCs w:val="24"/>
        </w:rPr>
        <w:t>informácia/</w:t>
      </w:r>
      <w:r w:rsidR="001A109A" w:rsidRPr="003E0B00">
        <w:rPr>
          <w:rFonts w:ascii="Times New Roman" w:hAnsi="Times New Roman" w:cs="Times New Roman"/>
          <w:sz w:val="24"/>
          <w:szCs w:val="24"/>
        </w:rPr>
        <w:t xml:space="preserve"> </w:t>
      </w:r>
      <w:r w:rsidR="00A2564E" w:rsidRPr="003E0B00">
        <w:rPr>
          <w:rFonts w:ascii="Times New Roman" w:hAnsi="Times New Roman" w:cs="Times New Roman"/>
          <w:sz w:val="24"/>
          <w:szCs w:val="24"/>
        </w:rPr>
        <w:t>oznámenie/</w:t>
      </w:r>
      <w:r w:rsidR="001A109A" w:rsidRPr="003E0B00">
        <w:rPr>
          <w:rFonts w:ascii="Times New Roman" w:hAnsi="Times New Roman" w:cs="Times New Roman"/>
          <w:sz w:val="24"/>
          <w:szCs w:val="24"/>
        </w:rPr>
        <w:t xml:space="preserve"> </w:t>
      </w:r>
      <w:r w:rsidR="00A2564E" w:rsidRPr="003E0B00">
        <w:rPr>
          <w:rFonts w:ascii="Times New Roman" w:hAnsi="Times New Roman" w:cs="Times New Roman"/>
          <w:sz w:val="24"/>
          <w:szCs w:val="24"/>
        </w:rPr>
        <w:t xml:space="preserve">písomnosť/žiadosť o vysvetlenie (ďalej len „informácia“) za doručenú v okamihu jej odoslania verejným obstarávateľom v IS EVO. Odoslaním dochádza automaticky k doručeniu informácie záujemcovi/uchádzačovi na jeho používateľské konto. Doručenie informácie IS EVO vykonáva automaticky v danom okamihu odoslania, pričom IS EVO automaticky zasiela/generuje príjemcovi notifikačný email o doručení informácie, čo je zaznamenané aj v auditnom zázname IS EVO. </w:t>
      </w:r>
    </w:p>
    <w:p w14:paraId="37DF56C8" w14:textId="0B36BD5F" w:rsidR="006C686C" w:rsidRDefault="006C686C">
      <w:pPr>
        <w:pStyle w:val="Normlnyslovan"/>
        <w:numPr>
          <w:ilvl w:val="1"/>
          <w:numId w:val="17"/>
        </w:numPr>
        <w:tabs>
          <w:tab w:val="num" w:pos="567"/>
        </w:tabs>
        <w:autoSpaceDE w:val="0"/>
        <w:autoSpaceDN w:val="0"/>
        <w:adjustRightInd w:val="0"/>
        <w:spacing w:afterLines="60" w:after="144"/>
        <w:ind w:left="567" w:hanging="567"/>
        <w:rPr>
          <w:rFonts w:ascii="Times New Roman" w:hAnsi="Times New Roman" w:cs="Times New Roman"/>
          <w:sz w:val="24"/>
          <w:szCs w:val="24"/>
        </w:rPr>
      </w:pPr>
      <w:r w:rsidRPr="00344CC5">
        <w:rPr>
          <w:rFonts w:ascii="Times New Roman" w:hAnsi="Times New Roman" w:cs="Times New Roman"/>
          <w:sz w:val="24"/>
          <w:szCs w:val="24"/>
        </w:rPr>
        <w:t xml:space="preserve">Upozorňujeme všetkých používateľov IS EVO, aby všetky otázky týkajúce sa používania IS EVO posielali na adresu </w:t>
      </w:r>
      <w:hyperlink r:id="rId20" w:history="1">
        <w:r w:rsidR="00044EBC" w:rsidRPr="00344CC5">
          <w:rPr>
            <w:rStyle w:val="Hypertextovprepojenie"/>
            <w:rFonts w:ascii="Times New Roman" w:hAnsi="Times New Roman" w:cs="Times New Roman"/>
            <w:sz w:val="24"/>
            <w:szCs w:val="24"/>
          </w:rPr>
          <w:t>eplatforma@vicepremier.gov.sk</w:t>
        </w:r>
      </w:hyperlink>
      <w:r w:rsidRPr="00344CC5">
        <w:rPr>
          <w:rFonts w:ascii="Times New Roman" w:hAnsi="Times New Roman" w:cs="Times New Roman"/>
          <w:color w:val="00B0F0"/>
          <w:sz w:val="24"/>
          <w:szCs w:val="24"/>
        </w:rPr>
        <w:t xml:space="preserve"> </w:t>
      </w:r>
      <w:r w:rsidRPr="00344CC5">
        <w:rPr>
          <w:rFonts w:ascii="Times New Roman" w:hAnsi="Times New Roman" w:cs="Times New Roman"/>
          <w:sz w:val="24"/>
          <w:szCs w:val="24"/>
        </w:rPr>
        <w:t xml:space="preserve"> alebo kontaktovali pracovníkov telefon</w:t>
      </w:r>
      <w:r w:rsidR="00F15887" w:rsidRPr="00344CC5">
        <w:rPr>
          <w:rFonts w:ascii="Times New Roman" w:hAnsi="Times New Roman" w:cs="Times New Roman"/>
          <w:sz w:val="24"/>
          <w:szCs w:val="24"/>
        </w:rPr>
        <w:t xml:space="preserve">icky na čísle </w:t>
      </w:r>
      <w:r w:rsidR="00044EBC" w:rsidRPr="00344CC5">
        <w:rPr>
          <w:rFonts w:ascii="Times New Roman" w:hAnsi="Times New Roman" w:cs="Times New Roman"/>
          <w:sz w:val="24"/>
          <w:szCs w:val="24"/>
        </w:rPr>
        <w:t xml:space="preserve">+421 2 200 95 100 </w:t>
      </w:r>
      <w:r w:rsidRPr="00344CC5">
        <w:rPr>
          <w:rFonts w:ascii="Times New Roman" w:hAnsi="Times New Roman" w:cs="Times New Roman"/>
          <w:sz w:val="24"/>
          <w:szCs w:val="24"/>
        </w:rPr>
        <w:t>na Úrad vlády SR.</w:t>
      </w:r>
    </w:p>
    <w:p w14:paraId="40A13B9F" w14:textId="77777777" w:rsidR="00893BAF" w:rsidRDefault="00893BAF" w:rsidP="00893BAF">
      <w:pPr>
        <w:pStyle w:val="Normlnyslovan"/>
        <w:tabs>
          <w:tab w:val="clear" w:pos="851"/>
          <w:tab w:val="num" w:pos="567"/>
        </w:tabs>
        <w:autoSpaceDE w:val="0"/>
        <w:autoSpaceDN w:val="0"/>
        <w:adjustRightInd w:val="0"/>
        <w:spacing w:afterLines="60" w:after="144"/>
        <w:rPr>
          <w:rFonts w:ascii="Times New Roman" w:hAnsi="Times New Roman" w:cs="Times New Roman"/>
          <w:sz w:val="24"/>
          <w:szCs w:val="24"/>
        </w:rPr>
      </w:pPr>
    </w:p>
    <w:p w14:paraId="53A76737" w14:textId="77777777" w:rsidR="00893BAF" w:rsidRPr="00344CC5" w:rsidRDefault="00893BAF" w:rsidP="00893BAF">
      <w:pPr>
        <w:pStyle w:val="Normlnyslovan"/>
        <w:tabs>
          <w:tab w:val="clear" w:pos="851"/>
          <w:tab w:val="num" w:pos="567"/>
        </w:tabs>
        <w:autoSpaceDE w:val="0"/>
        <w:autoSpaceDN w:val="0"/>
        <w:adjustRightInd w:val="0"/>
        <w:spacing w:afterLines="60" w:after="144"/>
        <w:rPr>
          <w:rFonts w:ascii="Times New Roman" w:hAnsi="Times New Roman" w:cs="Times New Roman"/>
          <w:sz w:val="24"/>
          <w:szCs w:val="24"/>
        </w:rPr>
      </w:pPr>
    </w:p>
    <w:p w14:paraId="0E11118C" w14:textId="77777777" w:rsidR="009E4225" w:rsidRPr="003E0B00" w:rsidRDefault="009E4225">
      <w:pPr>
        <w:pStyle w:val="Nadpis4"/>
        <w:keepNext w:val="0"/>
        <w:numPr>
          <w:ilvl w:val="0"/>
          <w:numId w:val="17"/>
        </w:numPr>
        <w:spacing w:afterLines="60" w:after="144"/>
        <w:rPr>
          <w:rFonts w:ascii="Times New Roman" w:hAnsi="Times New Roman"/>
          <w:sz w:val="24"/>
          <w:szCs w:val="24"/>
        </w:rPr>
      </w:pPr>
      <w:r w:rsidRPr="003E0B00">
        <w:rPr>
          <w:rFonts w:ascii="Times New Roman" w:hAnsi="Times New Roman"/>
          <w:sz w:val="24"/>
          <w:szCs w:val="24"/>
        </w:rPr>
        <w:lastRenderedPageBreak/>
        <w:t>VYSVETĽOVANIE A DOPLNENIE SÚŤAŽNÝCH PODKLADOV</w:t>
      </w:r>
    </w:p>
    <w:p w14:paraId="3FDAE800" w14:textId="77777777" w:rsidR="004A64F9" w:rsidRPr="003E0B00" w:rsidRDefault="004A64F9" w:rsidP="00DE3F84">
      <w:pPr>
        <w:autoSpaceDE w:val="0"/>
        <w:autoSpaceDN w:val="0"/>
        <w:adjustRightInd w:val="0"/>
        <w:ind w:left="567" w:hanging="567"/>
        <w:jc w:val="both"/>
        <w:rPr>
          <w:rFonts w:eastAsia="Calibri"/>
          <w:color w:val="000000"/>
          <w:lang w:eastAsia="sk-SK"/>
        </w:rPr>
      </w:pPr>
      <w:r w:rsidRPr="003E0B00">
        <w:rPr>
          <w:rFonts w:eastAsia="Calibri"/>
          <w:color w:val="000000"/>
          <w:lang w:eastAsia="sk-SK"/>
        </w:rPr>
        <w:t xml:space="preserve">12.1. Záujemca má neobmedzený a priamy prístup k súťažným podkladom v profile verejného obstarávateľa. Registrovaný záujemca má neobmedzený a priamy prístup k súťažným podkladom v IS EVO. </w:t>
      </w:r>
    </w:p>
    <w:p w14:paraId="4C030E0F" w14:textId="7067266C" w:rsidR="00416755" w:rsidRPr="003E0B00" w:rsidRDefault="00B055BF" w:rsidP="00B055BF">
      <w:pPr>
        <w:pStyle w:val="Normlnyslovan"/>
        <w:tabs>
          <w:tab w:val="clear" w:pos="851"/>
        </w:tabs>
        <w:autoSpaceDE w:val="0"/>
        <w:autoSpaceDN w:val="0"/>
        <w:adjustRightInd w:val="0"/>
        <w:spacing w:afterLines="60" w:after="144"/>
        <w:ind w:left="568" w:hanging="568"/>
        <w:rPr>
          <w:rFonts w:ascii="Times New Roman" w:hAnsi="Times New Roman" w:cs="Times New Roman"/>
          <w:sz w:val="24"/>
          <w:szCs w:val="24"/>
        </w:rPr>
      </w:pPr>
      <w:r w:rsidRPr="003E0B00">
        <w:rPr>
          <w:rFonts w:ascii="Times New Roman" w:hAnsi="Times New Roman" w:cs="Times New Roman"/>
          <w:sz w:val="24"/>
          <w:szCs w:val="24"/>
        </w:rPr>
        <w:t xml:space="preserve">12.2. </w:t>
      </w:r>
      <w:r w:rsidR="009E4225" w:rsidRPr="003E0B00">
        <w:rPr>
          <w:rFonts w:ascii="Times New Roman" w:hAnsi="Times New Roman" w:cs="Times New Roman"/>
          <w:sz w:val="24"/>
          <w:szCs w:val="24"/>
        </w:rPr>
        <w:t xml:space="preserve">V prípade nejasností alebo potreby objasnenia podmienok uvedených v súťažných podkladoch, </w:t>
      </w:r>
      <w:r w:rsidR="0063538E" w:rsidRPr="003E0B00">
        <w:rPr>
          <w:rFonts w:ascii="Times New Roman" w:hAnsi="Times New Roman" w:cs="Times New Roman"/>
          <w:sz w:val="24"/>
          <w:szCs w:val="24"/>
        </w:rPr>
        <w:t xml:space="preserve">výzve </w:t>
      </w:r>
      <w:r w:rsidR="009E4225" w:rsidRPr="003E0B00">
        <w:rPr>
          <w:rFonts w:ascii="Times New Roman" w:hAnsi="Times New Roman" w:cs="Times New Roman"/>
          <w:sz w:val="24"/>
          <w:szCs w:val="24"/>
        </w:rPr>
        <w:t>alebo inej sprievodnej do</w:t>
      </w:r>
      <w:r w:rsidR="00D66062" w:rsidRPr="003E0B00">
        <w:rPr>
          <w:rFonts w:ascii="Times New Roman" w:hAnsi="Times New Roman" w:cs="Times New Roman"/>
          <w:sz w:val="24"/>
          <w:szCs w:val="24"/>
        </w:rPr>
        <w:t>kumentácii k súťažným podkladom</w:t>
      </w:r>
      <w:r w:rsidR="009E4225" w:rsidRPr="003E0B00">
        <w:rPr>
          <w:rFonts w:ascii="Times New Roman" w:hAnsi="Times New Roman" w:cs="Times New Roman"/>
          <w:sz w:val="24"/>
          <w:szCs w:val="24"/>
        </w:rPr>
        <w:t xml:space="preserve"> poskytnutej verejným obstarávateľom</w:t>
      </w:r>
      <w:r w:rsidR="00D66062" w:rsidRPr="003E0B00">
        <w:rPr>
          <w:rFonts w:ascii="Times New Roman" w:hAnsi="Times New Roman" w:cs="Times New Roman"/>
          <w:sz w:val="24"/>
          <w:szCs w:val="24"/>
        </w:rPr>
        <w:t xml:space="preserve"> v lehote na predkladanie ponúk</w:t>
      </w:r>
      <w:r w:rsidRPr="003E0B00">
        <w:rPr>
          <w:rFonts w:ascii="Times New Roman" w:hAnsi="Times New Roman" w:cs="Times New Roman"/>
          <w:sz w:val="24"/>
          <w:szCs w:val="24"/>
        </w:rPr>
        <w:t>, ale</w:t>
      </w:r>
      <w:r w:rsidR="004A29F2">
        <w:rPr>
          <w:rFonts w:ascii="Times New Roman" w:hAnsi="Times New Roman" w:cs="Times New Roman"/>
          <w:sz w:val="24"/>
          <w:szCs w:val="24"/>
        </w:rPr>
        <w:t>bo</w:t>
      </w:r>
      <w:r w:rsidRPr="003E0B00">
        <w:rPr>
          <w:rFonts w:ascii="Times New Roman" w:hAnsi="Times New Roman" w:cs="Times New Roman"/>
          <w:sz w:val="24"/>
          <w:szCs w:val="24"/>
        </w:rPr>
        <w:t xml:space="preserve"> zistení počas prehliadky staveniska,</w:t>
      </w:r>
      <w:r w:rsidR="009E4225" w:rsidRPr="003E0B00">
        <w:rPr>
          <w:rFonts w:ascii="Times New Roman" w:hAnsi="Times New Roman" w:cs="Times New Roman"/>
          <w:sz w:val="24"/>
          <w:szCs w:val="24"/>
        </w:rPr>
        <w:t xml:space="preserve"> môže záujemca  požiadať o ich vysvetlenie priamo cez </w:t>
      </w:r>
      <w:r w:rsidR="002371F4" w:rsidRPr="003E0B00">
        <w:rPr>
          <w:rFonts w:ascii="Times New Roman" w:hAnsi="Times New Roman" w:cs="Times New Roman"/>
          <w:sz w:val="24"/>
          <w:szCs w:val="24"/>
        </w:rPr>
        <w:t xml:space="preserve">informačný </w:t>
      </w:r>
      <w:r w:rsidR="009E4225" w:rsidRPr="003E0B00">
        <w:rPr>
          <w:rFonts w:ascii="Times New Roman" w:hAnsi="Times New Roman" w:cs="Times New Roman"/>
          <w:sz w:val="24"/>
          <w:szCs w:val="24"/>
        </w:rPr>
        <w:t>systém EVO</w:t>
      </w:r>
      <w:r w:rsidR="00416755" w:rsidRPr="003E0B00">
        <w:rPr>
          <w:rFonts w:ascii="Times New Roman" w:hAnsi="Times New Roman" w:cs="Times New Roman"/>
          <w:sz w:val="24"/>
          <w:szCs w:val="24"/>
        </w:rPr>
        <w:t>.</w:t>
      </w:r>
    </w:p>
    <w:p w14:paraId="2C3F28EC" w14:textId="729D9A4A" w:rsidR="00416755" w:rsidRPr="003E0B00" w:rsidRDefault="00416755">
      <w:pPr>
        <w:pStyle w:val="Normlnyslovan"/>
        <w:numPr>
          <w:ilvl w:val="1"/>
          <w:numId w:val="29"/>
        </w:numPr>
        <w:spacing w:afterLines="60" w:after="144"/>
        <w:ind w:left="567" w:hanging="567"/>
        <w:rPr>
          <w:rFonts w:ascii="Times New Roman" w:hAnsi="Times New Roman" w:cs="Times New Roman"/>
        </w:rPr>
      </w:pPr>
      <w:r w:rsidRPr="003E0B00">
        <w:rPr>
          <w:rFonts w:ascii="Times New Roman" w:hAnsi="Times New Roman" w:cs="Times New Roman"/>
          <w:sz w:val="24"/>
          <w:szCs w:val="24"/>
        </w:rPr>
        <w:t xml:space="preserve">Hospodársky subjekt môže požiadať verejného obstarávateľa o vysvetlenie. Svoju otázku doručí hospodársky subjekt verejnému obstarávateľovi dostatočne včas tak, aby verejný obstarávateľ mohol poskytnúť vysvetlenie v súlade s § </w:t>
      </w:r>
      <w:r w:rsidR="005C2EA2" w:rsidRPr="003E0B00">
        <w:rPr>
          <w:rFonts w:ascii="Times New Roman" w:hAnsi="Times New Roman" w:cs="Times New Roman"/>
          <w:sz w:val="24"/>
          <w:szCs w:val="24"/>
        </w:rPr>
        <w:t xml:space="preserve">108 ods. 8 </w:t>
      </w:r>
      <w:r w:rsidRPr="003E0B00">
        <w:rPr>
          <w:rFonts w:ascii="Times New Roman" w:hAnsi="Times New Roman" w:cs="Times New Roman"/>
          <w:sz w:val="24"/>
          <w:szCs w:val="24"/>
        </w:rPr>
        <w:t>zákona o verejnom obstarávaní.</w:t>
      </w:r>
      <w:r w:rsidR="005C2EA2" w:rsidRPr="003E0B00">
        <w:rPr>
          <w:rFonts w:ascii="Times New Roman" w:hAnsi="Times New Roman" w:cs="Times New Roman"/>
          <w:sz w:val="24"/>
          <w:szCs w:val="24"/>
        </w:rPr>
        <w:t xml:space="preserve"> Vysvetlenie informácií uvedených v súťažných podkladoch alebo inej sprievodnej dokumentácií </w:t>
      </w:r>
      <w:r w:rsidR="005C2EA2" w:rsidRPr="003F46FA">
        <w:rPr>
          <w:rFonts w:ascii="Times New Roman" w:hAnsi="Times New Roman" w:cs="Times New Roman"/>
          <w:sz w:val="24"/>
          <w:szCs w:val="24"/>
        </w:rPr>
        <w:t>verejný</w:t>
      </w:r>
      <w:r w:rsidR="005C2EA2" w:rsidRPr="003E0B00">
        <w:rPr>
          <w:rFonts w:ascii="Times New Roman" w:hAnsi="Times New Roman" w:cs="Times New Roman"/>
        </w:rPr>
        <w:t xml:space="preserve"> </w:t>
      </w:r>
      <w:r w:rsidR="005C2EA2" w:rsidRPr="003E0B00">
        <w:rPr>
          <w:rFonts w:ascii="Times New Roman" w:hAnsi="Times New Roman" w:cs="Times New Roman"/>
          <w:sz w:val="24"/>
          <w:szCs w:val="24"/>
        </w:rPr>
        <w:t>obstarávateľ bezodkladne oznámi záujemcom, najneskôr však tri pracovné dni pred uplynutím lehoty na</w:t>
      </w:r>
      <w:r w:rsidR="005C2EA2" w:rsidRPr="003E0B00">
        <w:rPr>
          <w:rFonts w:ascii="Times New Roman" w:hAnsi="Times New Roman" w:cs="Times New Roman"/>
        </w:rPr>
        <w:t xml:space="preserve"> </w:t>
      </w:r>
      <w:r w:rsidR="005C2EA2" w:rsidRPr="003E0B00">
        <w:rPr>
          <w:rFonts w:ascii="Times New Roman" w:hAnsi="Times New Roman" w:cs="Times New Roman"/>
          <w:sz w:val="24"/>
          <w:szCs w:val="24"/>
        </w:rPr>
        <w:t>predkladanie ponúk za predpokladu, že o vysvetlenie záujemca požiada dostatočne vopred.</w:t>
      </w:r>
      <w:r w:rsidRPr="003E0B00">
        <w:rPr>
          <w:rFonts w:ascii="Times New Roman" w:hAnsi="Times New Roman" w:cs="Times New Roman"/>
          <w:sz w:val="24"/>
          <w:szCs w:val="24"/>
        </w:rPr>
        <w:t xml:space="preserve"> Po tejto lehote záujemcovi nezaniká právo požiadať o vysvetlenie súťažných podkladov, ale verejný obstarávateľ mu negarantuje doručenie vysvetlenia v lehote určenej zákonom.</w:t>
      </w:r>
    </w:p>
    <w:p w14:paraId="0E11A68D" w14:textId="77777777" w:rsidR="00416755" w:rsidRPr="003E0B00" w:rsidRDefault="00416755">
      <w:pPr>
        <w:pStyle w:val="Normlnyslovan"/>
        <w:numPr>
          <w:ilvl w:val="1"/>
          <w:numId w:val="29"/>
        </w:numPr>
        <w:autoSpaceDE w:val="0"/>
        <w:autoSpaceDN w:val="0"/>
        <w:adjustRightInd w:val="0"/>
        <w:spacing w:afterLines="60" w:after="144"/>
        <w:ind w:left="567" w:hanging="567"/>
        <w:rPr>
          <w:rFonts w:ascii="Times New Roman" w:hAnsi="Times New Roman" w:cs="Times New Roman"/>
          <w:sz w:val="24"/>
          <w:szCs w:val="24"/>
        </w:rPr>
      </w:pPr>
      <w:r w:rsidRPr="003E0B00">
        <w:rPr>
          <w:rFonts w:ascii="Times New Roman" w:hAnsi="Times New Roman" w:cs="Times New Roman"/>
          <w:sz w:val="24"/>
          <w:szCs w:val="24"/>
        </w:rPr>
        <w:t>Verejný obstarávateľ požaduje, aby všetky prípadné vysvetlenia v</w:t>
      </w:r>
      <w:r w:rsidR="00D16312" w:rsidRPr="003E0B00">
        <w:rPr>
          <w:rFonts w:ascii="Times New Roman" w:hAnsi="Times New Roman" w:cs="Times New Roman"/>
          <w:sz w:val="24"/>
          <w:szCs w:val="24"/>
        </w:rPr>
        <w:t> </w:t>
      </w:r>
      <w:r w:rsidRPr="003E0B00">
        <w:rPr>
          <w:rFonts w:ascii="Times New Roman" w:hAnsi="Times New Roman" w:cs="Times New Roman"/>
          <w:sz w:val="24"/>
          <w:szCs w:val="24"/>
        </w:rPr>
        <w:t>súťaži</w:t>
      </w:r>
      <w:r w:rsidR="00D16312" w:rsidRPr="003E0B00">
        <w:rPr>
          <w:rFonts w:ascii="Times New Roman" w:hAnsi="Times New Roman" w:cs="Times New Roman"/>
          <w:sz w:val="24"/>
          <w:szCs w:val="24"/>
        </w:rPr>
        <w:t>,</w:t>
      </w:r>
      <w:r w:rsidRPr="003E0B00">
        <w:rPr>
          <w:rFonts w:ascii="Times New Roman" w:hAnsi="Times New Roman" w:cs="Times New Roman"/>
          <w:sz w:val="24"/>
          <w:szCs w:val="24"/>
        </w:rPr>
        <w:t xml:space="preserve"> záujemcovia  zapracovali do svojich ponúk</w:t>
      </w:r>
      <w:r w:rsidR="00084426" w:rsidRPr="003E0B00">
        <w:rPr>
          <w:rFonts w:ascii="Times New Roman" w:hAnsi="Times New Roman" w:cs="Times New Roman"/>
          <w:sz w:val="24"/>
          <w:szCs w:val="24"/>
        </w:rPr>
        <w:t xml:space="preserve"> resp. zohľadnili vo svojich ponukách</w:t>
      </w:r>
      <w:r w:rsidRPr="003E0B00">
        <w:rPr>
          <w:rFonts w:ascii="Times New Roman" w:hAnsi="Times New Roman" w:cs="Times New Roman"/>
          <w:sz w:val="24"/>
          <w:szCs w:val="24"/>
        </w:rPr>
        <w:t xml:space="preserve">.  </w:t>
      </w:r>
    </w:p>
    <w:p w14:paraId="562F2745" w14:textId="77777777" w:rsidR="00416755" w:rsidRPr="003E0B00" w:rsidRDefault="009E4225">
      <w:pPr>
        <w:pStyle w:val="Normlnyslovan"/>
        <w:numPr>
          <w:ilvl w:val="1"/>
          <w:numId w:val="29"/>
        </w:numPr>
        <w:autoSpaceDE w:val="0"/>
        <w:autoSpaceDN w:val="0"/>
        <w:adjustRightInd w:val="0"/>
        <w:spacing w:afterLines="60" w:after="144"/>
        <w:ind w:left="567" w:hanging="567"/>
        <w:rPr>
          <w:rFonts w:ascii="Times New Roman" w:hAnsi="Times New Roman" w:cs="Times New Roman"/>
          <w:sz w:val="24"/>
          <w:szCs w:val="24"/>
        </w:rPr>
      </w:pPr>
      <w:r w:rsidRPr="003E0B00">
        <w:rPr>
          <w:rFonts w:ascii="Times New Roman" w:hAnsi="Times New Roman" w:cs="Times New Roman"/>
          <w:sz w:val="24"/>
          <w:szCs w:val="24"/>
        </w:rPr>
        <w:t xml:space="preserve">Verejný obstarávateľ poskytne vysvetlenie údajov uvedených v súťažných podkladoch alebo inej sprievodnej dokumentácii k súťažným podkladom </w:t>
      </w:r>
      <w:r w:rsidR="00D7570B" w:rsidRPr="003E0B00">
        <w:rPr>
          <w:rFonts w:ascii="Times New Roman" w:hAnsi="Times New Roman" w:cs="Times New Roman"/>
          <w:sz w:val="24"/>
          <w:szCs w:val="24"/>
        </w:rPr>
        <w:t xml:space="preserve">všetkým záujemcom </w:t>
      </w:r>
      <w:r w:rsidR="00EE0D95" w:rsidRPr="003E0B00">
        <w:rPr>
          <w:rFonts w:ascii="Times New Roman" w:hAnsi="Times New Roman" w:cs="Times New Roman"/>
          <w:sz w:val="24"/>
          <w:szCs w:val="24"/>
        </w:rPr>
        <w:t xml:space="preserve">v súlade </w:t>
      </w:r>
      <w:r w:rsidR="00034978" w:rsidRPr="003E0B00">
        <w:rPr>
          <w:rFonts w:ascii="Times New Roman" w:hAnsi="Times New Roman" w:cs="Times New Roman"/>
          <w:sz w:val="24"/>
          <w:szCs w:val="24"/>
        </w:rPr>
        <w:t>s</w:t>
      </w:r>
      <w:r w:rsidR="001923F7" w:rsidRPr="003E0B00">
        <w:rPr>
          <w:rFonts w:ascii="Times New Roman" w:hAnsi="Times New Roman" w:cs="Times New Roman"/>
          <w:sz w:val="24"/>
          <w:szCs w:val="24"/>
        </w:rPr>
        <w:t>o</w:t>
      </w:r>
      <w:r w:rsidR="00034978" w:rsidRPr="003E0B00">
        <w:rPr>
          <w:rFonts w:ascii="Times New Roman" w:hAnsi="Times New Roman" w:cs="Times New Roman"/>
          <w:sz w:val="24"/>
          <w:szCs w:val="24"/>
        </w:rPr>
        <w:t xml:space="preserve"> ZVO</w:t>
      </w:r>
      <w:r w:rsidR="00D7570B" w:rsidRPr="003E0B00">
        <w:rPr>
          <w:rFonts w:ascii="Times New Roman" w:hAnsi="Times New Roman" w:cs="Times New Roman"/>
          <w:sz w:val="24"/>
          <w:szCs w:val="24"/>
        </w:rPr>
        <w:t xml:space="preserve"> </w:t>
      </w:r>
      <w:r w:rsidR="004E29C4" w:rsidRPr="003E0B00">
        <w:rPr>
          <w:rFonts w:ascii="Times New Roman" w:hAnsi="Times New Roman" w:cs="Times New Roman"/>
          <w:sz w:val="24"/>
          <w:szCs w:val="24"/>
        </w:rPr>
        <w:t xml:space="preserve">prostredníctvom </w:t>
      </w:r>
      <w:r w:rsidR="00514730" w:rsidRPr="003E0B00">
        <w:rPr>
          <w:rFonts w:ascii="Times New Roman" w:hAnsi="Times New Roman" w:cs="Times New Roman"/>
          <w:sz w:val="24"/>
          <w:szCs w:val="24"/>
        </w:rPr>
        <w:t>IS</w:t>
      </w:r>
      <w:r w:rsidR="004E29C4" w:rsidRPr="003E0B00">
        <w:rPr>
          <w:rFonts w:ascii="Times New Roman" w:hAnsi="Times New Roman" w:cs="Times New Roman"/>
          <w:sz w:val="24"/>
          <w:szCs w:val="24"/>
        </w:rPr>
        <w:t xml:space="preserve"> EVO</w:t>
      </w:r>
      <w:r w:rsidR="00416755" w:rsidRPr="003E0B00">
        <w:rPr>
          <w:rFonts w:ascii="Times New Roman" w:hAnsi="Times New Roman" w:cs="Times New Roman"/>
          <w:sz w:val="24"/>
          <w:szCs w:val="24"/>
        </w:rPr>
        <w:t>.</w:t>
      </w:r>
    </w:p>
    <w:p w14:paraId="6A0256CF" w14:textId="56CA8EFE" w:rsidR="00350069" w:rsidRPr="003E0B00" w:rsidRDefault="003975AC">
      <w:pPr>
        <w:pStyle w:val="Normlnyslovan"/>
        <w:numPr>
          <w:ilvl w:val="1"/>
          <w:numId w:val="29"/>
        </w:numPr>
        <w:autoSpaceDE w:val="0"/>
        <w:autoSpaceDN w:val="0"/>
        <w:adjustRightInd w:val="0"/>
        <w:spacing w:afterLines="60" w:after="144"/>
        <w:ind w:left="567" w:hanging="567"/>
        <w:rPr>
          <w:rFonts w:ascii="Times New Roman" w:hAnsi="Times New Roman" w:cs="Times New Roman"/>
          <w:sz w:val="24"/>
          <w:szCs w:val="24"/>
        </w:rPr>
      </w:pPr>
      <w:r w:rsidRPr="003E0B00">
        <w:rPr>
          <w:rFonts w:ascii="Times New Roman" w:hAnsi="Times New Roman" w:cs="Times New Roman"/>
          <w:sz w:val="24"/>
          <w:szCs w:val="24"/>
        </w:rPr>
        <w:t xml:space="preserve">O odoslaní vysvetlenia budú všetci záujemcovia zaregistrovaní v </w:t>
      </w:r>
      <w:r w:rsidR="00514730" w:rsidRPr="003E0B00">
        <w:rPr>
          <w:rFonts w:ascii="Times New Roman" w:hAnsi="Times New Roman" w:cs="Times New Roman"/>
          <w:sz w:val="24"/>
          <w:szCs w:val="24"/>
        </w:rPr>
        <w:t>IS</w:t>
      </w:r>
      <w:r w:rsidRPr="003E0B00">
        <w:rPr>
          <w:rFonts w:ascii="Times New Roman" w:hAnsi="Times New Roman" w:cs="Times New Roman"/>
          <w:sz w:val="24"/>
          <w:szCs w:val="24"/>
        </w:rPr>
        <w:t xml:space="preserve"> EVO upozornení notifikačným e-mailom. Predložené otázky a vysvetlenie zverejní verejný obstarávateľ aj v profile zákazky, </w:t>
      </w:r>
      <w:proofErr w:type="spellStart"/>
      <w:r w:rsidRPr="003E0B00">
        <w:rPr>
          <w:rFonts w:ascii="Times New Roman" w:hAnsi="Times New Roman" w:cs="Times New Roman"/>
          <w:sz w:val="24"/>
          <w:szCs w:val="24"/>
        </w:rPr>
        <w:t>t.j</w:t>
      </w:r>
      <w:proofErr w:type="spellEnd"/>
      <w:r w:rsidRPr="003E0B00">
        <w:rPr>
          <w:rFonts w:ascii="Times New Roman" w:hAnsi="Times New Roman" w:cs="Times New Roman"/>
          <w:sz w:val="24"/>
          <w:szCs w:val="24"/>
        </w:rPr>
        <w:t>. v elektr</w:t>
      </w:r>
      <w:r w:rsidR="00F15887" w:rsidRPr="003E0B00">
        <w:rPr>
          <w:rFonts w:ascii="Times New Roman" w:hAnsi="Times New Roman" w:cs="Times New Roman"/>
          <w:sz w:val="24"/>
          <w:szCs w:val="24"/>
        </w:rPr>
        <w:t xml:space="preserve">onickom úložisku zriadeného ÚVO </w:t>
      </w:r>
      <w:r w:rsidRPr="003E0B00">
        <w:rPr>
          <w:rFonts w:ascii="Times New Roman" w:hAnsi="Times New Roman" w:cs="Times New Roman"/>
          <w:sz w:val="24"/>
          <w:szCs w:val="24"/>
        </w:rPr>
        <w:t xml:space="preserve">na </w:t>
      </w:r>
      <w:hyperlink r:id="rId21" w:history="1">
        <w:r w:rsidR="00BE15D9" w:rsidRPr="00BE15D9">
          <w:rPr>
            <w:rStyle w:val="Hypertextovprepojenie"/>
          </w:rPr>
          <w:t>www.isepvo.sk</w:t>
        </w:r>
      </w:hyperlink>
    </w:p>
    <w:p w14:paraId="76C92DBF" w14:textId="77777777" w:rsidR="003975AC" w:rsidRPr="003E0B00" w:rsidRDefault="003975AC">
      <w:pPr>
        <w:pStyle w:val="Odsekzoznamu"/>
        <w:widowControl w:val="0"/>
        <w:numPr>
          <w:ilvl w:val="1"/>
          <w:numId w:val="29"/>
        </w:numPr>
        <w:autoSpaceDE w:val="0"/>
        <w:autoSpaceDN w:val="0"/>
        <w:ind w:left="567" w:hanging="567"/>
        <w:jc w:val="both"/>
        <w:rPr>
          <w:rFonts w:eastAsia="Calibri"/>
          <w:lang w:val="sk-SK" w:eastAsia="ar-SA"/>
        </w:rPr>
      </w:pPr>
      <w:r w:rsidRPr="003E0B00">
        <w:rPr>
          <w:rFonts w:eastAsia="Calibri"/>
          <w:lang w:val="sk-SK" w:eastAsia="ar-SA"/>
        </w:rPr>
        <w:t>Verejný obstarávateľ primerane predĺži lehotu na predkladanie ponúk, ak vysvetlenie informácií potrebných na vypracovanie ponuky alebo na preukázanie splnenia podmienok účasti nie je poskytnuté v lehote podľa bodu 1</w:t>
      </w:r>
      <w:r w:rsidR="003818BA" w:rsidRPr="003E0B00">
        <w:rPr>
          <w:rFonts w:eastAsia="Calibri"/>
          <w:lang w:val="sk-SK" w:eastAsia="ar-SA"/>
        </w:rPr>
        <w:t>2</w:t>
      </w:r>
      <w:r w:rsidRPr="003E0B00">
        <w:rPr>
          <w:rFonts w:eastAsia="Calibri"/>
          <w:lang w:val="sk-SK" w:eastAsia="ar-SA"/>
        </w:rPr>
        <w:t>.</w:t>
      </w:r>
      <w:r w:rsidR="005275A0">
        <w:rPr>
          <w:rFonts w:eastAsia="Calibri"/>
          <w:lang w:val="sk-SK" w:eastAsia="ar-SA"/>
        </w:rPr>
        <w:t>3</w:t>
      </w:r>
      <w:r w:rsidRPr="003E0B00">
        <w:rPr>
          <w:rFonts w:eastAsia="Calibri"/>
          <w:lang w:val="sk-SK" w:eastAsia="ar-SA"/>
        </w:rPr>
        <w:t xml:space="preserve"> aj napriek tomu, že bolo vyžiadané dostatočne vopred alebo v dokumentoch potrebných na vypracovanie ponuky alebo</w:t>
      </w:r>
      <w:r w:rsidR="00D16312" w:rsidRPr="003E0B00">
        <w:rPr>
          <w:rFonts w:eastAsia="Calibri"/>
          <w:lang w:val="sk-SK" w:eastAsia="ar-SA"/>
        </w:rPr>
        <w:t xml:space="preserve"> v podmienkach </w:t>
      </w:r>
      <w:r w:rsidRPr="003E0B00">
        <w:rPr>
          <w:rFonts w:eastAsia="Calibri"/>
          <w:lang w:val="sk-SK" w:eastAsia="ar-SA"/>
        </w:rPr>
        <w:t xml:space="preserve"> na preukázanie splnenia podmienok účasti vykoná podstatnú zmenu.</w:t>
      </w:r>
    </w:p>
    <w:p w14:paraId="1EECDD78" w14:textId="77777777" w:rsidR="003975AC" w:rsidRPr="003E0B00" w:rsidRDefault="003975AC" w:rsidP="003975AC">
      <w:pPr>
        <w:pStyle w:val="Odsekzoznamu"/>
        <w:widowControl w:val="0"/>
        <w:autoSpaceDE w:val="0"/>
        <w:autoSpaceDN w:val="0"/>
        <w:ind w:left="567"/>
        <w:jc w:val="both"/>
        <w:rPr>
          <w:rFonts w:eastAsia="Calibri"/>
          <w:lang w:val="sk-SK" w:eastAsia="ar-SA"/>
        </w:rPr>
      </w:pPr>
    </w:p>
    <w:p w14:paraId="7FF8F96A" w14:textId="5BD5619D" w:rsidR="003975AC" w:rsidRPr="003E0B00" w:rsidRDefault="003975AC">
      <w:pPr>
        <w:pStyle w:val="Normlnyslovan"/>
        <w:numPr>
          <w:ilvl w:val="1"/>
          <w:numId w:val="29"/>
        </w:numPr>
        <w:autoSpaceDE w:val="0"/>
        <w:autoSpaceDN w:val="0"/>
        <w:adjustRightInd w:val="0"/>
        <w:spacing w:afterLines="60" w:after="144"/>
        <w:ind w:left="567" w:hanging="567"/>
        <w:rPr>
          <w:rFonts w:ascii="Times New Roman" w:hAnsi="Times New Roman" w:cs="Times New Roman"/>
          <w:sz w:val="24"/>
          <w:szCs w:val="24"/>
        </w:rPr>
      </w:pPr>
      <w:r w:rsidRPr="003E0B00">
        <w:rPr>
          <w:rFonts w:ascii="Times New Roman" w:hAnsi="Times New Roman" w:cs="Times New Roman"/>
          <w:sz w:val="24"/>
          <w:szCs w:val="24"/>
        </w:rPr>
        <w:t xml:space="preserve">Ak si vysvetlenie informácií potrebných na vypracovanie ponuky, alebo na preukázanie splnenia podmienok účasti hospodársky subjekt, záujemca alebo uchádzač nevyžiadal dostatočne vopred a jeho význam je z hľadiska prípravy ponuky nepodstatný, </w:t>
      </w:r>
      <w:r w:rsidR="00514730" w:rsidRPr="003E0B00">
        <w:rPr>
          <w:rFonts w:ascii="Times New Roman" w:hAnsi="Times New Roman" w:cs="Times New Roman"/>
          <w:sz w:val="24"/>
          <w:szCs w:val="24"/>
        </w:rPr>
        <w:t xml:space="preserve">resp. ak včas doručená otázka pojednáva o nepodstatných náležitostiach, ktoré neovplyvnia prípravu ponuky, </w:t>
      </w:r>
      <w:r w:rsidRPr="003E0B00">
        <w:rPr>
          <w:rFonts w:ascii="Times New Roman" w:hAnsi="Times New Roman" w:cs="Times New Roman"/>
          <w:sz w:val="24"/>
          <w:szCs w:val="24"/>
        </w:rPr>
        <w:t>verejný obstarávateľ nie je povinný predĺžiť lehotu na predkladanie ponúk.</w:t>
      </w:r>
    </w:p>
    <w:p w14:paraId="0D8559E3" w14:textId="77777777" w:rsidR="003975AC" w:rsidRPr="003E0B00" w:rsidRDefault="003975AC">
      <w:pPr>
        <w:numPr>
          <w:ilvl w:val="1"/>
          <w:numId w:val="29"/>
        </w:numPr>
        <w:autoSpaceDE w:val="0"/>
        <w:autoSpaceDN w:val="0"/>
        <w:adjustRightInd w:val="0"/>
        <w:spacing w:after="27"/>
        <w:ind w:left="567" w:hanging="567"/>
        <w:jc w:val="both"/>
        <w:rPr>
          <w:rFonts w:eastAsia="Calibri"/>
          <w:lang w:eastAsia="ar-SA"/>
        </w:rPr>
      </w:pPr>
      <w:r w:rsidRPr="003E0B00">
        <w:rPr>
          <w:rFonts w:eastAsia="Calibri"/>
          <w:lang w:eastAsia="ar-SA"/>
        </w:rPr>
        <w:t xml:space="preserve">Záujemcovia/uchádzači zodpovedajú za pozorné preštudovanie Súťažných podkladov vrátane všetkých doplnení Súťažných podkladov, ktoré môžu byť vydané počas lehoty na vysvetľovanie, prípadne doplnenie Súťažných podkladov. V prípade, že uchádzač uspeje, nebudú sa brať do úvahy žiadne nároky na zmenu/úpravu ceny uvedenú v ponuke uchádzača vyplývajúce z prípadných chýb alebo opomenutí povinností uchádzača. </w:t>
      </w:r>
    </w:p>
    <w:p w14:paraId="4FD60F0A" w14:textId="77777777" w:rsidR="009E4225" w:rsidRPr="003E0B00" w:rsidRDefault="009E4225">
      <w:pPr>
        <w:pStyle w:val="Nadpis4"/>
        <w:keepNext w:val="0"/>
        <w:numPr>
          <w:ilvl w:val="0"/>
          <w:numId w:val="29"/>
        </w:numPr>
        <w:spacing w:afterLines="60" w:after="144"/>
        <w:rPr>
          <w:rFonts w:ascii="Times New Roman" w:hAnsi="Times New Roman"/>
          <w:sz w:val="24"/>
          <w:szCs w:val="24"/>
        </w:rPr>
      </w:pPr>
      <w:bookmarkStart w:id="32" w:name="_Toc169423780"/>
      <w:r w:rsidRPr="003E0B00">
        <w:rPr>
          <w:rFonts w:ascii="Times New Roman" w:hAnsi="Times New Roman"/>
          <w:sz w:val="24"/>
          <w:szCs w:val="24"/>
        </w:rPr>
        <w:t>OBHLIADKA MIESTA PLNENIA PREDMETU ZÁKAZKY</w:t>
      </w:r>
      <w:bookmarkEnd w:id="32"/>
    </w:p>
    <w:p w14:paraId="620BC79A" w14:textId="77777777" w:rsidR="00B56886" w:rsidRPr="003E0B00" w:rsidRDefault="00CB698C" w:rsidP="00CB698C">
      <w:pPr>
        <w:pStyle w:val="Normlnyslovan"/>
        <w:tabs>
          <w:tab w:val="clear" w:pos="851"/>
        </w:tabs>
        <w:autoSpaceDE w:val="0"/>
        <w:autoSpaceDN w:val="0"/>
        <w:adjustRightInd w:val="0"/>
        <w:spacing w:afterLines="60" w:after="144"/>
        <w:ind w:left="568" w:hanging="568"/>
        <w:rPr>
          <w:rFonts w:ascii="Times New Roman" w:hAnsi="Times New Roman" w:cs="Times New Roman"/>
          <w:color w:val="000000"/>
          <w:sz w:val="24"/>
          <w:szCs w:val="24"/>
        </w:rPr>
      </w:pPr>
      <w:r w:rsidRPr="003E0B00">
        <w:rPr>
          <w:rFonts w:ascii="Times New Roman" w:hAnsi="Times New Roman" w:cs="Times New Roman"/>
          <w:sz w:val="24"/>
          <w:szCs w:val="24"/>
        </w:rPr>
        <w:t xml:space="preserve">13.1. </w:t>
      </w:r>
      <w:r w:rsidR="00615B0E" w:rsidRPr="003E0B00">
        <w:rPr>
          <w:rFonts w:ascii="Times New Roman" w:hAnsi="Times New Roman" w:cs="Times New Roman"/>
          <w:sz w:val="24"/>
          <w:szCs w:val="24"/>
        </w:rPr>
        <w:t>Obhliadka miesta plnenia zákazky nie je p</w:t>
      </w:r>
      <w:r w:rsidR="00275C9C" w:rsidRPr="003E0B00">
        <w:rPr>
          <w:rFonts w:ascii="Times New Roman" w:hAnsi="Times New Roman" w:cs="Times New Roman"/>
          <w:sz w:val="24"/>
          <w:szCs w:val="24"/>
        </w:rPr>
        <w:t>o</w:t>
      </w:r>
      <w:r w:rsidRPr="003E0B00">
        <w:rPr>
          <w:rFonts w:ascii="Times New Roman" w:hAnsi="Times New Roman" w:cs="Times New Roman"/>
          <w:sz w:val="24"/>
          <w:szCs w:val="24"/>
        </w:rPr>
        <w:t>vinná</w:t>
      </w:r>
      <w:r w:rsidR="00615B0E" w:rsidRPr="003E0B00">
        <w:rPr>
          <w:rFonts w:ascii="Times New Roman" w:hAnsi="Times New Roman" w:cs="Times New Roman"/>
          <w:sz w:val="24"/>
          <w:szCs w:val="24"/>
        </w:rPr>
        <w:t xml:space="preserve">. </w:t>
      </w:r>
    </w:p>
    <w:p w14:paraId="78F53808" w14:textId="3B253790" w:rsidR="00170D50" w:rsidRPr="003E0B00" w:rsidRDefault="00DE3F84" w:rsidP="00170D50">
      <w:pPr>
        <w:pStyle w:val="Normlnyslovan"/>
        <w:tabs>
          <w:tab w:val="clear" w:pos="851"/>
        </w:tabs>
        <w:autoSpaceDE w:val="0"/>
        <w:autoSpaceDN w:val="0"/>
        <w:adjustRightInd w:val="0"/>
        <w:spacing w:afterLines="60" w:after="144"/>
        <w:ind w:left="567" w:firstLine="0"/>
        <w:rPr>
          <w:rFonts w:ascii="Times New Roman" w:hAnsi="Times New Roman" w:cs="Times New Roman"/>
          <w:color w:val="FF0000"/>
          <w:sz w:val="24"/>
          <w:szCs w:val="24"/>
        </w:rPr>
      </w:pPr>
      <w:bookmarkStart w:id="33" w:name="_Toc169423782"/>
      <w:r w:rsidRPr="003E0B00">
        <w:rPr>
          <w:rFonts w:ascii="Times New Roman" w:hAnsi="Times New Roman" w:cs="Times New Roman"/>
          <w:sz w:val="24"/>
          <w:szCs w:val="24"/>
        </w:rPr>
        <w:t xml:space="preserve">Verejný obstarávateľ však umožňuje vykonať obhliadku miesta </w:t>
      </w:r>
      <w:r w:rsidR="00D67A1A" w:rsidRPr="003E0B00">
        <w:rPr>
          <w:rFonts w:ascii="Times New Roman" w:hAnsi="Times New Roman" w:cs="Times New Roman"/>
          <w:sz w:val="24"/>
          <w:szCs w:val="24"/>
        </w:rPr>
        <w:t>uskutočnenia stavebných prác</w:t>
      </w:r>
      <w:r w:rsidR="00AD377D" w:rsidRPr="003E0B00">
        <w:rPr>
          <w:rFonts w:ascii="Times New Roman" w:hAnsi="Times New Roman" w:cs="Times New Roman"/>
          <w:sz w:val="24"/>
          <w:szCs w:val="24"/>
        </w:rPr>
        <w:t>,</w:t>
      </w:r>
      <w:r w:rsidR="00D67A1A" w:rsidRPr="003E0B00">
        <w:rPr>
          <w:rFonts w:ascii="Times New Roman" w:hAnsi="Times New Roman" w:cs="Times New Roman"/>
          <w:sz w:val="24"/>
          <w:szCs w:val="24"/>
        </w:rPr>
        <w:t xml:space="preserve"> </w:t>
      </w:r>
      <w:r w:rsidRPr="003E0B00">
        <w:rPr>
          <w:rFonts w:ascii="Times New Roman" w:hAnsi="Times New Roman" w:cs="Times New Roman"/>
          <w:sz w:val="24"/>
          <w:szCs w:val="24"/>
        </w:rPr>
        <w:t xml:space="preserve">aby si záujemcovia sami overili a získali informácie, ktoré budú potrebovať na prípravu a spracovanie ponuky. Výdavky spojené s obhliadkou miesta </w:t>
      </w:r>
      <w:r w:rsidR="00D67A1A" w:rsidRPr="003E0B00">
        <w:rPr>
          <w:rFonts w:ascii="Times New Roman" w:hAnsi="Times New Roman" w:cs="Times New Roman"/>
          <w:sz w:val="24"/>
          <w:szCs w:val="24"/>
        </w:rPr>
        <w:t>uskutočnenia stavebných prác</w:t>
      </w:r>
      <w:r w:rsidRPr="003E0B00">
        <w:rPr>
          <w:rFonts w:ascii="Times New Roman" w:hAnsi="Times New Roman" w:cs="Times New Roman"/>
          <w:sz w:val="24"/>
          <w:szCs w:val="24"/>
        </w:rPr>
        <w:t xml:space="preserve"> idú na </w:t>
      </w:r>
      <w:r w:rsidRPr="00B26293">
        <w:rPr>
          <w:rFonts w:ascii="Times New Roman" w:hAnsi="Times New Roman" w:cs="Times New Roman"/>
          <w:sz w:val="24"/>
          <w:szCs w:val="24"/>
        </w:rPr>
        <w:t xml:space="preserve">ťarchu záujemcu. </w:t>
      </w:r>
      <w:r w:rsidR="00170D50" w:rsidRPr="003E09AA">
        <w:rPr>
          <w:rFonts w:ascii="Times New Roman" w:hAnsi="Times New Roman" w:cs="Times New Roman"/>
          <w:sz w:val="24"/>
          <w:szCs w:val="24"/>
        </w:rPr>
        <w:t xml:space="preserve">Záujemca môže vykonať 1x obhliadku predmetu plnenia zákazky. Bude mu to umožnené najneskôr však 7 pracovných dní pred termínom ukončenia </w:t>
      </w:r>
      <w:r w:rsidR="00270620">
        <w:rPr>
          <w:rFonts w:ascii="Times New Roman" w:hAnsi="Times New Roman" w:cs="Times New Roman"/>
          <w:sz w:val="24"/>
          <w:szCs w:val="24"/>
        </w:rPr>
        <w:t xml:space="preserve">lehoty na </w:t>
      </w:r>
      <w:r w:rsidR="00170D50" w:rsidRPr="003E09AA">
        <w:rPr>
          <w:rFonts w:ascii="Times New Roman" w:hAnsi="Times New Roman" w:cs="Times New Roman"/>
          <w:sz w:val="24"/>
          <w:szCs w:val="24"/>
        </w:rPr>
        <w:t>predkladani</w:t>
      </w:r>
      <w:r w:rsidR="00270620">
        <w:rPr>
          <w:rFonts w:ascii="Times New Roman" w:hAnsi="Times New Roman" w:cs="Times New Roman"/>
          <w:sz w:val="24"/>
          <w:szCs w:val="24"/>
        </w:rPr>
        <w:t>e</w:t>
      </w:r>
      <w:r w:rsidR="00170D50" w:rsidRPr="003E09AA">
        <w:rPr>
          <w:rFonts w:ascii="Times New Roman" w:hAnsi="Times New Roman" w:cs="Times New Roman"/>
          <w:sz w:val="24"/>
          <w:szCs w:val="24"/>
        </w:rPr>
        <w:t xml:space="preserve"> </w:t>
      </w:r>
      <w:r w:rsidR="00170D50" w:rsidRPr="003E09AA">
        <w:rPr>
          <w:rFonts w:ascii="Times New Roman" w:hAnsi="Times New Roman" w:cs="Times New Roman"/>
          <w:sz w:val="24"/>
          <w:szCs w:val="24"/>
        </w:rPr>
        <w:lastRenderedPageBreak/>
        <w:t>ponúk</w:t>
      </w:r>
      <w:r w:rsidR="004A29F2">
        <w:rPr>
          <w:rFonts w:ascii="Times New Roman" w:hAnsi="Times New Roman" w:cs="Times New Roman"/>
          <w:sz w:val="24"/>
          <w:szCs w:val="24"/>
        </w:rPr>
        <w:t>,</w:t>
      </w:r>
      <w:r w:rsidR="00A835D6" w:rsidRPr="003E09AA">
        <w:rPr>
          <w:rFonts w:ascii="Times New Roman" w:hAnsi="Times New Roman" w:cs="Times New Roman"/>
          <w:sz w:val="24"/>
          <w:szCs w:val="24"/>
        </w:rPr>
        <w:t xml:space="preserve"> ak písomne cez elektronickú platformu požiada </w:t>
      </w:r>
      <w:r w:rsidR="00170D50" w:rsidRPr="003E09AA">
        <w:rPr>
          <w:rFonts w:ascii="Times New Roman" w:hAnsi="Times New Roman" w:cs="Times New Roman"/>
          <w:sz w:val="24"/>
          <w:szCs w:val="24"/>
        </w:rPr>
        <w:t>min. 8 pracovných dní</w:t>
      </w:r>
      <w:r w:rsidR="00170D50" w:rsidRPr="00B26293">
        <w:rPr>
          <w:rFonts w:ascii="Times New Roman" w:hAnsi="Times New Roman" w:cs="Times New Roman"/>
          <w:sz w:val="24"/>
          <w:szCs w:val="24"/>
        </w:rPr>
        <w:t xml:space="preserve"> pred uplynutím lehoty na predkladanie ponúk.</w:t>
      </w:r>
    </w:p>
    <w:p w14:paraId="727389FB" w14:textId="77777777" w:rsidR="00AD377D" w:rsidRPr="003E0B00" w:rsidRDefault="00AD377D">
      <w:pPr>
        <w:pStyle w:val="Normlnyslovan"/>
        <w:numPr>
          <w:ilvl w:val="1"/>
          <w:numId w:val="29"/>
        </w:numPr>
        <w:autoSpaceDE w:val="0"/>
        <w:autoSpaceDN w:val="0"/>
        <w:adjustRightInd w:val="0"/>
        <w:spacing w:afterLines="60" w:after="144"/>
        <w:ind w:left="567" w:hanging="567"/>
        <w:rPr>
          <w:rFonts w:ascii="Times New Roman" w:hAnsi="Times New Roman" w:cs="Times New Roman"/>
          <w:sz w:val="24"/>
          <w:szCs w:val="24"/>
        </w:rPr>
      </w:pPr>
      <w:r w:rsidRPr="003E0B00">
        <w:rPr>
          <w:rFonts w:ascii="Times New Roman" w:hAnsi="Times New Roman" w:cs="Times New Roman"/>
          <w:sz w:val="24"/>
          <w:szCs w:val="24"/>
        </w:rPr>
        <w:t xml:space="preserve">Z dôvodu zachovania princípov transparentnosti, hospodárnosti, efektívnosti a umožnenia čestnej hospodárskej súťaže sa obhliadky organizujú individuálne pre každého záujemcu, ktorý prejaví záujem o vykonanie obhliadky miesta plnenia. </w:t>
      </w:r>
    </w:p>
    <w:p w14:paraId="558164C8" w14:textId="77777777" w:rsidR="00AD377D" w:rsidRPr="003E0B00" w:rsidRDefault="00AD377D">
      <w:pPr>
        <w:pStyle w:val="Normlnyslovan"/>
        <w:numPr>
          <w:ilvl w:val="1"/>
          <w:numId w:val="29"/>
        </w:numPr>
        <w:autoSpaceDE w:val="0"/>
        <w:autoSpaceDN w:val="0"/>
        <w:adjustRightInd w:val="0"/>
        <w:spacing w:afterLines="60" w:after="144"/>
        <w:ind w:left="567" w:hanging="567"/>
        <w:rPr>
          <w:rFonts w:ascii="Times New Roman" w:hAnsi="Times New Roman" w:cs="Times New Roman"/>
          <w:sz w:val="24"/>
          <w:szCs w:val="24"/>
        </w:rPr>
      </w:pPr>
      <w:r w:rsidRPr="003E0B00">
        <w:rPr>
          <w:rFonts w:ascii="Times New Roman" w:hAnsi="Times New Roman" w:cs="Times New Roman"/>
          <w:sz w:val="24"/>
          <w:szCs w:val="24"/>
        </w:rPr>
        <w:t>Presný termín a čas obhliadky bude určený na základe žiadosti záujemcu doručenej prostredníctvom systému EVO a bude každému záujemcovi oznámený spolu s údajmi o osobe zodpovednej za obhliadku a informáciami k účasti na obhliadke. Záujemca zašle žiadosť o</w:t>
      </w:r>
      <w:r w:rsidR="001E07CA" w:rsidRPr="003E0B00">
        <w:rPr>
          <w:rFonts w:ascii="Times New Roman" w:hAnsi="Times New Roman" w:cs="Times New Roman"/>
          <w:sz w:val="24"/>
          <w:szCs w:val="24"/>
        </w:rPr>
        <w:t> </w:t>
      </w:r>
      <w:r w:rsidRPr="003E0B00">
        <w:rPr>
          <w:rFonts w:ascii="Times New Roman" w:hAnsi="Times New Roman" w:cs="Times New Roman"/>
          <w:sz w:val="24"/>
          <w:szCs w:val="24"/>
        </w:rPr>
        <w:t>vykonanie</w:t>
      </w:r>
      <w:r w:rsidR="001E07CA" w:rsidRPr="003E0B00">
        <w:rPr>
          <w:rFonts w:ascii="Times New Roman" w:hAnsi="Times New Roman" w:cs="Times New Roman"/>
          <w:sz w:val="24"/>
          <w:szCs w:val="24"/>
        </w:rPr>
        <w:t xml:space="preserve"> </w:t>
      </w:r>
      <w:r w:rsidRPr="003E0B00">
        <w:rPr>
          <w:rFonts w:ascii="Times New Roman" w:hAnsi="Times New Roman" w:cs="Times New Roman"/>
          <w:sz w:val="24"/>
          <w:szCs w:val="24"/>
        </w:rPr>
        <w:t>obhliadky prostredníctvom “Všeobecnej žiadosti” v ZÓNE ZÁUJEMCU/UCHÁDZAČA cez položku menu Komunikácia –˃ Podané žiadosti. Verejný obstarávateľ upozorňuje, že počas obhliadky sa nebude odpovedať na žiadne otázky. Záujemca svoje otázky zašle prostredn</w:t>
      </w:r>
      <w:r w:rsidR="00F15887" w:rsidRPr="003E0B00">
        <w:rPr>
          <w:rFonts w:ascii="Times New Roman" w:hAnsi="Times New Roman" w:cs="Times New Roman"/>
          <w:sz w:val="24"/>
          <w:szCs w:val="24"/>
        </w:rPr>
        <w:t>íctvom inštitútu vysvetľovania</w:t>
      </w:r>
      <w:r w:rsidR="00DE1C9C" w:rsidRPr="003E0B00">
        <w:rPr>
          <w:rFonts w:ascii="Times New Roman" w:hAnsi="Times New Roman" w:cs="Times New Roman"/>
          <w:sz w:val="24"/>
          <w:szCs w:val="24"/>
        </w:rPr>
        <w:t>.</w:t>
      </w:r>
    </w:p>
    <w:p w14:paraId="60043D92" w14:textId="77777777" w:rsidR="00DE1C9C" w:rsidRPr="003E0B00" w:rsidRDefault="00DE1C9C" w:rsidP="00DE1C9C">
      <w:pPr>
        <w:pStyle w:val="Normlnyslovan"/>
        <w:tabs>
          <w:tab w:val="clear" w:pos="851"/>
        </w:tabs>
        <w:autoSpaceDE w:val="0"/>
        <w:autoSpaceDN w:val="0"/>
        <w:adjustRightInd w:val="0"/>
        <w:spacing w:afterLines="60" w:after="144"/>
        <w:rPr>
          <w:rFonts w:ascii="Times New Roman" w:hAnsi="Times New Roman" w:cs="Times New Roman"/>
          <w:sz w:val="24"/>
          <w:szCs w:val="24"/>
        </w:rPr>
      </w:pPr>
    </w:p>
    <w:p w14:paraId="1DBAFFFB" w14:textId="77777777" w:rsidR="00275C9C" w:rsidRPr="003E0B00" w:rsidRDefault="003C5536" w:rsidP="003C5536">
      <w:pPr>
        <w:pStyle w:val="Nadpis3"/>
        <w:keepNext w:val="0"/>
        <w:spacing w:before="0"/>
        <w:ind w:firstLine="567"/>
        <w:jc w:val="center"/>
        <w:rPr>
          <w:rFonts w:ascii="Times New Roman" w:hAnsi="Times New Roman"/>
          <w:b/>
          <w:sz w:val="24"/>
          <w:szCs w:val="24"/>
          <w:lang w:val="sk-SK"/>
        </w:rPr>
      </w:pPr>
      <w:r w:rsidRPr="003E0B00">
        <w:rPr>
          <w:rFonts w:ascii="Times New Roman" w:hAnsi="Times New Roman"/>
          <w:b/>
          <w:sz w:val="24"/>
          <w:szCs w:val="24"/>
          <w:lang w:val="sk-SK"/>
        </w:rPr>
        <w:t>Časť III.</w:t>
      </w:r>
    </w:p>
    <w:p w14:paraId="29FAEFEA" w14:textId="77777777" w:rsidR="002C3A18" w:rsidRPr="003E0B00" w:rsidRDefault="002C3A18" w:rsidP="003C5536">
      <w:pPr>
        <w:pStyle w:val="Nadpis3"/>
        <w:keepNext w:val="0"/>
        <w:spacing w:before="0"/>
        <w:ind w:firstLine="567"/>
        <w:jc w:val="center"/>
        <w:rPr>
          <w:rFonts w:ascii="Times New Roman" w:hAnsi="Times New Roman"/>
          <w:b/>
          <w:sz w:val="24"/>
          <w:szCs w:val="24"/>
        </w:rPr>
      </w:pPr>
    </w:p>
    <w:p w14:paraId="1AD2B289" w14:textId="77777777" w:rsidR="009E4225" w:rsidRPr="003E0B00" w:rsidRDefault="009E4225" w:rsidP="003C5536">
      <w:pPr>
        <w:pStyle w:val="Nadpis3"/>
        <w:keepNext w:val="0"/>
        <w:spacing w:before="0"/>
        <w:ind w:firstLine="567"/>
        <w:jc w:val="center"/>
        <w:rPr>
          <w:rFonts w:ascii="Times New Roman" w:hAnsi="Times New Roman"/>
          <w:b/>
          <w:sz w:val="24"/>
          <w:szCs w:val="24"/>
        </w:rPr>
      </w:pPr>
      <w:r w:rsidRPr="003E0B00">
        <w:rPr>
          <w:rFonts w:ascii="Times New Roman" w:hAnsi="Times New Roman"/>
          <w:b/>
          <w:sz w:val="24"/>
          <w:szCs w:val="24"/>
        </w:rPr>
        <w:t>PRÍPRAVA PONUKY</w:t>
      </w:r>
      <w:bookmarkEnd w:id="33"/>
    </w:p>
    <w:p w14:paraId="2017F309" w14:textId="77777777" w:rsidR="009E4225" w:rsidRPr="003E0B00" w:rsidRDefault="009E4225">
      <w:pPr>
        <w:pStyle w:val="Nadpis4"/>
        <w:keepNext w:val="0"/>
        <w:numPr>
          <w:ilvl w:val="0"/>
          <w:numId w:val="29"/>
        </w:numPr>
        <w:spacing w:afterLines="60" w:after="144"/>
        <w:rPr>
          <w:rFonts w:ascii="Times New Roman" w:hAnsi="Times New Roman"/>
          <w:sz w:val="24"/>
          <w:szCs w:val="24"/>
        </w:rPr>
      </w:pPr>
      <w:bookmarkStart w:id="34" w:name="_Toc169423783"/>
      <w:r w:rsidRPr="003E0B00">
        <w:rPr>
          <w:rFonts w:ascii="Times New Roman" w:hAnsi="Times New Roman"/>
          <w:sz w:val="24"/>
          <w:szCs w:val="24"/>
        </w:rPr>
        <w:t>JAZYK PONUKY</w:t>
      </w:r>
      <w:bookmarkEnd w:id="34"/>
    </w:p>
    <w:p w14:paraId="51D35BC3" w14:textId="77777777" w:rsidR="009E4225" w:rsidRPr="003E0B00" w:rsidRDefault="00B055BF" w:rsidP="00B055BF">
      <w:pPr>
        <w:pStyle w:val="Normlnyslovan"/>
        <w:tabs>
          <w:tab w:val="clear" w:pos="851"/>
        </w:tabs>
        <w:autoSpaceDE w:val="0"/>
        <w:autoSpaceDN w:val="0"/>
        <w:adjustRightInd w:val="0"/>
        <w:spacing w:afterLines="60" w:after="144"/>
        <w:ind w:left="568" w:hanging="568"/>
        <w:rPr>
          <w:rFonts w:ascii="Times New Roman" w:hAnsi="Times New Roman" w:cs="Times New Roman"/>
          <w:sz w:val="24"/>
          <w:szCs w:val="24"/>
        </w:rPr>
      </w:pPr>
      <w:r w:rsidRPr="003E0B00">
        <w:rPr>
          <w:rFonts w:ascii="Times New Roman" w:hAnsi="Times New Roman" w:cs="Times New Roman"/>
          <w:sz w:val="24"/>
          <w:szCs w:val="24"/>
        </w:rPr>
        <w:t xml:space="preserve">14.1. </w:t>
      </w:r>
      <w:r w:rsidR="009E4225" w:rsidRPr="003E0B00">
        <w:rPr>
          <w:rFonts w:ascii="Times New Roman" w:hAnsi="Times New Roman" w:cs="Times New Roman"/>
          <w:sz w:val="24"/>
          <w:szCs w:val="24"/>
        </w:rPr>
        <w:t>Ponuka a ďalšie doklady a dokumenty musia byť predložené v štátnom – slovenskom jazyku. Verejný obstarávateľ uzná ponuku i doklady predložené i v českom jazyku.</w:t>
      </w:r>
    </w:p>
    <w:p w14:paraId="34742A39" w14:textId="77777777" w:rsidR="00D66062" w:rsidRPr="003E0B00" w:rsidRDefault="00B055BF" w:rsidP="00B055BF">
      <w:pPr>
        <w:pStyle w:val="Normlnyslovan"/>
        <w:tabs>
          <w:tab w:val="clear" w:pos="851"/>
        </w:tabs>
        <w:autoSpaceDE w:val="0"/>
        <w:autoSpaceDN w:val="0"/>
        <w:adjustRightInd w:val="0"/>
        <w:spacing w:afterLines="60" w:after="144"/>
        <w:ind w:left="568" w:hanging="568"/>
        <w:rPr>
          <w:rFonts w:ascii="Times New Roman" w:hAnsi="Times New Roman" w:cs="Times New Roman"/>
          <w:sz w:val="24"/>
          <w:szCs w:val="24"/>
        </w:rPr>
      </w:pPr>
      <w:r w:rsidRPr="003E0B00">
        <w:rPr>
          <w:rFonts w:ascii="Times New Roman" w:hAnsi="Times New Roman" w:cs="Times New Roman"/>
          <w:sz w:val="24"/>
          <w:szCs w:val="24"/>
        </w:rPr>
        <w:t xml:space="preserve">14.2. </w:t>
      </w:r>
      <w:r w:rsidR="0093079E" w:rsidRPr="003E0B00">
        <w:rPr>
          <w:rFonts w:ascii="Times New Roman" w:hAnsi="Times New Roman" w:cs="Times New Roman"/>
          <w:sz w:val="24"/>
          <w:szCs w:val="24"/>
        </w:rPr>
        <w:t>Ak ponuku predkladá uchádzač so sídlom mimo územia Slovenskej republiky, musí predložiť doklady preukazujúce splnenie podmienok účasti v pôvodnom jazyku a súčasne musia byť úradne preložené do štátneho jazyka SR. Ponuky, návrhy a ďalšie doklady a dokumenty vo verejnom obstarávaní sa predkladajú v štátnom jazyku. Ak je doklad alebo dokument vyhotovený v cudzom jazyku, predkladá sa spolu s jeho úradným prekladom do štátneho jazyka; to neplatí pre ponuky, návrhy, doklady a dokumenty vyhotovené v českom jazyku. Ak sa zistí rozdiel v ich obsahu, rozhodujúci je úradný preklad do štátneho jazyka.</w:t>
      </w:r>
    </w:p>
    <w:p w14:paraId="67849323" w14:textId="77777777" w:rsidR="009E4225" w:rsidRPr="003E0B00" w:rsidRDefault="009E4225">
      <w:pPr>
        <w:pStyle w:val="Nadpis4"/>
        <w:keepNext w:val="0"/>
        <w:numPr>
          <w:ilvl w:val="0"/>
          <w:numId w:val="29"/>
        </w:numPr>
        <w:spacing w:afterLines="60" w:after="144"/>
        <w:rPr>
          <w:rFonts w:ascii="Times New Roman" w:hAnsi="Times New Roman"/>
          <w:color w:val="000000"/>
          <w:sz w:val="24"/>
          <w:szCs w:val="24"/>
        </w:rPr>
      </w:pPr>
      <w:r w:rsidRPr="003E0B00">
        <w:rPr>
          <w:rFonts w:ascii="Times New Roman" w:hAnsi="Times New Roman"/>
          <w:color w:val="000000"/>
          <w:sz w:val="24"/>
          <w:szCs w:val="24"/>
        </w:rPr>
        <w:t>ZÁBEZPEKA PONUKY</w:t>
      </w:r>
    </w:p>
    <w:p w14:paraId="640D9C06" w14:textId="77777777" w:rsidR="00A800C8" w:rsidRPr="003E0B00" w:rsidRDefault="00CC3172">
      <w:pPr>
        <w:numPr>
          <w:ilvl w:val="1"/>
          <w:numId w:val="30"/>
        </w:numPr>
        <w:spacing w:after="120"/>
        <w:ind w:hanging="1018"/>
        <w:jc w:val="both"/>
        <w:rPr>
          <w:b/>
          <w:color w:val="000000"/>
        </w:rPr>
      </w:pPr>
      <w:r w:rsidRPr="003E0B00">
        <w:rPr>
          <w:color w:val="000000"/>
        </w:rPr>
        <w:t xml:space="preserve">Zábezpeka sa </w:t>
      </w:r>
      <w:r w:rsidR="001A109A" w:rsidRPr="003E0B00">
        <w:rPr>
          <w:color w:val="000000"/>
        </w:rPr>
        <w:t>nevyžaduje.</w:t>
      </w:r>
    </w:p>
    <w:p w14:paraId="79278B1C" w14:textId="77777777" w:rsidR="009E4225" w:rsidRPr="003E0B00" w:rsidRDefault="009E4225">
      <w:pPr>
        <w:pStyle w:val="Nadpis4"/>
        <w:keepNext w:val="0"/>
        <w:numPr>
          <w:ilvl w:val="0"/>
          <w:numId w:val="30"/>
        </w:numPr>
        <w:spacing w:afterLines="60" w:after="144"/>
        <w:rPr>
          <w:rFonts w:ascii="Times New Roman" w:hAnsi="Times New Roman"/>
          <w:sz w:val="24"/>
          <w:szCs w:val="24"/>
        </w:rPr>
      </w:pPr>
      <w:bookmarkStart w:id="35" w:name="_Toc169423784"/>
      <w:r w:rsidRPr="003E0B00">
        <w:rPr>
          <w:rFonts w:ascii="Times New Roman" w:hAnsi="Times New Roman"/>
          <w:sz w:val="24"/>
          <w:szCs w:val="24"/>
        </w:rPr>
        <w:t xml:space="preserve">VYHOTOVENIE </w:t>
      </w:r>
      <w:bookmarkEnd w:id="35"/>
      <w:r w:rsidRPr="003E0B00">
        <w:rPr>
          <w:rFonts w:ascii="Times New Roman" w:hAnsi="Times New Roman"/>
          <w:sz w:val="24"/>
          <w:szCs w:val="24"/>
        </w:rPr>
        <w:t>PONUKY</w:t>
      </w:r>
    </w:p>
    <w:p w14:paraId="7D10B7D1" w14:textId="77777777" w:rsidR="000E4A0D" w:rsidRPr="003E0B00" w:rsidRDefault="000E4A0D" w:rsidP="000E4A0D">
      <w:pPr>
        <w:rPr>
          <w:b/>
        </w:rPr>
      </w:pPr>
      <w:r w:rsidRPr="003E0B00">
        <w:rPr>
          <w:b/>
        </w:rPr>
        <w:t xml:space="preserve">        </w:t>
      </w:r>
      <w:r w:rsidR="001E07CA" w:rsidRPr="003E0B00">
        <w:rPr>
          <w:b/>
        </w:rPr>
        <w:t xml:space="preserve">   </w:t>
      </w:r>
      <w:r w:rsidRPr="003E0B00">
        <w:rPr>
          <w:b/>
        </w:rPr>
        <w:t xml:space="preserve"> Ponuka sa predkladá elektronicky v systéme EVO.</w:t>
      </w:r>
    </w:p>
    <w:p w14:paraId="0568B681" w14:textId="42275977" w:rsidR="005A2A6B" w:rsidRPr="003E0B00" w:rsidRDefault="009E4225">
      <w:pPr>
        <w:numPr>
          <w:ilvl w:val="1"/>
          <w:numId w:val="20"/>
        </w:numPr>
        <w:spacing w:after="120"/>
        <w:ind w:left="709" w:hanging="709"/>
        <w:jc w:val="both"/>
      </w:pPr>
      <w:r w:rsidRPr="003E0B00">
        <w:t>Potvrdenia, doklady a iné dokumenty tvoriace ponuku</w:t>
      </w:r>
      <w:r w:rsidR="00E617F3" w:rsidRPr="003E0B00">
        <w:t xml:space="preserve"> </w:t>
      </w:r>
      <w:r w:rsidR="000A4F45" w:rsidRPr="003E0B00">
        <w:t>požadované v</w:t>
      </w:r>
      <w:r w:rsidR="00952F66" w:rsidRPr="003E0B00">
        <w:t> týchto súťažných podkladoch</w:t>
      </w:r>
      <w:r w:rsidR="000A4F45" w:rsidRPr="003E0B00">
        <w:t>, prostredníctvom ktor</w:t>
      </w:r>
      <w:r w:rsidR="00952F66" w:rsidRPr="003E0B00">
        <w:t>ých</w:t>
      </w:r>
      <w:r w:rsidRPr="003E0B00">
        <w:t xml:space="preserve"> bol postup</w:t>
      </w:r>
      <w:r w:rsidR="00252F81" w:rsidRPr="003E0B00">
        <w:t xml:space="preserve"> </w:t>
      </w:r>
      <w:r w:rsidR="00952F66" w:rsidRPr="003E0B00">
        <w:t>po</w:t>
      </w:r>
      <w:r w:rsidR="00252F81" w:rsidRPr="003E0B00">
        <w:t xml:space="preserve">dlimitnej </w:t>
      </w:r>
      <w:r w:rsidRPr="003E0B00">
        <w:t xml:space="preserve"> zákazky vyhlásený musia byť v ponuke predložené </w:t>
      </w:r>
      <w:r w:rsidR="000B430D" w:rsidRPr="003E0B00">
        <w:t xml:space="preserve">v elektronickej </w:t>
      </w:r>
      <w:r w:rsidRPr="003E0B00">
        <w:t xml:space="preserve">podobe ako </w:t>
      </w:r>
      <w:r w:rsidR="00C24707" w:rsidRPr="003E0B00">
        <w:t xml:space="preserve">naskenované </w:t>
      </w:r>
      <w:r w:rsidRPr="003E0B00">
        <w:t>originály alebo ich úradne osvedčené kópie, pokiaľ nie je určené inak</w:t>
      </w:r>
      <w:r w:rsidR="00800C09" w:rsidRPr="003E0B00">
        <w:t>.</w:t>
      </w:r>
      <w:r w:rsidRPr="003E0B00">
        <w:t xml:space="preserve"> </w:t>
      </w:r>
    </w:p>
    <w:p w14:paraId="1D2E23CB" w14:textId="77777777" w:rsidR="00CA78DE" w:rsidRPr="003E0B00" w:rsidRDefault="00CA78DE">
      <w:pPr>
        <w:pStyle w:val="Normlnyslovan"/>
        <w:numPr>
          <w:ilvl w:val="1"/>
          <w:numId w:val="20"/>
        </w:numPr>
        <w:autoSpaceDE w:val="0"/>
        <w:autoSpaceDN w:val="0"/>
        <w:adjustRightInd w:val="0"/>
        <w:spacing w:afterLines="60" w:after="144"/>
        <w:ind w:left="709" w:hanging="709"/>
        <w:rPr>
          <w:rFonts w:ascii="Times New Roman" w:hAnsi="Times New Roman" w:cs="Times New Roman"/>
          <w:sz w:val="24"/>
          <w:szCs w:val="24"/>
        </w:rPr>
      </w:pPr>
      <w:r w:rsidRPr="003E0B00">
        <w:rPr>
          <w:rFonts w:ascii="Times New Roman" w:hAnsi="Times New Roman" w:cs="Times New Roman"/>
          <w:sz w:val="24"/>
          <w:szCs w:val="24"/>
        </w:rPr>
        <w:t>Ponuka vyhotovená a predložená v elektronickej forme musí byť vo formáte, ktorý zabezpečí trvalé zachytenie jej obsahu v súlade s požiadavkami uvedenými v týchto súťažných podkladoch. Doklady a dokumenty tvoriace obsah ponuky požadované v týchto súťažných podkladoch verejný obstarávateľ odporúča predložiť ako súbory .</w:t>
      </w:r>
      <w:proofErr w:type="spellStart"/>
      <w:r w:rsidRPr="003E0B00">
        <w:rPr>
          <w:rFonts w:ascii="Times New Roman" w:hAnsi="Times New Roman" w:cs="Times New Roman"/>
          <w:sz w:val="24"/>
          <w:szCs w:val="24"/>
        </w:rPr>
        <w:t>pdf</w:t>
      </w:r>
      <w:proofErr w:type="spellEnd"/>
      <w:r w:rsidRPr="003E0B00">
        <w:rPr>
          <w:rFonts w:ascii="Times New Roman" w:hAnsi="Times New Roman" w:cs="Times New Roman"/>
          <w:sz w:val="24"/>
          <w:szCs w:val="24"/>
        </w:rPr>
        <w:t xml:space="preserve"> poprípade .</w:t>
      </w:r>
      <w:proofErr w:type="spellStart"/>
      <w:r w:rsidRPr="003E0B00">
        <w:rPr>
          <w:rFonts w:ascii="Times New Roman" w:hAnsi="Times New Roman" w:cs="Times New Roman"/>
          <w:sz w:val="24"/>
          <w:szCs w:val="24"/>
        </w:rPr>
        <w:t>jpg</w:t>
      </w:r>
      <w:proofErr w:type="spellEnd"/>
      <w:r w:rsidRPr="003E0B00">
        <w:rPr>
          <w:rFonts w:ascii="Times New Roman" w:hAnsi="Times New Roman" w:cs="Times New Roman"/>
          <w:sz w:val="24"/>
          <w:szCs w:val="24"/>
        </w:rPr>
        <w:t>, .</w:t>
      </w:r>
      <w:proofErr w:type="spellStart"/>
      <w:r w:rsidRPr="003E0B00">
        <w:rPr>
          <w:rFonts w:ascii="Times New Roman" w:hAnsi="Times New Roman" w:cs="Times New Roman"/>
          <w:sz w:val="24"/>
          <w:szCs w:val="24"/>
        </w:rPr>
        <w:t>xlsx</w:t>
      </w:r>
      <w:proofErr w:type="spellEnd"/>
      <w:r w:rsidRPr="003E0B00">
        <w:rPr>
          <w:rFonts w:ascii="Times New Roman" w:hAnsi="Times New Roman" w:cs="Times New Roman"/>
          <w:sz w:val="24"/>
          <w:szCs w:val="24"/>
        </w:rPr>
        <w:t>.</w:t>
      </w:r>
    </w:p>
    <w:p w14:paraId="0E1FEDAE" w14:textId="77777777" w:rsidR="00CA78DE" w:rsidRPr="003E0B00" w:rsidRDefault="00CA78DE" w:rsidP="001E07CA">
      <w:pPr>
        <w:pStyle w:val="Normlnyslovan"/>
        <w:tabs>
          <w:tab w:val="clear" w:pos="851"/>
        </w:tabs>
        <w:autoSpaceDE w:val="0"/>
        <w:autoSpaceDN w:val="0"/>
        <w:adjustRightInd w:val="0"/>
        <w:spacing w:afterLines="60" w:after="144"/>
        <w:ind w:left="737" w:firstLine="0"/>
        <w:rPr>
          <w:rFonts w:ascii="Times New Roman" w:hAnsi="Times New Roman" w:cs="Times New Roman"/>
          <w:sz w:val="24"/>
          <w:szCs w:val="24"/>
        </w:rPr>
      </w:pPr>
      <w:r w:rsidRPr="003E0B00">
        <w:rPr>
          <w:rFonts w:ascii="Times New Roman" w:hAnsi="Times New Roman" w:cs="Times New Roman"/>
          <w:sz w:val="24"/>
          <w:szCs w:val="24"/>
        </w:rPr>
        <w:t>V zmysle Výnosu MF SR č. 55/2014 Z. z. o štandardoch pre informačné systémy verejnej správy pri zverejňovaní súborov na web stránke je potrebné dodržať nasledovné formáty súborov:</w:t>
      </w:r>
    </w:p>
    <w:p w14:paraId="79EDD1E6" w14:textId="77777777" w:rsidR="00CA78DE" w:rsidRPr="003E0B00" w:rsidRDefault="00CA78DE" w:rsidP="001E07CA">
      <w:pPr>
        <w:pStyle w:val="Normlnyslovan"/>
        <w:tabs>
          <w:tab w:val="clear" w:pos="851"/>
        </w:tabs>
        <w:autoSpaceDE w:val="0"/>
        <w:autoSpaceDN w:val="0"/>
        <w:adjustRightInd w:val="0"/>
        <w:spacing w:afterLines="60" w:after="144"/>
        <w:ind w:left="737" w:firstLine="0"/>
        <w:rPr>
          <w:rFonts w:ascii="Times New Roman" w:hAnsi="Times New Roman" w:cs="Times New Roman"/>
          <w:sz w:val="24"/>
          <w:szCs w:val="24"/>
        </w:rPr>
      </w:pPr>
      <w:r w:rsidRPr="003E0B00">
        <w:rPr>
          <w:rFonts w:ascii="Times New Roman" w:hAnsi="Times New Roman" w:cs="Times New Roman"/>
          <w:sz w:val="24"/>
          <w:szCs w:val="24"/>
        </w:rPr>
        <w:t>(.</w:t>
      </w:r>
      <w:proofErr w:type="spellStart"/>
      <w:r w:rsidRPr="003E0B00">
        <w:rPr>
          <w:rFonts w:ascii="Times New Roman" w:hAnsi="Times New Roman" w:cs="Times New Roman"/>
          <w:sz w:val="24"/>
          <w:szCs w:val="24"/>
        </w:rPr>
        <w:t>pdf</w:t>
      </w:r>
      <w:proofErr w:type="spellEnd"/>
      <w:r w:rsidRPr="003E0B00">
        <w:rPr>
          <w:rFonts w:ascii="Times New Roman" w:hAnsi="Times New Roman" w:cs="Times New Roman"/>
          <w:sz w:val="24"/>
          <w:szCs w:val="24"/>
        </w:rPr>
        <w:t>, .html, .</w:t>
      </w:r>
      <w:proofErr w:type="spellStart"/>
      <w:r w:rsidRPr="003E0B00">
        <w:rPr>
          <w:rFonts w:ascii="Times New Roman" w:hAnsi="Times New Roman" w:cs="Times New Roman"/>
          <w:sz w:val="24"/>
          <w:szCs w:val="24"/>
        </w:rPr>
        <w:t>htm</w:t>
      </w:r>
      <w:proofErr w:type="spellEnd"/>
      <w:r w:rsidRPr="003E0B00">
        <w:rPr>
          <w:rFonts w:ascii="Times New Roman" w:hAnsi="Times New Roman" w:cs="Times New Roman"/>
          <w:sz w:val="24"/>
          <w:szCs w:val="24"/>
        </w:rPr>
        <w:t>, .</w:t>
      </w:r>
      <w:proofErr w:type="spellStart"/>
      <w:r w:rsidRPr="003E0B00">
        <w:rPr>
          <w:rFonts w:ascii="Times New Roman" w:hAnsi="Times New Roman" w:cs="Times New Roman"/>
          <w:sz w:val="24"/>
          <w:szCs w:val="24"/>
        </w:rPr>
        <w:t>xhtml</w:t>
      </w:r>
      <w:proofErr w:type="spellEnd"/>
      <w:r w:rsidRPr="003E0B00">
        <w:rPr>
          <w:rFonts w:ascii="Times New Roman" w:hAnsi="Times New Roman" w:cs="Times New Roman"/>
          <w:sz w:val="24"/>
          <w:szCs w:val="24"/>
        </w:rPr>
        <w:t>, .</w:t>
      </w:r>
      <w:proofErr w:type="spellStart"/>
      <w:r w:rsidRPr="003E0B00">
        <w:rPr>
          <w:rFonts w:ascii="Times New Roman" w:hAnsi="Times New Roman" w:cs="Times New Roman"/>
          <w:sz w:val="24"/>
          <w:szCs w:val="24"/>
        </w:rPr>
        <w:t>odt</w:t>
      </w:r>
      <w:proofErr w:type="spellEnd"/>
      <w:r w:rsidRPr="003E0B00">
        <w:rPr>
          <w:rFonts w:ascii="Times New Roman" w:hAnsi="Times New Roman" w:cs="Times New Roman"/>
          <w:sz w:val="24"/>
          <w:szCs w:val="24"/>
        </w:rPr>
        <w:t>, .</w:t>
      </w:r>
      <w:proofErr w:type="spellStart"/>
      <w:r w:rsidRPr="003E0B00">
        <w:rPr>
          <w:rFonts w:ascii="Times New Roman" w:hAnsi="Times New Roman" w:cs="Times New Roman"/>
          <w:sz w:val="24"/>
          <w:szCs w:val="24"/>
        </w:rPr>
        <w:t>txt</w:t>
      </w:r>
      <w:proofErr w:type="spellEnd"/>
      <w:r w:rsidRPr="003E0B00">
        <w:rPr>
          <w:rFonts w:ascii="Times New Roman" w:hAnsi="Times New Roman" w:cs="Times New Roman"/>
          <w:sz w:val="24"/>
          <w:szCs w:val="24"/>
        </w:rPr>
        <w:t>, .</w:t>
      </w:r>
      <w:proofErr w:type="spellStart"/>
      <w:r w:rsidRPr="003E0B00">
        <w:rPr>
          <w:rFonts w:ascii="Times New Roman" w:hAnsi="Times New Roman" w:cs="Times New Roman"/>
          <w:sz w:val="24"/>
          <w:szCs w:val="24"/>
        </w:rPr>
        <w:t>docx</w:t>
      </w:r>
      <w:proofErr w:type="spellEnd"/>
      <w:r w:rsidRPr="003E0B00">
        <w:rPr>
          <w:rFonts w:ascii="Times New Roman" w:hAnsi="Times New Roman" w:cs="Times New Roman"/>
          <w:sz w:val="24"/>
          <w:szCs w:val="24"/>
        </w:rPr>
        <w:t>) pri textových výstupoch,</w:t>
      </w:r>
    </w:p>
    <w:p w14:paraId="339A4C68" w14:textId="77777777" w:rsidR="00CA78DE" w:rsidRPr="003E0B00" w:rsidRDefault="00CA78DE" w:rsidP="001E07CA">
      <w:pPr>
        <w:pStyle w:val="Normlnyslovan"/>
        <w:tabs>
          <w:tab w:val="clear" w:pos="851"/>
        </w:tabs>
        <w:autoSpaceDE w:val="0"/>
        <w:autoSpaceDN w:val="0"/>
        <w:adjustRightInd w:val="0"/>
        <w:spacing w:afterLines="60" w:after="144"/>
        <w:ind w:left="737" w:firstLine="0"/>
        <w:rPr>
          <w:rFonts w:ascii="Times New Roman" w:hAnsi="Times New Roman" w:cs="Times New Roman"/>
          <w:sz w:val="24"/>
          <w:szCs w:val="24"/>
        </w:rPr>
      </w:pPr>
      <w:r w:rsidRPr="003E0B00">
        <w:rPr>
          <w:rFonts w:ascii="Times New Roman" w:hAnsi="Times New Roman" w:cs="Times New Roman"/>
          <w:sz w:val="24"/>
          <w:szCs w:val="24"/>
        </w:rPr>
        <w:t>(.</w:t>
      </w:r>
      <w:proofErr w:type="spellStart"/>
      <w:r w:rsidRPr="003E0B00">
        <w:rPr>
          <w:rFonts w:ascii="Times New Roman" w:hAnsi="Times New Roman" w:cs="Times New Roman"/>
          <w:sz w:val="24"/>
          <w:szCs w:val="24"/>
        </w:rPr>
        <w:t>ods</w:t>
      </w:r>
      <w:proofErr w:type="spellEnd"/>
      <w:r w:rsidRPr="003E0B00">
        <w:rPr>
          <w:rFonts w:ascii="Times New Roman" w:hAnsi="Times New Roman" w:cs="Times New Roman"/>
          <w:sz w:val="24"/>
          <w:szCs w:val="24"/>
        </w:rPr>
        <w:t>, .</w:t>
      </w:r>
      <w:proofErr w:type="spellStart"/>
      <w:r w:rsidRPr="003E0B00">
        <w:rPr>
          <w:rFonts w:ascii="Times New Roman" w:hAnsi="Times New Roman" w:cs="Times New Roman"/>
          <w:sz w:val="24"/>
          <w:szCs w:val="24"/>
        </w:rPr>
        <w:t>xlsx</w:t>
      </w:r>
      <w:proofErr w:type="spellEnd"/>
      <w:r w:rsidRPr="003E0B00">
        <w:rPr>
          <w:rFonts w:ascii="Times New Roman" w:hAnsi="Times New Roman" w:cs="Times New Roman"/>
          <w:sz w:val="24"/>
          <w:szCs w:val="24"/>
        </w:rPr>
        <w:t>) výstupy pri súboroch obsahujúcich tabuľky,</w:t>
      </w:r>
    </w:p>
    <w:p w14:paraId="41720254" w14:textId="77777777" w:rsidR="00CA78DE" w:rsidRPr="003E0B00" w:rsidRDefault="00CA78DE" w:rsidP="001E07CA">
      <w:pPr>
        <w:pStyle w:val="Normlnyslovan"/>
        <w:tabs>
          <w:tab w:val="clear" w:pos="851"/>
        </w:tabs>
        <w:autoSpaceDE w:val="0"/>
        <w:autoSpaceDN w:val="0"/>
        <w:adjustRightInd w:val="0"/>
        <w:spacing w:afterLines="60" w:after="144"/>
        <w:ind w:left="737" w:firstLine="0"/>
        <w:rPr>
          <w:rFonts w:ascii="Times New Roman" w:hAnsi="Times New Roman" w:cs="Times New Roman"/>
          <w:sz w:val="24"/>
          <w:szCs w:val="24"/>
        </w:rPr>
      </w:pPr>
      <w:r w:rsidRPr="003E0B00">
        <w:rPr>
          <w:rFonts w:ascii="Times New Roman" w:hAnsi="Times New Roman" w:cs="Times New Roman"/>
          <w:sz w:val="24"/>
          <w:szCs w:val="24"/>
        </w:rPr>
        <w:t>(.</w:t>
      </w:r>
      <w:proofErr w:type="spellStart"/>
      <w:r w:rsidRPr="003E0B00">
        <w:rPr>
          <w:rFonts w:ascii="Times New Roman" w:hAnsi="Times New Roman" w:cs="Times New Roman"/>
          <w:sz w:val="24"/>
          <w:szCs w:val="24"/>
        </w:rPr>
        <w:t>zip</w:t>
      </w:r>
      <w:proofErr w:type="spellEnd"/>
      <w:r w:rsidRPr="003E0B00">
        <w:rPr>
          <w:rFonts w:ascii="Times New Roman" w:hAnsi="Times New Roman" w:cs="Times New Roman"/>
          <w:sz w:val="24"/>
          <w:szCs w:val="24"/>
        </w:rPr>
        <w:t>, .</w:t>
      </w:r>
      <w:proofErr w:type="spellStart"/>
      <w:r w:rsidRPr="003E0B00">
        <w:rPr>
          <w:rFonts w:ascii="Times New Roman" w:hAnsi="Times New Roman" w:cs="Times New Roman"/>
          <w:sz w:val="24"/>
          <w:szCs w:val="24"/>
        </w:rPr>
        <w:t>tar</w:t>
      </w:r>
      <w:proofErr w:type="spellEnd"/>
      <w:r w:rsidRPr="003E0B00">
        <w:rPr>
          <w:rFonts w:ascii="Times New Roman" w:hAnsi="Times New Roman" w:cs="Times New Roman"/>
          <w:sz w:val="24"/>
          <w:szCs w:val="24"/>
        </w:rPr>
        <w:t>, .</w:t>
      </w:r>
      <w:proofErr w:type="spellStart"/>
      <w:r w:rsidRPr="003E0B00">
        <w:rPr>
          <w:rFonts w:ascii="Times New Roman" w:hAnsi="Times New Roman" w:cs="Times New Roman"/>
          <w:sz w:val="24"/>
          <w:szCs w:val="24"/>
        </w:rPr>
        <w:t>gz</w:t>
      </w:r>
      <w:proofErr w:type="spellEnd"/>
      <w:r w:rsidRPr="003E0B00">
        <w:rPr>
          <w:rFonts w:ascii="Times New Roman" w:hAnsi="Times New Roman" w:cs="Times New Roman"/>
          <w:sz w:val="24"/>
          <w:szCs w:val="24"/>
        </w:rPr>
        <w:t>, .</w:t>
      </w:r>
      <w:proofErr w:type="spellStart"/>
      <w:r w:rsidRPr="003E0B00">
        <w:rPr>
          <w:rFonts w:ascii="Times New Roman" w:hAnsi="Times New Roman" w:cs="Times New Roman"/>
          <w:sz w:val="24"/>
          <w:szCs w:val="24"/>
        </w:rPr>
        <w:t>tgz</w:t>
      </w:r>
      <w:proofErr w:type="spellEnd"/>
      <w:r w:rsidRPr="003E0B00">
        <w:rPr>
          <w:rFonts w:ascii="Times New Roman" w:hAnsi="Times New Roman" w:cs="Times New Roman"/>
          <w:sz w:val="24"/>
          <w:szCs w:val="24"/>
        </w:rPr>
        <w:t>, .tar.gz) pre kompresiu súborov,</w:t>
      </w:r>
    </w:p>
    <w:p w14:paraId="4DD03478" w14:textId="77777777" w:rsidR="00CA78DE" w:rsidRPr="003E0B00" w:rsidRDefault="00CA78DE" w:rsidP="001E07CA">
      <w:pPr>
        <w:pStyle w:val="Normlnyslovan"/>
        <w:tabs>
          <w:tab w:val="clear" w:pos="851"/>
        </w:tabs>
        <w:autoSpaceDE w:val="0"/>
        <w:autoSpaceDN w:val="0"/>
        <w:adjustRightInd w:val="0"/>
        <w:spacing w:afterLines="60" w:after="144"/>
        <w:ind w:left="737" w:firstLine="0"/>
        <w:rPr>
          <w:rFonts w:ascii="Times New Roman" w:hAnsi="Times New Roman" w:cs="Times New Roman"/>
          <w:sz w:val="24"/>
          <w:szCs w:val="24"/>
        </w:rPr>
      </w:pPr>
      <w:r w:rsidRPr="003E0B00">
        <w:rPr>
          <w:rFonts w:ascii="Times New Roman" w:hAnsi="Times New Roman" w:cs="Times New Roman"/>
          <w:sz w:val="24"/>
          <w:szCs w:val="24"/>
        </w:rPr>
        <w:lastRenderedPageBreak/>
        <w:t>(.</w:t>
      </w:r>
      <w:proofErr w:type="spellStart"/>
      <w:r w:rsidRPr="003E0B00">
        <w:rPr>
          <w:rFonts w:ascii="Times New Roman" w:hAnsi="Times New Roman" w:cs="Times New Roman"/>
          <w:sz w:val="24"/>
          <w:szCs w:val="24"/>
        </w:rPr>
        <w:t>gif</w:t>
      </w:r>
      <w:proofErr w:type="spellEnd"/>
      <w:r w:rsidRPr="003E0B00">
        <w:rPr>
          <w:rFonts w:ascii="Times New Roman" w:hAnsi="Times New Roman" w:cs="Times New Roman"/>
          <w:sz w:val="24"/>
          <w:szCs w:val="24"/>
        </w:rPr>
        <w:t>, .</w:t>
      </w:r>
      <w:proofErr w:type="spellStart"/>
      <w:r w:rsidRPr="003E0B00">
        <w:rPr>
          <w:rFonts w:ascii="Times New Roman" w:hAnsi="Times New Roman" w:cs="Times New Roman"/>
          <w:sz w:val="24"/>
          <w:szCs w:val="24"/>
        </w:rPr>
        <w:t>jpg</w:t>
      </w:r>
      <w:proofErr w:type="spellEnd"/>
      <w:r w:rsidRPr="003E0B00">
        <w:rPr>
          <w:rFonts w:ascii="Times New Roman" w:hAnsi="Times New Roman" w:cs="Times New Roman"/>
          <w:sz w:val="24"/>
          <w:szCs w:val="24"/>
        </w:rPr>
        <w:t>, .</w:t>
      </w:r>
      <w:proofErr w:type="spellStart"/>
      <w:r w:rsidRPr="003E0B00">
        <w:rPr>
          <w:rFonts w:ascii="Times New Roman" w:hAnsi="Times New Roman" w:cs="Times New Roman"/>
          <w:sz w:val="24"/>
          <w:szCs w:val="24"/>
        </w:rPr>
        <w:t>jpeg</w:t>
      </w:r>
      <w:proofErr w:type="spellEnd"/>
      <w:r w:rsidRPr="003E0B00">
        <w:rPr>
          <w:rFonts w:ascii="Times New Roman" w:hAnsi="Times New Roman" w:cs="Times New Roman"/>
          <w:sz w:val="24"/>
          <w:szCs w:val="24"/>
        </w:rPr>
        <w:t>, .</w:t>
      </w:r>
      <w:proofErr w:type="spellStart"/>
      <w:r w:rsidRPr="003E0B00">
        <w:rPr>
          <w:rFonts w:ascii="Times New Roman" w:hAnsi="Times New Roman" w:cs="Times New Roman"/>
          <w:sz w:val="24"/>
          <w:szCs w:val="24"/>
        </w:rPr>
        <w:t>jpe</w:t>
      </w:r>
      <w:proofErr w:type="spellEnd"/>
      <w:r w:rsidRPr="003E0B00">
        <w:rPr>
          <w:rFonts w:ascii="Times New Roman" w:hAnsi="Times New Roman" w:cs="Times New Roman"/>
          <w:sz w:val="24"/>
          <w:szCs w:val="24"/>
        </w:rPr>
        <w:t>, .</w:t>
      </w:r>
      <w:proofErr w:type="spellStart"/>
      <w:r w:rsidRPr="003E0B00">
        <w:rPr>
          <w:rFonts w:ascii="Times New Roman" w:hAnsi="Times New Roman" w:cs="Times New Roman"/>
          <w:sz w:val="24"/>
          <w:szCs w:val="24"/>
        </w:rPr>
        <w:t>jfif</w:t>
      </w:r>
      <w:proofErr w:type="spellEnd"/>
      <w:r w:rsidRPr="003E0B00">
        <w:rPr>
          <w:rFonts w:ascii="Times New Roman" w:hAnsi="Times New Roman" w:cs="Times New Roman"/>
          <w:sz w:val="24"/>
          <w:szCs w:val="24"/>
        </w:rPr>
        <w:t>, .</w:t>
      </w:r>
      <w:proofErr w:type="spellStart"/>
      <w:r w:rsidRPr="003E0B00">
        <w:rPr>
          <w:rFonts w:ascii="Times New Roman" w:hAnsi="Times New Roman" w:cs="Times New Roman"/>
          <w:sz w:val="24"/>
          <w:szCs w:val="24"/>
        </w:rPr>
        <w:t>jfi</w:t>
      </w:r>
      <w:proofErr w:type="spellEnd"/>
      <w:r w:rsidRPr="003E0B00">
        <w:rPr>
          <w:rFonts w:ascii="Times New Roman" w:hAnsi="Times New Roman" w:cs="Times New Roman"/>
          <w:sz w:val="24"/>
          <w:szCs w:val="24"/>
        </w:rPr>
        <w:t xml:space="preserve">, </w:t>
      </w:r>
      <w:proofErr w:type="spellStart"/>
      <w:r w:rsidRPr="003E0B00">
        <w:rPr>
          <w:rFonts w:ascii="Times New Roman" w:hAnsi="Times New Roman" w:cs="Times New Roman"/>
          <w:sz w:val="24"/>
          <w:szCs w:val="24"/>
        </w:rPr>
        <w:t>jif</w:t>
      </w:r>
      <w:proofErr w:type="spellEnd"/>
      <w:r w:rsidRPr="003E0B00">
        <w:rPr>
          <w:rFonts w:ascii="Times New Roman" w:hAnsi="Times New Roman" w:cs="Times New Roman"/>
          <w:sz w:val="24"/>
          <w:szCs w:val="24"/>
        </w:rPr>
        <w:t>, .</w:t>
      </w:r>
      <w:proofErr w:type="spellStart"/>
      <w:r w:rsidRPr="003E0B00">
        <w:rPr>
          <w:rFonts w:ascii="Times New Roman" w:hAnsi="Times New Roman" w:cs="Times New Roman"/>
          <w:sz w:val="24"/>
          <w:szCs w:val="24"/>
        </w:rPr>
        <w:t>tif</w:t>
      </w:r>
      <w:proofErr w:type="spellEnd"/>
      <w:r w:rsidRPr="003E0B00">
        <w:rPr>
          <w:rFonts w:ascii="Times New Roman" w:hAnsi="Times New Roman" w:cs="Times New Roman"/>
          <w:sz w:val="24"/>
          <w:szCs w:val="24"/>
        </w:rPr>
        <w:t>, .</w:t>
      </w:r>
      <w:proofErr w:type="spellStart"/>
      <w:r w:rsidRPr="003E0B00">
        <w:rPr>
          <w:rFonts w:ascii="Times New Roman" w:hAnsi="Times New Roman" w:cs="Times New Roman"/>
          <w:sz w:val="24"/>
          <w:szCs w:val="24"/>
        </w:rPr>
        <w:t>fiff</w:t>
      </w:r>
      <w:proofErr w:type="spellEnd"/>
      <w:r w:rsidRPr="003E0B00">
        <w:rPr>
          <w:rFonts w:ascii="Times New Roman" w:hAnsi="Times New Roman" w:cs="Times New Roman"/>
          <w:sz w:val="24"/>
          <w:szCs w:val="24"/>
        </w:rPr>
        <w:t>, .</w:t>
      </w:r>
      <w:proofErr w:type="spellStart"/>
      <w:r w:rsidRPr="003E0B00">
        <w:rPr>
          <w:rFonts w:ascii="Times New Roman" w:hAnsi="Times New Roman" w:cs="Times New Roman"/>
          <w:sz w:val="24"/>
          <w:szCs w:val="24"/>
        </w:rPr>
        <w:t>svg</w:t>
      </w:r>
      <w:proofErr w:type="spellEnd"/>
      <w:r w:rsidRPr="003E0B00">
        <w:rPr>
          <w:rFonts w:ascii="Times New Roman" w:hAnsi="Times New Roman" w:cs="Times New Roman"/>
          <w:sz w:val="24"/>
          <w:szCs w:val="24"/>
        </w:rPr>
        <w:t>, .</w:t>
      </w:r>
      <w:proofErr w:type="spellStart"/>
      <w:r w:rsidRPr="003E0B00">
        <w:rPr>
          <w:rFonts w:ascii="Times New Roman" w:hAnsi="Times New Roman" w:cs="Times New Roman"/>
          <w:sz w:val="24"/>
          <w:szCs w:val="24"/>
        </w:rPr>
        <w:t>png</w:t>
      </w:r>
      <w:proofErr w:type="spellEnd"/>
      <w:r w:rsidRPr="003E0B00">
        <w:rPr>
          <w:rFonts w:ascii="Times New Roman" w:hAnsi="Times New Roman" w:cs="Times New Roman"/>
          <w:sz w:val="24"/>
          <w:szCs w:val="24"/>
        </w:rPr>
        <w:t>) pri grafických súboroch.</w:t>
      </w:r>
    </w:p>
    <w:p w14:paraId="4779C545" w14:textId="77777777" w:rsidR="00CA78DE" w:rsidRPr="003E0B00" w:rsidRDefault="00CA78DE" w:rsidP="001E07CA">
      <w:pPr>
        <w:pStyle w:val="Normlnyslovan"/>
        <w:tabs>
          <w:tab w:val="clear" w:pos="851"/>
        </w:tabs>
        <w:autoSpaceDE w:val="0"/>
        <w:autoSpaceDN w:val="0"/>
        <w:adjustRightInd w:val="0"/>
        <w:spacing w:afterLines="60" w:after="144"/>
        <w:ind w:left="737" w:firstLine="0"/>
        <w:rPr>
          <w:rFonts w:ascii="Times New Roman" w:hAnsi="Times New Roman" w:cs="Times New Roman"/>
          <w:sz w:val="24"/>
          <w:szCs w:val="24"/>
        </w:rPr>
      </w:pPr>
      <w:r w:rsidRPr="003E0B00">
        <w:rPr>
          <w:rFonts w:ascii="Times New Roman" w:hAnsi="Times New Roman" w:cs="Times New Roman"/>
          <w:sz w:val="24"/>
          <w:szCs w:val="24"/>
        </w:rPr>
        <w:t>Verejný obstarávateľ požaduje, aby uchádzači pri predkladaní elektronickej ponuky dodržali komunikačné formáty v súlade s vyššie citovaným Výnosom.</w:t>
      </w:r>
    </w:p>
    <w:p w14:paraId="2591D491" w14:textId="7D12E902" w:rsidR="006C686C" w:rsidRPr="003E0B00" w:rsidRDefault="006C686C" w:rsidP="001E07CA">
      <w:pPr>
        <w:pStyle w:val="Normlnyslovan"/>
        <w:tabs>
          <w:tab w:val="clear" w:pos="851"/>
          <w:tab w:val="left" w:pos="567"/>
        </w:tabs>
        <w:autoSpaceDE w:val="0"/>
        <w:autoSpaceDN w:val="0"/>
        <w:adjustRightInd w:val="0"/>
        <w:spacing w:afterLines="60" w:after="144"/>
        <w:ind w:left="737" w:firstLine="0"/>
        <w:rPr>
          <w:rFonts w:ascii="Times New Roman" w:hAnsi="Times New Roman" w:cs="Times New Roman"/>
          <w:sz w:val="24"/>
          <w:szCs w:val="24"/>
        </w:rPr>
      </w:pPr>
      <w:r w:rsidRPr="003E0B00">
        <w:rPr>
          <w:rFonts w:ascii="Times New Roman" w:hAnsi="Times New Roman" w:cs="Times New Roman"/>
          <w:sz w:val="24"/>
          <w:szCs w:val="24"/>
        </w:rPr>
        <w:t xml:space="preserve">Doklady a dokumenty tvoriace obsah ponuky, požadované v týchto súťažných podkladoch Verejný obstarávateľ odporúča predložiť ako súbory </w:t>
      </w:r>
      <w:proofErr w:type="spellStart"/>
      <w:r w:rsidRPr="003E0B00">
        <w:rPr>
          <w:rFonts w:ascii="Times New Roman" w:hAnsi="Times New Roman" w:cs="Times New Roman"/>
          <w:sz w:val="24"/>
          <w:szCs w:val="24"/>
        </w:rPr>
        <w:t>pdf</w:t>
      </w:r>
      <w:proofErr w:type="spellEnd"/>
      <w:r w:rsidR="008633A9">
        <w:rPr>
          <w:rFonts w:ascii="Times New Roman" w:hAnsi="Times New Roman" w:cs="Times New Roman"/>
          <w:sz w:val="24"/>
          <w:szCs w:val="24"/>
        </w:rPr>
        <w:t xml:space="preserve"> a </w:t>
      </w:r>
      <w:proofErr w:type="spellStart"/>
      <w:r w:rsidR="008633A9" w:rsidRPr="003E0B00">
        <w:rPr>
          <w:rFonts w:ascii="Times New Roman" w:hAnsi="Times New Roman" w:cs="Times New Roman"/>
          <w:sz w:val="24"/>
          <w:szCs w:val="24"/>
        </w:rPr>
        <w:t>xlsx</w:t>
      </w:r>
      <w:proofErr w:type="spellEnd"/>
      <w:r w:rsidR="008633A9">
        <w:rPr>
          <w:rFonts w:ascii="Times New Roman" w:hAnsi="Times New Roman" w:cs="Times New Roman"/>
          <w:sz w:val="24"/>
          <w:szCs w:val="24"/>
        </w:rPr>
        <w:t>.</w:t>
      </w:r>
    </w:p>
    <w:p w14:paraId="669472C0" w14:textId="0BA0FCC8" w:rsidR="006C686C" w:rsidRPr="003E0B00" w:rsidRDefault="00A07ADA" w:rsidP="00A07ADA">
      <w:pPr>
        <w:pStyle w:val="Normlnyslovan"/>
        <w:tabs>
          <w:tab w:val="clear" w:pos="851"/>
        </w:tabs>
        <w:autoSpaceDE w:val="0"/>
        <w:autoSpaceDN w:val="0"/>
        <w:adjustRightInd w:val="0"/>
        <w:spacing w:afterLines="60" w:after="144"/>
        <w:ind w:left="624"/>
        <w:rPr>
          <w:rFonts w:ascii="Times New Roman" w:hAnsi="Times New Roman" w:cs="Times New Roman"/>
          <w:sz w:val="24"/>
          <w:szCs w:val="24"/>
        </w:rPr>
      </w:pPr>
      <w:r w:rsidRPr="003E0B00">
        <w:rPr>
          <w:rFonts w:ascii="Times New Roman" w:hAnsi="Times New Roman" w:cs="Times New Roman"/>
          <w:sz w:val="24"/>
          <w:szCs w:val="24"/>
        </w:rPr>
        <w:t xml:space="preserve">          </w:t>
      </w:r>
      <w:r w:rsidR="006C686C" w:rsidRPr="003E0B00">
        <w:rPr>
          <w:rFonts w:ascii="Times New Roman" w:hAnsi="Times New Roman" w:cs="Times New Roman"/>
          <w:sz w:val="24"/>
          <w:szCs w:val="24"/>
        </w:rPr>
        <w:t>Podmienkou pre úspešnú komunikáciu v systéme EVO a pre úspešné predkladanie ponúk je, aby mal uchádzač príslušné technické a odborné predpoklady – technické vybavenie a odborné ovládanie systému EVO. Potrebné technické vybavenie a požiadavky na používanie systému EVO sú zadefinované príručkách používateľa systému EVO (</w:t>
      </w:r>
      <w:hyperlink r:id="rId22" w:history="1">
        <w:r w:rsidR="006C686C" w:rsidRPr="003E0B00">
          <w:rPr>
            <w:rFonts w:ascii="Times New Roman" w:hAnsi="Times New Roman" w:cs="Times New Roman"/>
            <w:sz w:val="24"/>
            <w:szCs w:val="24"/>
          </w:rPr>
          <w:t>http://www.uvo.gov.sk</w:t>
        </w:r>
      </w:hyperlink>
      <w:r w:rsidR="006C686C" w:rsidRPr="003E0B00">
        <w:rPr>
          <w:rFonts w:ascii="Times New Roman" w:hAnsi="Times New Roman" w:cs="Times New Roman"/>
          <w:sz w:val="24"/>
          <w:szCs w:val="24"/>
        </w:rPr>
        <w:t>) na adrese.</w:t>
      </w:r>
      <w:r w:rsidR="00AA54A2" w:rsidRPr="00AA54A2">
        <w:t xml:space="preserve"> </w:t>
      </w:r>
      <w:r w:rsidR="00AA54A2" w:rsidRPr="00AA54A2">
        <w:rPr>
          <w:rFonts w:ascii="Times New Roman" w:hAnsi="Times New Roman" w:cs="Times New Roman"/>
          <w:sz w:val="24"/>
          <w:szCs w:val="24"/>
        </w:rPr>
        <w:t>https://www.isepvo.sk/archiv-dokumentacia/</w:t>
      </w:r>
    </w:p>
    <w:p w14:paraId="680312CE" w14:textId="58DFF618" w:rsidR="004573E3" w:rsidRPr="003E0B00" w:rsidRDefault="006C686C">
      <w:pPr>
        <w:pStyle w:val="Odsekzoznamu"/>
        <w:numPr>
          <w:ilvl w:val="1"/>
          <w:numId w:val="26"/>
        </w:numPr>
        <w:shd w:val="clear" w:color="auto" w:fill="FFFFFF"/>
        <w:autoSpaceDE w:val="0"/>
        <w:autoSpaceDN w:val="0"/>
        <w:adjustRightInd w:val="0"/>
        <w:spacing w:afterLines="60" w:after="144"/>
        <w:ind w:left="709" w:hanging="709"/>
        <w:contextualSpacing/>
        <w:jc w:val="both"/>
        <w:rPr>
          <w:rStyle w:val="Hypertextovprepojenie"/>
        </w:rPr>
      </w:pPr>
      <w:r w:rsidRPr="003E0B00">
        <w:rPr>
          <w:rFonts w:eastAsia="Calibri"/>
          <w:lang w:val="sk-SK" w:eastAsia="ar-SA"/>
        </w:rPr>
        <w:t>V prípade potreby môžu záujemcovia/uchádzači elektronicky požiadať o pomoc s prácou v IS EVO  na adrese helpdesku</w:t>
      </w:r>
      <w:r w:rsidRPr="003E0B00">
        <w:rPr>
          <w:lang w:val="sk-SK"/>
        </w:rPr>
        <w:t xml:space="preserve">: </w:t>
      </w:r>
      <w:hyperlink r:id="rId23" w:history="1">
        <w:r w:rsidR="00044EBC" w:rsidRPr="00044EBC">
          <w:rPr>
            <w:rStyle w:val="Hypertextovprepojenie"/>
            <w:lang w:val="sk-SK"/>
          </w:rPr>
          <w:t>eplatforma@vicepremier.gov.sk</w:t>
        </w:r>
      </w:hyperlink>
    </w:p>
    <w:p w14:paraId="58F5479E" w14:textId="77777777" w:rsidR="004573E3" w:rsidRPr="003E0B00" w:rsidRDefault="004573E3" w:rsidP="004573E3">
      <w:pPr>
        <w:pStyle w:val="Odsekzoznamu"/>
        <w:shd w:val="clear" w:color="auto" w:fill="FFFFFF"/>
        <w:autoSpaceDE w:val="0"/>
        <w:autoSpaceDN w:val="0"/>
        <w:adjustRightInd w:val="0"/>
        <w:spacing w:afterLines="60" w:after="144"/>
        <w:ind w:left="709"/>
        <w:contextualSpacing/>
        <w:jc w:val="both"/>
        <w:rPr>
          <w:color w:val="0000FF"/>
          <w:u w:val="single"/>
        </w:rPr>
      </w:pPr>
    </w:p>
    <w:p w14:paraId="54C96FFC" w14:textId="77777777" w:rsidR="004573E3" w:rsidRPr="003E0B00" w:rsidRDefault="006C686C">
      <w:pPr>
        <w:pStyle w:val="Odsekzoznamu"/>
        <w:numPr>
          <w:ilvl w:val="1"/>
          <w:numId w:val="26"/>
        </w:numPr>
        <w:shd w:val="clear" w:color="auto" w:fill="FFFFFF"/>
        <w:autoSpaceDE w:val="0"/>
        <w:autoSpaceDN w:val="0"/>
        <w:adjustRightInd w:val="0"/>
        <w:spacing w:afterLines="60" w:after="144"/>
        <w:ind w:left="709" w:hanging="709"/>
        <w:contextualSpacing/>
        <w:jc w:val="both"/>
        <w:rPr>
          <w:color w:val="0000FF"/>
          <w:u w:val="single"/>
        </w:rPr>
      </w:pPr>
      <w:r w:rsidRPr="003E0B00">
        <w:rPr>
          <w:rFonts w:eastAsia="Calibri"/>
          <w:lang w:eastAsia="ar-SA"/>
        </w:rPr>
        <w:t xml:space="preserve">Uchádzač bude v systéme EVO vkladať návrh na plnenie kritéria </w:t>
      </w:r>
      <w:r w:rsidRPr="003E0B00">
        <w:rPr>
          <w:rFonts w:eastAsia="Calibri"/>
          <w:b/>
          <w:lang w:eastAsia="ar-SA"/>
        </w:rPr>
        <w:t>v zmysle nastavenej štruktúry zákazky</w:t>
      </w:r>
      <w:r w:rsidRPr="003E0B00">
        <w:rPr>
          <w:rFonts w:eastAsia="Calibri"/>
          <w:lang w:eastAsia="ar-SA"/>
        </w:rPr>
        <w:t>.</w:t>
      </w:r>
    </w:p>
    <w:p w14:paraId="4ED9EC7D" w14:textId="77777777" w:rsidR="004573E3" w:rsidRPr="003E0B00" w:rsidRDefault="004573E3" w:rsidP="004573E3">
      <w:pPr>
        <w:pStyle w:val="Odsekzoznamu"/>
        <w:shd w:val="clear" w:color="auto" w:fill="FFFFFF"/>
        <w:autoSpaceDE w:val="0"/>
        <w:autoSpaceDN w:val="0"/>
        <w:adjustRightInd w:val="0"/>
        <w:spacing w:afterLines="60" w:after="144"/>
        <w:ind w:left="709"/>
        <w:contextualSpacing/>
        <w:jc w:val="both"/>
        <w:rPr>
          <w:color w:val="0000FF"/>
          <w:u w:val="single"/>
        </w:rPr>
      </w:pPr>
    </w:p>
    <w:p w14:paraId="19525E5D" w14:textId="77777777" w:rsidR="004573E3" w:rsidRPr="003E0B00" w:rsidRDefault="004573E3">
      <w:pPr>
        <w:pStyle w:val="Odsekzoznamu"/>
        <w:numPr>
          <w:ilvl w:val="1"/>
          <w:numId w:val="26"/>
        </w:numPr>
        <w:shd w:val="clear" w:color="auto" w:fill="FFFFFF"/>
        <w:autoSpaceDE w:val="0"/>
        <w:autoSpaceDN w:val="0"/>
        <w:adjustRightInd w:val="0"/>
        <w:spacing w:afterLines="60" w:after="144"/>
        <w:ind w:left="709" w:hanging="709"/>
        <w:contextualSpacing/>
        <w:jc w:val="both"/>
        <w:rPr>
          <w:color w:val="0000FF"/>
          <w:u w:val="single"/>
        </w:rPr>
      </w:pPr>
      <w:r w:rsidRPr="003E0B00">
        <w:rPr>
          <w:rFonts w:eastAsia="Calibri"/>
          <w:lang w:eastAsia="ar-SA"/>
        </w:rPr>
        <w:t>Ponuka,</w:t>
      </w:r>
      <w:r w:rsidRPr="003E0B00">
        <w:rPr>
          <w:rFonts w:eastAsia="Calibri"/>
          <w:lang w:val="sk-SK" w:eastAsia="ar-SA"/>
        </w:rPr>
        <w:t xml:space="preserve"> </w:t>
      </w:r>
      <w:r w:rsidRPr="003E0B00">
        <w:rPr>
          <w:rFonts w:eastAsia="Calibri"/>
          <w:lang w:eastAsia="ar-SA"/>
        </w:rPr>
        <w:t>ktorú uchádzač</w:t>
      </w:r>
      <w:r w:rsidRPr="003E0B00">
        <w:rPr>
          <w:rFonts w:eastAsia="Calibri"/>
          <w:lang w:val="sk-SK" w:eastAsia="ar-SA"/>
        </w:rPr>
        <w:t xml:space="preserve"> </w:t>
      </w:r>
      <w:r w:rsidR="006C686C" w:rsidRPr="003E0B00">
        <w:rPr>
          <w:rFonts w:eastAsia="Calibri"/>
          <w:lang w:eastAsia="ar-SA"/>
        </w:rPr>
        <w:t>v rámci tohto verejného obstarávania predloží verejnému obstarávateľovi,</w:t>
      </w:r>
      <w:r w:rsidRPr="003E0B00">
        <w:rPr>
          <w:rFonts w:eastAsia="Calibri"/>
          <w:lang w:val="sk-SK" w:eastAsia="ar-SA"/>
        </w:rPr>
        <w:t xml:space="preserve"> j</w:t>
      </w:r>
      <w:r w:rsidRPr="003E0B00">
        <w:rPr>
          <w:rFonts w:eastAsia="Calibri"/>
          <w:lang w:eastAsia="ar-SA"/>
        </w:rPr>
        <w:t>e</w:t>
      </w:r>
      <w:r w:rsidRPr="003E0B00">
        <w:rPr>
          <w:rFonts w:eastAsia="Calibri"/>
          <w:lang w:val="sk-SK" w:eastAsia="ar-SA"/>
        </w:rPr>
        <w:t xml:space="preserve"> </w:t>
      </w:r>
      <w:r w:rsidR="006C686C" w:rsidRPr="003E0B00">
        <w:rPr>
          <w:rFonts w:eastAsia="Calibri"/>
          <w:lang w:eastAsia="ar-SA"/>
        </w:rPr>
        <w:t xml:space="preserve">dôkazom toho, že uchádzač chce za ním stanovenú cenu </w:t>
      </w:r>
      <w:r w:rsidR="00E5315A" w:rsidRPr="003E0B00">
        <w:rPr>
          <w:rFonts w:eastAsia="Calibri"/>
          <w:lang w:eastAsia="ar-SA"/>
        </w:rPr>
        <w:t>zhotoviť stavebné práce/</w:t>
      </w:r>
      <w:r w:rsidR="006C686C" w:rsidRPr="003E0B00">
        <w:rPr>
          <w:rFonts w:eastAsia="Calibri"/>
          <w:lang w:eastAsia="ar-SA"/>
        </w:rPr>
        <w:t>dodať tovary</w:t>
      </w:r>
      <w:r w:rsidR="00E5315A" w:rsidRPr="003E0B00">
        <w:rPr>
          <w:rFonts w:eastAsia="Calibri"/>
          <w:lang w:eastAsia="ar-SA"/>
        </w:rPr>
        <w:t>/poskytnúť služby</w:t>
      </w:r>
      <w:r w:rsidR="006C686C" w:rsidRPr="003E0B00">
        <w:rPr>
          <w:rFonts w:eastAsia="Calibri"/>
          <w:lang w:eastAsia="ar-SA"/>
        </w:rPr>
        <w:t>, ktoré sú predmetom zákazky.</w:t>
      </w:r>
    </w:p>
    <w:p w14:paraId="07FADF4B" w14:textId="77777777" w:rsidR="004573E3" w:rsidRPr="003E0B00" w:rsidRDefault="004573E3" w:rsidP="004573E3">
      <w:pPr>
        <w:pStyle w:val="Odsekzoznamu"/>
        <w:shd w:val="clear" w:color="auto" w:fill="FFFFFF"/>
        <w:autoSpaceDE w:val="0"/>
        <w:autoSpaceDN w:val="0"/>
        <w:adjustRightInd w:val="0"/>
        <w:spacing w:afterLines="60" w:after="144"/>
        <w:ind w:left="709"/>
        <w:contextualSpacing/>
        <w:jc w:val="both"/>
        <w:rPr>
          <w:color w:val="0000FF"/>
          <w:u w:val="single"/>
        </w:rPr>
      </w:pPr>
    </w:p>
    <w:p w14:paraId="3E54FAFE" w14:textId="77777777" w:rsidR="00DD35E8" w:rsidRPr="003E0B00" w:rsidRDefault="006C686C">
      <w:pPr>
        <w:pStyle w:val="Odsekzoznamu"/>
        <w:numPr>
          <w:ilvl w:val="1"/>
          <w:numId w:val="26"/>
        </w:numPr>
        <w:shd w:val="clear" w:color="auto" w:fill="FFFFFF"/>
        <w:autoSpaceDE w:val="0"/>
        <w:autoSpaceDN w:val="0"/>
        <w:adjustRightInd w:val="0"/>
        <w:spacing w:afterLines="60" w:after="144"/>
        <w:ind w:left="709" w:hanging="709"/>
        <w:contextualSpacing/>
        <w:jc w:val="both"/>
        <w:rPr>
          <w:color w:val="0000FF"/>
          <w:u w:val="single"/>
        </w:rPr>
      </w:pPr>
      <w:r w:rsidRPr="003E0B00">
        <w:rPr>
          <w:rFonts w:eastAsia="Calibri"/>
          <w:lang w:eastAsia="ar-SA"/>
        </w:rPr>
        <w:t>Verejný obstarávateľ požaduje predloženie ponuky tak, ako je to uvedené v týchto Sú</w:t>
      </w:r>
      <w:r w:rsidR="004573E3" w:rsidRPr="003E0B00">
        <w:rPr>
          <w:rFonts w:eastAsia="Calibri"/>
          <w:lang w:eastAsia="ar-SA"/>
        </w:rPr>
        <w:t>ťažných podkladoch</w:t>
      </w:r>
      <w:r w:rsidR="004573E3" w:rsidRPr="003E0B00">
        <w:rPr>
          <w:rFonts w:eastAsia="Calibri"/>
          <w:lang w:val="sk-SK" w:eastAsia="ar-SA"/>
        </w:rPr>
        <w:t xml:space="preserve">, </w:t>
      </w:r>
      <w:r w:rsidRPr="003E0B00">
        <w:rPr>
          <w:rFonts w:eastAsia="Calibri"/>
          <w:lang w:eastAsia="ar-SA"/>
        </w:rPr>
        <w:t>čím verejný obstarávateľ určil náležitosti ponuky.</w:t>
      </w:r>
    </w:p>
    <w:p w14:paraId="5D2DA555" w14:textId="77777777" w:rsidR="00DD35E8" w:rsidRPr="003E0B00" w:rsidRDefault="00DD35E8" w:rsidP="00DD35E8">
      <w:pPr>
        <w:pStyle w:val="Odsekzoznamu"/>
        <w:shd w:val="clear" w:color="auto" w:fill="FFFFFF"/>
        <w:autoSpaceDE w:val="0"/>
        <w:autoSpaceDN w:val="0"/>
        <w:adjustRightInd w:val="0"/>
        <w:spacing w:afterLines="60" w:after="144"/>
        <w:ind w:left="709"/>
        <w:contextualSpacing/>
        <w:jc w:val="both"/>
        <w:rPr>
          <w:color w:val="0000FF"/>
          <w:u w:val="single"/>
        </w:rPr>
      </w:pPr>
    </w:p>
    <w:p w14:paraId="3B2C9D86" w14:textId="77777777" w:rsidR="006C686C" w:rsidRPr="003E0B00" w:rsidRDefault="006C686C">
      <w:pPr>
        <w:pStyle w:val="Odsekzoznamu"/>
        <w:numPr>
          <w:ilvl w:val="1"/>
          <w:numId w:val="26"/>
        </w:numPr>
        <w:shd w:val="clear" w:color="auto" w:fill="FFFFFF"/>
        <w:autoSpaceDE w:val="0"/>
        <w:autoSpaceDN w:val="0"/>
        <w:adjustRightInd w:val="0"/>
        <w:spacing w:afterLines="60" w:after="144"/>
        <w:ind w:left="709" w:hanging="709"/>
        <w:contextualSpacing/>
        <w:jc w:val="both"/>
        <w:rPr>
          <w:color w:val="0000FF"/>
          <w:u w:val="single"/>
        </w:rPr>
      </w:pPr>
      <w:r w:rsidRPr="003E0B00">
        <w:rPr>
          <w:rFonts w:eastAsia="Calibri"/>
          <w:lang w:eastAsia="ar-SA"/>
        </w:rPr>
        <w:t>Ponuka musí byť vyhotovená a predložená v elektronickej podobe</w:t>
      </w:r>
      <w:r w:rsidR="004573E3" w:rsidRPr="003E0B00">
        <w:rPr>
          <w:rFonts w:eastAsia="Calibri"/>
          <w:lang w:eastAsia="ar-SA"/>
        </w:rPr>
        <w:t xml:space="preserve"> v zmysle § 49 ods. 1, písm. a) zákona </w:t>
      </w:r>
      <w:r w:rsidRPr="003E0B00">
        <w:rPr>
          <w:rFonts w:eastAsia="Calibri"/>
          <w:lang w:eastAsia="ar-SA"/>
        </w:rPr>
        <w:t xml:space="preserve">o verejnom obstarávaní. Uchádzač predloží ponuku elektronicky prostredníctvom systému IS EVO a vyplní aj </w:t>
      </w:r>
      <w:r w:rsidR="000D2844" w:rsidRPr="003E0B00">
        <w:rPr>
          <w:rFonts w:eastAsia="Calibri"/>
          <w:lang w:eastAsia="ar-SA"/>
        </w:rPr>
        <w:t xml:space="preserve"> </w:t>
      </w:r>
      <w:r w:rsidRPr="003E0B00">
        <w:rPr>
          <w:rFonts w:eastAsia="Calibri"/>
          <w:lang w:eastAsia="ar-SA"/>
        </w:rPr>
        <w:t>záložku „Štruktúrované kritériá“.</w:t>
      </w:r>
    </w:p>
    <w:p w14:paraId="39A3E9E2" w14:textId="77777777" w:rsidR="00DD35E8" w:rsidRPr="003E0B00" w:rsidRDefault="00DD35E8" w:rsidP="00DD35E8">
      <w:pPr>
        <w:pStyle w:val="Odsekzoznamu"/>
        <w:shd w:val="clear" w:color="auto" w:fill="FFFFFF"/>
        <w:autoSpaceDE w:val="0"/>
        <w:autoSpaceDN w:val="0"/>
        <w:adjustRightInd w:val="0"/>
        <w:spacing w:afterLines="60" w:after="144"/>
        <w:ind w:left="709"/>
        <w:contextualSpacing/>
        <w:jc w:val="both"/>
        <w:rPr>
          <w:color w:val="0000FF"/>
          <w:u w:val="single"/>
        </w:rPr>
      </w:pPr>
    </w:p>
    <w:p w14:paraId="60505286" w14:textId="77777777" w:rsidR="00DD35E8" w:rsidRPr="003E0B00" w:rsidRDefault="006C686C">
      <w:pPr>
        <w:pStyle w:val="Odsekzoznamu"/>
        <w:numPr>
          <w:ilvl w:val="1"/>
          <w:numId w:val="26"/>
        </w:numPr>
        <w:shd w:val="clear" w:color="auto" w:fill="FFFFFF"/>
        <w:autoSpaceDE w:val="0"/>
        <w:autoSpaceDN w:val="0"/>
        <w:adjustRightInd w:val="0"/>
        <w:spacing w:afterLines="60" w:after="144"/>
        <w:ind w:left="709" w:hanging="709"/>
        <w:contextualSpacing/>
        <w:jc w:val="both"/>
        <w:rPr>
          <w:color w:val="0000FF"/>
          <w:u w:val="single"/>
        </w:rPr>
      </w:pPr>
      <w:r w:rsidRPr="003E0B00">
        <w:rPr>
          <w:rFonts w:eastAsia="Calibri"/>
          <w:lang w:eastAsia="ar-SA"/>
        </w:rPr>
        <w:t>Elektronický systém automaticky zabezpečí („uzamkne“) predloženú ponuk</w:t>
      </w:r>
      <w:r w:rsidR="00DD35E8" w:rsidRPr="003E0B00">
        <w:rPr>
          <w:rFonts w:eastAsia="Calibri"/>
          <w:lang w:eastAsia="ar-SA"/>
        </w:rPr>
        <w:t xml:space="preserve">u do lehoty na otváranie ponúk </w:t>
      </w:r>
      <w:r w:rsidRPr="003E0B00">
        <w:rPr>
          <w:rFonts w:eastAsia="Calibri"/>
          <w:lang w:eastAsia="ar-SA"/>
        </w:rPr>
        <w:t>tak, aby ju nebolo možné pred lehotou na otváranie ponúk sprístupniť.</w:t>
      </w:r>
    </w:p>
    <w:p w14:paraId="047ACD34" w14:textId="77777777" w:rsidR="00DD35E8" w:rsidRPr="003E0B00" w:rsidRDefault="00DD35E8" w:rsidP="00DD35E8">
      <w:pPr>
        <w:pStyle w:val="Odsekzoznamu"/>
        <w:shd w:val="clear" w:color="auto" w:fill="FFFFFF"/>
        <w:autoSpaceDE w:val="0"/>
        <w:autoSpaceDN w:val="0"/>
        <w:adjustRightInd w:val="0"/>
        <w:spacing w:afterLines="60" w:after="144"/>
        <w:ind w:left="709"/>
        <w:contextualSpacing/>
        <w:jc w:val="both"/>
        <w:rPr>
          <w:color w:val="0000FF"/>
          <w:u w:val="single"/>
        </w:rPr>
      </w:pPr>
    </w:p>
    <w:p w14:paraId="761EF44B" w14:textId="78A966F3" w:rsidR="00DD35E8" w:rsidRPr="003E0B00" w:rsidRDefault="006C686C">
      <w:pPr>
        <w:pStyle w:val="Odsekzoznamu"/>
        <w:numPr>
          <w:ilvl w:val="1"/>
          <w:numId w:val="26"/>
        </w:numPr>
        <w:shd w:val="clear" w:color="auto" w:fill="FFFFFF"/>
        <w:autoSpaceDE w:val="0"/>
        <w:autoSpaceDN w:val="0"/>
        <w:adjustRightInd w:val="0"/>
        <w:spacing w:afterLines="60" w:after="144"/>
        <w:ind w:left="709" w:hanging="709"/>
        <w:contextualSpacing/>
        <w:jc w:val="both"/>
        <w:rPr>
          <w:color w:val="0000FF"/>
          <w:u w:val="single"/>
        </w:rPr>
      </w:pPr>
      <w:r w:rsidRPr="003E0B00">
        <w:rPr>
          <w:rFonts w:eastAsia="Calibri"/>
          <w:lang w:eastAsia="ar-SA"/>
        </w:rPr>
        <w:t>V prípade, že uchádzač využije možnosť predkladania konkrétnych d</w:t>
      </w:r>
      <w:r w:rsidR="00DD35E8" w:rsidRPr="003E0B00">
        <w:rPr>
          <w:rFonts w:eastAsia="Calibri"/>
          <w:lang w:eastAsia="ar-SA"/>
        </w:rPr>
        <w:t xml:space="preserve">okladov na preukázanie splnenia </w:t>
      </w:r>
      <w:r w:rsidRPr="003E0B00">
        <w:rPr>
          <w:rFonts w:eastAsia="Calibri"/>
          <w:lang w:eastAsia="ar-SA"/>
        </w:rPr>
        <w:t xml:space="preserve">podmienok účasti, je povinný originálne doklady alebo ich úradne </w:t>
      </w:r>
      <w:r w:rsidR="00DD35E8" w:rsidRPr="003E0B00">
        <w:rPr>
          <w:rFonts w:eastAsia="Calibri"/>
          <w:lang w:eastAsia="ar-SA"/>
        </w:rPr>
        <w:t xml:space="preserve">overené kópie (vrátane úradných </w:t>
      </w:r>
      <w:r w:rsidRPr="003E0B00">
        <w:rPr>
          <w:rFonts w:eastAsia="Calibri"/>
          <w:lang w:eastAsia="ar-SA"/>
        </w:rPr>
        <w:t>prekladov) naskenovať a vložiť ich do systému ako súčasť ponuky. Do systému sa vkladajú len  naskenované dokumenty, elektronická konverzia ani zar</w:t>
      </w:r>
      <w:r w:rsidR="00DD35E8" w:rsidRPr="003E0B00">
        <w:rPr>
          <w:rFonts w:eastAsia="Calibri"/>
          <w:lang w:eastAsia="ar-SA"/>
        </w:rPr>
        <w:t>učený podpis nie sú vyžadované.</w:t>
      </w:r>
    </w:p>
    <w:p w14:paraId="1C8EC820" w14:textId="77777777" w:rsidR="00DD35E8" w:rsidRPr="003E0B00" w:rsidRDefault="00DD35E8" w:rsidP="00DD35E8">
      <w:pPr>
        <w:pStyle w:val="Odsekzoznamu"/>
        <w:shd w:val="clear" w:color="auto" w:fill="FFFFFF"/>
        <w:autoSpaceDE w:val="0"/>
        <w:autoSpaceDN w:val="0"/>
        <w:adjustRightInd w:val="0"/>
        <w:spacing w:afterLines="60" w:after="144"/>
        <w:ind w:left="709"/>
        <w:contextualSpacing/>
        <w:jc w:val="both"/>
        <w:rPr>
          <w:color w:val="0000FF"/>
          <w:u w:val="single"/>
        </w:rPr>
      </w:pPr>
    </w:p>
    <w:p w14:paraId="2CA0363D" w14:textId="77777777" w:rsidR="00DD35E8" w:rsidRPr="003E0B00" w:rsidRDefault="006C686C">
      <w:pPr>
        <w:pStyle w:val="Odsekzoznamu"/>
        <w:numPr>
          <w:ilvl w:val="1"/>
          <w:numId w:val="26"/>
        </w:numPr>
        <w:shd w:val="clear" w:color="auto" w:fill="FFFFFF"/>
        <w:autoSpaceDE w:val="0"/>
        <w:autoSpaceDN w:val="0"/>
        <w:adjustRightInd w:val="0"/>
        <w:spacing w:afterLines="60" w:after="144"/>
        <w:ind w:left="709" w:hanging="709"/>
        <w:contextualSpacing/>
        <w:jc w:val="both"/>
        <w:rPr>
          <w:color w:val="0000FF"/>
          <w:u w:val="single"/>
        </w:rPr>
      </w:pPr>
      <w:r w:rsidRPr="003E0B00">
        <w:rPr>
          <w:rFonts w:eastAsia="Calibri"/>
          <w:lang w:eastAsia="ar-SA"/>
        </w:rPr>
        <w:t>V prípade, že sú doklady, ktorými uchádzač preukazuje splnenie podmienok účasti</w:t>
      </w:r>
      <w:r w:rsidR="00DD35E8" w:rsidRPr="003E0B00">
        <w:rPr>
          <w:rFonts w:eastAsia="Calibri"/>
          <w:lang w:eastAsia="ar-SA"/>
        </w:rPr>
        <w:t xml:space="preserve"> vydávané orgánom</w:t>
      </w:r>
      <w:r w:rsidR="00DD35E8" w:rsidRPr="003E0B00">
        <w:rPr>
          <w:rFonts w:eastAsia="Calibri"/>
          <w:lang w:val="sk-SK" w:eastAsia="ar-SA"/>
        </w:rPr>
        <w:t xml:space="preserve"> </w:t>
      </w:r>
      <w:r w:rsidRPr="003E0B00">
        <w:rPr>
          <w:rFonts w:eastAsia="Calibri"/>
          <w:lang w:eastAsia="ar-SA"/>
        </w:rPr>
        <w:t>verejnej správy (alebo inou povinnou inštitúciou) priamo v digitálnej podobe, musí u</w:t>
      </w:r>
      <w:r w:rsidR="00DD35E8" w:rsidRPr="003E0B00">
        <w:rPr>
          <w:rFonts w:eastAsia="Calibri"/>
          <w:lang w:eastAsia="ar-SA"/>
        </w:rPr>
        <w:t>chádzač vložiť do</w:t>
      </w:r>
      <w:r w:rsidR="00DD35E8" w:rsidRPr="003E0B00">
        <w:rPr>
          <w:rFonts w:eastAsia="Calibri"/>
          <w:lang w:val="sk-SK" w:eastAsia="ar-SA"/>
        </w:rPr>
        <w:t xml:space="preserve"> </w:t>
      </w:r>
      <w:r w:rsidRPr="003E0B00">
        <w:rPr>
          <w:rFonts w:eastAsia="Calibri"/>
          <w:lang w:eastAsia="ar-SA"/>
        </w:rPr>
        <w:t xml:space="preserve">systému tento digitálny doklad. </w:t>
      </w:r>
    </w:p>
    <w:p w14:paraId="194D87FF" w14:textId="77777777" w:rsidR="00DE1C9C" w:rsidRPr="003E0B00" w:rsidRDefault="00DE1C9C" w:rsidP="00DE1C9C">
      <w:pPr>
        <w:pStyle w:val="Odsekzoznamu"/>
        <w:shd w:val="clear" w:color="auto" w:fill="FFFFFF"/>
        <w:autoSpaceDE w:val="0"/>
        <w:autoSpaceDN w:val="0"/>
        <w:adjustRightInd w:val="0"/>
        <w:spacing w:afterLines="60" w:after="144"/>
        <w:ind w:left="709"/>
        <w:contextualSpacing/>
        <w:jc w:val="both"/>
        <w:rPr>
          <w:color w:val="0000FF"/>
          <w:u w:val="single"/>
        </w:rPr>
      </w:pPr>
    </w:p>
    <w:p w14:paraId="4E670034" w14:textId="77777777" w:rsidR="00DD35E8" w:rsidRPr="003E0B00" w:rsidRDefault="006C686C">
      <w:pPr>
        <w:pStyle w:val="Odsekzoznamu"/>
        <w:numPr>
          <w:ilvl w:val="1"/>
          <w:numId w:val="26"/>
        </w:numPr>
        <w:shd w:val="clear" w:color="auto" w:fill="FFFFFF"/>
        <w:autoSpaceDE w:val="0"/>
        <w:autoSpaceDN w:val="0"/>
        <w:adjustRightInd w:val="0"/>
        <w:spacing w:afterLines="60" w:after="144"/>
        <w:ind w:left="709" w:hanging="709"/>
        <w:contextualSpacing/>
        <w:jc w:val="both"/>
        <w:rPr>
          <w:color w:val="0000FF"/>
          <w:u w:val="single"/>
        </w:rPr>
      </w:pPr>
      <w:r w:rsidRPr="003E0B00">
        <w:rPr>
          <w:rFonts w:eastAsia="Calibri"/>
          <w:lang w:eastAsia="ar-SA"/>
        </w:rPr>
        <w:t>Doklady vyhotovené uchádzačom, musia byť podpísané uchádzačom alebo osobou op</w:t>
      </w:r>
      <w:r w:rsidR="00DD35E8" w:rsidRPr="003E0B00">
        <w:rPr>
          <w:rFonts w:eastAsia="Calibri"/>
          <w:lang w:eastAsia="ar-SA"/>
        </w:rPr>
        <w:t xml:space="preserve">rávnenou konať za </w:t>
      </w:r>
      <w:r w:rsidRPr="003E0B00">
        <w:rPr>
          <w:rFonts w:eastAsia="Calibri"/>
          <w:lang w:eastAsia="ar-SA"/>
        </w:rPr>
        <w:t>uchádzača. Doklady vystavené iným subjektom alebo úradom, uchádzač podpisovať nemusí.</w:t>
      </w:r>
    </w:p>
    <w:p w14:paraId="607F9811" w14:textId="77777777" w:rsidR="00DD35E8" w:rsidRPr="003E0B00" w:rsidRDefault="00DD35E8" w:rsidP="00DD35E8">
      <w:pPr>
        <w:pStyle w:val="Odsekzoznamu"/>
        <w:shd w:val="clear" w:color="auto" w:fill="FFFFFF"/>
        <w:autoSpaceDE w:val="0"/>
        <w:autoSpaceDN w:val="0"/>
        <w:adjustRightInd w:val="0"/>
        <w:spacing w:afterLines="60" w:after="144"/>
        <w:ind w:left="709"/>
        <w:contextualSpacing/>
        <w:jc w:val="both"/>
        <w:rPr>
          <w:color w:val="0000FF"/>
          <w:u w:val="single"/>
        </w:rPr>
      </w:pPr>
    </w:p>
    <w:p w14:paraId="19F9A177" w14:textId="77777777" w:rsidR="00DD35E8" w:rsidRPr="003E0B00" w:rsidRDefault="006C686C">
      <w:pPr>
        <w:pStyle w:val="Odsekzoznamu"/>
        <w:numPr>
          <w:ilvl w:val="1"/>
          <w:numId w:val="26"/>
        </w:numPr>
        <w:shd w:val="clear" w:color="auto" w:fill="FFFFFF"/>
        <w:autoSpaceDE w:val="0"/>
        <w:autoSpaceDN w:val="0"/>
        <w:adjustRightInd w:val="0"/>
        <w:spacing w:afterLines="60" w:after="144"/>
        <w:ind w:left="709" w:hanging="709"/>
        <w:contextualSpacing/>
        <w:jc w:val="both"/>
        <w:rPr>
          <w:color w:val="0000FF"/>
          <w:u w:val="single"/>
        </w:rPr>
      </w:pPr>
      <w:r w:rsidRPr="003E0B00">
        <w:rPr>
          <w:rFonts w:eastAsia="Calibri"/>
          <w:lang w:eastAsia="ar-SA"/>
        </w:rPr>
        <w:t>Každý uchádzač môže v súťaži predložiť iba jednu ponuku. Ak uchádzač</w:t>
      </w:r>
      <w:r w:rsidR="00DD35E8" w:rsidRPr="003E0B00">
        <w:rPr>
          <w:rFonts w:eastAsia="Calibri"/>
          <w:lang w:eastAsia="ar-SA"/>
        </w:rPr>
        <w:t xml:space="preserve"> v lehote na predkladanie ponúk </w:t>
      </w:r>
      <w:r w:rsidRPr="003E0B00">
        <w:rPr>
          <w:rFonts w:eastAsia="Calibri"/>
          <w:lang w:eastAsia="ar-SA"/>
        </w:rPr>
        <w:t>predloží viac ponúk, verejný obstarávateľ prihliada len na ponuku, ktorá bola predložená ako posledná a na ostatné ponuky hľadí rovnako ako na ponuky, ktoré boli predložené po lehote na predkladanie ponúk.</w:t>
      </w:r>
    </w:p>
    <w:p w14:paraId="18B40B2E" w14:textId="77777777" w:rsidR="00DD35E8" w:rsidRPr="003E0B00" w:rsidRDefault="00DD35E8" w:rsidP="00DD35E8">
      <w:pPr>
        <w:pStyle w:val="Odsekzoznamu"/>
        <w:shd w:val="clear" w:color="auto" w:fill="FFFFFF"/>
        <w:autoSpaceDE w:val="0"/>
        <w:autoSpaceDN w:val="0"/>
        <w:adjustRightInd w:val="0"/>
        <w:spacing w:afterLines="60" w:after="144"/>
        <w:ind w:left="709"/>
        <w:contextualSpacing/>
        <w:jc w:val="both"/>
        <w:rPr>
          <w:color w:val="0000FF"/>
          <w:u w:val="single"/>
        </w:rPr>
      </w:pPr>
    </w:p>
    <w:p w14:paraId="4E1D98FC" w14:textId="77777777" w:rsidR="00A835D6" w:rsidRPr="003E0B00" w:rsidRDefault="00A835D6" w:rsidP="00DD35E8">
      <w:pPr>
        <w:pStyle w:val="Odsekzoznamu"/>
        <w:shd w:val="clear" w:color="auto" w:fill="FFFFFF"/>
        <w:autoSpaceDE w:val="0"/>
        <w:autoSpaceDN w:val="0"/>
        <w:adjustRightInd w:val="0"/>
        <w:spacing w:afterLines="60" w:after="144"/>
        <w:ind w:left="709"/>
        <w:contextualSpacing/>
        <w:jc w:val="both"/>
        <w:rPr>
          <w:color w:val="0000FF"/>
          <w:u w:val="single"/>
        </w:rPr>
      </w:pPr>
    </w:p>
    <w:p w14:paraId="6082DB01" w14:textId="77777777" w:rsidR="00A07ADA" w:rsidRPr="003E0B00" w:rsidRDefault="00A07ADA" w:rsidP="00DD35E8">
      <w:pPr>
        <w:pStyle w:val="Odsekzoznamu"/>
        <w:shd w:val="clear" w:color="auto" w:fill="FFFFFF"/>
        <w:autoSpaceDE w:val="0"/>
        <w:autoSpaceDN w:val="0"/>
        <w:adjustRightInd w:val="0"/>
        <w:spacing w:afterLines="60" w:after="144"/>
        <w:ind w:left="709"/>
        <w:contextualSpacing/>
        <w:jc w:val="both"/>
        <w:rPr>
          <w:color w:val="0000FF"/>
          <w:u w:val="single"/>
        </w:rPr>
      </w:pPr>
    </w:p>
    <w:p w14:paraId="17189EF1" w14:textId="77777777" w:rsidR="009E4225" w:rsidRPr="003E0B00" w:rsidRDefault="009E4225">
      <w:pPr>
        <w:pStyle w:val="Nadpis4"/>
        <w:keepNext w:val="0"/>
        <w:numPr>
          <w:ilvl w:val="0"/>
          <w:numId w:val="20"/>
        </w:numPr>
        <w:spacing w:afterLines="60" w:after="144"/>
        <w:rPr>
          <w:rFonts w:ascii="Times New Roman" w:hAnsi="Times New Roman"/>
          <w:sz w:val="24"/>
          <w:szCs w:val="24"/>
        </w:rPr>
      </w:pPr>
      <w:r w:rsidRPr="003E0B00">
        <w:rPr>
          <w:rFonts w:ascii="Times New Roman" w:hAnsi="Times New Roman"/>
          <w:sz w:val="24"/>
          <w:szCs w:val="24"/>
        </w:rPr>
        <w:lastRenderedPageBreak/>
        <w:t>OBSAH PONUKY</w:t>
      </w:r>
    </w:p>
    <w:p w14:paraId="26963468" w14:textId="77777777" w:rsidR="009E4225" w:rsidRPr="003E0B00" w:rsidRDefault="00B26A45" w:rsidP="00B26A45">
      <w:pPr>
        <w:spacing w:after="120"/>
        <w:jc w:val="both"/>
      </w:pPr>
      <w:r w:rsidRPr="003E0B00">
        <w:t>17</w:t>
      </w:r>
      <w:r w:rsidR="007D5283" w:rsidRPr="003E0B00">
        <w:t>.</w:t>
      </w:r>
      <w:r w:rsidRPr="003E0B00">
        <w:t xml:space="preserve">1 </w:t>
      </w:r>
      <w:r w:rsidR="005B6486" w:rsidRPr="003E0B00">
        <w:tab/>
      </w:r>
      <w:r w:rsidR="006D2926" w:rsidRPr="003E0B00">
        <w:t>Uchádzač predloží ponuku</w:t>
      </w:r>
      <w:r w:rsidR="009E4225" w:rsidRPr="003E0B00">
        <w:t xml:space="preserve"> </w:t>
      </w:r>
      <w:r w:rsidR="00B3258A" w:rsidRPr="003E0B00">
        <w:t xml:space="preserve">elektronicky </w:t>
      </w:r>
      <w:r w:rsidR="0097359D" w:rsidRPr="003E0B00">
        <w:t>v</w:t>
      </w:r>
      <w:r w:rsidR="004D3508" w:rsidRPr="003E0B00">
        <w:t xml:space="preserve"> systéme EVO.</w:t>
      </w:r>
    </w:p>
    <w:p w14:paraId="6B653DBD" w14:textId="77777777" w:rsidR="009E4225" w:rsidRPr="003E0B00" w:rsidRDefault="00A90105">
      <w:pPr>
        <w:numPr>
          <w:ilvl w:val="1"/>
          <w:numId w:val="11"/>
        </w:numPr>
        <w:spacing w:after="120"/>
        <w:jc w:val="both"/>
      </w:pPr>
      <w:r w:rsidRPr="003E0B00">
        <w:t>P</w:t>
      </w:r>
      <w:r w:rsidR="009E4225" w:rsidRPr="003E0B00">
        <w:t>onuk</w:t>
      </w:r>
      <w:r w:rsidRPr="003E0B00">
        <w:t>a</w:t>
      </w:r>
      <w:r w:rsidR="009E4225" w:rsidRPr="003E0B00">
        <w:t xml:space="preserve"> bude obsahovať nasledovné doklady:</w:t>
      </w:r>
    </w:p>
    <w:p w14:paraId="25FE7233" w14:textId="77777777" w:rsidR="009E4225" w:rsidRPr="003E0B00" w:rsidRDefault="009E4225" w:rsidP="00861312">
      <w:pPr>
        <w:pStyle w:val="Normlnyodrky"/>
        <w:numPr>
          <w:ilvl w:val="0"/>
          <w:numId w:val="7"/>
        </w:numPr>
        <w:suppressAutoHyphens w:val="0"/>
        <w:spacing w:afterLines="60" w:after="144"/>
        <w:ind w:left="1134" w:hanging="283"/>
        <w:jc w:val="both"/>
        <w:rPr>
          <w:rFonts w:ascii="Times New Roman" w:hAnsi="Times New Roman" w:cs="Times New Roman"/>
          <w:sz w:val="24"/>
        </w:rPr>
      </w:pPr>
      <w:r w:rsidRPr="003E0B00">
        <w:rPr>
          <w:rFonts w:ascii="Times New Roman" w:hAnsi="Times New Roman" w:cs="Times New Roman"/>
          <w:sz w:val="24"/>
        </w:rPr>
        <w:t xml:space="preserve">Identifikačné údaje uchádzača: vyplnená </w:t>
      </w:r>
      <w:r w:rsidRPr="003E0B00">
        <w:rPr>
          <w:rFonts w:ascii="Times New Roman" w:hAnsi="Times New Roman" w:cs="Times New Roman"/>
          <w:sz w:val="24"/>
          <w:highlight w:val="lightGray"/>
        </w:rPr>
        <w:t>príloha</w:t>
      </w:r>
      <w:r w:rsidR="00457FC1" w:rsidRPr="003E0B00">
        <w:rPr>
          <w:rFonts w:ascii="Times New Roman" w:hAnsi="Times New Roman" w:cs="Times New Roman"/>
          <w:sz w:val="24"/>
          <w:highlight w:val="lightGray"/>
        </w:rPr>
        <w:t xml:space="preserve"> „D“</w:t>
      </w:r>
      <w:r w:rsidR="00457FC1" w:rsidRPr="003E0B00">
        <w:rPr>
          <w:rFonts w:ascii="Times New Roman" w:hAnsi="Times New Roman" w:cs="Times New Roman"/>
          <w:sz w:val="24"/>
        </w:rPr>
        <w:t xml:space="preserve"> týchto súťažných podkladov.</w:t>
      </w:r>
    </w:p>
    <w:p w14:paraId="2D6FCFCB" w14:textId="77777777" w:rsidR="004A6FEB" w:rsidRPr="003E0B00" w:rsidRDefault="00601830" w:rsidP="008065EC">
      <w:pPr>
        <w:pStyle w:val="Normlnyodrky"/>
        <w:numPr>
          <w:ilvl w:val="0"/>
          <w:numId w:val="7"/>
        </w:numPr>
        <w:suppressAutoHyphens w:val="0"/>
        <w:spacing w:afterLines="60" w:after="144"/>
        <w:ind w:left="1134" w:hanging="283"/>
        <w:jc w:val="both"/>
        <w:rPr>
          <w:rFonts w:ascii="Times New Roman" w:hAnsi="Times New Roman" w:cs="Times New Roman"/>
          <w:color w:val="000000"/>
          <w:sz w:val="24"/>
        </w:rPr>
      </w:pPr>
      <w:r w:rsidRPr="003E0B00">
        <w:rPr>
          <w:rFonts w:ascii="Times New Roman" w:hAnsi="Times New Roman" w:cs="Times New Roman"/>
          <w:color w:val="000000"/>
          <w:sz w:val="24"/>
        </w:rPr>
        <w:t xml:space="preserve">Plnú moc </w:t>
      </w:r>
      <w:r w:rsidR="007C06F0" w:rsidRPr="003E0B00">
        <w:rPr>
          <w:rFonts w:ascii="Times New Roman" w:hAnsi="Times New Roman" w:cs="Times New Roman"/>
          <w:color w:val="000000"/>
          <w:sz w:val="24"/>
        </w:rPr>
        <w:t>pre osobu/y, ktorá je oprávnená podpisovať ponuku a/alebo ktorá bude konať v mene uchádzača (v prípade, ak ponuku podpisuje a/alebo koná v mene uchádzača iná osoba ako štatutárny orgán uchádzača).</w:t>
      </w:r>
    </w:p>
    <w:p w14:paraId="35835A3D" w14:textId="3CBDFFED" w:rsidR="004757E4" w:rsidRPr="003E0B00" w:rsidRDefault="009E4225" w:rsidP="00EE013D">
      <w:pPr>
        <w:pStyle w:val="Normlnyodrky"/>
        <w:numPr>
          <w:ilvl w:val="0"/>
          <w:numId w:val="7"/>
        </w:numPr>
        <w:suppressAutoHyphens w:val="0"/>
        <w:spacing w:afterLines="60" w:after="144"/>
        <w:ind w:left="1134" w:hanging="283"/>
        <w:jc w:val="both"/>
        <w:rPr>
          <w:rFonts w:ascii="Times New Roman" w:hAnsi="Times New Roman" w:cs="Times New Roman"/>
          <w:strike/>
          <w:sz w:val="24"/>
        </w:rPr>
      </w:pPr>
      <w:r w:rsidRPr="003E0B00">
        <w:rPr>
          <w:rFonts w:ascii="Times New Roman" w:hAnsi="Times New Roman" w:cs="Times New Roman"/>
          <w:sz w:val="24"/>
        </w:rPr>
        <w:t xml:space="preserve">Doklady a dokumenty </w:t>
      </w:r>
      <w:r w:rsidR="00EE013D" w:rsidRPr="003E0B00">
        <w:rPr>
          <w:rFonts w:ascii="Times New Roman" w:hAnsi="Times New Roman" w:cs="Times New Roman"/>
          <w:sz w:val="24"/>
        </w:rPr>
        <w:t xml:space="preserve">preukazujúce splnenie </w:t>
      </w:r>
      <w:r w:rsidRPr="003E0B00">
        <w:rPr>
          <w:rFonts w:ascii="Times New Roman" w:hAnsi="Times New Roman" w:cs="Times New Roman"/>
          <w:sz w:val="24"/>
        </w:rPr>
        <w:t>podmienok účasti v </w:t>
      </w:r>
      <w:r w:rsidR="00DC74A7">
        <w:rPr>
          <w:rFonts w:ascii="Times New Roman" w:hAnsi="Times New Roman" w:cs="Times New Roman"/>
          <w:sz w:val="24"/>
        </w:rPr>
        <w:t>zmysle výzvy na predkladanie ponúk</w:t>
      </w:r>
      <w:r w:rsidR="00361BC5" w:rsidRPr="003E0B00">
        <w:rPr>
          <w:rFonts w:ascii="Times New Roman" w:hAnsi="Times New Roman" w:cs="Times New Roman"/>
          <w:sz w:val="24"/>
        </w:rPr>
        <w:t xml:space="preserve"> </w:t>
      </w:r>
      <w:r w:rsidRPr="003E0B00">
        <w:rPr>
          <w:rFonts w:ascii="Times New Roman" w:hAnsi="Times New Roman" w:cs="Times New Roman"/>
          <w:sz w:val="24"/>
        </w:rPr>
        <w:t xml:space="preserve">na predmet zákazky a časti A.2 týchto súťažných podkladov, musia byť predložené ako </w:t>
      </w:r>
      <w:r w:rsidR="001423C7" w:rsidRPr="003E0B00">
        <w:rPr>
          <w:rFonts w:ascii="Times New Roman" w:hAnsi="Times New Roman" w:cs="Times New Roman"/>
          <w:sz w:val="24"/>
        </w:rPr>
        <w:t xml:space="preserve">naskenované </w:t>
      </w:r>
      <w:r w:rsidRPr="003E0B00">
        <w:rPr>
          <w:rFonts w:ascii="Times New Roman" w:hAnsi="Times New Roman" w:cs="Times New Roman"/>
          <w:sz w:val="24"/>
        </w:rPr>
        <w:t>originály alebo úradne overené kópie týchto dokladov alebo dokumentov</w:t>
      </w:r>
      <w:r w:rsidR="001423C7" w:rsidRPr="003E0B00">
        <w:rPr>
          <w:rFonts w:ascii="Times New Roman" w:hAnsi="Times New Roman" w:cs="Times New Roman"/>
          <w:sz w:val="24"/>
        </w:rPr>
        <w:t>, pokiaľ nie je stanovené inak</w:t>
      </w:r>
      <w:r w:rsidRPr="003E0B00">
        <w:rPr>
          <w:rFonts w:ascii="Times New Roman" w:hAnsi="Times New Roman" w:cs="Times New Roman"/>
          <w:sz w:val="24"/>
        </w:rPr>
        <w:t>. Na každom dokumente, u ktorého je to požadované, musí byť čitateľný dátum vyhotovenia, alebo overenia za</w:t>
      </w:r>
      <w:r w:rsidR="00DE1C9C" w:rsidRPr="003E0B00">
        <w:rPr>
          <w:rFonts w:ascii="Times New Roman" w:hAnsi="Times New Roman" w:cs="Times New Roman"/>
          <w:sz w:val="24"/>
        </w:rPr>
        <w:t xml:space="preserve"> účelom splnenia podmienky.</w:t>
      </w:r>
    </w:p>
    <w:p w14:paraId="0B29B88B" w14:textId="401B0E66" w:rsidR="00CD0D11" w:rsidRPr="003E0B00" w:rsidRDefault="009E4225" w:rsidP="00460FDB">
      <w:pPr>
        <w:pStyle w:val="Normlnyodrky"/>
        <w:numPr>
          <w:ilvl w:val="0"/>
          <w:numId w:val="7"/>
        </w:numPr>
        <w:suppressAutoHyphens w:val="0"/>
        <w:spacing w:afterLines="60" w:after="144"/>
        <w:ind w:left="1134" w:hanging="283"/>
        <w:jc w:val="both"/>
        <w:rPr>
          <w:rFonts w:ascii="Times New Roman" w:hAnsi="Times New Roman" w:cs="Times New Roman"/>
          <w:sz w:val="24"/>
        </w:rPr>
      </w:pPr>
      <w:r w:rsidRPr="003E0B00">
        <w:rPr>
          <w:rFonts w:ascii="Times New Roman" w:hAnsi="Times New Roman" w:cs="Times New Roman"/>
          <w:sz w:val="24"/>
        </w:rPr>
        <w:t xml:space="preserve">Vyhlásenie uchádzača (štatutárneho orgánu) - </w:t>
      </w:r>
      <w:r w:rsidRPr="003E0B00">
        <w:rPr>
          <w:rFonts w:ascii="Times New Roman" w:hAnsi="Times New Roman" w:cs="Times New Roman"/>
          <w:sz w:val="24"/>
          <w:highlight w:val="lightGray"/>
        </w:rPr>
        <w:t>Príloha „A“</w:t>
      </w:r>
      <w:r w:rsidRPr="003E0B00">
        <w:rPr>
          <w:rFonts w:ascii="Times New Roman" w:hAnsi="Times New Roman" w:cs="Times New Roman"/>
          <w:sz w:val="24"/>
        </w:rPr>
        <w:t>; s nasledovným obsahom: uchádzač súhlasí so znením obchodných podmienok a všetkých ďalších podmienok obsi</w:t>
      </w:r>
      <w:r w:rsidR="006F0FDC" w:rsidRPr="003E0B00">
        <w:rPr>
          <w:rFonts w:ascii="Times New Roman" w:hAnsi="Times New Roman" w:cs="Times New Roman"/>
          <w:sz w:val="24"/>
        </w:rPr>
        <w:t>ahnutých v súťažných podkladoch</w:t>
      </w:r>
      <w:r w:rsidRPr="003E0B00">
        <w:rPr>
          <w:rFonts w:ascii="Times New Roman" w:hAnsi="Times New Roman" w:cs="Times New Roman"/>
          <w:sz w:val="24"/>
        </w:rPr>
        <w:t xml:space="preserve"> </w:t>
      </w:r>
      <w:r w:rsidR="00E5315A" w:rsidRPr="003E0B00">
        <w:rPr>
          <w:rFonts w:ascii="Times New Roman" w:hAnsi="Times New Roman" w:cs="Times New Roman"/>
          <w:sz w:val="24"/>
        </w:rPr>
        <w:t>vzťahujúcich sa na obstaranie predmetnej zákazky, vyhlásenie sa týka aj  pravdivosti poskytnutých údajov, k obmedzeniu resp. použitiu ponuky, k poskytnutiu osobných údajov</w:t>
      </w:r>
      <w:r w:rsidR="00693F9A" w:rsidRPr="003E0B00">
        <w:rPr>
          <w:rFonts w:ascii="Times New Roman" w:hAnsi="Times New Roman" w:cs="Times New Roman"/>
          <w:sz w:val="24"/>
        </w:rPr>
        <w:t>, atď.</w:t>
      </w:r>
      <w:r w:rsidR="00E5315A" w:rsidRPr="003E0B00">
        <w:rPr>
          <w:rFonts w:ascii="Times New Roman" w:hAnsi="Times New Roman" w:cs="Times New Roman"/>
          <w:sz w:val="24"/>
        </w:rPr>
        <w:t xml:space="preserve"> Verejný obstarávateľ požaduje</w:t>
      </w:r>
      <w:r w:rsidR="00DA0389">
        <w:rPr>
          <w:rFonts w:ascii="Times New Roman" w:hAnsi="Times New Roman" w:cs="Times New Roman"/>
          <w:sz w:val="24"/>
        </w:rPr>
        <w:t>,</w:t>
      </w:r>
      <w:r w:rsidR="00E5315A" w:rsidRPr="003E0B00">
        <w:rPr>
          <w:rFonts w:ascii="Times New Roman" w:hAnsi="Times New Roman" w:cs="Times New Roman"/>
          <w:sz w:val="24"/>
        </w:rPr>
        <w:t xml:space="preserve"> aby si uchádzač obsah jednotlivých bodov vyhlásenia riadne preštudoval</w:t>
      </w:r>
      <w:r w:rsidR="00457FC1" w:rsidRPr="003E0B00">
        <w:rPr>
          <w:rFonts w:ascii="Times New Roman" w:hAnsi="Times New Roman" w:cs="Times New Roman"/>
          <w:sz w:val="24"/>
        </w:rPr>
        <w:t>.</w:t>
      </w:r>
    </w:p>
    <w:p w14:paraId="5A9972ED" w14:textId="4B27CD05" w:rsidR="00F6164F" w:rsidRPr="003E0B00" w:rsidRDefault="00C97CEC" w:rsidP="00DD35E8">
      <w:pPr>
        <w:pStyle w:val="Normlnyodrky"/>
        <w:numPr>
          <w:ilvl w:val="0"/>
          <w:numId w:val="0"/>
        </w:numPr>
        <w:suppressAutoHyphens w:val="0"/>
        <w:spacing w:afterLines="60" w:after="144"/>
        <w:ind w:left="1097" w:hanging="360"/>
        <w:jc w:val="both"/>
        <w:rPr>
          <w:rFonts w:ascii="Times New Roman" w:hAnsi="Times New Roman" w:cs="Times New Roman"/>
          <w:sz w:val="24"/>
        </w:rPr>
      </w:pPr>
      <w:r w:rsidRPr="003E0B00">
        <w:rPr>
          <w:rFonts w:ascii="Times New Roman" w:hAnsi="Times New Roman" w:cs="Times New Roman"/>
          <w:sz w:val="24"/>
        </w:rPr>
        <w:t xml:space="preserve">- </w:t>
      </w:r>
      <w:r w:rsidR="00F6164F" w:rsidRPr="003E0B00">
        <w:rPr>
          <w:rFonts w:ascii="Times New Roman" w:hAnsi="Times New Roman" w:cs="Times New Roman"/>
          <w:sz w:val="24"/>
        </w:rPr>
        <w:t xml:space="preserve"> </w:t>
      </w:r>
      <w:r w:rsidR="00DD35E8" w:rsidRPr="003E0B00">
        <w:rPr>
          <w:rFonts w:ascii="Times New Roman" w:hAnsi="Times New Roman" w:cs="Times New Roman"/>
          <w:sz w:val="24"/>
        </w:rPr>
        <w:t xml:space="preserve">   </w:t>
      </w:r>
      <w:r w:rsidR="00F6164F" w:rsidRPr="003E0B00">
        <w:rPr>
          <w:rFonts w:ascii="Times New Roman" w:hAnsi="Times New Roman" w:cs="Times New Roman"/>
          <w:sz w:val="24"/>
        </w:rPr>
        <w:t>Vyhlásenie uchádzača podľa § 49 ods. 5 zákona o VO. Ak uchádzač nevypracoval</w:t>
      </w:r>
      <w:r w:rsidR="00DD35E8" w:rsidRPr="003E0B00">
        <w:rPr>
          <w:rFonts w:ascii="Times New Roman" w:hAnsi="Times New Roman" w:cs="Times New Roman"/>
          <w:sz w:val="24"/>
        </w:rPr>
        <w:t xml:space="preserve"> ponuku </w:t>
      </w:r>
      <w:r w:rsidR="00F6164F" w:rsidRPr="003E0B00">
        <w:rPr>
          <w:rFonts w:ascii="Times New Roman" w:hAnsi="Times New Roman" w:cs="Times New Roman"/>
          <w:sz w:val="24"/>
        </w:rPr>
        <w:t xml:space="preserve">sám, uvedie v ponuke osobu, ktorej služby alebo podklady pri jej vypracovaní využil. Údaje podľa prvej vety uchádzač uvedie v rozsahu meno a priezvisko, obchodné meno alebo názov, adresa pobytu, sídlo alebo miesto podnikania a identifikačné číslo, ak bolo pridelené. Údaje uvedie do </w:t>
      </w:r>
      <w:r w:rsidR="00A07ADA" w:rsidRPr="003E0B00">
        <w:rPr>
          <w:rFonts w:ascii="Times New Roman" w:hAnsi="Times New Roman" w:cs="Times New Roman"/>
          <w:sz w:val="24"/>
          <w:highlight w:val="lightGray"/>
        </w:rPr>
        <w:t>Prílohy „H</w:t>
      </w:r>
      <w:r w:rsidR="00AA54A2">
        <w:rPr>
          <w:rFonts w:ascii="Times New Roman" w:hAnsi="Times New Roman" w:cs="Times New Roman"/>
          <w:sz w:val="24"/>
          <w:highlight w:val="lightGray"/>
        </w:rPr>
        <w:t>1</w:t>
      </w:r>
      <w:r w:rsidR="00F6164F" w:rsidRPr="003E0B00">
        <w:rPr>
          <w:rFonts w:ascii="Times New Roman" w:hAnsi="Times New Roman" w:cs="Times New Roman"/>
          <w:sz w:val="24"/>
          <w:highlight w:val="lightGray"/>
        </w:rPr>
        <w:t xml:space="preserve">“ , </w:t>
      </w:r>
      <w:r w:rsidR="00F6164F" w:rsidRPr="003E0B00">
        <w:rPr>
          <w:rFonts w:ascii="Times New Roman" w:hAnsi="Times New Roman" w:cs="Times New Roman"/>
          <w:sz w:val="24"/>
        </w:rPr>
        <w:t xml:space="preserve">ktorej vzor je súčasťou týchto súťažných podkladov. </w:t>
      </w:r>
    </w:p>
    <w:p w14:paraId="4BDAE469" w14:textId="77777777" w:rsidR="00B15DD0" w:rsidRPr="003E0B00" w:rsidRDefault="006055A2" w:rsidP="00861312">
      <w:pPr>
        <w:pStyle w:val="Normlnyodrky"/>
        <w:numPr>
          <w:ilvl w:val="0"/>
          <w:numId w:val="7"/>
        </w:numPr>
        <w:suppressAutoHyphens w:val="0"/>
        <w:spacing w:afterLines="60" w:after="144"/>
        <w:ind w:left="1134" w:hanging="283"/>
        <w:jc w:val="both"/>
        <w:rPr>
          <w:rFonts w:ascii="Times New Roman" w:hAnsi="Times New Roman" w:cs="Times New Roman"/>
          <w:sz w:val="24"/>
        </w:rPr>
      </w:pPr>
      <w:r w:rsidRPr="003E0B00">
        <w:rPr>
          <w:rFonts w:ascii="Times New Roman" w:hAnsi="Times New Roman" w:cs="Times New Roman"/>
          <w:sz w:val="24"/>
        </w:rPr>
        <w:t>Vyhlásenie uchádzača</w:t>
      </w:r>
      <w:r w:rsidR="00FB1A4B" w:rsidRPr="003E0B00">
        <w:rPr>
          <w:rFonts w:ascii="Times New Roman" w:hAnsi="Times New Roman" w:cs="Times New Roman"/>
          <w:sz w:val="24"/>
        </w:rPr>
        <w:t xml:space="preserve"> - </w:t>
      </w:r>
      <w:r w:rsidRPr="003E0B00">
        <w:rPr>
          <w:rFonts w:ascii="Times New Roman" w:hAnsi="Times New Roman" w:cs="Times New Roman"/>
          <w:sz w:val="24"/>
          <w:highlight w:val="lightGray"/>
        </w:rPr>
        <w:t>Príloha „G“,</w:t>
      </w:r>
      <w:r w:rsidRPr="003E0B00">
        <w:rPr>
          <w:rFonts w:ascii="Times New Roman" w:hAnsi="Times New Roman" w:cs="Times New Roman"/>
          <w:sz w:val="24"/>
        </w:rPr>
        <w:t xml:space="preserve"> ktoré musí byť podpísané uchádzačom, alebo osobou oprávnenou konať v mene </w:t>
      </w:r>
      <w:r w:rsidR="00457FC1" w:rsidRPr="003E0B00">
        <w:rPr>
          <w:rFonts w:ascii="Times New Roman" w:hAnsi="Times New Roman" w:cs="Times New Roman"/>
          <w:sz w:val="24"/>
        </w:rPr>
        <w:t>uchádzača.</w:t>
      </w:r>
    </w:p>
    <w:p w14:paraId="277962B8" w14:textId="77777777" w:rsidR="00DC639E" w:rsidRPr="003E0B00" w:rsidRDefault="00DC639E" w:rsidP="00DC639E">
      <w:pPr>
        <w:numPr>
          <w:ilvl w:val="0"/>
          <w:numId w:val="7"/>
        </w:numPr>
        <w:tabs>
          <w:tab w:val="left" w:pos="1134"/>
        </w:tabs>
        <w:spacing w:afterLines="60" w:after="144"/>
        <w:ind w:hanging="5038"/>
        <w:jc w:val="both"/>
        <w:outlineLvl w:val="4"/>
      </w:pPr>
      <w:r w:rsidRPr="003E0B00">
        <w:rPr>
          <w:highlight w:val="lightGray"/>
        </w:rPr>
        <w:t>Príloha „H“</w:t>
      </w:r>
      <w:r w:rsidRPr="003E0B00">
        <w:t xml:space="preserve"> Zoznam dôverných informácií</w:t>
      </w:r>
      <w:r w:rsidR="00813DFB" w:rsidRPr="003E0B00">
        <w:t xml:space="preserve"> – odporúčaná príloha</w:t>
      </w:r>
      <w:r w:rsidRPr="003E0B00">
        <w:t>.</w:t>
      </w:r>
    </w:p>
    <w:p w14:paraId="76CCE6C3" w14:textId="77777777" w:rsidR="00257323" w:rsidRPr="003E0B00" w:rsidRDefault="00EB0EE6" w:rsidP="00257323">
      <w:pPr>
        <w:numPr>
          <w:ilvl w:val="0"/>
          <w:numId w:val="7"/>
        </w:numPr>
        <w:spacing w:afterLines="60" w:after="144"/>
        <w:ind w:left="1134" w:hanging="283"/>
        <w:jc w:val="both"/>
        <w:rPr>
          <w:rFonts w:eastAsia="Calibri"/>
          <w:lang w:eastAsia="ar-SA"/>
        </w:rPr>
      </w:pPr>
      <w:r w:rsidRPr="003E0B00">
        <w:rPr>
          <w:rFonts w:eastAsia="Calibri"/>
          <w:color w:val="000000"/>
          <w:highlight w:val="lightGray"/>
          <w:lang w:eastAsia="ar-SA"/>
        </w:rPr>
        <w:t>Príloha „</w:t>
      </w:r>
      <w:r w:rsidR="00273CAD" w:rsidRPr="003E0B00">
        <w:rPr>
          <w:rFonts w:eastAsia="Calibri"/>
          <w:color w:val="000000"/>
          <w:highlight w:val="lightGray"/>
          <w:lang w:eastAsia="ar-SA"/>
        </w:rPr>
        <w:t>C</w:t>
      </w:r>
      <w:r w:rsidRPr="003E0B00">
        <w:rPr>
          <w:rFonts w:eastAsia="Calibri"/>
          <w:color w:val="000000"/>
          <w:highlight w:val="lightGray"/>
          <w:lang w:eastAsia="ar-SA"/>
        </w:rPr>
        <w:t>“</w:t>
      </w:r>
      <w:r w:rsidR="00273CAD" w:rsidRPr="003E0B00">
        <w:rPr>
          <w:rFonts w:eastAsia="Calibri"/>
          <w:color w:val="000000"/>
          <w:highlight w:val="lightGray"/>
          <w:lang w:eastAsia="ar-SA"/>
        </w:rPr>
        <w:t xml:space="preserve"> </w:t>
      </w:r>
      <w:r w:rsidR="005B6486" w:rsidRPr="003E0B00">
        <w:rPr>
          <w:rFonts w:eastAsia="Calibri"/>
          <w:color w:val="000000"/>
          <w:highlight w:val="lightGray"/>
          <w:lang w:eastAsia="ar-SA"/>
        </w:rPr>
        <w:t>Podpísaný n</w:t>
      </w:r>
      <w:r w:rsidR="009E4225" w:rsidRPr="003E0B00">
        <w:rPr>
          <w:rFonts w:eastAsia="Calibri"/>
          <w:color w:val="000000"/>
          <w:highlight w:val="lightGray"/>
          <w:lang w:eastAsia="ar-SA"/>
        </w:rPr>
        <w:t>ávrh zmluvy</w:t>
      </w:r>
      <w:r w:rsidR="005B6486" w:rsidRPr="003E0B00">
        <w:rPr>
          <w:rFonts w:eastAsia="Calibri"/>
          <w:lang w:eastAsia="ar-SA"/>
        </w:rPr>
        <w:t xml:space="preserve"> </w:t>
      </w:r>
      <w:r w:rsidR="00257323" w:rsidRPr="003E0B00">
        <w:rPr>
          <w:rFonts w:eastAsia="Calibri"/>
          <w:lang w:eastAsia="ar-SA"/>
        </w:rPr>
        <w:t>(podpísaný štatutárnym orgánom uchádzača alebo osobou oprávnenou konať za uchádzača, resp. za skupinu dodávateľov) spolu s</w:t>
      </w:r>
      <w:r w:rsidR="006B4542" w:rsidRPr="003E0B00">
        <w:rPr>
          <w:rFonts w:eastAsia="Calibri"/>
          <w:lang w:eastAsia="ar-SA"/>
        </w:rPr>
        <w:t> </w:t>
      </w:r>
      <w:r w:rsidR="00257323" w:rsidRPr="003E0B00">
        <w:rPr>
          <w:rFonts w:eastAsia="Calibri"/>
          <w:lang w:eastAsia="ar-SA"/>
        </w:rPr>
        <w:t>príloh</w:t>
      </w:r>
      <w:r w:rsidR="006B4542" w:rsidRPr="003E0B00">
        <w:rPr>
          <w:rFonts w:eastAsia="Calibri"/>
          <w:lang w:eastAsia="ar-SA"/>
        </w:rPr>
        <w:t xml:space="preserve">ou </w:t>
      </w:r>
      <w:r w:rsidR="00257323" w:rsidRPr="003E0B00">
        <w:rPr>
          <w:rFonts w:eastAsia="Calibri"/>
          <w:lang w:eastAsia="ar-SA"/>
        </w:rPr>
        <w:t xml:space="preserve">zmluvy č. 2 Zoznam subdodávateľov (ak sú v čase predkladania ponuky uchádzačovi známi) v rozsahu názov subdodávateľa, IČO a údaje o osobe oprávnenej konať za subdodávateľa v rozsahu meno a priezvisko, adresa pobytu, dátum narodenia (podiel plnenia v požadovanej štruktúre bude uvádzať len úspešný uchádzač najneskôr v lehote podpisu zmluvy) , Uchádzač vyplní v zmluve požadované informácie (identifikačné údaje a ponúknutú cenu, ktorá bude v súlade s návrhom na plnenie kritéria).  </w:t>
      </w:r>
    </w:p>
    <w:p w14:paraId="2DBDB057" w14:textId="77777777" w:rsidR="004B0867" w:rsidRPr="003E0B00" w:rsidRDefault="00AD7034" w:rsidP="00CC14C7">
      <w:pPr>
        <w:pStyle w:val="Normlnyodrky"/>
        <w:numPr>
          <w:ilvl w:val="0"/>
          <w:numId w:val="0"/>
        </w:numPr>
        <w:suppressAutoHyphens w:val="0"/>
        <w:spacing w:afterLines="60" w:after="144"/>
        <w:ind w:left="1134"/>
        <w:jc w:val="both"/>
        <w:rPr>
          <w:rFonts w:ascii="Times New Roman" w:hAnsi="Times New Roman" w:cs="Times New Roman"/>
          <w:color w:val="000000"/>
          <w:sz w:val="24"/>
        </w:rPr>
      </w:pPr>
      <w:r w:rsidRPr="003E0B00">
        <w:rPr>
          <w:rFonts w:ascii="Times New Roman" w:hAnsi="Times New Roman" w:cs="Times New Roman"/>
          <w:sz w:val="24"/>
        </w:rPr>
        <w:t xml:space="preserve">upozornenie: </w:t>
      </w:r>
      <w:r w:rsidR="004B0867" w:rsidRPr="003E0B00">
        <w:rPr>
          <w:rFonts w:ascii="Times New Roman" w:hAnsi="Times New Roman" w:cs="Times New Roman"/>
          <w:sz w:val="24"/>
        </w:rPr>
        <w:t>Návrh zmluvy je záväzný a uchádzač nie je oprávnený svojvoľne meniť ustanovenia zmluvy   alebo jej príloh.</w:t>
      </w:r>
      <w:r w:rsidR="00403011" w:rsidRPr="003E0B00">
        <w:rPr>
          <w:rFonts w:ascii="Times New Roman" w:hAnsi="Times New Roman" w:cs="Times New Roman"/>
          <w:sz w:val="24"/>
        </w:rPr>
        <w:t xml:space="preserve"> </w:t>
      </w:r>
      <w:r w:rsidR="004B0867" w:rsidRPr="003E0B00">
        <w:rPr>
          <w:rFonts w:ascii="Times New Roman" w:hAnsi="Times New Roman" w:cs="Times New Roman"/>
          <w:sz w:val="24"/>
        </w:rPr>
        <w:t xml:space="preserve">Zmluva môže byť podpísaná listinne a v ponuke bude predložená </w:t>
      </w:r>
      <w:r w:rsidR="0038008F" w:rsidRPr="003E0B00">
        <w:rPr>
          <w:rFonts w:ascii="Times New Roman" w:hAnsi="Times New Roman" w:cs="Times New Roman"/>
          <w:sz w:val="24"/>
        </w:rPr>
        <w:t>v </w:t>
      </w:r>
      <w:r w:rsidR="004B0867" w:rsidRPr="003E0B00">
        <w:rPr>
          <w:rFonts w:ascii="Times New Roman" w:hAnsi="Times New Roman" w:cs="Times New Roman"/>
          <w:sz w:val="24"/>
        </w:rPr>
        <w:t>naskenovan</w:t>
      </w:r>
      <w:r w:rsidR="0038008F" w:rsidRPr="003E0B00">
        <w:rPr>
          <w:rFonts w:ascii="Times New Roman" w:hAnsi="Times New Roman" w:cs="Times New Roman"/>
          <w:sz w:val="24"/>
        </w:rPr>
        <w:t>ej podobe</w:t>
      </w:r>
      <w:r w:rsidR="004B0867" w:rsidRPr="003E0B00">
        <w:rPr>
          <w:rFonts w:ascii="Times New Roman" w:hAnsi="Times New Roman" w:cs="Times New Roman"/>
          <w:sz w:val="24"/>
        </w:rPr>
        <w:t xml:space="preserve"> (napr. formát </w:t>
      </w:r>
      <w:proofErr w:type="spellStart"/>
      <w:r w:rsidR="004B0867" w:rsidRPr="003E0B00">
        <w:rPr>
          <w:rFonts w:ascii="Times New Roman" w:hAnsi="Times New Roman" w:cs="Times New Roman"/>
          <w:sz w:val="24"/>
        </w:rPr>
        <w:t>pdf</w:t>
      </w:r>
      <w:proofErr w:type="spellEnd"/>
      <w:r w:rsidR="004B0867" w:rsidRPr="003E0B00">
        <w:rPr>
          <w:rFonts w:ascii="Times New Roman" w:hAnsi="Times New Roman" w:cs="Times New Roman"/>
          <w:sz w:val="24"/>
        </w:rPr>
        <w:t>).</w:t>
      </w:r>
      <w:r w:rsidR="00E7040D" w:rsidRPr="003E0B00">
        <w:rPr>
          <w:rFonts w:ascii="Times New Roman" w:hAnsi="Times New Roman" w:cs="Times New Roman"/>
          <w:sz w:val="24"/>
        </w:rPr>
        <w:t xml:space="preserve"> </w:t>
      </w:r>
    </w:p>
    <w:p w14:paraId="6122C9DA" w14:textId="399B0091" w:rsidR="003B4040" w:rsidRPr="003E0B00" w:rsidRDefault="003B4040" w:rsidP="003B4040">
      <w:pPr>
        <w:pStyle w:val="Normlnyodrky"/>
        <w:numPr>
          <w:ilvl w:val="0"/>
          <w:numId w:val="7"/>
        </w:numPr>
        <w:suppressAutoHyphens w:val="0"/>
        <w:spacing w:afterLines="60" w:after="144"/>
        <w:ind w:left="1134" w:hanging="283"/>
        <w:jc w:val="both"/>
        <w:rPr>
          <w:rFonts w:ascii="Times New Roman" w:hAnsi="Times New Roman" w:cs="Times New Roman"/>
          <w:sz w:val="24"/>
        </w:rPr>
      </w:pPr>
      <w:r w:rsidRPr="003E0B00">
        <w:rPr>
          <w:rFonts w:ascii="Times New Roman" w:hAnsi="Times New Roman" w:cs="Times New Roman"/>
          <w:sz w:val="24"/>
        </w:rPr>
        <w:t xml:space="preserve">Krycí list rozpočtu a ocenený výkaz výmer </w:t>
      </w:r>
      <w:proofErr w:type="spellStart"/>
      <w:r w:rsidRPr="003E0B00">
        <w:rPr>
          <w:rFonts w:ascii="Times New Roman" w:hAnsi="Times New Roman" w:cs="Times New Roman"/>
          <w:sz w:val="24"/>
        </w:rPr>
        <w:t>t.j</w:t>
      </w:r>
      <w:proofErr w:type="spellEnd"/>
      <w:r w:rsidRPr="003E0B00">
        <w:rPr>
          <w:rFonts w:ascii="Times New Roman" w:hAnsi="Times New Roman" w:cs="Times New Roman"/>
          <w:sz w:val="24"/>
        </w:rPr>
        <w:t>. rozpočet predmetu zákazky</w:t>
      </w:r>
      <w:r w:rsidR="00695E77" w:rsidRPr="003E0B00">
        <w:rPr>
          <w:rFonts w:ascii="Times New Roman" w:hAnsi="Times New Roman" w:cs="Times New Roman"/>
          <w:sz w:val="24"/>
        </w:rPr>
        <w:t xml:space="preserve"> (jedná sa o prílohu č. </w:t>
      </w:r>
      <w:r w:rsidR="00257323" w:rsidRPr="003E0B00">
        <w:rPr>
          <w:rFonts w:ascii="Times New Roman" w:hAnsi="Times New Roman" w:cs="Times New Roman"/>
          <w:sz w:val="24"/>
        </w:rPr>
        <w:t>1</w:t>
      </w:r>
      <w:r w:rsidR="00695E77" w:rsidRPr="003E0B00">
        <w:rPr>
          <w:rFonts w:ascii="Times New Roman" w:hAnsi="Times New Roman" w:cs="Times New Roman"/>
          <w:sz w:val="24"/>
        </w:rPr>
        <w:t xml:space="preserve"> návrhu ZOD)</w:t>
      </w:r>
      <w:r w:rsidRPr="003E0B00">
        <w:rPr>
          <w:rFonts w:ascii="Times New Roman" w:hAnsi="Times New Roman" w:cs="Times New Roman"/>
          <w:sz w:val="24"/>
        </w:rPr>
        <w:t xml:space="preserve">. </w:t>
      </w:r>
      <w:r w:rsidR="00CC69C9" w:rsidRPr="003E0B00">
        <w:rPr>
          <w:rFonts w:ascii="Times New Roman" w:hAnsi="Times New Roman" w:cs="Times New Roman"/>
          <w:sz w:val="24"/>
        </w:rPr>
        <w:t>Rozp</w:t>
      </w:r>
      <w:r w:rsidR="008D702D" w:rsidRPr="003E0B00">
        <w:rPr>
          <w:rFonts w:ascii="Times New Roman" w:hAnsi="Times New Roman" w:cs="Times New Roman"/>
          <w:sz w:val="24"/>
        </w:rPr>
        <w:t xml:space="preserve">očet </w:t>
      </w:r>
      <w:r w:rsidRPr="003E0B00">
        <w:rPr>
          <w:rFonts w:ascii="Times New Roman" w:hAnsi="Times New Roman" w:cs="Times New Roman"/>
          <w:sz w:val="24"/>
        </w:rPr>
        <w:t>bude predložený v ponuke v </w:t>
      </w:r>
      <w:proofErr w:type="spellStart"/>
      <w:r w:rsidRPr="003E0B00">
        <w:rPr>
          <w:rFonts w:ascii="Times New Roman" w:hAnsi="Times New Roman" w:cs="Times New Roman"/>
          <w:sz w:val="24"/>
        </w:rPr>
        <w:t>zavzorcovanej</w:t>
      </w:r>
      <w:proofErr w:type="spellEnd"/>
      <w:r w:rsidRPr="003E0B00">
        <w:rPr>
          <w:rFonts w:ascii="Times New Roman" w:hAnsi="Times New Roman" w:cs="Times New Roman"/>
          <w:sz w:val="24"/>
        </w:rPr>
        <w:t xml:space="preserve"> forme  v </w:t>
      </w:r>
      <w:proofErr w:type="spellStart"/>
      <w:r w:rsidRPr="003E0B00">
        <w:rPr>
          <w:rFonts w:ascii="Times New Roman" w:hAnsi="Times New Roman" w:cs="Times New Roman"/>
          <w:sz w:val="24"/>
        </w:rPr>
        <w:t>excel</w:t>
      </w:r>
      <w:proofErr w:type="spellEnd"/>
      <w:r w:rsidRPr="003E0B00">
        <w:rPr>
          <w:rFonts w:ascii="Times New Roman" w:hAnsi="Times New Roman" w:cs="Times New Roman"/>
          <w:sz w:val="24"/>
        </w:rPr>
        <w:t xml:space="preserve"> súbore na dve desatinné miesta a v rozsahu definovanom projektovou dokumentáciou pre predmet zákazky.</w:t>
      </w:r>
      <w:r w:rsidR="002D43B2">
        <w:rPr>
          <w:rFonts w:ascii="Times New Roman" w:hAnsi="Times New Roman" w:cs="Times New Roman"/>
          <w:sz w:val="24"/>
        </w:rPr>
        <w:t xml:space="preserve"> </w:t>
      </w:r>
      <w:r w:rsidR="002D43B2" w:rsidRPr="002D43B2">
        <w:rPr>
          <w:rFonts w:ascii="Times New Roman" w:hAnsi="Times New Roman" w:cs="Times New Roman"/>
          <w:sz w:val="24"/>
          <w:u w:val="single"/>
        </w:rPr>
        <w:t>Verejný obstarávateľ upozorňuje, že uchádzač nesmie meniť formát výkazu výmer jeho text ani nesmie pridávať alebo z neho odstraňovať bunky.</w:t>
      </w:r>
      <w:r w:rsidRPr="003E0B00">
        <w:rPr>
          <w:rFonts w:ascii="Times New Roman" w:hAnsi="Times New Roman" w:cs="Times New Roman"/>
          <w:sz w:val="24"/>
        </w:rPr>
        <w:t xml:space="preserve">  </w:t>
      </w:r>
    </w:p>
    <w:p w14:paraId="0EA69EA5" w14:textId="77777777" w:rsidR="00006365" w:rsidRPr="003E09AA" w:rsidRDefault="00006365" w:rsidP="003B4040">
      <w:pPr>
        <w:pStyle w:val="Normlnyodrky"/>
        <w:numPr>
          <w:ilvl w:val="0"/>
          <w:numId w:val="7"/>
        </w:numPr>
        <w:suppressAutoHyphens w:val="0"/>
        <w:spacing w:afterLines="60" w:after="144"/>
        <w:ind w:left="1134" w:hanging="283"/>
        <w:jc w:val="both"/>
        <w:rPr>
          <w:rFonts w:ascii="Times New Roman" w:hAnsi="Times New Roman" w:cs="Times New Roman"/>
          <w:sz w:val="24"/>
        </w:rPr>
      </w:pPr>
      <w:r w:rsidRPr="003E09AA">
        <w:rPr>
          <w:rFonts w:ascii="Times New Roman" w:hAnsi="Times New Roman" w:cs="Times New Roman"/>
          <w:sz w:val="24"/>
        </w:rPr>
        <w:t>Harmonogram stavebných prác</w:t>
      </w:r>
      <w:r w:rsidR="00A835D6" w:rsidRPr="003E09AA">
        <w:rPr>
          <w:rFonts w:ascii="Times New Roman" w:hAnsi="Times New Roman" w:cs="Times New Roman"/>
          <w:sz w:val="24"/>
        </w:rPr>
        <w:t xml:space="preserve"> </w:t>
      </w:r>
      <w:r w:rsidR="009D52C1" w:rsidRPr="003E09AA">
        <w:rPr>
          <w:rFonts w:ascii="Times New Roman" w:hAnsi="Times New Roman" w:cs="Times New Roman"/>
          <w:sz w:val="24"/>
        </w:rPr>
        <w:t>predkladá úspešný uchádzač najneskôr pr</w:t>
      </w:r>
      <w:r w:rsidR="00FA4B09" w:rsidRPr="003E09AA">
        <w:rPr>
          <w:rFonts w:ascii="Times New Roman" w:hAnsi="Times New Roman" w:cs="Times New Roman"/>
          <w:sz w:val="24"/>
        </w:rPr>
        <w:t>i prevzatí staveniska</w:t>
      </w:r>
    </w:p>
    <w:p w14:paraId="2920C961" w14:textId="77777777" w:rsidR="009E4225" w:rsidRPr="003E0B00" w:rsidRDefault="009E4225" w:rsidP="00861312">
      <w:pPr>
        <w:pStyle w:val="Normlnyodrky"/>
        <w:numPr>
          <w:ilvl w:val="0"/>
          <w:numId w:val="7"/>
        </w:numPr>
        <w:suppressAutoHyphens w:val="0"/>
        <w:spacing w:afterLines="60" w:after="144"/>
        <w:ind w:left="1134" w:hanging="283"/>
        <w:jc w:val="both"/>
        <w:rPr>
          <w:rFonts w:ascii="Times New Roman" w:hAnsi="Times New Roman" w:cs="Times New Roman"/>
          <w:sz w:val="24"/>
        </w:rPr>
      </w:pPr>
      <w:r w:rsidRPr="003E0B00">
        <w:rPr>
          <w:rFonts w:ascii="Times New Roman" w:hAnsi="Times New Roman" w:cs="Times New Roman"/>
          <w:sz w:val="24"/>
        </w:rPr>
        <w:lastRenderedPageBreak/>
        <w:t xml:space="preserve">V prípade skupiny </w:t>
      </w:r>
      <w:r w:rsidR="00223736" w:rsidRPr="003E0B00">
        <w:rPr>
          <w:rFonts w:ascii="Times New Roman" w:hAnsi="Times New Roman" w:cs="Times New Roman"/>
          <w:sz w:val="24"/>
        </w:rPr>
        <w:t>zhotoviteľov</w:t>
      </w:r>
      <w:r w:rsidRPr="003E0B00">
        <w:rPr>
          <w:rFonts w:ascii="Times New Roman" w:hAnsi="Times New Roman" w:cs="Times New Roman"/>
          <w:sz w:val="24"/>
        </w:rPr>
        <w:t xml:space="preserve"> musí byť súčasťou ponuky aj osobitné písomné splnomocnenie pre člena skupiny </w:t>
      </w:r>
      <w:r w:rsidR="00223736" w:rsidRPr="003E0B00">
        <w:rPr>
          <w:rFonts w:ascii="Times New Roman" w:hAnsi="Times New Roman" w:cs="Times New Roman"/>
          <w:sz w:val="24"/>
        </w:rPr>
        <w:t>zhotoviteľo</w:t>
      </w:r>
      <w:r w:rsidRPr="003E0B00">
        <w:rPr>
          <w:rFonts w:ascii="Times New Roman" w:hAnsi="Times New Roman" w:cs="Times New Roman"/>
          <w:sz w:val="24"/>
        </w:rPr>
        <w:t xml:space="preserve">v na komunikáciu s verejným obstarávateľom v mene skupiny </w:t>
      </w:r>
      <w:r w:rsidR="00223736" w:rsidRPr="003E0B00">
        <w:rPr>
          <w:rFonts w:ascii="Times New Roman" w:hAnsi="Times New Roman" w:cs="Times New Roman"/>
          <w:sz w:val="24"/>
        </w:rPr>
        <w:t>zhotoviteľov</w:t>
      </w:r>
      <w:r w:rsidRPr="003E0B00">
        <w:rPr>
          <w:rFonts w:ascii="Times New Roman" w:hAnsi="Times New Roman" w:cs="Times New Roman"/>
          <w:sz w:val="24"/>
        </w:rPr>
        <w:t xml:space="preserve"> a právne úkony v mene skupiny </w:t>
      </w:r>
      <w:r w:rsidR="00223736" w:rsidRPr="003E0B00">
        <w:rPr>
          <w:rFonts w:ascii="Times New Roman" w:hAnsi="Times New Roman" w:cs="Times New Roman"/>
          <w:sz w:val="24"/>
        </w:rPr>
        <w:t xml:space="preserve">zhotoviteľov </w:t>
      </w:r>
      <w:r w:rsidRPr="003E0B00">
        <w:rPr>
          <w:rFonts w:ascii="Times New Roman" w:hAnsi="Times New Roman" w:cs="Times New Roman"/>
          <w:sz w:val="24"/>
        </w:rPr>
        <w:t xml:space="preserve">v rámci celého procesu verejného obstarávania. Úkony splnomocneného zástupcu za skupinu </w:t>
      </w:r>
      <w:r w:rsidR="00223736" w:rsidRPr="003E0B00">
        <w:rPr>
          <w:rFonts w:ascii="Times New Roman" w:hAnsi="Times New Roman" w:cs="Times New Roman"/>
          <w:sz w:val="24"/>
        </w:rPr>
        <w:t xml:space="preserve">zhotoviteľov </w:t>
      </w:r>
      <w:r w:rsidRPr="003E0B00">
        <w:rPr>
          <w:rFonts w:ascii="Times New Roman" w:hAnsi="Times New Roman" w:cs="Times New Roman"/>
          <w:sz w:val="24"/>
        </w:rPr>
        <w:t xml:space="preserve">budú voči verejnému obstarávateľovi záväzné. Písomné splnomocnenie musí byť podpísané všetkými členmi skupiny </w:t>
      </w:r>
      <w:r w:rsidR="00223736" w:rsidRPr="003E0B00">
        <w:rPr>
          <w:rFonts w:ascii="Times New Roman" w:hAnsi="Times New Roman" w:cs="Times New Roman"/>
          <w:sz w:val="24"/>
        </w:rPr>
        <w:t>zhotoviteľov</w:t>
      </w:r>
      <w:r w:rsidR="00DD35E8" w:rsidRPr="003E0B00">
        <w:rPr>
          <w:rFonts w:ascii="Times New Roman" w:hAnsi="Times New Roman" w:cs="Times New Roman"/>
          <w:sz w:val="24"/>
        </w:rPr>
        <w:t xml:space="preserve"> </w:t>
      </w:r>
      <w:r w:rsidR="00FB1A4B" w:rsidRPr="003E0B00">
        <w:rPr>
          <w:rFonts w:ascii="Times New Roman" w:hAnsi="Times New Roman" w:cs="Times New Roman"/>
          <w:sz w:val="24"/>
        </w:rPr>
        <w:t xml:space="preserve">- </w:t>
      </w:r>
      <w:r w:rsidR="00FB1A4B" w:rsidRPr="003E0B00">
        <w:rPr>
          <w:rFonts w:ascii="Times New Roman" w:hAnsi="Times New Roman" w:cs="Times New Roman"/>
          <w:sz w:val="24"/>
          <w:highlight w:val="lightGray"/>
        </w:rPr>
        <w:t>P</w:t>
      </w:r>
      <w:r w:rsidRPr="003E0B00">
        <w:rPr>
          <w:rFonts w:ascii="Times New Roman" w:hAnsi="Times New Roman" w:cs="Times New Roman"/>
          <w:sz w:val="24"/>
          <w:highlight w:val="lightGray"/>
        </w:rPr>
        <w:t>ríloha „E“</w:t>
      </w:r>
      <w:r w:rsidRPr="003E0B00">
        <w:rPr>
          <w:rFonts w:ascii="Times New Roman" w:hAnsi="Times New Roman" w:cs="Times New Roman"/>
          <w:sz w:val="24"/>
        </w:rPr>
        <w:t xml:space="preserve"> týchto súťažných podkladov</w:t>
      </w:r>
      <w:r w:rsidR="00457FC1" w:rsidRPr="003E0B00">
        <w:rPr>
          <w:rFonts w:ascii="Times New Roman" w:hAnsi="Times New Roman" w:cs="Times New Roman"/>
          <w:sz w:val="24"/>
        </w:rPr>
        <w:t>.</w:t>
      </w:r>
    </w:p>
    <w:p w14:paraId="69DA52DF" w14:textId="77777777" w:rsidR="005E145B" w:rsidRPr="003E0B00" w:rsidRDefault="005E145B" w:rsidP="00861312">
      <w:pPr>
        <w:pStyle w:val="Normlnyodrky"/>
        <w:numPr>
          <w:ilvl w:val="0"/>
          <w:numId w:val="7"/>
        </w:numPr>
        <w:suppressAutoHyphens w:val="0"/>
        <w:spacing w:afterLines="60" w:after="144"/>
        <w:ind w:left="1134" w:hanging="283"/>
        <w:jc w:val="both"/>
        <w:rPr>
          <w:rFonts w:ascii="Times New Roman" w:hAnsi="Times New Roman" w:cs="Times New Roman"/>
          <w:sz w:val="24"/>
        </w:rPr>
      </w:pPr>
      <w:r w:rsidRPr="003E0B00">
        <w:rPr>
          <w:rFonts w:ascii="Times New Roman" w:hAnsi="Times New Roman" w:cs="Times New Roman"/>
          <w:sz w:val="24"/>
          <w:highlight w:val="lightGray"/>
        </w:rPr>
        <w:t>Príloha „K“</w:t>
      </w:r>
      <w:r w:rsidRPr="003E0B00">
        <w:rPr>
          <w:rFonts w:ascii="Times New Roman" w:hAnsi="Times New Roman" w:cs="Times New Roman"/>
          <w:sz w:val="24"/>
        </w:rPr>
        <w:t xml:space="preserve"> – čestné vyhlásenie o vytvorení skupiny.</w:t>
      </w:r>
    </w:p>
    <w:p w14:paraId="77AA1D89" w14:textId="77777777" w:rsidR="00F46510" w:rsidRPr="003E0B00" w:rsidRDefault="00592C3B" w:rsidP="00F46510">
      <w:pPr>
        <w:pStyle w:val="Normlnyodrky"/>
        <w:numPr>
          <w:ilvl w:val="0"/>
          <w:numId w:val="7"/>
        </w:numPr>
        <w:suppressAutoHyphens w:val="0"/>
        <w:spacing w:afterLines="60" w:after="144"/>
        <w:ind w:left="1134" w:hanging="283"/>
        <w:jc w:val="both"/>
        <w:rPr>
          <w:rFonts w:ascii="Times New Roman" w:hAnsi="Times New Roman" w:cs="Times New Roman"/>
          <w:color w:val="000000"/>
          <w:sz w:val="24"/>
          <w:u w:val="single"/>
        </w:rPr>
      </w:pPr>
      <w:r w:rsidRPr="003E0B00">
        <w:rPr>
          <w:rFonts w:ascii="Times New Roman" w:hAnsi="Times New Roman" w:cs="Times New Roman"/>
          <w:sz w:val="24"/>
        </w:rPr>
        <w:t>N</w:t>
      </w:r>
      <w:r w:rsidR="009E4225" w:rsidRPr="003E0B00">
        <w:rPr>
          <w:rFonts w:ascii="Times New Roman" w:hAnsi="Times New Roman" w:cs="Times New Roman"/>
          <w:sz w:val="24"/>
        </w:rPr>
        <w:t>ávrh na plnenie kritéria</w:t>
      </w:r>
      <w:r w:rsidR="005E6830" w:rsidRPr="003E0B00">
        <w:rPr>
          <w:rFonts w:ascii="Times New Roman" w:hAnsi="Times New Roman" w:cs="Times New Roman"/>
          <w:sz w:val="24"/>
        </w:rPr>
        <w:t xml:space="preserve"> </w:t>
      </w:r>
      <w:r w:rsidR="009E4225" w:rsidRPr="003E0B00">
        <w:rPr>
          <w:rFonts w:ascii="Times New Roman" w:hAnsi="Times New Roman" w:cs="Times New Roman"/>
          <w:sz w:val="24"/>
        </w:rPr>
        <w:t>podľa týchto súťažných podkladov časti A.3 Kritériá na vyhodnotenie ponúk a pravidlá ich uplatnenia – viď SP Príloha „</w:t>
      </w:r>
      <w:r w:rsidR="009E4225" w:rsidRPr="003E0B00">
        <w:rPr>
          <w:rFonts w:ascii="Times New Roman" w:hAnsi="Times New Roman" w:cs="Times New Roman"/>
          <w:sz w:val="24"/>
          <w:highlight w:val="lightGray"/>
        </w:rPr>
        <w:t>F</w:t>
      </w:r>
      <w:r w:rsidR="000A0EC9" w:rsidRPr="003E0B00">
        <w:rPr>
          <w:rFonts w:ascii="Times New Roman" w:hAnsi="Times New Roman" w:cs="Times New Roman"/>
          <w:sz w:val="24"/>
          <w:highlight w:val="lightGray"/>
        </w:rPr>
        <w:t xml:space="preserve">“ </w:t>
      </w:r>
      <w:r w:rsidR="009E4225" w:rsidRPr="003E0B00">
        <w:rPr>
          <w:rFonts w:ascii="Times New Roman" w:hAnsi="Times New Roman" w:cs="Times New Roman"/>
          <w:sz w:val="24"/>
          <w:highlight w:val="lightGray"/>
        </w:rPr>
        <w:t>Návrh na plnenie kritéria</w:t>
      </w:r>
      <w:r w:rsidR="00C428BB" w:rsidRPr="003E0B00">
        <w:rPr>
          <w:rFonts w:ascii="Times New Roman" w:hAnsi="Times New Roman" w:cs="Times New Roman"/>
          <w:sz w:val="24"/>
          <w:highlight w:val="lightGray"/>
        </w:rPr>
        <w:t>.</w:t>
      </w:r>
      <w:r w:rsidR="001A5586" w:rsidRPr="003E0B00">
        <w:rPr>
          <w:rFonts w:ascii="Times New Roman" w:hAnsi="Times New Roman" w:cs="Times New Roman"/>
          <w:sz w:val="24"/>
        </w:rPr>
        <w:t xml:space="preserve"> Poznámka: hodnotu návrhu na plnenie kritéria z formuláru, </w:t>
      </w:r>
      <w:r w:rsidR="001A5586" w:rsidRPr="003E0B00">
        <w:rPr>
          <w:rFonts w:ascii="Times New Roman" w:hAnsi="Times New Roman" w:cs="Times New Roman"/>
          <w:sz w:val="24"/>
          <w:u w:val="single"/>
        </w:rPr>
        <w:t xml:space="preserve">uchádzač uvedie aj do štruktúry ponuky, nastavenej pre </w:t>
      </w:r>
      <w:r w:rsidR="00223736" w:rsidRPr="003E0B00">
        <w:rPr>
          <w:rFonts w:ascii="Times New Roman" w:hAnsi="Times New Roman" w:cs="Times New Roman"/>
          <w:sz w:val="24"/>
          <w:u w:val="single"/>
        </w:rPr>
        <w:t xml:space="preserve">predmet zákazky </w:t>
      </w:r>
      <w:r w:rsidR="001A5586" w:rsidRPr="003E0B00">
        <w:rPr>
          <w:rFonts w:ascii="Times New Roman" w:hAnsi="Times New Roman" w:cs="Times New Roman"/>
          <w:sz w:val="24"/>
          <w:u w:val="single"/>
        </w:rPr>
        <w:t xml:space="preserve"> </w:t>
      </w:r>
      <w:r w:rsidR="001A5586" w:rsidRPr="003E0B00">
        <w:rPr>
          <w:rFonts w:ascii="Times New Roman" w:hAnsi="Times New Roman" w:cs="Times New Roman"/>
          <w:color w:val="000000"/>
          <w:sz w:val="24"/>
          <w:u w:val="single"/>
        </w:rPr>
        <w:t xml:space="preserve">v IS EVO. </w:t>
      </w:r>
    </w:p>
    <w:p w14:paraId="543BF985" w14:textId="77777777" w:rsidR="00F46510" w:rsidRPr="00351D80" w:rsidRDefault="00273CAD" w:rsidP="00F46510">
      <w:pPr>
        <w:pStyle w:val="Normlnyodrky"/>
        <w:numPr>
          <w:ilvl w:val="0"/>
          <w:numId w:val="7"/>
        </w:numPr>
        <w:suppressAutoHyphens w:val="0"/>
        <w:spacing w:afterLines="60" w:after="144"/>
        <w:ind w:left="1134" w:hanging="283"/>
        <w:jc w:val="both"/>
        <w:rPr>
          <w:rFonts w:ascii="Times New Roman" w:hAnsi="Times New Roman" w:cs="Times New Roman"/>
          <w:color w:val="000000"/>
          <w:sz w:val="24"/>
          <w:u w:val="single"/>
        </w:rPr>
      </w:pPr>
      <w:r w:rsidRPr="003E0B00">
        <w:rPr>
          <w:rFonts w:ascii="Times New Roman" w:hAnsi="Times New Roman" w:cs="Times New Roman"/>
          <w:sz w:val="24"/>
          <w:highlight w:val="lightGray"/>
        </w:rPr>
        <w:t>Príloha „M</w:t>
      </w:r>
      <w:r w:rsidR="00F46510" w:rsidRPr="003E0B00">
        <w:rPr>
          <w:rFonts w:ascii="Times New Roman" w:hAnsi="Times New Roman" w:cs="Times New Roman"/>
          <w:sz w:val="24"/>
          <w:highlight w:val="lightGray"/>
        </w:rPr>
        <w:t>“</w:t>
      </w:r>
      <w:r w:rsidR="00F46510" w:rsidRPr="003E0B00">
        <w:rPr>
          <w:rFonts w:ascii="Times New Roman" w:eastAsia="Arial Unicode MS" w:hAnsi="Times New Roman" w:cs="Times New Roman"/>
          <w:b/>
          <w:color w:val="000000"/>
          <w:sz w:val="24"/>
        </w:rPr>
        <w:t xml:space="preserve"> </w:t>
      </w:r>
      <w:r w:rsidR="00F46510" w:rsidRPr="003E0B00">
        <w:rPr>
          <w:rFonts w:ascii="Times New Roman" w:eastAsia="Arial Unicode MS" w:hAnsi="Times New Roman" w:cs="Times New Roman"/>
          <w:color w:val="000000"/>
          <w:sz w:val="24"/>
        </w:rPr>
        <w:t>- čestné vyhlásenie k vlastníckej a riadiacej štruktúre právnickej osoby</w:t>
      </w:r>
    </w:p>
    <w:p w14:paraId="1BE03AC3" w14:textId="77777777" w:rsidR="00351D80" w:rsidRPr="00351D80" w:rsidRDefault="00351D80" w:rsidP="00351D80">
      <w:pPr>
        <w:pStyle w:val="Normlnyodrky"/>
        <w:numPr>
          <w:ilvl w:val="0"/>
          <w:numId w:val="7"/>
        </w:numPr>
        <w:spacing w:afterLines="60" w:after="144"/>
        <w:ind w:left="1134" w:hanging="283"/>
        <w:jc w:val="both"/>
        <w:rPr>
          <w:rFonts w:ascii="Times New Roman" w:hAnsi="Times New Roman" w:cs="Times New Roman"/>
          <w:b/>
          <w:bCs/>
          <w:color w:val="000000"/>
          <w:sz w:val="24"/>
        </w:rPr>
      </w:pPr>
      <w:r w:rsidRPr="001606A0">
        <w:rPr>
          <w:rFonts w:ascii="Times New Roman" w:hAnsi="Times New Roman" w:cs="Times New Roman"/>
          <w:sz w:val="24"/>
          <w:highlight w:val="lightGray"/>
        </w:rPr>
        <w:t xml:space="preserve">Príloha „N“ </w:t>
      </w:r>
      <w:r w:rsidRPr="001606A0">
        <w:rPr>
          <w:rFonts w:ascii="Times New Roman" w:hAnsi="Times New Roman" w:cs="Times New Roman"/>
          <w:color w:val="000000"/>
          <w:sz w:val="24"/>
        </w:rPr>
        <w:t xml:space="preserve">- Vyhlásenie uchádzača </w:t>
      </w:r>
      <w:bookmarkStart w:id="36" w:name="_Hlk173237758"/>
      <w:r w:rsidRPr="001606A0">
        <w:rPr>
          <w:rFonts w:ascii="Times New Roman" w:hAnsi="Times New Roman" w:cs="Times New Roman"/>
          <w:color w:val="000000"/>
          <w:sz w:val="24"/>
        </w:rPr>
        <w:t xml:space="preserve">k splneniu podmienky účasti podľa § 32 ods. 1 písm. a) v súbehu s § 32 ods. 7 a 8 </w:t>
      </w:r>
      <w:bookmarkEnd w:id="36"/>
      <w:r>
        <w:rPr>
          <w:rFonts w:ascii="Times New Roman" w:hAnsi="Times New Roman" w:cs="Times New Roman"/>
          <w:color w:val="000000"/>
          <w:sz w:val="24"/>
        </w:rPr>
        <w:t>ZVO.</w:t>
      </w:r>
    </w:p>
    <w:p w14:paraId="043AFD58" w14:textId="77777777" w:rsidR="0094299F" w:rsidRPr="003E0B00" w:rsidRDefault="0094299F" w:rsidP="0094299F">
      <w:pPr>
        <w:pStyle w:val="Normlnyodrky"/>
        <w:numPr>
          <w:ilvl w:val="0"/>
          <w:numId w:val="7"/>
        </w:numPr>
        <w:suppressAutoHyphens w:val="0"/>
        <w:spacing w:afterLines="60" w:after="144"/>
        <w:ind w:left="1134" w:hanging="283"/>
        <w:jc w:val="both"/>
        <w:rPr>
          <w:rFonts w:ascii="Times New Roman" w:hAnsi="Times New Roman" w:cs="Times New Roman"/>
          <w:strike/>
          <w:sz w:val="24"/>
        </w:rPr>
      </w:pPr>
      <w:r w:rsidRPr="003E0B00">
        <w:rPr>
          <w:rFonts w:ascii="Times New Roman" w:hAnsi="Times New Roman" w:cs="Times New Roman"/>
          <w:sz w:val="24"/>
        </w:rPr>
        <w:t>V prípade, že verejný obstarávateľ použil v rámci opisu predmetu zákazky konkrétneho výrobcu, výrobný postup, značku, patent, typ, krajinu, oblasť alebo miesto pôvodu alebo výroby, môže uchádzač v súlade s § 42 ods.3 ZVO predložiť ponuku i na technický a funkčný ekvivalent. Použitý typ, značka, ... tovaru v SP bol uvedený ako vzorový. Verejný obstarávateľ vyžaduje, aby uchádzač už vo svojej ponuke predložil dôkaz o ekvivalentnosti ním navrhovanej ponuky (riešenia) s dotknutým predmetom zákazky definovaným v rámci opisu predmetu zákazky napr. značkou, typom, výrobcom atď.</w:t>
      </w:r>
    </w:p>
    <w:p w14:paraId="6615DCC7" w14:textId="024E199C" w:rsidR="0094299F" w:rsidRPr="003E0B00" w:rsidRDefault="0094299F" w:rsidP="0094299F">
      <w:pPr>
        <w:numPr>
          <w:ilvl w:val="0"/>
          <w:numId w:val="7"/>
        </w:numPr>
        <w:spacing w:after="5" w:line="249" w:lineRule="auto"/>
        <w:ind w:left="1134" w:hanging="283"/>
        <w:jc w:val="both"/>
        <w:rPr>
          <w:rFonts w:eastAsia="Calibri"/>
          <w:lang w:eastAsia="ar-SA"/>
        </w:rPr>
      </w:pPr>
      <w:r w:rsidRPr="003E0B00">
        <w:rPr>
          <w:rFonts w:eastAsia="Calibri"/>
          <w:lang w:eastAsia="ar-SA"/>
        </w:rPr>
        <w:t xml:space="preserve">Za technický a funkčný ekvivalent sa považuje taká ponuka (riešenie), </w:t>
      </w:r>
      <w:proofErr w:type="spellStart"/>
      <w:r w:rsidRPr="003E0B00">
        <w:rPr>
          <w:rFonts w:eastAsia="Calibri"/>
          <w:lang w:eastAsia="ar-SA"/>
        </w:rPr>
        <w:t>t.j</w:t>
      </w:r>
      <w:proofErr w:type="spellEnd"/>
      <w:r w:rsidRPr="003E0B00">
        <w:rPr>
          <w:rFonts w:eastAsia="Calibri"/>
          <w:lang w:eastAsia="ar-SA"/>
        </w:rPr>
        <w:t xml:space="preserve">. výrobky na dotknuté konkrétne špecifikované tovary,  ktoré síce nespĺňajú všetky požiadavky stanovené verejným obstarávateľom na predmet zákazky definovaním napr. značky, typu, atď.  výrobku, </w:t>
      </w:r>
      <w:r w:rsidR="00C11421" w:rsidRPr="003E0B00">
        <w:rPr>
          <w:rFonts w:eastAsia="Calibri"/>
          <w:lang w:eastAsia="ar-SA"/>
        </w:rPr>
        <w:t>ale spĺňajú resp. sú v súlade so slovenskou  technickou normou, ktorou sa prevzala európska norma, s európskym technickým osvedčením, so spoločnou technickou špecifikáciou, s medzinárodnou normou  alebo s technickým referenčným systémom  zavedeným európskou normalizačnou organizáciou</w:t>
      </w:r>
      <w:r w:rsidR="00DC74A7">
        <w:rPr>
          <w:rFonts w:eastAsia="Calibri"/>
          <w:lang w:eastAsia="ar-SA"/>
        </w:rPr>
        <w:t xml:space="preserve"> </w:t>
      </w:r>
      <w:r w:rsidR="00C11421" w:rsidRPr="003E0B00">
        <w:rPr>
          <w:rFonts w:eastAsia="Calibri"/>
          <w:lang w:eastAsia="ar-SA"/>
        </w:rPr>
        <w:t xml:space="preserve">a zároveň </w:t>
      </w:r>
      <w:r w:rsidRPr="003E0B00">
        <w:rPr>
          <w:rFonts w:eastAsia="Calibri"/>
          <w:lang w:eastAsia="ar-SA"/>
        </w:rPr>
        <w:t xml:space="preserve">spĺňajú úžitkové, prevádzkové a funkčné charakteristiky, ktoré sú nevyhnutné na zabezpečenie účelu, na ktorý sú požadované výrobky určené. (viď rozhodnutie Rady Úradu pre verejné obstarávanie č. 503-9000/2014-KR/5 zo dňa 03.03.2014).  </w:t>
      </w:r>
    </w:p>
    <w:p w14:paraId="6FC3A6E4" w14:textId="77777777" w:rsidR="0094299F" w:rsidRPr="003E0B00" w:rsidRDefault="0094299F" w:rsidP="000A0EC9">
      <w:pPr>
        <w:numPr>
          <w:ilvl w:val="0"/>
          <w:numId w:val="7"/>
        </w:numPr>
        <w:spacing w:after="5" w:line="249" w:lineRule="auto"/>
        <w:ind w:left="1134" w:hanging="283"/>
        <w:jc w:val="both"/>
      </w:pPr>
      <w:r w:rsidRPr="003E0B00">
        <w:rPr>
          <w:rFonts w:eastAsia="Calibri"/>
          <w:lang w:eastAsia="ar-SA"/>
        </w:rPr>
        <w:t>Za technický a funkčný ekvivalent sa nepovažuje najmä taká ponuka (riešenie), s ktorého prijatím / plnením by boli spojené ďalšie vyvolan</w:t>
      </w:r>
      <w:r w:rsidR="000A0EC9" w:rsidRPr="003E0B00">
        <w:rPr>
          <w:rFonts w:eastAsia="Calibri"/>
          <w:lang w:eastAsia="ar-SA"/>
        </w:rPr>
        <w:t xml:space="preserve">é neprimerané náklady na strane </w:t>
      </w:r>
      <w:r w:rsidRPr="003E0B00">
        <w:rPr>
          <w:rFonts w:eastAsia="Calibri"/>
          <w:lang w:eastAsia="ar-SA"/>
        </w:rPr>
        <w:t>verejného obstarávateľa</w:t>
      </w:r>
      <w:r w:rsidRPr="003E0B00">
        <w:t xml:space="preserve">. </w:t>
      </w:r>
    </w:p>
    <w:p w14:paraId="3FE6688C" w14:textId="77777777" w:rsidR="00230FD9" w:rsidRPr="003E0B00" w:rsidRDefault="00230FD9" w:rsidP="00230FD9">
      <w:pPr>
        <w:pStyle w:val="Normlnyodrky"/>
        <w:numPr>
          <w:ilvl w:val="0"/>
          <w:numId w:val="0"/>
        </w:numPr>
        <w:suppressAutoHyphens w:val="0"/>
        <w:spacing w:afterLines="60" w:after="144"/>
        <w:ind w:left="1134"/>
        <w:jc w:val="both"/>
        <w:rPr>
          <w:rFonts w:ascii="Times New Roman" w:hAnsi="Times New Roman" w:cs="Times New Roman"/>
          <w:sz w:val="24"/>
        </w:rPr>
      </w:pPr>
      <w:r w:rsidRPr="003E0B00">
        <w:rPr>
          <w:rFonts w:ascii="Times New Roman" w:hAnsi="Times New Roman" w:cs="Times New Roman"/>
          <w:sz w:val="24"/>
          <w:u w:val="single"/>
        </w:rPr>
        <w:t>Dôležité:</w:t>
      </w:r>
      <w:r w:rsidRPr="003E0B00">
        <w:rPr>
          <w:rFonts w:ascii="Times New Roman" w:hAnsi="Times New Roman" w:cs="Times New Roman"/>
          <w:sz w:val="24"/>
        </w:rPr>
        <w:t xml:space="preserve"> Ponuka uchádzača predložená v IS EVO musí byť podpísaná osobou oprávnenou podpisovať ponuku v mene uchádzača, tzn. štatutárnym orgánom uchádzača/členom štatutárneho orgánu uchádzača alebo osobou splnomocnenou na konanie v mene uchádzača v zmysle platnej legislatívy v súlade s obchodným registrom/živnostenským registrom, resp. iným príslušným registrom v zmysle právnej úpravy v krajine sídla uchádzača.</w:t>
      </w:r>
    </w:p>
    <w:p w14:paraId="0545961C" w14:textId="77777777" w:rsidR="00257323" w:rsidRPr="003E0B00" w:rsidRDefault="00257323" w:rsidP="00257323">
      <w:pPr>
        <w:numPr>
          <w:ilvl w:val="0"/>
          <w:numId w:val="7"/>
        </w:numPr>
        <w:spacing w:after="5" w:line="271" w:lineRule="auto"/>
        <w:ind w:left="1134" w:hanging="283"/>
        <w:jc w:val="both"/>
        <w:rPr>
          <w:rFonts w:eastAsia="Calibri"/>
          <w:lang w:eastAsia="ar-SA"/>
        </w:rPr>
      </w:pPr>
      <w:r w:rsidRPr="003E0B00">
        <w:rPr>
          <w:rFonts w:eastAsia="Calibri"/>
          <w:b/>
          <w:lang w:eastAsia="ar-SA"/>
        </w:rPr>
        <w:t>Pre účely preukázania ekvivalentného riešenia je uchádzač povinný predložiť v ponuke samostatnú prílohu „Zoznam ekvivalentov“, kde uvedie</w:t>
      </w:r>
      <w:r w:rsidRPr="003E0B00">
        <w:rPr>
          <w:rFonts w:eastAsia="Calibri"/>
          <w:lang w:eastAsia="ar-SA"/>
        </w:rPr>
        <w:t xml:space="preserve">:  </w:t>
      </w:r>
    </w:p>
    <w:p w14:paraId="599C5C14" w14:textId="77777777" w:rsidR="00257323" w:rsidRPr="003E0B00" w:rsidRDefault="00257323">
      <w:pPr>
        <w:pStyle w:val="Normlnyodrky"/>
        <w:numPr>
          <w:ilvl w:val="0"/>
          <w:numId w:val="27"/>
        </w:numPr>
        <w:suppressAutoHyphens w:val="0"/>
        <w:spacing w:afterLines="60" w:after="144"/>
        <w:jc w:val="both"/>
        <w:rPr>
          <w:rFonts w:ascii="Times New Roman" w:hAnsi="Times New Roman" w:cs="Times New Roman"/>
          <w:sz w:val="24"/>
        </w:rPr>
      </w:pPr>
      <w:r w:rsidRPr="003E0B00">
        <w:rPr>
          <w:rFonts w:ascii="Times New Roman" w:hAnsi="Times New Roman" w:cs="Times New Roman"/>
          <w:sz w:val="24"/>
        </w:rPr>
        <w:t xml:space="preserve">identifikácia položky, ktorá je nahradená ekvivalentom, </w:t>
      </w:r>
    </w:p>
    <w:p w14:paraId="5E855609" w14:textId="77777777" w:rsidR="00257323" w:rsidRPr="003E0B00" w:rsidRDefault="00257323">
      <w:pPr>
        <w:pStyle w:val="Normlnyodrky"/>
        <w:numPr>
          <w:ilvl w:val="0"/>
          <w:numId w:val="27"/>
        </w:numPr>
        <w:suppressAutoHyphens w:val="0"/>
        <w:spacing w:afterLines="60" w:after="144"/>
        <w:jc w:val="both"/>
        <w:rPr>
          <w:rFonts w:ascii="Times New Roman" w:hAnsi="Times New Roman" w:cs="Times New Roman"/>
          <w:sz w:val="24"/>
        </w:rPr>
      </w:pPr>
      <w:r w:rsidRPr="003E0B00">
        <w:rPr>
          <w:rFonts w:ascii="Times New Roman" w:hAnsi="Times New Roman" w:cs="Times New Roman"/>
          <w:sz w:val="24"/>
        </w:rPr>
        <w:t xml:space="preserve">požadované technické parametre položky, uvedené v Súťažných podkladoch,  </w:t>
      </w:r>
    </w:p>
    <w:p w14:paraId="3C429141" w14:textId="77777777" w:rsidR="00257323" w:rsidRPr="003E0B00" w:rsidRDefault="00257323">
      <w:pPr>
        <w:pStyle w:val="Normlnyodrky"/>
        <w:numPr>
          <w:ilvl w:val="0"/>
          <w:numId w:val="27"/>
        </w:numPr>
        <w:suppressAutoHyphens w:val="0"/>
        <w:spacing w:afterLines="60" w:after="144"/>
        <w:ind w:left="1418" w:hanging="284"/>
        <w:jc w:val="both"/>
        <w:rPr>
          <w:rFonts w:ascii="Times New Roman" w:hAnsi="Times New Roman" w:cs="Times New Roman"/>
          <w:sz w:val="24"/>
        </w:rPr>
      </w:pPr>
      <w:r w:rsidRPr="003E0B00">
        <w:rPr>
          <w:rFonts w:ascii="Times New Roman" w:hAnsi="Times New Roman" w:cs="Times New Roman"/>
          <w:sz w:val="24"/>
        </w:rPr>
        <w:t>parametre navrhovaného ekvivalentu k tejto položke s uvedením obchodnej značky, typového označenia a technických parametrov v rozsahu potrebnom pre posúdenie navrhovaného ekvivalentu oproti položke  v Súťažných podkladoch</w:t>
      </w:r>
    </w:p>
    <w:p w14:paraId="60CB395C" w14:textId="77777777" w:rsidR="00257323" w:rsidRPr="003E0B00" w:rsidRDefault="00257323" w:rsidP="00257323">
      <w:pPr>
        <w:pStyle w:val="Normlnyodrky"/>
        <w:numPr>
          <w:ilvl w:val="0"/>
          <w:numId w:val="0"/>
        </w:numPr>
        <w:suppressAutoHyphens w:val="0"/>
        <w:spacing w:afterLines="60" w:after="144"/>
        <w:ind w:left="1134"/>
        <w:jc w:val="both"/>
        <w:rPr>
          <w:rFonts w:ascii="Times New Roman" w:hAnsi="Times New Roman" w:cs="Times New Roman"/>
          <w:sz w:val="24"/>
        </w:rPr>
      </w:pPr>
      <w:r w:rsidRPr="003E0B00">
        <w:rPr>
          <w:rFonts w:ascii="Times New Roman" w:hAnsi="Times New Roman" w:cs="Times New Roman"/>
          <w:sz w:val="24"/>
        </w:rPr>
        <w:lastRenderedPageBreak/>
        <w:t>Príloha bude podpísaná fyzickou osobou  oprávnenou konať v mene uchádzača, alebo štatutárnym orgánom uchádzača a v </w:t>
      </w:r>
      <w:proofErr w:type="spellStart"/>
      <w:r w:rsidRPr="003E0B00">
        <w:rPr>
          <w:rFonts w:ascii="Times New Roman" w:hAnsi="Times New Roman" w:cs="Times New Roman"/>
          <w:sz w:val="24"/>
        </w:rPr>
        <w:t>pdf</w:t>
      </w:r>
      <w:proofErr w:type="spellEnd"/>
      <w:r w:rsidRPr="003E0B00">
        <w:rPr>
          <w:rFonts w:ascii="Times New Roman" w:hAnsi="Times New Roman" w:cs="Times New Roman"/>
          <w:sz w:val="24"/>
        </w:rPr>
        <w:t xml:space="preserve"> (naskenovanej) forme vložená v ponuke.</w:t>
      </w:r>
    </w:p>
    <w:p w14:paraId="6F647AF3" w14:textId="77777777" w:rsidR="00257323" w:rsidRPr="003E0B00" w:rsidRDefault="00257323" w:rsidP="00257323">
      <w:pPr>
        <w:pStyle w:val="Normlnyodrky"/>
        <w:numPr>
          <w:ilvl w:val="0"/>
          <w:numId w:val="7"/>
        </w:numPr>
        <w:suppressAutoHyphens w:val="0"/>
        <w:spacing w:afterLines="60" w:after="144"/>
        <w:ind w:left="1134" w:hanging="283"/>
        <w:jc w:val="both"/>
        <w:rPr>
          <w:rFonts w:ascii="Times New Roman" w:hAnsi="Times New Roman" w:cs="Times New Roman"/>
          <w:sz w:val="24"/>
        </w:rPr>
      </w:pPr>
      <w:r w:rsidRPr="003E0B00">
        <w:rPr>
          <w:rFonts w:ascii="Times New Roman" w:hAnsi="Times New Roman" w:cs="Times New Roman"/>
          <w:sz w:val="24"/>
        </w:rPr>
        <w:t xml:space="preserve">Ak uchádzač nevyužije možnosť použitia ekvivalentu a neuvedie vo svojej ponuke iný obchodný názov materiálu alebo výrobku, príp. postupu, ktorý bol v opise technických parametrov predmetu zákazky uvedený, bude mať verejný obstarávateľ za to, že uchádzač v ponuke ocenil a ponúka materiál, technológiu, postup, prípadne výrobok, ktorý je požadovaný v Súťažných podkladoch (vo VV resp. v PD).  </w:t>
      </w:r>
    </w:p>
    <w:p w14:paraId="7CCDB821" w14:textId="77777777" w:rsidR="00886551" w:rsidRPr="003E0B00" w:rsidRDefault="00886551" w:rsidP="00886551">
      <w:pPr>
        <w:pStyle w:val="Normlnyodrky"/>
        <w:numPr>
          <w:ilvl w:val="0"/>
          <w:numId w:val="7"/>
        </w:numPr>
        <w:suppressAutoHyphens w:val="0"/>
        <w:spacing w:afterLines="60" w:after="144"/>
        <w:ind w:left="1134" w:hanging="283"/>
        <w:jc w:val="both"/>
        <w:rPr>
          <w:rFonts w:ascii="Times New Roman" w:hAnsi="Times New Roman" w:cs="Times New Roman"/>
          <w:sz w:val="24"/>
        </w:rPr>
      </w:pPr>
      <w:r w:rsidRPr="003E0B00">
        <w:rPr>
          <w:rFonts w:ascii="Times New Roman" w:hAnsi="Times New Roman" w:cs="Times New Roman"/>
          <w:sz w:val="24"/>
        </w:rPr>
        <w:t>Elektronická ponuka musí byť predložená v súlade s § 49 ods. 4 ZVO v určených komunikačných formátoch a určeným spôsobom tak, aby bola zabezpečená pred zmenou jej obsahu.</w:t>
      </w:r>
    </w:p>
    <w:p w14:paraId="7B1DD3EE" w14:textId="77777777" w:rsidR="00886551" w:rsidRPr="003E0B00" w:rsidRDefault="00886551" w:rsidP="00886551">
      <w:pPr>
        <w:pStyle w:val="Normlnyodrky"/>
        <w:numPr>
          <w:ilvl w:val="0"/>
          <w:numId w:val="0"/>
        </w:numPr>
        <w:suppressAutoHyphens w:val="0"/>
        <w:spacing w:afterLines="60" w:after="144"/>
        <w:ind w:left="567"/>
        <w:jc w:val="both"/>
        <w:rPr>
          <w:rFonts w:ascii="Times New Roman" w:hAnsi="Times New Roman" w:cs="Times New Roman"/>
          <w:sz w:val="24"/>
        </w:rPr>
      </w:pPr>
      <w:r w:rsidRPr="003E0B00">
        <w:rPr>
          <w:rFonts w:ascii="Times New Roman" w:hAnsi="Times New Roman" w:cs="Times New Roman"/>
          <w:sz w:val="24"/>
        </w:rPr>
        <w:t>Verejný obstarávateľ alebo obstarávateľ vylúči uchádzača, ak</w:t>
      </w:r>
    </w:p>
    <w:p w14:paraId="42583ABC" w14:textId="77777777" w:rsidR="00886551" w:rsidRPr="003E0B00" w:rsidRDefault="00886551" w:rsidP="00886551">
      <w:pPr>
        <w:pStyle w:val="Normlnyodrky"/>
        <w:numPr>
          <w:ilvl w:val="0"/>
          <w:numId w:val="0"/>
        </w:numPr>
        <w:suppressAutoHyphens w:val="0"/>
        <w:spacing w:afterLines="60" w:after="144"/>
        <w:ind w:left="567"/>
        <w:jc w:val="both"/>
        <w:rPr>
          <w:rFonts w:ascii="Times New Roman" w:hAnsi="Times New Roman" w:cs="Times New Roman"/>
          <w:sz w:val="24"/>
        </w:rPr>
      </w:pPr>
      <w:r w:rsidRPr="003E0B00">
        <w:rPr>
          <w:rFonts w:ascii="Times New Roman" w:hAnsi="Times New Roman" w:cs="Times New Roman"/>
          <w:sz w:val="24"/>
        </w:rPr>
        <w:t>a) nedodržal určený spôsob komunikácie,</w:t>
      </w:r>
    </w:p>
    <w:p w14:paraId="4DD22014" w14:textId="77777777" w:rsidR="00886551" w:rsidRPr="003E0B00" w:rsidRDefault="00886551" w:rsidP="00886551">
      <w:pPr>
        <w:pStyle w:val="Normlnyodrky"/>
        <w:numPr>
          <w:ilvl w:val="0"/>
          <w:numId w:val="0"/>
        </w:numPr>
        <w:suppressAutoHyphens w:val="0"/>
        <w:spacing w:afterLines="60" w:after="144"/>
        <w:ind w:left="567"/>
        <w:jc w:val="both"/>
        <w:rPr>
          <w:rFonts w:ascii="Times New Roman" w:hAnsi="Times New Roman" w:cs="Times New Roman"/>
          <w:sz w:val="24"/>
        </w:rPr>
      </w:pPr>
      <w:r w:rsidRPr="003E0B00">
        <w:rPr>
          <w:rFonts w:ascii="Times New Roman" w:hAnsi="Times New Roman" w:cs="Times New Roman"/>
          <w:sz w:val="24"/>
        </w:rPr>
        <w:t>b) obsah jeho ponuky nie je možné sprístupniť alebo</w:t>
      </w:r>
    </w:p>
    <w:p w14:paraId="11257AAE" w14:textId="695AD6EE" w:rsidR="00886551" w:rsidRPr="003E0B00" w:rsidRDefault="00886551" w:rsidP="00886551">
      <w:pPr>
        <w:pStyle w:val="Normlnyodrky"/>
        <w:numPr>
          <w:ilvl w:val="0"/>
          <w:numId w:val="0"/>
        </w:numPr>
        <w:suppressAutoHyphens w:val="0"/>
        <w:spacing w:afterLines="60" w:after="144"/>
        <w:ind w:left="567"/>
        <w:jc w:val="both"/>
        <w:rPr>
          <w:rFonts w:ascii="Times New Roman" w:hAnsi="Times New Roman" w:cs="Times New Roman"/>
          <w:sz w:val="24"/>
        </w:rPr>
      </w:pPr>
      <w:r w:rsidRPr="003E0B00">
        <w:rPr>
          <w:rFonts w:ascii="Times New Roman" w:hAnsi="Times New Roman" w:cs="Times New Roman"/>
          <w:sz w:val="24"/>
        </w:rPr>
        <w:t xml:space="preserve">c) </w:t>
      </w:r>
      <w:r w:rsidR="009A27EE">
        <w:rPr>
          <w:rFonts w:ascii="Times New Roman" w:hAnsi="Times New Roman" w:cs="Times New Roman"/>
          <w:sz w:val="24"/>
        </w:rPr>
        <w:t xml:space="preserve">ponuka uchádzač bola v čase otvárania ponúk zašifrovaná a nebolo ju možné otvoriť. </w:t>
      </w:r>
    </w:p>
    <w:p w14:paraId="65E02FC3" w14:textId="77777777" w:rsidR="008E2584" w:rsidRPr="003E0B00" w:rsidRDefault="008E2584" w:rsidP="00886551">
      <w:pPr>
        <w:pStyle w:val="Normlnyodrky"/>
        <w:numPr>
          <w:ilvl w:val="0"/>
          <w:numId w:val="0"/>
        </w:numPr>
        <w:suppressAutoHyphens w:val="0"/>
        <w:spacing w:afterLines="60" w:after="144"/>
        <w:ind w:left="567"/>
        <w:jc w:val="both"/>
        <w:rPr>
          <w:rFonts w:ascii="Times New Roman" w:hAnsi="Times New Roman" w:cs="Times New Roman"/>
          <w:sz w:val="24"/>
        </w:rPr>
      </w:pPr>
    </w:p>
    <w:p w14:paraId="649541C6" w14:textId="77777777" w:rsidR="009E4225" w:rsidRPr="00B052B8" w:rsidRDefault="009E4225">
      <w:pPr>
        <w:pStyle w:val="Nadpis4"/>
        <w:keepNext w:val="0"/>
        <w:numPr>
          <w:ilvl w:val="0"/>
          <w:numId w:val="20"/>
        </w:numPr>
        <w:spacing w:afterLines="60" w:after="144"/>
        <w:rPr>
          <w:rFonts w:ascii="Times New Roman" w:hAnsi="Times New Roman"/>
          <w:sz w:val="24"/>
          <w:szCs w:val="24"/>
        </w:rPr>
      </w:pPr>
      <w:bookmarkStart w:id="37" w:name="_Toc169423786"/>
      <w:proofErr w:type="gramStart"/>
      <w:r w:rsidRPr="00B052B8">
        <w:rPr>
          <w:rFonts w:ascii="Times New Roman" w:hAnsi="Times New Roman"/>
          <w:sz w:val="24"/>
          <w:szCs w:val="24"/>
        </w:rPr>
        <w:t xml:space="preserve">MENA </w:t>
      </w:r>
      <w:r w:rsidR="004E3AC4" w:rsidRPr="00B052B8">
        <w:rPr>
          <w:rFonts w:ascii="Times New Roman" w:hAnsi="Times New Roman"/>
          <w:sz w:val="24"/>
          <w:szCs w:val="24"/>
        </w:rPr>
        <w:t xml:space="preserve"> </w:t>
      </w:r>
      <w:r w:rsidRPr="00B052B8">
        <w:rPr>
          <w:rFonts w:ascii="Times New Roman" w:hAnsi="Times New Roman"/>
          <w:sz w:val="24"/>
          <w:szCs w:val="24"/>
        </w:rPr>
        <w:t>A</w:t>
      </w:r>
      <w:proofErr w:type="gramEnd"/>
      <w:r w:rsidRPr="00B052B8">
        <w:rPr>
          <w:rFonts w:ascii="Times New Roman" w:hAnsi="Times New Roman"/>
          <w:sz w:val="24"/>
          <w:szCs w:val="24"/>
        </w:rPr>
        <w:t xml:space="preserve"> CENY UVÁDZANÉ V PONUKE</w:t>
      </w:r>
      <w:bookmarkEnd w:id="37"/>
    </w:p>
    <w:p w14:paraId="4D094563" w14:textId="77777777" w:rsidR="00E7040D" w:rsidRPr="003E0B00" w:rsidRDefault="009E4225">
      <w:pPr>
        <w:pStyle w:val="Normlnyslovan"/>
        <w:numPr>
          <w:ilvl w:val="1"/>
          <w:numId w:val="20"/>
        </w:numPr>
        <w:autoSpaceDE w:val="0"/>
        <w:autoSpaceDN w:val="0"/>
        <w:adjustRightInd w:val="0"/>
        <w:spacing w:afterLines="60" w:after="144"/>
        <w:ind w:left="567" w:hanging="567"/>
        <w:rPr>
          <w:rFonts w:ascii="Times New Roman" w:hAnsi="Times New Roman" w:cs="Times New Roman"/>
          <w:sz w:val="24"/>
          <w:szCs w:val="24"/>
        </w:rPr>
      </w:pPr>
      <w:r w:rsidRPr="003E0B00">
        <w:rPr>
          <w:rFonts w:ascii="Times New Roman" w:hAnsi="Times New Roman" w:cs="Times New Roman"/>
          <w:sz w:val="24"/>
          <w:szCs w:val="24"/>
        </w:rPr>
        <w:t xml:space="preserve">Navrhovaná zmluvná </w:t>
      </w:r>
      <w:r w:rsidR="00E7040D" w:rsidRPr="003E0B00">
        <w:rPr>
          <w:rFonts w:ascii="Times New Roman" w:hAnsi="Times New Roman" w:cs="Times New Roman"/>
          <w:sz w:val="24"/>
          <w:szCs w:val="24"/>
        </w:rPr>
        <w:t xml:space="preserve">cena, ktorú uchádzač navrhne do spracovaného formulára návrhov na plnenie kritéria pre predmet obstarávania, musí byť stanovená podľa zákona NR SR č.18/1996 Z. z. o cenách v znení neskorších predpisov, vyhlášky MF SR č. 87/1996 </w:t>
      </w:r>
      <w:proofErr w:type="spellStart"/>
      <w:r w:rsidR="00E7040D" w:rsidRPr="003E0B00">
        <w:rPr>
          <w:rFonts w:ascii="Times New Roman" w:hAnsi="Times New Roman" w:cs="Times New Roman"/>
          <w:sz w:val="24"/>
          <w:szCs w:val="24"/>
        </w:rPr>
        <w:t>Z.z</w:t>
      </w:r>
      <w:proofErr w:type="spellEnd"/>
      <w:r w:rsidR="00E7040D" w:rsidRPr="003E0B00">
        <w:rPr>
          <w:rFonts w:ascii="Times New Roman" w:hAnsi="Times New Roman" w:cs="Times New Roman"/>
          <w:sz w:val="24"/>
          <w:szCs w:val="24"/>
        </w:rPr>
        <w:t>., ktorou sa vykonáva zákon o cenách a podľa kapitoly B.2 Spôsob určenia ceny.</w:t>
      </w:r>
    </w:p>
    <w:p w14:paraId="77B7B57D" w14:textId="0DA39700" w:rsidR="009E4225" w:rsidRPr="003E0B00" w:rsidRDefault="009E4225">
      <w:pPr>
        <w:numPr>
          <w:ilvl w:val="2"/>
          <w:numId w:val="12"/>
        </w:numPr>
        <w:spacing w:after="120"/>
        <w:jc w:val="both"/>
      </w:pPr>
      <w:r w:rsidRPr="003E0B00">
        <w:t>Uchádzačom navrhovaný návrh na plnenie kritéria</w:t>
      </w:r>
      <w:r w:rsidR="00150A21">
        <w:t xml:space="preserve"> vyplní v zmysle prílohy</w:t>
      </w:r>
      <w:r w:rsidRPr="003E0B00">
        <w:t>.</w:t>
      </w:r>
    </w:p>
    <w:p w14:paraId="5DBA6409" w14:textId="77777777" w:rsidR="009E4225" w:rsidRDefault="009E4225">
      <w:pPr>
        <w:pStyle w:val="Normlnyslovan"/>
        <w:numPr>
          <w:ilvl w:val="2"/>
          <w:numId w:val="12"/>
        </w:numPr>
        <w:autoSpaceDE w:val="0"/>
        <w:autoSpaceDN w:val="0"/>
        <w:adjustRightInd w:val="0"/>
        <w:spacing w:afterLines="60" w:after="144"/>
        <w:rPr>
          <w:rFonts w:ascii="Times New Roman" w:hAnsi="Times New Roman" w:cs="Times New Roman"/>
          <w:sz w:val="24"/>
          <w:szCs w:val="24"/>
        </w:rPr>
      </w:pPr>
      <w:r w:rsidRPr="003E0B00">
        <w:rPr>
          <w:rFonts w:ascii="Times New Roman" w:hAnsi="Times New Roman" w:cs="Times New Roman"/>
          <w:sz w:val="24"/>
          <w:szCs w:val="24"/>
        </w:rPr>
        <w:t>Ak je uchádzač platiteľom dane z pridanej hodnoty (ďalej len „DPH“), navrhovanú zmluvnú cenu</w:t>
      </w:r>
      <w:r w:rsidR="00D357F8" w:rsidRPr="003E0B00">
        <w:rPr>
          <w:rFonts w:ascii="Times New Roman" w:hAnsi="Times New Roman" w:cs="Times New Roman"/>
          <w:sz w:val="24"/>
          <w:szCs w:val="24"/>
        </w:rPr>
        <w:t>, ako návrh na plnenie kritéria</w:t>
      </w:r>
      <w:r w:rsidRPr="003E0B00">
        <w:rPr>
          <w:rFonts w:ascii="Times New Roman" w:hAnsi="Times New Roman" w:cs="Times New Roman"/>
          <w:sz w:val="24"/>
          <w:szCs w:val="24"/>
        </w:rPr>
        <w:t xml:space="preserve"> uvedie v zložení:</w:t>
      </w:r>
    </w:p>
    <w:p w14:paraId="2129B4C9" w14:textId="33371CC1" w:rsidR="00044EBC" w:rsidRDefault="00044EBC" w:rsidP="00044EBC">
      <w:pPr>
        <w:pStyle w:val="Normlnyslovan"/>
        <w:tabs>
          <w:tab w:val="clear" w:pos="851"/>
        </w:tabs>
        <w:autoSpaceDE w:val="0"/>
        <w:autoSpaceDN w:val="0"/>
        <w:adjustRightInd w:val="0"/>
        <w:spacing w:afterLines="60" w:after="144"/>
        <w:ind w:left="0" w:firstLine="567"/>
        <w:rPr>
          <w:rFonts w:ascii="Times New Roman" w:hAnsi="Times New Roman" w:cs="Times New Roman"/>
          <w:sz w:val="24"/>
          <w:szCs w:val="24"/>
        </w:rPr>
      </w:pPr>
      <w:r>
        <w:rPr>
          <w:rFonts w:ascii="Times New Roman" w:hAnsi="Times New Roman" w:cs="Times New Roman"/>
          <w:sz w:val="24"/>
          <w:szCs w:val="24"/>
        </w:rPr>
        <w:t xml:space="preserve">- </w:t>
      </w:r>
      <w:r w:rsidRPr="00044EBC">
        <w:rPr>
          <w:rFonts w:ascii="Times New Roman" w:hAnsi="Times New Roman" w:cs="Times New Roman"/>
          <w:sz w:val="24"/>
          <w:szCs w:val="24"/>
        </w:rPr>
        <w:t xml:space="preserve">navrhovaná zmluvná cena v EUR </w:t>
      </w:r>
      <w:r>
        <w:rPr>
          <w:rFonts w:ascii="Times New Roman" w:hAnsi="Times New Roman" w:cs="Times New Roman"/>
          <w:sz w:val="24"/>
          <w:szCs w:val="24"/>
        </w:rPr>
        <w:t>bez</w:t>
      </w:r>
      <w:r w:rsidRPr="00044EBC">
        <w:rPr>
          <w:rFonts w:ascii="Times New Roman" w:hAnsi="Times New Roman" w:cs="Times New Roman"/>
          <w:sz w:val="24"/>
          <w:szCs w:val="24"/>
        </w:rPr>
        <w:t xml:space="preserve"> DPH.</w:t>
      </w:r>
    </w:p>
    <w:p w14:paraId="20BA3667" w14:textId="42CC1970" w:rsidR="00044EBC" w:rsidRPr="003E0B00" w:rsidRDefault="00044EBC" w:rsidP="00044EBC">
      <w:pPr>
        <w:pStyle w:val="Normlnyslovan"/>
        <w:tabs>
          <w:tab w:val="clear" w:pos="851"/>
        </w:tabs>
        <w:autoSpaceDE w:val="0"/>
        <w:autoSpaceDN w:val="0"/>
        <w:adjustRightInd w:val="0"/>
        <w:spacing w:afterLines="60" w:after="144"/>
        <w:ind w:left="0" w:firstLine="567"/>
        <w:rPr>
          <w:rFonts w:ascii="Times New Roman" w:hAnsi="Times New Roman" w:cs="Times New Roman"/>
          <w:sz w:val="24"/>
          <w:szCs w:val="24"/>
        </w:rPr>
      </w:pPr>
      <w:r>
        <w:rPr>
          <w:rFonts w:ascii="Times New Roman" w:hAnsi="Times New Roman" w:cs="Times New Roman"/>
          <w:sz w:val="24"/>
          <w:szCs w:val="24"/>
        </w:rPr>
        <w:t xml:space="preserve">- výška </w:t>
      </w:r>
      <w:r w:rsidRPr="00044EBC">
        <w:rPr>
          <w:rFonts w:ascii="Times New Roman" w:hAnsi="Times New Roman" w:cs="Times New Roman"/>
          <w:sz w:val="24"/>
          <w:szCs w:val="24"/>
        </w:rPr>
        <w:t xml:space="preserve"> DPH.</w:t>
      </w:r>
    </w:p>
    <w:p w14:paraId="529C8F33" w14:textId="77777777" w:rsidR="009E4225" w:rsidRPr="003E0B00" w:rsidRDefault="00845C79" w:rsidP="0093257C">
      <w:pPr>
        <w:pStyle w:val="Normlny1"/>
        <w:spacing w:line="276" w:lineRule="auto"/>
        <w:ind w:left="567"/>
        <w:rPr>
          <w:rFonts w:ascii="Times New Roman" w:hAnsi="Times New Roman"/>
          <w:szCs w:val="24"/>
        </w:rPr>
      </w:pPr>
      <w:r w:rsidRPr="003E0B00">
        <w:rPr>
          <w:rFonts w:ascii="Times New Roman" w:hAnsi="Times New Roman"/>
          <w:szCs w:val="24"/>
        </w:rPr>
        <w:t xml:space="preserve">-  </w:t>
      </w:r>
      <w:proofErr w:type="spellStart"/>
      <w:r w:rsidR="009E4225" w:rsidRPr="003E0B00">
        <w:rPr>
          <w:rFonts w:ascii="Times New Roman" w:hAnsi="Times New Roman"/>
          <w:szCs w:val="24"/>
        </w:rPr>
        <w:t>navrhovaná</w:t>
      </w:r>
      <w:proofErr w:type="spellEnd"/>
      <w:r w:rsidR="00825EF8" w:rsidRPr="003E0B00">
        <w:rPr>
          <w:rFonts w:ascii="Times New Roman" w:hAnsi="Times New Roman"/>
          <w:szCs w:val="24"/>
        </w:rPr>
        <w:t xml:space="preserve"> </w:t>
      </w:r>
      <w:proofErr w:type="spellStart"/>
      <w:r w:rsidR="009E4225" w:rsidRPr="003E0B00">
        <w:rPr>
          <w:rFonts w:ascii="Times New Roman" w:hAnsi="Times New Roman"/>
          <w:szCs w:val="24"/>
        </w:rPr>
        <w:t>zmluvná</w:t>
      </w:r>
      <w:proofErr w:type="spellEnd"/>
      <w:r w:rsidR="00825EF8" w:rsidRPr="003E0B00">
        <w:rPr>
          <w:rFonts w:ascii="Times New Roman" w:hAnsi="Times New Roman"/>
          <w:szCs w:val="24"/>
        </w:rPr>
        <w:t xml:space="preserve"> </w:t>
      </w:r>
      <w:proofErr w:type="spellStart"/>
      <w:r w:rsidR="00B40B40" w:rsidRPr="003E0B00">
        <w:rPr>
          <w:rFonts w:ascii="Times New Roman" w:hAnsi="Times New Roman"/>
          <w:szCs w:val="24"/>
        </w:rPr>
        <w:t>cena</w:t>
      </w:r>
      <w:proofErr w:type="spellEnd"/>
      <w:r w:rsidR="00B40B40" w:rsidRPr="003E0B00">
        <w:rPr>
          <w:rFonts w:ascii="Times New Roman" w:hAnsi="Times New Roman"/>
          <w:szCs w:val="24"/>
        </w:rPr>
        <w:t xml:space="preserve"> v EUR s DPH.</w:t>
      </w:r>
    </w:p>
    <w:p w14:paraId="5B2E80E0" w14:textId="77777777" w:rsidR="009E4225" w:rsidRPr="003E0B00" w:rsidRDefault="009E4225" w:rsidP="0093257C">
      <w:pPr>
        <w:pStyle w:val="Default"/>
        <w:ind w:left="567" w:hanging="567"/>
        <w:rPr>
          <w:rFonts w:ascii="Times New Roman" w:hAnsi="Times New Roman"/>
          <w:szCs w:val="24"/>
          <w:lang w:val="sk-SK"/>
        </w:rPr>
      </w:pPr>
    </w:p>
    <w:p w14:paraId="2212FA0D" w14:textId="77777777" w:rsidR="009E4225" w:rsidRPr="003E0B00" w:rsidRDefault="009E4225">
      <w:pPr>
        <w:numPr>
          <w:ilvl w:val="1"/>
          <w:numId w:val="12"/>
        </w:numPr>
        <w:spacing w:after="120"/>
        <w:ind w:left="567" w:hanging="567"/>
        <w:jc w:val="both"/>
      </w:pPr>
      <w:r w:rsidRPr="003E0B00">
        <w:t xml:space="preserve">Ak uchádzač nie je platiteľom DPH, uvedie navrhovanú zmluvnú cenu celkom. Na skutočnosť, že nie je platiteľom DPH, upozorní v ponuke. </w:t>
      </w:r>
    </w:p>
    <w:p w14:paraId="4D0F950C" w14:textId="77777777" w:rsidR="00FA688C" w:rsidRPr="003E0B00" w:rsidRDefault="00FA688C">
      <w:pPr>
        <w:numPr>
          <w:ilvl w:val="1"/>
          <w:numId w:val="12"/>
        </w:numPr>
        <w:spacing w:after="120"/>
        <w:ind w:left="567" w:hanging="567"/>
        <w:jc w:val="both"/>
      </w:pPr>
      <w:r w:rsidRPr="003E0B00">
        <w:t xml:space="preserve">V prípade, ak sa uchádzač, ktorý nie je platiteľom DPH počas plnenia zmluvy stane platiteľom DPH, táto skutočnosť nie je dôvodom na zmenu dohodnutej ceny za predmet zákazky/zmluvy a cena sa nezvyšuje o príslušnú sadzbu DPH. </w:t>
      </w:r>
    </w:p>
    <w:p w14:paraId="69D5BC68" w14:textId="77777777" w:rsidR="009E4225" w:rsidRPr="003E0B00" w:rsidRDefault="009E4225">
      <w:pPr>
        <w:numPr>
          <w:ilvl w:val="1"/>
          <w:numId w:val="12"/>
        </w:numPr>
        <w:spacing w:after="120"/>
        <w:ind w:left="567" w:hanging="567"/>
        <w:jc w:val="both"/>
      </w:pPr>
      <w:r w:rsidRPr="003E0B00">
        <w:t>Uchádzači pri stanovení ceny predmet</w:t>
      </w:r>
      <w:r w:rsidR="00F86F3A" w:rsidRPr="003E0B00">
        <w:t>u</w:t>
      </w:r>
      <w:r w:rsidRPr="003E0B00">
        <w:t xml:space="preserve"> zákazky </w:t>
      </w:r>
      <w:r w:rsidR="00941FF6" w:rsidRPr="003E0B00">
        <w:t>postupujú podľa časti B.2 Spôsob určenia ceny.</w:t>
      </w:r>
      <w:bookmarkStart w:id="38" w:name="_Toc169423787"/>
    </w:p>
    <w:p w14:paraId="47A9D3D2" w14:textId="77777777" w:rsidR="0094299F" w:rsidRPr="003E0B00" w:rsidRDefault="0094299F">
      <w:pPr>
        <w:numPr>
          <w:ilvl w:val="1"/>
          <w:numId w:val="12"/>
        </w:numPr>
        <w:spacing w:after="12" w:line="265" w:lineRule="auto"/>
        <w:ind w:left="567" w:hanging="567"/>
        <w:jc w:val="both"/>
        <w:rPr>
          <w:rFonts w:eastAsia="Calibri"/>
          <w:lang w:eastAsia="ar-SA"/>
        </w:rPr>
      </w:pPr>
      <w:bookmarkStart w:id="39" w:name="_Toc169423788"/>
      <w:bookmarkEnd w:id="38"/>
      <w:r w:rsidRPr="003E0B00">
        <w:rPr>
          <w:rFonts w:eastAsia="Calibri"/>
          <w:lang w:eastAsia="ar-SA"/>
        </w:rPr>
        <w:t xml:space="preserve">Ponuková cena musí zahŕňať náklady na celý predmet zákazky tak, ako je to uvedené v týchto súťažných podkladoch a v iných dokumentoch poskytnutých verejným obstarávateľom. </w:t>
      </w:r>
    </w:p>
    <w:p w14:paraId="59300AA9" w14:textId="77777777" w:rsidR="0094299F" w:rsidRPr="003E0B00" w:rsidRDefault="0094299F">
      <w:pPr>
        <w:numPr>
          <w:ilvl w:val="1"/>
          <w:numId w:val="12"/>
        </w:numPr>
        <w:spacing w:after="12" w:line="265" w:lineRule="auto"/>
        <w:ind w:left="567" w:hanging="567"/>
        <w:jc w:val="both"/>
        <w:rPr>
          <w:rFonts w:eastAsia="Calibri"/>
          <w:lang w:eastAsia="ar-SA"/>
        </w:rPr>
      </w:pPr>
      <w:r w:rsidRPr="003E0B00">
        <w:rPr>
          <w:rFonts w:eastAsia="Calibri"/>
          <w:lang w:eastAsia="ar-SA"/>
        </w:rPr>
        <w:t xml:space="preserve">Je výhradnou povinnosťou uchádzača, aby si dôsledne preštudoval súťažné podklady a iné dokumenty poskytnuté verejným obstarávateľom, ktoré môžu akýmkoľvek spôsobom ovplyvniť cenu a charakter ponuky alebo dodanie tovaru. Navrhovaná cena musí byť stanovená podľa platných právnych predpisov. V prípade, že uchádzač bude úspešný, nebude akceptovaný žiadny nárok uchádzača na zmenu ponukovej ceny z dôvodu chýb a opomenutí jeho povinností.  </w:t>
      </w:r>
    </w:p>
    <w:p w14:paraId="2315DA66" w14:textId="77777777" w:rsidR="0094299F" w:rsidRPr="003E0B00" w:rsidRDefault="0094299F" w:rsidP="0094299F">
      <w:pPr>
        <w:pStyle w:val="Odsekzoznamu"/>
        <w:rPr>
          <w:rFonts w:eastAsia="Calibri"/>
          <w:lang w:eastAsia="ar-SA"/>
        </w:rPr>
      </w:pPr>
    </w:p>
    <w:p w14:paraId="6319A712" w14:textId="3A6D68C7" w:rsidR="00150A21" w:rsidRPr="00A90302" w:rsidRDefault="0094299F">
      <w:pPr>
        <w:numPr>
          <w:ilvl w:val="1"/>
          <w:numId w:val="12"/>
        </w:numPr>
        <w:spacing w:after="12" w:line="265" w:lineRule="auto"/>
        <w:ind w:left="567" w:hanging="567"/>
        <w:jc w:val="both"/>
        <w:rPr>
          <w:rFonts w:eastAsia="Calibri"/>
          <w:lang w:eastAsia="ar-SA"/>
        </w:rPr>
      </w:pPr>
      <w:r w:rsidRPr="003E0B00">
        <w:rPr>
          <w:rFonts w:eastAsia="Calibri"/>
          <w:lang w:eastAsia="ar-SA"/>
        </w:rPr>
        <w:lastRenderedPageBreak/>
        <w:t xml:space="preserve">Uchádzačovi nevznikne nárok na úhradu akýchkoľvek dodatočných nákladov, ktoré si nezapočítal do ceny za predmet zákazky. Všetky ceny predložené uchádzačom musia zohľadňovať primerané, preukázateľné náklady. </w:t>
      </w:r>
    </w:p>
    <w:p w14:paraId="6A2B5067" w14:textId="77777777" w:rsidR="002C3A18" w:rsidRPr="003E0B00" w:rsidRDefault="003C5536" w:rsidP="009F6645">
      <w:pPr>
        <w:pStyle w:val="Nadpis3"/>
        <w:keepNext w:val="0"/>
        <w:spacing w:before="240" w:after="240"/>
        <w:ind w:firstLine="567"/>
        <w:jc w:val="center"/>
        <w:rPr>
          <w:rFonts w:ascii="Times New Roman" w:hAnsi="Times New Roman"/>
          <w:b/>
          <w:sz w:val="24"/>
          <w:szCs w:val="24"/>
          <w:lang w:val="sk-SK"/>
        </w:rPr>
      </w:pPr>
      <w:r w:rsidRPr="003E0B00">
        <w:rPr>
          <w:rFonts w:ascii="Times New Roman" w:hAnsi="Times New Roman"/>
          <w:b/>
          <w:sz w:val="24"/>
          <w:szCs w:val="24"/>
        </w:rPr>
        <w:t>Časť I</w:t>
      </w:r>
      <w:r w:rsidRPr="003E0B00">
        <w:rPr>
          <w:rFonts w:ascii="Times New Roman" w:hAnsi="Times New Roman"/>
          <w:b/>
          <w:sz w:val="24"/>
          <w:szCs w:val="24"/>
          <w:lang w:val="sk-SK"/>
        </w:rPr>
        <w:t>V.</w:t>
      </w:r>
    </w:p>
    <w:p w14:paraId="1AB86AB8" w14:textId="77777777" w:rsidR="009E4225" w:rsidRPr="003E0B00" w:rsidRDefault="009E4225" w:rsidP="009F6645">
      <w:pPr>
        <w:pStyle w:val="Nadpis3"/>
        <w:keepNext w:val="0"/>
        <w:spacing w:before="240" w:after="240"/>
        <w:ind w:firstLine="567"/>
        <w:jc w:val="center"/>
        <w:rPr>
          <w:rFonts w:ascii="Times New Roman" w:hAnsi="Times New Roman"/>
          <w:b/>
          <w:sz w:val="24"/>
          <w:szCs w:val="24"/>
        </w:rPr>
      </w:pPr>
      <w:r w:rsidRPr="003E0B00">
        <w:rPr>
          <w:rFonts w:ascii="Times New Roman" w:hAnsi="Times New Roman"/>
          <w:b/>
          <w:sz w:val="24"/>
          <w:szCs w:val="24"/>
        </w:rPr>
        <w:t>PREDKLADANIE PONÚ</w:t>
      </w:r>
      <w:bookmarkEnd w:id="39"/>
      <w:r w:rsidRPr="003E0B00">
        <w:rPr>
          <w:rFonts w:ascii="Times New Roman" w:hAnsi="Times New Roman"/>
          <w:b/>
          <w:sz w:val="24"/>
          <w:szCs w:val="24"/>
        </w:rPr>
        <w:t>K</w:t>
      </w:r>
    </w:p>
    <w:p w14:paraId="2FE2CC84" w14:textId="77777777" w:rsidR="009E4225" w:rsidRPr="003E0B00" w:rsidRDefault="009E4225">
      <w:pPr>
        <w:pStyle w:val="Nadpis4"/>
        <w:keepNext w:val="0"/>
        <w:numPr>
          <w:ilvl w:val="0"/>
          <w:numId w:val="20"/>
        </w:numPr>
        <w:spacing w:afterLines="60" w:after="144"/>
        <w:rPr>
          <w:rFonts w:ascii="Times New Roman" w:hAnsi="Times New Roman"/>
          <w:sz w:val="24"/>
          <w:szCs w:val="24"/>
        </w:rPr>
      </w:pPr>
      <w:bookmarkStart w:id="40" w:name="_Toc169423790"/>
      <w:r w:rsidRPr="003E0B00">
        <w:rPr>
          <w:rFonts w:ascii="Times New Roman" w:hAnsi="Times New Roman"/>
          <w:sz w:val="24"/>
          <w:szCs w:val="24"/>
        </w:rPr>
        <w:t xml:space="preserve">MIESTO A LEHOTA NA PREDKLADANIE </w:t>
      </w:r>
      <w:r w:rsidR="003653FD" w:rsidRPr="003E0B00">
        <w:rPr>
          <w:rFonts w:ascii="Times New Roman" w:hAnsi="Times New Roman"/>
          <w:sz w:val="24"/>
          <w:szCs w:val="24"/>
        </w:rPr>
        <w:t xml:space="preserve">ELEKTRONICKÝCH </w:t>
      </w:r>
      <w:r w:rsidR="00E95464" w:rsidRPr="003E0B00">
        <w:rPr>
          <w:rFonts w:ascii="Times New Roman" w:hAnsi="Times New Roman"/>
          <w:sz w:val="24"/>
          <w:szCs w:val="24"/>
        </w:rPr>
        <w:t xml:space="preserve">PONÚK </w:t>
      </w:r>
      <w:bookmarkEnd w:id="40"/>
    </w:p>
    <w:p w14:paraId="2ACCBC38" w14:textId="77777777" w:rsidR="000A0EC9" w:rsidRPr="003E0B00" w:rsidRDefault="009E4225">
      <w:pPr>
        <w:pStyle w:val="Normlnyslovan"/>
        <w:numPr>
          <w:ilvl w:val="1"/>
          <w:numId w:val="13"/>
        </w:numPr>
        <w:autoSpaceDE w:val="0"/>
        <w:autoSpaceDN w:val="0"/>
        <w:adjustRightInd w:val="0"/>
        <w:spacing w:afterLines="60" w:after="144"/>
        <w:ind w:left="567" w:hanging="567"/>
        <w:rPr>
          <w:rFonts w:ascii="Times New Roman" w:hAnsi="Times New Roman" w:cs="Times New Roman"/>
          <w:sz w:val="24"/>
          <w:szCs w:val="24"/>
        </w:rPr>
      </w:pPr>
      <w:r w:rsidRPr="003E0B00">
        <w:rPr>
          <w:rFonts w:ascii="Times New Roman" w:hAnsi="Times New Roman" w:cs="Times New Roman"/>
          <w:sz w:val="24"/>
          <w:szCs w:val="24"/>
        </w:rPr>
        <w:t xml:space="preserve">Lehota na predkladanie </w:t>
      </w:r>
      <w:r w:rsidR="00E349D5" w:rsidRPr="003E0B00">
        <w:rPr>
          <w:rFonts w:ascii="Times New Roman" w:hAnsi="Times New Roman" w:cs="Times New Roman"/>
          <w:sz w:val="24"/>
          <w:szCs w:val="24"/>
        </w:rPr>
        <w:t xml:space="preserve">elektronických </w:t>
      </w:r>
      <w:r w:rsidRPr="003E0B00">
        <w:rPr>
          <w:rFonts w:ascii="Times New Roman" w:hAnsi="Times New Roman" w:cs="Times New Roman"/>
          <w:sz w:val="24"/>
          <w:szCs w:val="24"/>
        </w:rPr>
        <w:t>ponúk uplynie</w:t>
      </w:r>
      <w:r w:rsidR="00CB23F5" w:rsidRPr="003E0B00">
        <w:rPr>
          <w:rFonts w:ascii="Times New Roman" w:hAnsi="Times New Roman" w:cs="Times New Roman"/>
          <w:sz w:val="24"/>
          <w:szCs w:val="24"/>
        </w:rPr>
        <w:t xml:space="preserve"> </w:t>
      </w:r>
      <w:r w:rsidR="00A07ADA" w:rsidRPr="003E0B00">
        <w:rPr>
          <w:rFonts w:ascii="Times New Roman" w:hAnsi="Times New Roman" w:cs="Times New Roman"/>
          <w:sz w:val="24"/>
          <w:szCs w:val="24"/>
        </w:rPr>
        <w:t>v lehote uvedenej vo výzve na predkladanie ponúk.</w:t>
      </w:r>
      <w:r w:rsidRPr="003E0B00">
        <w:rPr>
          <w:rFonts w:ascii="Times New Roman" w:hAnsi="Times New Roman" w:cs="Times New Roman"/>
          <w:sz w:val="24"/>
          <w:szCs w:val="24"/>
        </w:rPr>
        <w:t xml:space="preserve"> Ponuku je potrebné predložiť v lehote na predkladanie ponúk.</w:t>
      </w:r>
      <w:r w:rsidR="005E6830" w:rsidRPr="003E0B00">
        <w:rPr>
          <w:rFonts w:ascii="Times New Roman" w:hAnsi="Times New Roman" w:cs="Times New Roman"/>
          <w:sz w:val="24"/>
          <w:szCs w:val="24"/>
        </w:rPr>
        <w:t xml:space="preserve"> Po uvedenom čase nebude </w:t>
      </w:r>
      <w:r w:rsidRPr="003E0B00">
        <w:rPr>
          <w:rFonts w:ascii="Times New Roman" w:hAnsi="Times New Roman" w:cs="Times New Roman"/>
          <w:sz w:val="24"/>
          <w:szCs w:val="24"/>
        </w:rPr>
        <w:t>uchádzačom umožnené predkladať alebo meniť svoje ponuky.</w:t>
      </w:r>
      <w:r w:rsidR="005D7022" w:rsidRPr="003E0B00">
        <w:rPr>
          <w:rFonts w:ascii="Times New Roman" w:hAnsi="Times New Roman" w:cs="Times New Roman"/>
          <w:sz w:val="24"/>
          <w:szCs w:val="24"/>
        </w:rPr>
        <w:t xml:space="preserve"> </w:t>
      </w:r>
    </w:p>
    <w:p w14:paraId="0B5D8923" w14:textId="25AE6B7E" w:rsidR="004B0867" w:rsidRPr="003E0B00" w:rsidRDefault="009E4225">
      <w:pPr>
        <w:pStyle w:val="Normlnyslovan"/>
        <w:numPr>
          <w:ilvl w:val="1"/>
          <w:numId w:val="13"/>
        </w:numPr>
        <w:autoSpaceDE w:val="0"/>
        <w:autoSpaceDN w:val="0"/>
        <w:adjustRightInd w:val="0"/>
        <w:spacing w:afterLines="60" w:after="144"/>
        <w:ind w:left="567" w:hanging="567"/>
        <w:rPr>
          <w:rFonts w:ascii="Times New Roman" w:hAnsi="Times New Roman" w:cs="Times New Roman"/>
          <w:sz w:val="24"/>
          <w:szCs w:val="24"/>
        </w:rPr>
      </w:pPr>
      <w:r w:rsidRPr="003E0B00">
        <w:rPr>
          <w:rFonts w:ascii="Times New Roman" w:hAnsi="Times New Roman" w:cs="Times New Roman"/>
          <w:sz w:val="24"/>
          <w:szCs w:val="24"/>
        </w:rPr>
        <w:t>Elektronickú ponuk</w:t>
      </w:r>
      <w:r w:rsidR="001B30EE" w:rsidRPr="003E0B00">
        <w:rPr>
          <w:rFonts w:ascii="Times New Roman" w:hAnsi="Times New Roman" w:cs="Times New Roman"/>
          <w:sz w:val="24"/>
          <w:szCs w:val="24"/>
        </w:rPr>
        <w:t>u</w:t>
      </w:r>
      <w:r w:rsidRPr="003E0B00">
        <w:rPr>
          <w:rFonts w:ascii="Times New Roman" w:hAnsi="Times New Roman" w:cs="Times New Roman"/>
          <w:sz w:val="24"/>
          <w:szCs w:val="24"/>
        </w:rPr>
        <w:t xml:space="preserve"> predloží </w:t>
      </w:r>
      <w:r w:rsidR="00040F33" w:rsidRPr="003E0B00">
        <w:rPr>
          <w:rFonts w:ascii="Times New Roman" w:hAnsi="Times New Roman" w:cs="Times New Roman"/>
          <w:sz w:val="24"/>
          <w:szCs w:val="24"/>
        </w:rPr>
        <w:t xml:space="preserve">uchádzač </w:t>
      </w:r>
      <w:r w:rsidRPr="003E0B00">
        <w:rPr>
          <w:rFonts w:ascii="Times New Roman" w:hAnsi="Times New Roman" w:cs="Times New Roman"/>
          <w:sz w:val="24"/>
          <w:szCs w:val="24"/>
        </w:rPr>
        <w:t>v systéme EVO</w:t>
      </w:r>
      <w:r w:rsidR="004B0867" w:rsidRPr="003E0B00">
        <w:rPr>
          <w:rFonts w:ascii="Times New Roman" w:hAnsi="Times New Roman" w:cs="Times New Roman"/>
          <w:sz w:val="24"/>
          <w:szCs w:val="24"/>
        </w:rPr>
        <w:t>.</w:t>
      </w:r>
      <w:r w:rsidR="000A0EC9" w:rsidRPr="003E0B00">
        <w:rPr>
          <w:rFonts w:ascii="Times New Roman" w:hAnsi="Times New Roman" w:cs="Times New Roman"/>
          <w:sz w:val="24"/>
          <w:szCs w:val="24"/>
        </w:rPr>
        <w:t xml:space="preserve"> Ponuka predložená po uplynutí lehoty na predkladanie ponúk sa nesprístupní.</w:t>
      </w:r>
    </w:p>
    <w:p w14:paraId="1E62C08F" w14:textId="0DFC4D18" w:rsidR="005B1938" w:rsidRPr="003E0B00" w:rsidRDefault="006B1382">
      <w:pPr>
        <w:pStyle w:val="Normlnyslovan"/>
        <w:numPr>
          <w:ilvl w:val="1"/>
          <w:numId w:val="13"/>
        </w:numPr>
        <w:autoSpaceDE w:val="0"/>
        <w:autoSpaceDN w:val="0"/>
        <w:adjustRightInd w:val="0"/>
        <w:spacing w:afterLines="60" w:after="144"/>
        <w:ind w:left="567" w:hanging="567"/>
        <w:rPr>
          <w:rFonts w:ascii="Times New Roman" w:hAnsi="Times New Roman" w:cs="Times New Roman"/>
          <w:sz w:val="24"/>
          <w:szCs w:val="24"/>
        </w:rPr>
      </w:pPr>
      <w:r w:rsidRPr="003E0B00">
        <w:rPr>
          <w:rFonts w:ascii="Times New Roman" w:hAnsi="Times New Roman" w:cs="Times New Roman"/>
          <w:sz w:val="24"/>
          <w:szCs w:val="24"/>
        </w:rPr>
        <w:t>Uchádzač je svojou ponukou viazaný počas lehoty viazanosti ponúk. Lehota viazanosti ponúk plynie od uplynutia lehoty na predkladanie ponúk do uplynutia lehoty viazanosti ponúk stanovenej verejným obstarávateľom</w:t>
      </w:r>
      <w:r w:rsidR="005674A5">
        <w:rPr>
          <w:rFonts w:ascii="Times New Roman" w:hAnsi="Times New Roman" w:cs="Times New Roman"/>
          <w:sz w:val="24"/>
          <w:szCs w:val="24"/>
        </w:rPr>
        <w:t xml:space="preserve"> (ak je </w:t>
      </w:r>
      <w:r w:rsidR="00745E65">
        <w:rPr>
          <w:rFonts w:ascii="Times New Roman" w:hAnsi="Times New Roman" w:cs="Times New Roman"/>
          <w:sz w:val="24"/>
          <w:szCs w:val="24"/>
        </w:rPr>
        <w:t>relevantné</w:t>
      </w:r>
      <w:r w:rsidR="005674A5">
        <w:rPr>
          <w:rFonts w:ascii="Times New Roman" w:hAnsi="Times New Roman" w:cs="Times New Roman"/>
          <w:sz w:val="24"/>
          <w:szCs w:val="24"/>
        </w:rPr>
        <w:t>)</w:t>
      </w:r>
      <w:r w:rsidRPr="003E0B00">
        <w:rPr>
          <w:rFonts w:ascii="Times New Roman" w:hAnsi="Times New Roman" w:cs="Times New Roman"/>
          <w:sz w:val="24"/>
          <w:szCs w:val="24"/>
        </w:rPr>
        <w:t>.</w:t>
      </w:r>
    </w:p>
    <w:p w14:paraId="4D81F44E" w14:textId="77777777" w:rsidR="009E4225" w:rsidRPr="003E0B00" w:rsidRDefault="009E4225">
      <w:pPr>
        <w:pStyle w:val="Nadpis4"/>
        <w:keepNext w:val="0"/>
        <w:numPr>
          <w:ilvl w:val="0"/>
          <w:numId w:val="20"/>
        </w:numPr>
        <w:spacing w:afterLines="60" w:after="144"/>
        <w:rPr>
          <w:rFonts w:ascii="Times New Roman" w:hAnsi="Times New Roman"/>
          <w:sz w:val="24"/>
          <w:szCs w:val="24"/>
        </w:rPr>
      </w:pPr>
      <w:bookmarkStart w:id="41" w:name="_Toc169423773"/>
      <w:r w:rsidRPr="003E0B00">
        <w:rPr>
          <w:rFonts w:ascii="Times New Roman" w:hAnsi="Times New Roman"/>
          <w:sz w:val="24"/>
          <w:szCs w:val="24"/>
        </w:rPr>
        <w:t>PREDLOŽENIE PONUKY</w:t>
      </w:r>
      <w:bookmarkEnd w:id="41"/>
    </w:p>
    <w:p w14:paraId="0D8643AF" w14:textId="77777777" w:rsidR="004B0867" w:rsidRPr="003E0B00" w:rsidRDefault="004B0867" w:rsidP="00DF19FD">
      <w:pPr>
        <w:ind w:left="510"/>
        <w:jc w:val="both"/>
        <w:rPr>
          <w:rFonts w:eastAsia="Calibri"/>
          <w:lang w:eastAsia="ar-SA"/>
        </w:rPr>
      </w:pPr>
      <w:r w:rsidRPr="003E0B00">
        <w:rPr>
          <w:rFonts w:eastAsia="Calibri"/>
          <w:lang w:eastAsia="ar-SA"/>
        </w:rPr>
        <w:t>Ponuka, pre účely zadávania tejto zákazky, je prejav slobodnej vôle uchádzača, že chce za úhradu poskytnúť verejnému obstarávateľovi určené plnenie pri dodržaní podmienok stanovených verejným obstarávateľom bez určovania svojich osobitných podmienok.</w:t>
      </w:r>
      <w:r w:rsidR="002A7E09" w:rsidRPr="003E0B00">
        <w:rPr>
          <w:rFonts w:eastAsia="Calibri"/>
          <w:lang w:eastAsia="ar-SA"/>
        </w:rPr>
        <w:t xml:space="preserve"> Verejný obstarávateľ zadefinoval v systéme EVO štruktúru ponuky. Uchádzač je povinný </w:t>
      </w:r>
      <w:r w:rsidR="00C9591D" w:rsidRPr="003E0B00">
        <w:rPr>
          <w:rFonts w:eastAsia="Calibri"/>
          <w:lang w:eastAsia="ar-SA"/>
        </w:rPr>
        <w:t>pri predkladaní ponuky vyplniť štruktúrované kritéria, nastavené verejným obstarávateľom</w:t>
      </w:r>
      <w:r w:rsidR="00ED281D" w:rsidRPr="003E0B00">
        <w:rPr>
          <w:rFonts w:eastAsia="Calibri"/>
          <w:lang w:eastAsia="ar-SA"/>
        </w:rPr>
        <w:t xml:space="preserve"> pre  predmet zákazky</w:t>
      </w:r>
      <w:r w:rsidR="00C9591D" w:rsidRPr="003E0B00">
        <w:rPr>
          <w:rFonts w:eastAsia="Calibri"/>
          <w:lang w:eastAsia="ar-SA"/>
        </w:rPr>
        <w:t>.</w:t>
      </w:r>
      <w:r w:rsidR="00ED281D" w:rsidRPr="003E0B00">
        <w:rPr>
          <w:rFonts w:eastAsia="Calibri"/>
          <w:lang w:eastAsia="ar-SA"/>
        </w:rPr>
        <w:t xml:space="preserve"> </w:t>
      </w:r>
    </w:p>
    <w:p w14:paraId="72DF40E6" w14:textId="77777777" w:rsidR="004B0867" w:rsidRPr="003E0B00" w:rsidRDefault="004B0867" w:rsidP="004B0867">
      <w:pPr>
        <w:jc w:val="both"/>
      </w:pPr>
    </w:p>
    <w:p w14:paraId="79C9BDD3" w14:textId="77777777" w:rsidR="004B0867" w:rsidRPr="003E0B00" w:rsidRDefault="00C37B13" w:rsidP="00C37B13">
      <w:pPr>
        <w:pStyle w:val="Normlnyslovan"/>
        <w:tabs>
          <w:tab w:val="clear" w:pos="851"/>
        </w:tabs>
        <w:autoSpaceDE w:val="0"/>
        <w:autoSpaceDN w:val="0"/>
        <w:adjustRightInd w:val="0"/>
        <w:spacing w:afterLines="60" w:after="144"/>
        <w:ind w:left="567"/>
        <w:rPr>
          <w:rFonts w:ascii="Times New Roman" w:hAnsi="Times New Roman" w:cs="Times New Roman"/>
          <w:sz w:val="24"/>
          <w:szCs w:val="24"/>
        </w:rPr>
      </w:pPr>
      <w:r w:rsidRPr="003E0B00">
        <w:rPr>
          <w:rFonts w:ascii="Times New Roman" w:hAnsi="Times New Roman" w:cs="Times New Roman"/>
          <w:sz w:val="24"/>
          <w:szCs w:val="24"/>
        </w:rPr>
        <w:t xml:space="preserve">20.1  </w:t>
      </w:r>
      <w:r w:rsidR="004B0867" w:rsidRPr="003E0B00">
        <w:rPr>
          <w:rFonts w:ascii="Times New Roman" w:hAnsi="Times New Roman" w:cs="Times New Roman"/>
          <w:sz w:val="24"/>
          <w:szCs w:val="24"/>
        </w:rPr>
        <w:t xml:space="preserve">Ponuka musí byť vyhotovená elektronicky v zmysle § 49 ods. 1, písm. a) ZVO a vložená do </w:t>
      </w:r>
      <w:r w:rsidRPr="003E0B00">
        <w:rPr>
          <w:rFonts w:ascii="Times New Roman" w:hAnsi="Times New Roman" w:cs="Times New Roman"/>
          <w:sz w:val="24"/>
          <w:szCs w:val="24"/>
        </w:rPr>
        <w:t xml:space="preserve">  </w:t>
      </w:r>
      <w:r w:rsidR="004B0867" w:rsidRPr="003E0B00">
        <w:rPr>
          <w:rFonts w:ascii="Times New Roman" w:hAnsi="Times New Roman" w:cs="Times New Roman"/>
          <w:sz w:val="24"/>
          <w:szCs w:val="24"/>
        </w:rPr>
        <w:t xml:space="preserve">systému EVO  a obsahujúca dokumenty a doklady podľa bodu 17. kapitoly A.1 týchto súťažných podkladov a  predkladá </w:t>
      </w:r>
      <w:r w:rsidR="00974909" w:rsidRPr="003E0B00">
        <w:rPr>
          <w:rFonts w:ascii="Times New Roman" w:hAnsi="Times New Roman" w:cs="Times New Roman"/>
          <w:sz w:val="24"/>
          <w:szCs w:val="24"/>
        </w:rPr>
        <w:t xml:space="preserve">sa </w:t>
      </w:r>
      <w:r w:rsidR="004B0867" w:rsidRPr="003E0B00">
        <w:rPr>
          <w:rFonts w:ascii="Times New Roman" w:hAnsi="Times New Roman" w:cs="Times New Roman"/>
          <w:sz w:val="24"/>
          <w:szCs w:val="24"/>
        </w:rPr>
        <w:t>ako:</w:t>
      </w:r>
      <w:r w:rsidRPr="003E0B00">
        <w:rPr>
          <w:rFonts w:ascii="Times New Roman" w:hAnsi="Times New Roman" w:cs="Times New Roman"/>
          <w:sz w:val="24"/>
          <w:szCs w:val="24"/>
        </w:rPr>
        <w:t xml:space="preserve"> </w:t>
      </w:r>
      <w:r w:rsidR="004B0867" w:rsidRPr="003E0B00">
        <w:rPr>
          <w:rFonts w:ascii="Times New Roman" w:hAnsi="Times New Roman" w:cs="Times New Roman"/>
          <w:b/>
          <w:i/>
          <w:sz w:val="24"/>
          <w:szCs w:val="24"/>
        </w:rPr>
        <w:t>elektronická ponuka v systéme EVO</w:t>
      </w:r>
      <w:r w:rsidR="004B0867" w:rsidRPr="003E0B00">
        <w:rPr>
          <w:rFonts w:ascii="Times New Roman" w:hAnsi="Times New Roman" w:cs="Times New Roman"/>
          <w:sz w:val="24"/>
          <w:szCs w:val="24"/>
        </w:rPr>
        <w:t>, týkajúca sa</w:t>
      </w:r>
      <w:r w:rsidR="00DF2483" w:rsidRPr="003E0B00">
        <w:rPr>
          <w:rFonts w:ascii="Times New Roman" w:hAnsi="Times New Roman" w:cs="Times New Roman"/>
          <w:sz w:val="24"/>
          <w:szCs w:val="24"/>
        </w:rPr>
        <w:t xml:space="preserve"> preukázania</w:t>
      </w:r>
      <w:r w:rsidR="004B0867" w:rsidRPr="003E0B00">
        <w:rPr>
          <w:rFonts w:ascii="Times New Roman" w:hAnsi="Times New Roman" w:cs="Times New Roman"/>
          <w:sz w:val="24"/>
          <w:szCs w:val="24"/>
        </w:rPr>
        <w:t xml:space="preserve"> splnenia podmienok účasti, splnenia požiadaviek na predmet zákazky a</w:t>
      </w:r>
      <w:r w:rsidR="00DF2483" w:rsidRPr="003E0B00">
        <w:rPr>
          <w:rFonts w:ascii="Times New Roman" w:hAnsi="Times New Roman" w:cs="Times New Roman"/>
          <w:sz w:val="24"/>
          <w:szCs w:val="24"/>
        </w:rPr>
        <w:t xml:space="preserve"> predloženia </w:t>
      </w:r>
      <w:r w:rsidR="004B0867" w:rsidRPr="003E0B00">
        <w:rPr>
          <w:rFonts w:ascii="Times New Roman" w:hAnsi="Times New Roman" w:cs="Times New Roman"/>
          <w:sz w:val="24"/>
          <w:szCs w:val="24"/>
        </w:rPr>
        <w:t xml:space="preserve">návrhu na plnenie kritéria na vyhodnotenie ponúk. </w:t>
      </w:r>
      <w:r w:rsidR="006A41D9" w:rsidRPr="003E0B00">
        <w:rPr>
          <w:rFonts w:ascii="Times New Roman" w:hAnsi="Times New Roman" w:cs="Times New Roman"/>
          <w:sz w:val="24"/>
          <w:szCs w:val="24"/>
        </w:rPr>
        <w:t xml:space="preserve">Pri zverejňovaní súborov na webovej stránke, </w:t>
      </w:r>
      <w:proofErr w:type="spellStart"/>
      <w:r w:rsidR="006A41D9" w:rsidRPr="003E0B00">
        <w:rPr>
          <w:rFonts w:ascii="Times New Roman" w:hAnsi="Times New Roman" w:cs="Times New Roman"/>
          <w:sz w:val="24"/>
          <w:szCs w:val="24"/>
        </w:rPr>
        <w:t>t.j</w:t>
      </w:r>
      <w:proofErr w:type="spellEnd"/>
      <w:r w:rsidR="006A41D9" w:rsidRPr="003E0B00">
        <w:rPr>
          <w:rFonts w:ascii="Times New Roman" w:hAnsi="Times New Roman" w:cs="Times New Roman"/>
          <w:sz w:val="24"/>
          <w:szCs w:val="24"/>
        </w:rPr>
        <w:t>. na stránke IS EVO sa uchádzači musia riadiť podľa § 49 ods. 4 ZVO, Výnosom MF SR č. 55/2014 Z. z. o štandardoch pre informačné systémy verejnej správy (ďalej len „výnos“).</w:t>
      </w:r>
    </w:p>
    <w:p w14:paraId="4B8434AC" w14:textId="23D977B2" w:rsidR="000C49C3" w:rsidRPr="003E0B00" w:rsidRDefault="009E4225">
      <w:pPr>
        <w:numPr>
          <w:ilvl w:val="1"/>
          <w:numId w:val="16"/>
        </w:numPr>
        <w:spacing w:after="120"/>
        <w:ind w:left="567" w:hanging="567"/>
        <w:jc w:val="both"/>
      </w:pPr>
      <w:r w:rsidRPr="003E0B00">
        <w:t>Pre splnenie podmienok komunikácie v systéme EVO je potrebné, aby každý záujemca, ktorý prejaví záujem o účasť vo verejnom obstarávaní</w:t>
      </w:r>
      <w:r w:rsidR="004A6FEB" w:rsidRPr="003E0B00">
        <w:t>,</w:t>
      </w:r>
      <w:r w:rsidRPr="003E0B00">
        <w:t xml:space="preserve"> si riadne preštudoval </w:t>
      </w:r>
      <w:r w:rsidR="00622B54" w:rsidRPr="003E0B00">
        <w:t>p</w:t>
      </w:r>
      <w:r w:rsidR="00C37B13" w:rsidRPr="003E0B00">
        <w:t xml:space="preserve">ríručky zverejnené na </w:t>
      </w:r>
      <w:hyperlink r:id="rId24" w:history="1">
        <w:r w:rsidR="00F1323C" w:rsidRPr="003E0B00">
          <w:rPr>
            <w:rStyle w:val="Hypertextovprepojenie"/>
          </w:rPr>
          <w:t>https://www.isepvo.sk/videonavody/</w:t>
        </w:r>
      </w:hyperlink>
      <w:r w:rsidR="00F1323C" w:rsidRPr="003E0B00">
        <w:t xml:space="preserve"> </w:t>
      </w:r>
      <w:r w:rsidR="000C49C3" w:rsidRPr="003E0B00">
        <w:t xml:space="preserve">a dodržal podmienky na softvér a hardvér výpočtovej techniky, z ktorej bude odosielať </w:t>
      </w:r>
      <w:r w:rsidR="00AF6985" w:rsidRPr="003E0B00">
        <w:t>ponuku</w:t>
      </w:r>
      <w:r w:rsidR="000C49C3" w:rsidRPr="003E0B00">
        <w:t>.</w:t>
      </w:r>
    </w:p>
    <w:p w14:paraId="29E58F6A" w14:textId="77777777" w:rsidR="005E3874" w:rsidRPr="003E0B00" w:rsidRDefault="009E4225">
      <w:pPr>
        <w:numPr>
          <w:ilvl w:val="1"/>
          <w:numId w:val="16"/>
        </w:numPr>
        <w:spacing w:after="120"/>
        <w:ind w:left="567" w:hanging="567"/>
        <w:jc w:val="both"/>
      </w:pPr>
      <w:r w:rsidRPr="003E0B00">
        <w:t>Pre úspešné spracovanie a predloženie ponuky prostredníctvom systému EVO je nutné mať potrebné technické vybavenie</w:t>
      </w:r>
      <w:r w:rsidR="00622B54" w:rsidRPr="003E0B00">
        <w:t xml:space="preserve">. </w:t>
      </w:r>
      <w:r w:rsidRPr="003E0B00">
        <w:t xml:space="preserve"> </w:t>
      </w:r>
      <w:r w:rsidR="001C67C6" w:rsidRPr="003E0B00">
        <w:t>Ako súčasť t</w:t>
      </w:r>
      <w:r w:rsidRPr="003E0B00">
        <w:t>echnického vybavenia je potrebné mať k dispozícii program</w:t>
      </w:r>
      <w:r w:rsidR="005E3874" w:rsidRPr="003E0B00">
        <w:t>:</w:t>
      </w:r>
      <w:r w:rsidRPr="003E0B00">
        <w:t xml:space="preserve"> </w:t>
      </w:r>
    </w:p>
    <w:p w14:paraId="66BBA2AF" w14:textId="77777777" w:rsidR="005E3874" w:rsidRPr="003E0B00" w:rsidRDefault="005E3874" w:rsidP="005B1938">
      <w:pPr>
        <w:ind w:left="510"/>
        <w:rPr>
          <w:u w:val="single"/>
        </w:rPr>
      </w:pPr>
      <w:r w:rsidRPr="003E0B00">
        <w:rPr>
          <w:u w:val="single"/>
        </w:rPr>
        <w:t>Odporúčaná konfigurácia pracovnej stanice</w:t>
      </w:r>
    </w:p>
    <w:p w14:paraId="475CF0DC" w14:textId="77777777" w:rsidR="005E3874" w:rsidRPr="003E0B00" w:rsidRDefault="005E3874" w:rsidP="005B1938">
      <w:pPr>
        <w:ind w:left="510"/>
      </w:pPr>
      <w:r w:rsidRPr="003E0B00">
        <w:t xml:space="preserve">o Operačný systém: </w:t>
      </w:r>
      <w:proofErr w:type="spellStart"/>
      <w:r w:rsidRPr="003E0B00">
        <w:t>Micorosft</w:t>
      </w:r>
      <w:proofErr w:type="spellEnd"/>
      <w:r w:rsidRPr="003E0B00">
        <w:t xml:space="preserve"> Windows 10</w:t>
      </w:r>
    </w:p>
    <w:p w14:paraId="5391073B" w14:textId="77777777" w:rsidR="005E3874" w:rsidRPr="003E0B00" w:rsidRDefault="005E3874" w:rsidP="005B1938">
      <w:pPr>
        <w:ind w:left="510"/>
      </w:pPr>
      <w:r w:rsidRPr="003E0B00">
        <w:t>o Prehliadač: Chrome v69</w:t>
      </w:r>
    </w:p>
    <w:p w14:paraId="7DCF3E11" w14:textId="77777777" w:rsidR="005E3874" w:rsidRPr="003E0B00" w:rsidRDefault="005E3874" w:rsidP="005B1938">
      <w:pPr>
        <w:ind w:left="510"/>
      </w:pPr>
      <w:r w:rsidRPr="003E0B00">
        <w:t xml:space="preserve">o Rozlíšenie zobrazovacej jednotky: 1280x1024 </w:t>
      </w:r>
      <w:proofErr w:type="spellStart"/>
      <w:r w:rsidRPr="003E0B00">
        <w:t>px</w:t>
      </w:r>
      <w:proofErr w:type="spellEnd"/>
    </w:p>
    <w:p w14:paraId="128D1800" w14:textId="77777777" w:rsidR="005E3874" w:rsidRPr="003E0B00" w:rsidRDefault="005E3874" w:rsidP="005B1938">
      <w:pPr>
        <w:ind w:left="510"/>
      </w:pPr>
      <w:r w:rsidRPr="003E0B00">
        <w:t>o Doporučené HW parametre pracovnej stanice:</w:t>
      </w:r>
    </w:p>
    <w:p w14:paraId="49DE7B5C" w14:textId="77777777" w:rsidR="005E3874" w:rsidRPr="003E0B00" w:rsidRDefault="005E3874">
      <w:pPr>
        <w:pStyle w:val="Odsekzoznamu"/>
        <w:numPr>
          <w:ilvl w:val="0"/>
          <w:numId w:val="31"/>
        </w:numPr>
        <w:ind w:left="510"/>
        <w:rPr>
          <w:lang w:val="sk-SK"/>
        </w:rPr>
      </w:pPr>
      <w:r w:rsidRPr="003E0B00">
        <w:rPr>
          <w:lang w:val="sk-SK"/>
        </w:rPr>
        <w:t xml:space="preserve">CPU: Intel Pentium, </w:t>
      </w:r>
      <w:proofErr w:type="spellStart"/>
      <w:r w:rsidRPr="003E0B00">
        <w:rPr>
          <w:lang w:val="sk-SK"/>
        </w:rPr>
        <w:t>Dual-Core</w:t>
      </w:r>
      <w:proofErr w:type="spellEnd"/>
      <w:r w:rsidRPr="003E0B00">
        <w:rPr>
          <w:lang w:val="sk-SK"/>
        </w:rPr>
        <w:t>, Core2Duo</w:t>
      </w:r>
    </w:p>
    <w:p w14:paraId="772F5D92" w14:textId="77777777" w:rsidR="005E3874" w:rsidRPr="003E0B00" w:rsidRDefault="005E3874">
      <w:pPr>
        <w:pStyle w:val="Odsekzoznamu"/>
        <w:numPr>
          <w:ilvl w:val="0"/>
          <w:numId w:val="31"/>
        </w:numPr>
        <w:ind w:left="510"/>
        <w:rPr>
          <w:lang w:val="sk-SK"/>
        </w:rPr>
      </w:pPr>
      <w:r w:rsidRPr="003E0B00">
        <w:rPr>
          <w:lang w:val="sk-SK"/>
        </w:rPr>
        <w:t>RAM: 4GB</w:t>
      </w:r>
    </w:p>
    <w:p w14:paraId="6F25B27B" w14:textId="77777777" w:rsidR="005E3874" w:rsidRPr="003E0B00" w:rsidRDefault="005E3874">
      <w:pPr>
        <w:pStyle w:val="Odsekzoznamu"/>
        <w:numPr>
          <w:ilvl w:val="0"/>
          <w:numId w:val="31"/>
        </w:numPr>
        <w:ind w:left="510"/>
        <w:rPr>
          <w:lang w:val="sk-SK"/>
        </w:rPr>
      </w:pPr>
      <w:r w:rsidRPr="003E0B00">
        <w:rPr>
          <w:lang w:val="sk-SK"/>
        </w:rPr>
        <w:t>HDD: 150 GB</w:t>
      </w:r>
    </w:p>
    <w:p w14:paraId="143D100C" w14:textId="77777777" w:rsidR="005E3874" w:rsidRPr="003E0B00" w:rsidRDefault="005E3874">
      <w:pPr>
        <w:pStyle w:val="Odsekzoznamu"/>
        <w:numPr>
          <w:ilvl w:val="0"/>
          <w:numId w:val="31"/>
        </w:numPr>
        <w:ind w:left="510"/>
        <w:rPr>
          <w:lang w:val="sk-SK"/>
        </w:rPr>
      </w:pPr>
      <w:r w:rsidRPr="003E0B00">
        <w:rPr>
          <w:lang w:val="sk-SK"/>
        </w:rPr>
        <w:t>LAN: 1x100Mbit/s Ethernet</w:t>
      </w:r>
    </w:p>
    <w:p w14:paraId="059D5D7A" w14:textId="77777777" w:rsidR="005E3874" w:rsidRPr="003E0B00" w:rsidRDefault="005E3874">
      <w:pPr>
        <w:pStyle w:val="Odsekzoznamu"/>
        <w:numPr>
          <w:ilvl w:val="0"/>
          <w:numId w:val="31"/>
        </w:numPr>
        <w:ind w:left="510"/>
        <w:rPr>
          <w:lang w:val="sk-SK"/>
        </w:rPr>
      </w:pPr>
      <w:r w:rsidRPr="003E0B00">
        <w:rPr>
          <w:lang w:val="sk-SK"/>
        </w:rPr>
        <w:t>Grafická karta min 1280x1024 a odpovedajúci monitor</w:t>
      </w:r>
    </w:p>
    <w:p w14:paraId="0117BEE2" w14:textId="77777777" w:rsidR="005E3874" w:rsidRPr="003E0B00" w:rsidRDefault="005E3874" w:rsidP="005B1938">
      <w:pPr>
        <w:ind w:left="510"/>
        <w:rPr>
          <w:u w:val="single"/>
        </w:rPr>
      </w:pPr>
      <w:r w:rsidRPr="003E0B00">
        <w:rPr>
          <w:u w:val="single"/>
        </w:rPr>
        <w:lastRenderedPageBreak/>
        <w:t>Podporované prehliadače:</w:t>
      </w:r>
    </w:p>
    <w:p w14:paraId="07028200" w14:textId="77777777" w:rsidR="005E3874" w:rsidRPr="003E0B00" w:rsidRDefault="005E3874">
      <w:pPr>
        <w:pStyle w:val="Odsekzoznamu"/>
        <w:numPr>
          <w:ilvl w:val="0"/>
          <w:numId w:val="32"/>
        </w:numPr>
        <w:ind w:left="814"/>
        <w:rPr>
          <w:lang w:val="sk-SK"/>
        </w:rPr>
      </w:pPr>
      <w:r w:rsidRPr="003E0B00">
        <w:rPr>
          <w:lang w:val="sk-SK"/>
        </w:rPr>
        <w:t>Microsoft Internet Explorer verzia 11 alebo vyšší,</w:t>
      </w:r>
    </w:p>
    <w:p w14:paraId="0641FFB0" w14:textId="77777777" w:rsidR="005E3874" w:rsidRPr="003E0B00" w:rsidRDefault="005E3874">
      <w:pPr>
        <w:pStyle w:val="Odsekzoznamu"/>
        <w:numPr>
          <w:ilvl w:val="0"/>
          <w:numId w:val="32"/>
        </w:numPr>
        <w:ind w:left="814"/>
        <w:rPr>
          <w:lang w:val="sk-SK"/>
        </w:rPr>
      </w:pPr>
      <w:r w:rsidRPr="003E0B00">
        <w:rPr>
          <w:lang w:val="sk-SK"/>
        </w:rPr>
        <w:t xml:space="preserve">Microsoft </w:t>
      </w:r>
      <w:proofErr w:type="spellStart"/>
      <w:r w:rsidRPr="003E0B00">
        <w:rPr>
          <w:lang w:val="sk-SK"/>
        </w:rPr>
        <w:t>Edge</w:t>
      </w:r>
      <w:proofErr w:type="spellEnd"/>
      <w:r w:rsidRPr="003E0B00">
        <w:rPr>
          <w:lang w:val="sk-SK"/>
        </w:rPr>
        <w:t xml:space="preserve"> verzia 40 alebo vyšší</w:t>
      </w:r>
    </w:p>
    <w:p w14:paraId="2CFABF12" w14:textId="77777777" w:rsidR="005E3874" w:rsidRPr="003E0B00" w:rsidRDefault="005E3874">
      <w:pPr>
        <w:pStyle w:val="Odsekzoznamu"/>
        <w:numPr>
          <w:ilvl w:val="0"/>
          <w:numId w:val="32"/>
        </w:numPr>
        <w:ind w:left="814"/>
        <w:rPr>
          <w:lang w:val="sk-SK"/>
        </w:rPr>
      </w:pPr>
      <w:proofErr w:type="spellStart"/>
      <w:r w:rsidRPr="003E0B00">
        <w:rPr>
          <w:lang w:val="sk-SK"/>
        </w:rPr>
        <w:t>Mozilla</w:t>
      </w:r>
      <w:proofErr w:type="spellEnd"/>
      <w:r w:rsidRPr="003E0B00">
        <w:rPr>
          <w:lang w:val="sk-SK"/>
        </w:rPr>
        <w:t xml:space="preserve"> Firefox verzia 57 alebo vyšší,</w:t>
      </w:r>
    </w:p>
    <w:p w14:paraId="2A80D33F" w14:textId="77777777" w:rsidR="005E3874" w:rsidRPr="003E0B00" w:rsidRDefault="005E3874">
      <w:pPr>
        <w:pStyle w:val="Odsekzoznamu"/>
        <w:numPr>
          <w:ilvl w:val="0"/>
          <w:numId w:val="32"/>
        </w:numPr>
        <w:ind w:left="814"/>
        <w:rPr>
          <w:lang w:val="sk-SK"/>
        </w:rPr>
      </w:pPr>
      <w:proofErr w:type="spellStart"/>
      <w:r w:rsidRPr="003E0B00">
        <w:rPr>
          <w:lang w:val="sk-SK"/>
        </w:rPr>
        <w:t>GoogleChrome</w:t>
      </w:r>
      <w:proofErr w:type="spellEnd"/>
      <w:r w:rsidRPr="003E0B00">
        <w:rPr>
          <w:lang w:val="sk-SK"/>
        </w:rPr>
        <w:t xml:space="preserve"> verzia 60 alebo vyšší,</w:t>
      </w:r>
    </w:p>
    <w:p w14:paraId="2B34CE79" w14:textId="77777777" w:rsidR="005E3874" w:rsidRPr="003E0B00" w:rsidRDefault="005E3874">
      <w:pPr>
        <w:pStyle w:val="Odsekzoznamu"/>
        <w:numPr>
          <w:ilvl w:val="0"/>
          <w:numId w:val="32"/>
        </w:numPr>
        <w:ind w:left="814"/>
        <w:rPr>
          <w:lang w:val="sk-SK"/>
        </w:rPr>
      </w:pPr>
      <w:r w:rsidRPr="003E0B00">
        <w:rPr>
          <w:lang w:val="sk-SK"/>
        </w:rPr>
        <w:t>Safari verzia 12 alebo vyšší,</w:t>
      </w:r>
    </w:p>
    <w:p w14:paraId="23E1CB18" w14:textId="77777777" w:rsidR="005E3874" w:rsidRPr="003E0B00" w:rsidRDefault="005E3874">
      <w:pPr>
        <w:pStyle w:val="Odsekzoznamu"/>
        <w:numPr>
          <w:ilvl w:val="0"/>
          <w:numId w:val="32"/>
        </w:numPr>
        <w:ind w:left="814"/>
        <w:rPr>
          <w:lang w:val="sk-SK"/>
        </w:rPr>
      </w:pPr>
      <w:r w:rsidRPr="003E0B00">
        <w:rPr>
          <w:lang w:val="sk-SK"/>
        </w:rPr>
        <w:t>Opera verzia 50 alebo vyšší</w:t>
      </w:r>
    </w:p>
    <w:p w14:paraId="28390C5C" w14:textId="77777777" w:rsidR="009E4225" w:rsidRPr="003E0B00" w:rsidRDefault="009E4225" w:rsidP="005E3874">
      <w:pPr>
        <w:spacing w:after="120"/>
        <w:ind w:left="567"/>
        <w:jc w:val="both"/>
      </w:pPr>
      <w:r w:rsidRPr="003E0B00">
        <w:t>Dokumenty sa predkladajú v strojovo čitateľnom tvare z dôvodu umožnenia fulltextového vyhľadávania v súlade s § 18 písm. d) výnosu MF SR č. 55/2014 Z. z. o štandardoch pre informačné systémy verejnej správy.</w:t>
      </w:r>
    </w:p>
    <w:p w14:paraId="2F9BDCD5" w14:textId="77777777" w:rsidR="009E4225" w:rsidRPr="003E0B00" w:rsidRDefault="009E4225">
      <w:pPr>
        <w:pStyle w:val="Normlnyslovan"/>
        <w:numPr>
          <w:ilvl w:val="1"/>
          <w:numId w:val="16"/>
        </w:numPr>
        <w:autoSpaceDE w:val="0"/>
        <w:autoSpaceDN w:val="0"/>
        <w:adjustRightInd w:val="0"/>
        <w:spacing w:afterLines="60" w:after="144"/>
        <w:ind w:left="567" w:hanging="567"/>
        <w:rPr>
          <w:rFonts w:ascii="Times New Roman" w:hAnsi="Times New Roman" w:cs="Times New Roman"/>
          <w:sz w:val="24"/>
          <w:szCs w:val="24"/>
        </w:rPr>
      </w:pPr>
      <w:r w:rsidRPr="003E0B00">
        <w:rPr>
          <w:rFonts w:ascii="Times New Roman" w:hAnsi="Times New Roman" w:cs="Times New Roman"/>
          <w:sz w:val="24"/>
          <w:szCs w:val="24"/>
        </w:rPr>
        <w:t xml:space="preserve">Informácie, ktoré uchádzač v ponuke </w:t>
      </w:r>
      <w:r w:rsidRPr="003E0B00">
        <w:rPr>
          <w:rFonts w:ascii="Times New Roman" w:hAnsi="Times New Roman" w:cs="Times New Roman"/>
          <w:b/>
          <w:sz w:val="24"/>
          <w:szCs w:val="24"/>
        </w:rPr>
        <w:t>označí za dôverné</w:t>
      </w:r>
      <w:r w:rsidRPr="003E0B00">
        <w:rPr>
          <w:rFonts w:ascii="Times New Roman" w:hAnsi="Times New Roman" w:cs="Times New Roman"/>
          <w:sz w:val="24"/>
          <w:szCs w:val="24"/>
        </w:rPr>
        <w:t xml:space="preserve">, nebudú zverejnené alebo inak použité bez predošlého súhlasu uchádzača, pokiaľ uvedené nebude v rozpore so </w:t>
      </w:r>
      <w:r w:rsidR="00DE2EF3" w:rsidRPr="003E0B00">
        <w:rPr>
          <w:rFonts w:ascii="Times New Roman" w:hAnsi="Times New Roman" w:cs="Times New Roman"/>
          <w:sz w:val="24"/>
          <w:szCs w:val="24"/>
        </w:rPr>
        <w:t>ZVO</w:t>
      </w:r>
      <w:r w:rsidRPr="003E0B00">
        <w:rPr>
          <w:rFonts w:ascii="Times New Roman" w:hAnsi="Times New Roman" w:cs="Times New Roman"/>
          <w:sz w:val="24"/>
          <w:szCs w:val="24"/>
        </w:rPr>
        <w:t xml:space="preserve"> a inými všeobecne</w:t>
      </w:r>
      <w:r w:rsidR="001C67C6" w:rsidRPr="003E0B00">
        <w:rPr>
          <w:rFonts w:ascii="Times New Roman" w:hAnsi="Times New Roman" w:cs="Times New Roman"/>
          <w:sz w:val="24"/>
          <w:szCs w:val="24"/>
        </w:rPr>
        <w:t xml:space="preserve"> </w:t>
      </w:r>
      <w:r w:rsidRPr="003E0B00">
        <w:rPr>
          <w:rFonts w:ascii="Times New Roman" w:hAnsi="Times New Roman" w:cs="Times New Roman"/>
          <w:sz w:val="24"/>
          <w:szCs w:val="24"/>
        </w:rPr>
        <w:t>záväznými právnymi predpismi/osobitnými predpismi (zákon č. 211/2000 Z. z. o slobodnom prístupe k informáciám a o zmene a doplnení niektorých zákonov</w:t>
      </w:r>
      <w:r w:rsidR="004D61DA" w:rsidRPr="003E0B00">
        <w:rPr>
          <w:rFonts w:ascii="Times New Roman" w:hAnsi="Times New Roman" w:cs="Times New Roman"/>
          <w:sz w:val="24"/>
          <w:szCs w:val="24"/>
        </w:rPr>
        <w:t>,</w:t>
      </w:r>
      <w:r w:rsidRPr="003E0B00">
        <w:rPr>
          <w:rFonts w:ascii="Times New Roman" w:hAnsi="Times New Roman" w:cs="Times New Roman"/>
          <w:sz w:val="24"/>
          <w:szCs w:val="24"/>
        </w:rPr>
        <w:t xml:space="preserve"> atď.). Za dôverné</w:t>
      </w:r>
      <w:r w:rsidR="00853829" w:rsidRPr="003E0B00">
        <w:rPr>
          <w:rFonts w:ascii="Times New Roman" w:hAnsi="Times New Roman" w:cs="Times New Roman"/>
          <w:sz w:val="24"/>
          <w:szCs w:val="24"/>
        </w:rPr>
        <w:t xml:space="preserve"> </w:t>
      </w:r>
      <w:r w:rsidRPr="003E0B00">
        <w:rPr>
          <w:rFonts w:ascii="Times New Roman" w:hAnsi="Times New Roman" w:cs="Times New Roman"/>
          <w:sz w:val="24"/>
          <w:szCs w:val="24"/>
        </w:rPr>
        <w:t xml:space="preserve">informácie je na účely </w:t>
      </w:r>
      <w:r w:rsidR="00401FC1" w:rsidRPr="003E0B00">
        <w:rPr>
          <w:rFonts w:ascii="Times New Roman" w:hAnsi="Times New Roman" w:cs="Times New Roman"/>
          <w:sz w:val="24"/>
          <w:szCs w:val="24"/>
        </w:rPr>
        <w:t xml:space="preserve">ZVO </w:t>
      </w:r>
      <w:r w:rsidRPr="003E0B00">
        <w:rPr>
          <w:rFonts w:ascii="Times New Roman" w:hAnsi="Times New Roman" w:cs="Times New Roman"/>
          <w:sz w:val="24"/>
          <w:szCs w:val="24"/>
        </w:rPr>
        <w:t>možné označiť výhradne technické riešenia a predlohy, návody, výkresy, projektové dokumentácie, modely, spôsob výpočtu jednotkových cien, a ak sa neuvádzajú jednotkové ceny, ale len cena, tak aj spôsob výpočtu ceny a vzory.</w:t>
      </w:r>
      <w:r w:rsidR="006A41D9" w:rsidRPr="003E0B00">
        <w:rPr>
          <w:rFonts w:ascii="Times New Roman" w:hAnsi="Times New Roman" w:cs="Times New Roman"/>
          <w:sz w:val="24"/>
          <w:szCs w:val="24"/>
        </w:rPr>
        <w:t xml:space="preserve"> Ak teda ponuka obsahuje dôverné informácie podľa § 22 ods. 2 ZVO, uchádzač ich v ponuke viditeľne označí. Verejný obstarávateľ odporúča, aby ponuka predložená podľa týchto SP obsahovala uchádzačom vypracovaný „Zoznam dôverných informácií“ s identifikáciou dokumentu, </w:t>
      </w:r>
      <w:r w:rsidR="006A41D9" w:rsidRPr="003E0B00">
        <w:rPr>
          <w:rFonts w:ascii="Times New Roman" w:hAnsi="Times New Roman" w:cs="Times New Roman"/>
          <w:sz w:val="24"/>
          <w:szCs w:val="24"/>
          <w:u w:val="single"/>
        </w:rPr>
        <w:t>čísla strany, čísla odseku, bodu a textu</w:t>
      </w:r>
      <w:r w:rsidR="006A41D9" w:rsidRPr="003E0B00">
        <w:rPr>
          <w:rFonts w:ascii="Times New Roman" w:hAnsi="Times New Roman" w:cs="Times New Roman"/>
          <w:sz w:val="24"/>
          <w:szCs w:val="24"/>
        </w:rPr>
        <w:t xml:space="preserve"> obsahujúceho dôverné informácie. Vzor je prílohou „H“ týchto súťažných podkladov.</w:t>
      </w:r>
    </w:p>
    <w:p w14:paraId="0973AA71" w14:textId="77777777" w:rsidR="009E4225" w:rsidRPr="003E0B00" w:rsidRDefault="009E4225">
      <w:pPr>
        <w:pStyle w:val="Normlnyslovan"/>
        <w:numPr>
          <w:ilvl w:val="1"/>
          <w:numId w:val="16"/>
        </w:numPr>
        <w:autoSpaceDE w:val="0"/>
        <w:autoSpaceDN w:val="0"/>
        <w:adjustRightInd w:val="0"/>
        <w:spacing w:afterLines="60" w:after="144"/>
        <w:ind w:left="567" w:hanging="567"/>
        <w:rPr>
          <w:rFonts w:ascii="Times New Roman" w:hAnsi="Times New Roman" w:cs="Times New Roman"/>
          <w:sz w:val="24"/>
          <w:szCs w:val="24"/>
        </w:rPr>
      </w:pPr>
      <w:r w:rsidRPr="003E0B00">
        <w:rPr>
          <w:rFonts w:ascii="Times New Roman" w:hAnsi="Times New Roman" w:cs="Times New Roman"/>
          <w:sz w:val="24"/>
          <w:szCs w:val="24"/>
        </w:rPr>
        <w:t>Verejný obstarávateľ odporúča uchádzačom predložiť ponuku v dostatočnom časovom predstihu pred uplynutím lehoty na predkladanie ponúk.</w:t>
      </w:r>
    </w:p>
    <w:p w14:paraId="355E5EB8" w14:textId="77777777" w:rsidR="00BD2953" w:rsidRPr="003E0B00" w:rsidRDefault="009E4225">
      <w:pPr>
        <w:pStyle w:val="Normlnyslovan"/>
        <w:numPr>
          <w:ilvl w:val="1"/>
          <w:numId w:val="16"/>
        </w:numPr>
        <w:autoSpaceDE w:val="0"/>
        <w:autoSpaceDN w:val="0"/>
        <w:adjustRightInd w:val="0"/>
        <w:spacing w:afterLines="60" w:after="144"/>
        <w:ind w:left="567" w:hanging="567"/>
        <w:rPr>
          <w:rFonts w:ascii="Times New Roman" w:hAnsi="Times New Roman" w:cs="Times New Roman"/>
          <w:sz w:val="24"/>
          <w:szCs w:val="24"/>
        </w:rPr>
      </w:pPr>
      <w:r w:rsidRPr="003E0B00">
        <w:rPr>
          <w:rFonts w:ascii="Times New Roman" w:hAnsi="Times New Roman" w:cs="Times New Roman"/>
          <w:sz w:val="24"/>
          <w:szCs w:val="24"/>
        </w:rPr>
        <w:t>V prípade, že uchádzač nepredloží ponuku podľa vyššie uvedených pokynov alebo nedoručí písomné vysvetlenie ponuky na základe výzvy verejného obstarávateľa, môže byť z</w:t>
      </w:r>
      <w:r w:rsidR="00F67235">
        <w:rPr>
          <w:rFonts w:ascii="Times New Roman" w:hAnsi="Times New Roman" w:cs="Times New Roman"/>
          <w:sz w:val="24"/>
          <w:szCs w:val="24"/>
        </w:rPr>
        <w:t>o s</w:t>
      </w:r>
      <w:r w:rsidRPr="003E0B00">
        <w:rPr>
          <w:rFonts w:ascii="Times New Roman" w:hAnsi="Times New Roman" w:cs="Times New Roman"/>
          <w:sz w:val="24"/>
          <w:szCs w:val="24"/>
        </w:rPr>
        <w:t>úťaže vylúčený</w:t>
      </w:r>
      <w:r w:rsidR="00BD2953" w:rsidRPr="003E0B00">
        <w:rPr>
          <w:rFonts w:ascii="Times New Roman" w:hAnsi="Times New Roman" w:cs="Times New Roman"/>
          <w:sz w:val="24"/>
          <w:szCs w:val="24"/>
        </w:rPr>
        <w:t>.</w:t>
      </w:r>
    </w:p>
    <w:p w14:paraId="00649ABE" w14:textId="77777777" w:rsidR="00BD2953" w:rsidRPr="003E0B00" w:rsidRDefault="00BD2953">
      <w:pPr>
        <w:pStyle w:val="Normlnyslovan"/>
        <w:numPr>
          <w:ilvl w:val="1"/>
          <w:numId w:val="16"/>
        </w:numPr>
        <w:autoSpaceDE w:val="0"/>
        <w:autoSpaceDN w:val="0"/>
        <w:adjustRightInd w:val="0"/>
        <w:spacing w:afterLines="60" w:after="144"/>
        <w:ind w:left="567" w:hanging="567"/>
        <w:rPr>
          <w:rFonts w:ascii="Times New Roman" w:hAnsi="Times New Roman" w:cs="Times New Roman"/>
          <w:sz w:val="24"/>
          <w:szCs w:val="24"/>
        </w:rPr>
      </w:pPr>
      <w:r w:rsidRPr="003E0B00">
        <w:rPr>
          <w:rFonts w:ascii="Times New Roman" w:hAnsi="Times New Roman" w:cs="Times New Roman"/>
          <w:sz w:val="24"/>
          <w:szCs w:val="24"/>
        </w:rPr>
        <w:t xml:space="preserve">Každý uchádzač môže predložiť ponuku na </w:t>
      </w:r>
      <w:r w:rsidR="00AB4A2B" w:rsidRPr="003E0B00">
        <w:rPr>
          <w:rFonts w:ascii="Times New Roman" w:hAnsi="Times New Roman" w:cs="Times New Roman"/>
          <w:sz w:val="24"/>
          <w:szCs w:val="24"/>
        </w:rPr>
        <w:t>p</w:t>
      </w:r>
      <w:r w:rsidRPr="003E0B00">
        <w:rPr>
          <w:rFonts w:ascii="Times New Roman" w:hAnsi="Times New Roman" w:cs="Times New Roman"/>
          <w:sz w:val="24"/>
          <w:szCs w:val="24"/>
        </w:rPr>
        <w:t>redmet zákazky podľa predmetu podnikania zapísaného v oprávnení podnikať.</w:t>
      </w:r>
    </w:p>
    <w:p w14:paraId="2E911758" w14:textId="77777777" w:rsidR="005B1938" w:rsidRPr="003E0B00" w:rsidRDefault="00AF6985">
      <w:pPr>
        <w:pStyle w:val="Nadpis4"/>
        <w:numPr>
          <w:ilvl w:val="1"/>
          <w:numId w:val="16"/>
        </w:numPr>
        <w:autoSpaceDE w:val="0"/>
        <w:autoSpaceDN w:val="0"/>
        <w:adjustRightInd w:val="0"/>
        <w:spacing w:before="146" w:line="228" w:lineRule="auto"/>
        <w:ind w:left="567" w:hanging="567"/>
        <w:jc w:val="both"/>
        <w:rPr>
          <w:rFonts w:ascii="Times New Roman" w:eastAsia="Calibri" w:hAnsi="Times New Roman"/>
          <w:b w:val="0"/>
          <w:bCs w:val="0"/>
          <w:sz w:val="24"/>
          <w:szCs w:val="24"/>
          <w:lang w:val="sk-SK" w:eastAsia="ar-SA"/>
        </w:rPr>
      </w:pPr>
      <w:r w:rsidRPr="003E0B00">
        <w:rPr>
          <w:rFonts w:ascii="Times New Roman" w:eastAsia="Calibri" w:hAnsi="Times New Roman"/>
          <w:sz w:val="24"/>
          <w:szCs w:val="24"/>
          <w:lang w:val="sk-SK" w:eastAsia="ar-SA"/>
        </w:rPr>
        <w:t xml:space="preserve">Verejný obstarávateľ nepožaduje šifrovanie ponuky.  </w:t>
      </w:r>
      <w:r w:rsidR="00DC23EC" w:rsidRPr="003E0B00">
        <w:rPr>
          <w:rFonts w:ascii="Times New Roman" w:eastAsia="Calibri" w:hAnsi="Times New Roman"/>
          <w:b w:val="0"/>
          <w:bCs w:val="0"/>
          <w:sz w:val="24"/>
          <w:szCs w:val="24"/>
          <w:lang w:val="sk-SK" w:eastAsia="ar-SA"/>
        </w:rPr>
        <w:t>V prípade ak tak uchádzač spraví, je povinný najneskôr do lehoty na otváranie ponúk zaslať prostredníctvom IS EVO verejnému obstarávateľovi heslo</w:t>
      </w:r>
      <w:r w:rsidR="00EB606E" w:rsidRPr="003E0B00">
        <w:rPr>
          <w:rFonts w:ascii="Times New Roman" w:eastAsia="Calibri" w:hAnsi="Times New Roman"/>
          <w:b w:val="0"/>
          <w:bCs w:val="0"/>
          <w:sz w:val="24"/>
          <w:szCs w:val="24"/>
          <w:lang w:val="sk-SK" w:eastAsia="ar-SA"/>
        </w:rPr>
        <w:t xml:space="preserve"> na odšifrovanie ponuky</w:t>
      </w:r>
      <w:r w:rsidR="00DC23EC" w:rsidRPr="003E0B00">
        <w:rPr>
          <w:rFonts w:ascii="Times New Roman" w:eastAsia="Calibri" w:hAnsi="Times New Roman"/>
          <w:b w:val="0"/>
          <w:bCs w:val="0"/>
          <w:sz w:val="24"/>
          <w:szCs w:val="24"/>
          <w:lang w:val="sk-SK" w:eastAsia="ar-SA"/>
        </w:rPr>
        <w:t>.</w:t>
      </w:r>
      <w:r w:rsidR="00EB606E" w:rsidRPr="003E0B00">
        <w:rPr>
          <w:rFonts w:ascii="Times New Roman" w:eastAsia="Calibri" w:hAnsi="Times New Roman"/>
          <w:b w:val="0"/>
          <w:bCs w:val="0"/>
          <w:sz w:val="24"/>
          <w:szCs w:val="24"/>
          <w:lang w:val="sk-SK" w:eastAsia="ar-SA"/>
        </w:rPr>
        <w:t xml:space="preserve"> V prípade nedoručenia hesla na odšifrovanie ponuky do lehoty na otváranie ponúk, bude verejný obstarávateľ postupovať primerane podľa § 49 ods.  4 písm. b) zákona, za predpokladu, že uchádzač jednoznačne nepreukáže vznik </w:t>
      </w:r>
      <w:r w:rsidR="00EB606E" w:rsidRPr="003E0B00">
        <w:rPr>
          <w:rFonts w:ascii="Times New Roman" w:eastAsia="Calibri" w:hAnsi="Times New Roman"/>
          <w:bCs w:val="0"/>
          <w:sz w:val="24"/>
          <w:szCs w:val="24"/>
          <w:lang w:val="sk-SK" w:eastAsia="ar-SA"/>
        </w:rPr>
        <w:t>„nepredvídateľných okolností</w:t>
      </w:r>
      <w:r w:rsidR="00EB606E" w:rsidRPr="003E0B00">
        <w:rPr>
          <w:rFonts w:ascii="Times New Roman" w:eastAsia="Calibri" w:hAnsi="Times New Roman"/>
          <w:b w:val="0"/>
          <w:bCs w:val="0"/>
          <w:sz w:val="24"/>
          <w:szCs w:val="24"/>
          <w:lang w:val="sk-SK" w:eastAsia="ar-SA"/>
        </w:rPr>
        <w:t>“, ktoré mu zabránili zaslaniu hes</w:t>
      </w:r>
      <w:r w:rsidR="005B1938" w:rsidRPr="003E0B00">
        <w:rPr>
          <w:rFonts w:ascii="Times New Roman" w:eastAsia="Calibri" w:hAnsi="Times New Roman"/>
          <w:b w:val="0"/>
          <w:bCs w:val="0"/>
          <w:sz w:val="24"/>
          <w:szCs w:val="24"/>
          <w:lang w:val="sk-SK" w:eastAsia="ar-SA"/>
        </w:rPr>
        <w:t>la do lehoty na otváranie ponúk</w:t>
      </w:r>
    </w:p>
    <w:p w14:paraId="0F396287" w14:textId="456D587A" w:rsidR="00BE26B7" w:rsidRPr="003E0B00" w:rsidRDefault="005B1938">
      <w:pPr>
        <w:pStyle w:val="Nadpis4"/>
        <w:numPr>
          <w:ilvl w:val="1"/>
          <w:numId w:val="16"/>
        </w:numPr>
        <w:autoSpaceDE w:val="0"/>
        <w:autoSpaceDN w:val="0"/>
        <w:adjustRightInd w:val="0"/>
        <w:spacing w:before="146" w:line="228" w:lineRule="auto"/>
        <w:ind w:left="567" w:hanging="567"/>
        <w:jc w:val="both"/>
        <w:rPr>
          <w:rFonts w:ascii="Times New Roman" w:eastAsia="Calibri" w:hAnsi="Times New Roman"/>
          <w:b w:val="0"/>
          <w:bCs w:val="0"/>
          <w:sz w:val="24"/>
          <w:szCs w:val="24"/>
          <w:lang w:val="sk-SK" w:eastAsia="ar-SA"/>
        </w:rPr>
      </w:pPr>
      <w:r w:rsidRPr="003E0B00">
        <w:rPr>
          <w:rFonts w:ascii="Times New Roman" w:hAnsi="Times New Roman"/>
          <w:b w:val="0"/>
          <w:iCs/>
          <w:color w:val="000000"/>
          <w:sz w:val="24"/>
        </w:rPr>
        <w:t xml:space="preserve"> </w:t>
      </w:r>
      <w:proofErr w:type="spellStart"/>
      <w:r w:rsidR="00BE26B7" w:rsidRPr="003E0B00">
        <w:rPr>
          <w:rFonts w:ascii="Times New Roman" w:hAnsi="Times New Roman"/>
          <w:b w:val="0"/>
          <w:iCs/>
          <w:color w:val="000000"/>
          <w:sz w:val="24"/>
        </w:rPr>
        <w:t>Uchádzač</w:t>
      </w:r>
      <w:proofErr w:type="spellEnd"/>
      <w:r w:rsidR="00BE26B7" w:rsidRPr="003E0B00">
        <w:rPr>
          <w:rFonts w:ascii="Times New Roman" w:hAnsi="Times New Roman"/>
          <w:b w:val="0"/>
          <w:iCs/>
          <w:color w:val="000000"/>
          <w:sz w:val="24"/>
        </w:rPr>
        <w:t xml:space="preserve"> </w:t>
      </w:r>
      <w:proofErr w:type="spellStart"/>
      <w:r w:rsidR="00BE26B7" w:rsidRPr="003E0B00">
        <w:rPr>
          <w:rFonts w:ascii="Times New Roman" w:hAnsi="Times New Roman"/>
          <w:b w:val="0"/>
          <w:iCs/>
          <w:color w:val="000000"/>
          <w:sz w:val="24"/>
        </w:rPr>
        <w:t>predloží</w:t>
      </w:r>
      <w:proofErr w:type="spellEnd"/>
      <w:r w:rsidR="00BE26B7" w:rsidRPr="003E0B00">
        <w:rPr>
          <w:rFonts w:ascii="Times New Roman" w:hAnsi="Times New Roman"/>
          <w:b w:val="0"/>
          <w:iCs/>
          <w:color w:val="000000"/>
          <w:sz w:val="24"/>
        </w:rPr>
        <w:t xml:space="preserve"> </w:t>
      </w:r>
      <w:proofErr w:type="spellStart"/>
      <w:r w:rsidR="00BE26B7" w:rsidRPr="003E0B00">
        <w:rPr>
          <w:rFonts w:ascii="Times New Roman" w:hAnsi="Times New Roman"/>
          <w:b w:val="0"/>
          <w:iCs/>
          <w:color w:val="000000"/>
          <w:sz w:val="24"/>
        </w:rPr>
        <w:t>ponuku</w:t>
      </w:r>
      <w:proofErr w:type="spellEnd"/>
      <w:r w:rsidR="00BE26B7" w:rsidRPr="003E0B00">
        <w:rPr>
          <w:rFonts w:ascii="Times New Roman" w:hAnsi="Times New Roman"/>
          <w:b w:val="0"/>
          <w:iCs/>
          <w:color w:val="000000"/>
          <w:sz w:val="24"/>
        </w:rPr>
        <w:t xml:space="preserve"> v </w:t>
      </w:r>
      <w:proofErr w:type="spellStart"/>
      <w:r w:rsidR="00BE26B7" w:rsidRPr="003E0B00">
        <w:rPr>
          <w:rFonts w:ascii="Times New Roman" w:hAnsi="Times New Roman"/>
          <w:b w:val="0"/>
          <w:iCs/>
          <w:color w:val="000000"/>
          <w:sz w:val="24"/>
        </w:rPr>
        <w:t>elektronickej</w:t>
      </w:r>
      <w:proofErr w:type="spellEnd"/>
      <w:r w:rsidR="00BE26B7" w:rsidRPr="003E0B00">
        <w:rPr>
          <w:rFonts w:ascii="Times New Roman" w:hAnsi="Times New Roman"/>
          <w:b w:val="0"/>
          <w:iCs/>
          <w:color w:val="000000"/>
          <w:sz w:val="24"/>
        </w:rPr>
        <w:t xml:space="preserve"> </w:t>
      </w:r>
      <w:proofErr w:type="spellStart"/>
      <w:r w:rsidR="00BE26B7" w:rsidRPr="003E0B00">
        <w:rPr>
          <w:rFonts w:ascii="Times New Roman" w:hAnsi="Times New Roman"/>
          <w:b w:val="0"/>
          <w:iCs/>
          <w:color w:val="000000"/>
          <w:sz w:val="24"/>
        </w:rPr>
        <w:t>forme</w:t>
      </w:r>
      <w:proofErr w:type="spellEnd"/>
      <w:r w:rsidR="00BE26B7" w:rsidRPr="003E0B00">
        <w:rPr>
          <w:rFonts w:ascii="Times New Roman" w:hAnsi="Times New Roman"/>
          <w:b w:val="0"/>
          <w:iCs/>
          <w:color w:val="000000"/>
          <w:sz w:val="24"/>
        </w:rPr>
        <w:t xml:space="preserve"> v </w:t>
      </w:r>
      <w:proofErr w:type="spellStart"/>
      <w:r w:rsidR="00BE26B7" w:rsidRPr="003E0B00">
        <w:rPr>
          <w:rFonts w:ascii="Times New Roman" w:hAnsi="Times New Roman"/>
          <w:b w:val="0"/>
          <w:iCs/>
          <w:color w:val="000000"/>
          <w:sz w:val="24"/>
        </w:rPr>
        <w:t>lehote</w:t>
      </w:r>
      <w:proofErr w:type="spellEnd"/>
      <w:r w:rsidR="00BE26B7" w:rsidRPr="003E0B00">
        <w:rPr>
          <w:rFonts w:ascii="Times New Roman" w:hAnsi="Times New Roman"/>
          <w:b w:val="0"/>
          <w:iCs/>
          <w:color w:val="000000"/>
          <w:sz w:val="24"/>
        </w:rPr>
        <w:t xml:space="preserve"> na </w:t>
      </w:r>
      <w:proofErr w:type="spellStart"/>
      <w:r w:rsidR="00BE26B7" w:rsidRPr="003E0B00">
        <w:rPr>
          <w:rFonts w:ascii="Times New Roman" w:hAnsi="Times New Roman"/>
          <w:b w:val="0"/>
          <w:iCs/>
          <w:color w:val="000000"/>
          <w:sz w:val="24"/>
        </w:rPr>
        <w:t>predkladanie</w:t>
      </w:r>
      <w:proofErr w:type="spellEnd"/>
      <w:r w:rsidR="00BE26B7" w:rsidRPr="003E0B00">
        <w:rPr>
          <w:rFonts w:ascii="Times New Roman" w:hAnsi="Times New Roman"/>
          <w:b w:val="0"/>
          <w:iCs/>
          <w:color w:val="000000"/>
          <w:sz w:val="24"/>
        </w:rPr>
        <w:t xml:space="preserve"> </w:t>
      </w:r>
      <w:proofErr w:type="spellStart"/>
      <w:r w:rsidR="00BE26B7" w:rsidRPr="003E0B00">
        <w:rPr>
          <w:rFonts w:ascii="Times New Roman" w:hAnsi="Times New Roman"/>
          <w:b w:val="0"/>
          <w:iCs/>
          <w:color w:val="000000"/>
          <w:sz w:val="24"/>
        </w:rPr>
        <w:t>pon</w:t>
      </w:r>
      <w:r w:rsidRPr="003E0B00">
        <w:rPr>
          <w:rFonts w:ascii="Times New Roman" w:hAnsi="Times New Roman"/>
          <w:b w:val="0"/>
          <w:iCs/>
          <w:color w:val="000000"/>
          <w:sz w:val="24"/>
        </w:rPr>
        <w:t>úk</w:t>
      </w:r>
      <w:proofErr w:type="spellEnd"/>
      <w:r w:rsidRPr="003E0B00">
        <w:rPr>
          <w:rFonts w:ascii="Times New Roman" w:hAnsi="Times New Roman"/>
          <w:b w:val="0"/>
          <w:iCs/>
          <w:color w:val="000000"/>
          <w:sz w:val="24"/>
        </w:rPr>
        <w:t xml:space="preserve"> </w:t>
      </w:r>
      <w:proofErr w:type="spellStart"/>
      <w:r w:rsidRPr="003E0B00">
        <w:rPr>
          <w:rFonts w:ascii="Times New Roman" w:hAnsi="Times New Roman"/>
          <w:b w:val="0"/>
          <w:iCs/>
          <w:color w:val="000000"/>
          <w:sz w:val="24"/>
        </w:rPr>
        <w:t>prostredníctvom</w:t>
      </w:r>
      <w:proofErr w:type="spellEnd"/>
      <w:r w:rsidRPr="003E0B00">
        <w:rPr>
          <w:rFonts w:ascii="Times New Roman" w:hAnsi="Times New Roman"/>
          <w:b w:val="0"/>
          <w:iCs/>
          <w:color w:val="000000"/>
          <w:sz w:val="24"/>
        </w:rPr>
        <w:t xml:space="preserve"> </w:t>
      </w:r>
      <w:r w:rsidR="006B30D3">
        <w:rPr>
          <w:rFonts w:ascii="Times New Roman" w:hAnsi="Times New Roman"/>
          <w:b w:val="0"/>
          <w:iCs/>
          <w:color w:val="000000"/>
          <w:sz w:val="24"/>
        </w:rPr>
        <w:t xml:space="preserve">IS </w:t>
      </w:r>
      <w:r w:rsidRPr="003E0B00">
        <w:rPr>
          <w:rFonts w:ascii="Times New Roman" w:hAnsi="Times New Roman"/>
          <w:b w:val="0"/>
          <w:iCs/>
          <w:color w:val="000000"/>
          <w:sz w:val="24"/>
        </w:rPr>
        <w:t>EVO.</w:t>
      </w:r>
    </w:p>
    <w:p w14:paraId="27858D34" w14:textId="77777777" w:rsidR="00DC23EC" w:rsidRDefault="00DC23EC">
      <w:pPr>
        <w:numPr>
          <w:ilvl w:val="1"/>
          <w:numId w:val="16"/>
        </w:numPr>
        <w:autoSpaceDE w:val="0"/>
        <w:autoSpaceDN w:val="0"/>
        <w:adjustRightInd w:val="0"/>
        <w:jc w:val="both"/>
        <w:rPr>
          <w:rFonts w:eastAsia="Calibri"/>
          <w:lang w:eastAsia="ar-SA"/>
        </w:rPr>
      </w:pPr>
      <w:r w:rsidRPr="003E0B00">
        <w:rPr>
          <w:rFonts w:eastAsia="Calibri"/>
          <w:lang w:eastAsia="ar-SA"/>
        </w:rPr>
        <w:t>Uchádzači berú na vedomie skutočnosť, že verejný obstarávateľ ako povinná osoba v zmysle príslušných ustanovení zákona č. 211/2000 Z. z. o slobodnom prístupe k informáciám podlieha</w:t>
      </w:r>
      <w:r w:rsidR="004502B5" w:rsidRPr="003E0B00">
        <w:rPr>
          <w:rFonts w:eastAsia="Calibri"/>
          <w:lang w:eastAsia="ar-SA"/>
        </w:rPr>
        <w:t xml:space="preserve"> </w:t>
      </w:r>
      <w:r w:rsidRPr="003E0B00">
        <w:rPr>
          <w:rFonts w:eastAsia="Calibri"/>
          <w:lang w:eastAsia="ar-SA"/>
        </w:rPr>
        <w:t>povinnosti zverejňovania a berú na vedomie právne účinky vyplývajúce z</w:t>
      </w:r>
      <w:r w:rsidR="004502B5" w:rsidRPr="003E0B00">
        <w:rPr>
          <w:rFonts w:eastAsia="Calibri"/>
          <w:lang w:eastAsia="ar-SA"/>
        </w:rPr>
        <w:t> </w:t>
      </w:r>
      <w:r w:rsidRPr="003E0B00">
        <w:rPr>
          <w:rFonts w:eastAsia="Calibri"/>
          <w:lang w:eastAsia="ar-SA"/>
        </w:rPr>
        <w:t>povinného</w:t>
      </w:r>
      <w:r w:rsidR="004502B5" w:rsidRPr="003E0B00">
        <w:rPr>
          <w:rFonts w:eastAsia="Calibri"/>
          <w:lang w:eastAsia="ar-SA"/>
        </w:rPr>
        <w:t xml:space="preserve"> </w:t>
      </w:r>
      <w:r w:rsidRPr="003E0B00">
        <w:rPr>
          <w:rFonts w:eastAsia="Calibri"/>
          <w:lang w:eastAsia="ar-SA"/>
        </w:rPr>
        <w:t>zverejňovania zmlúv podľa príslušných ustanovení zákona č. 546/2010 Z. z., ktorým sa dopĺňa</w:t>
      </w:r>
      <w:r w:rsidR="004502B5" w:rsidRPr="003E0B00">
        <w:rPr>
          <w:rFonts w:eastAsia="Calibri"/>
          <w:lang w:eastAsia="ar-SA"/>
        </w:rPr>
        <w:t xml:space="preserve"> </w:t>
      </w:r>
      <w:r w:rsidRPr="003E0B00">
        <w:rPr>
          <w:rFonts w:eastAsia="Calibri"/>
          <w:lang w:eastAsia="ar-SA"/>
        </w:rPr>
        <w:t>zákon č. 40/1964 Zb. Občiansky zákonník v znení neskorších predpisov, a ktorým sa menia a</w:t>
      </w:r>
      <w:r w:rsidR="004502B5" w:rsidRPr="003E0B00">
        <w:rPr>
          <w:rFonts w:eastAsia="Calibri"/>
          <w:lang w:eastAsia="ar-SA"/>
        </w:rPr>
        <w:t xml:space="preserve"> </w:t>
      </w:r>
      <w:r w:rsidRPr="003E0B00">
        <w:rPr>
          <w:rFonts w:eastAsia="Calibri"/>
          <w:lang w:eastAsia="ar-SA"/>
        </w:rPr>
        <w:t>dopĺňajú niektoré zákony. Uchádzači predložením ponuky vyjadrujú svoj súhlas so zverejnením</w:t>
      </w:r>
      <w:r w:rsidR="004502B5" w:rsidRPr="003E0B00">
        <w:rPr>
          <w:rFonts w:eastAsia="Calibri"/>
          <w:lang w:eastAsia="ar-SA"/>
        </w:rPr>
        <w:t xml:space="preserve"> </w:t>
      </w:r>
      <w:r w:rsidRPr="003E0B00">
        <w:rPr>
          <w:rFonts w:eastAsia="Calibri"/>
          <w:lang w:eastAsia="ar-SA"/>
        </w:rPr>
        <w:t>svojich identifikačných údajov uvedených v zmluve alebo inom doklade, ktorý sa povinne</w:t>
      </w:r>
      <w:r w:rsidR="004502B5" w:rsidRPr="003E0B00">
        <w:rPr>
          <w:rFonts w:eastAsia="Calibri"/>
          <w:lang w:eastAsia="ar-SA"/>
        </w:rPr>
        <w:t xml:space="preserve"> </w:t>
      </w:r>
      <w:r w:rsidRPr="003E0B00">
        <w:rPr>
          <w:rFonts w:eastAsia="Calibri"/>
          <w:lang w:eastAsia="ar-SA"/>
        </w:rPr>
        <w:t>zverejňuje.</w:t>
      </w:r>
    </w:p>
    <w:p w14:paraId="4986CFE8" w14:textId="77777777" w:rsidR="00BB7A6A" w:rsidRDefault="00BB7A6A" w:rsidP="00BB7A6A">
      <w:pPr>
        <w:autoSpaceDE w:val="0"/>
        <w:autoSpaceDN w:val="0"/>
        <w:adjustRightInd w:val="0"/>
        <w:ind w:left="834"/>
        <w:jc w:val="both"/>
      </w:pPr>
    </w:p>
    <w:p w14:paraId="4880D64A" w14:textId="77777777" w:rsidR="00C868E5" w:rsidRDefault="00C868E5" w:rsidP="00BB7A6A">
      <w:pPr>
        <w:autoSpaceDE w:val="0"/>
        <w:autoSpaceDN w:val="0"/>
        <w:adjustRightInd w:val="0"/>
        <w:ind w:left="834"/>
        <w:jc w:val="both"/>
      </w:pPr>
    </w:p>
    <w:p w14:paraId="748E8782" w14:textId="77777777" w:rsidR="00893BAF" w:rsidRDefault="00893BAF" w:rsidP="00BB7A6A">
      <w:pPr>
        <w:autoSpaceDE w:val="0"/>
        <w:autoSpaceDN w:val="0"/>
        <w:adjustRightInd w:val="0"/>
        <w:ind w:left="834"/>
        <w:jc w:val="both"/>
      </w:pPr>
    </w:p>
    <w:p w14:paraId="3F5A34B9" w14:textId="77777777" w:rsidR="00893BAF" w:rsidRDefault="00893BAF" w:rsidP="00BB7A6A">
      <w:pPr>
        <w:autoSpaceDE w:val="0"/>
        <w:autoSpaceDN w:val="0"/>
        <w:adjustRightInd w:val="0"/>
        <w:ind w:left="834"/>
        <w:jc w:val="both"/>
      </w:pPr>
    </w:p>
    <w:p w14:paraId="2DBEE05A" w14:textId="77777777" w:rsidR="00893BAF" w:rsidRPr="003E0B00" w:rsidRDefault="00893BAF" w:rsidP="00BB7A6A">
      <w:pPr>
        <w:autoSpaceDE w:val="0"/>
        <w:autoSpaceDN w:val="0"/>
        <w:adjustRightInd w:val="0"/>
        <w:ind w:left="834"/>
        <w:jc w:val="both"/>
      </w:pPr>
    </w:p>
    <w:p w14:paraId="53E2C877" w14:textId="77777777" w:rsidR="009E4225" w:rsidRPr="003E0B00" w:rsidRDefault="009E4225">
      <w:pPr>
        <w:pStyle w:val="Nadpis4"/>
        <w:keepNext w:val="0"/>
        <w:numPr>
          <w:ilvl w:val="0"/>
          <w:numId w:val="20"/>
        </w:numPr>
        <w:spacing w:afterLines="60" w:after="144"/>
        <w:rPr>
          <w:rFonts w:ascii="Times New Roman" w:hAnsi="Times New Roman"/>
          <w:sz w:val="24"/>
          <w:szCs w:val="24"/>
        </w:rPr>
      </w:pPr>
      <w:bookmarkStart w:id="42" w:name="_Toc169423791"/>
      <w:r w:rsidRPr="003E0B00">
        <w:rPr>
          <w:rFonts w:ascii="Times New Roman" w:hAnsi="Times New Roman"/>
          <w:sz w:val="24"/>
          <w:szCs w:val="24"/>
        </w:rPr>
        <w:lastRenderedPageBreak/>
        <w:t>DOPLNENIE, ZMENA A ODVOLANIE PONUKY</w:t>
      </w:r>
      <w:bookmarkEnd w:id="42"/>
    </w:p>
    <w:p w14:paraId="3E3162D5" w14:textId="77777777" w:rsidR="00FB6BE2" w:rsidRPr="003E0B00" w:rsidRDefault="009E4225">
      <w:pPr>
        <w:pStyle w:val="Normlnyslovan"/>
        <w:numPr>
          <w:ilvl w:val="1"/>
          <w:numId w:val="14"/>
        </w:numPr>
        <w:autoSpaceDE w:val="0"/>
        <w:autoSpaceDN w:val="0"/>
        <w:adjustRightInd w:val="0"/>
        <w:spacing w:afterLines="60" w:after="144"/>
        <w:ind w:left="567" w:hanging="567"/>
        <w:rPr>
          <w:rFonts w:ascii="Times New Roman" w:hAnsi="Times New Roman" w:cs="Times New Roman"/>
          <w:sz w:val="24"/>
          <w:szCs w:val="24"/>
        </w:rPr>
      </w:pPr>
      <w:r w:rsidRPr="003E0B00">
        <w:rPr>
          <w:rFonts w:ascii="Times New Roman" w:hAnsi="Times New Roman" w:cs="Times New Roman"/>
          <w:sz w:val="24"/>
          <w:szCs w:val="24"/>
        </w:rPr>
        <w:t xml:space="preserve">Počas lehoty na predkladanie ponúk môže uchádzač </w:t>
      </w:r>
      <w:r w:rsidR="00BD2953" w:rsidRPr="003E0B00">
        <w:rPr>
          <w:rFonts w:ascii="Times New Roman" w:hAnsi="Times New Roman" w:cs="Times New Roman"/>
          <w:sz w:val="24"/>
          <w:szCs w:val="24"/>
        </w:rPr>
        <w:t xml:space="preserve">odvolať alebo </w:t>
      </w:r>
      <w:r w:rsidRPr="003E0B00">
        <w:rPr>
          <w:rFonts w:ascii="Times New Roman" w:hAnsi="Times New Roman" w:cs="Times New Roman"/>
          <w:sz w:val="24"/>
          <w:szCs w:val="24"/>
        </w:rPr>
        <w:t>meniť</w:t>
      </w:r>
      <w:r w:rsidR="0028776E" w:rsidRPr="003E0B00">
        <w:rPr>
          <w:rFonts w:ascii="Times New Roman" w:hAnsi="Times New Roman" w:cs="Times New Roman"/>
          <w:sz w:val="24"/>
          <w:szCs w:val="24"/>
        </w:rPr>
        <w:t xml:space="preserve"> </w:t>
      </w:r>
      <w:r w:rsidRPr="003E0B00">
        <w:rPr>
          <w:rFonts w:ascii="Times New Roman" w:hAnsi="Times New Roman" w:cs="Times New Roman"/>
          <w:sz w:val="24"/>
          <w:szCs w:val="24"/>
        </w:rPr>
        <w:t xml:space="preserve"> svoju ponuku, resp. časť svojej ponuky</w:t>
      </w:r>
      <w:r w:rsidR="00FB6BE2" w:rsidRPr="003E0B00">
        <w:rPr>
          <w:rFonts w:ascii="Times New Roman" w:hAnsi="Times New Roman" w:cs="Times New Roman"/>
          <w:sz w:val="24"/>
          <w:szCs w:val="24"/>
        </w:rPr>
        <w:t>.</w:t>
      </w:r>
    </w:p>
    <w:p w14:paraId="07A96AE9" w14:textId="77777777" w:rsidR="00FB6BE2" w:rsidRPr="003E0B00" w:rsidRDefault="00FB6BE2">
      <w:pPr>
        <w:pStyle w:val="Normlnyslovan"/>
        <w:numPr>
          <w:ilvl w:val="1"/>
          <w:numId w:val="14"/>
        </w:numPr>
        <w:autoSpaceDE w:val="0"/>
        <w:autoSpaceDN w:val="0"/>
        <w:adjustRightInd w:val="0"/>
        <w:spacing w:afterLines="60" w:after="144"/>
        <w:ind w:left="567" w:hanging="567"/>
        <w:rPr>
          <w:rFonts w:ascii="Times New Roman" w:hAnsi="Times New Roman" w:cs="Times New Roman"/>
          <w:sz w:val="24"/>
          <w:szCs w:val="24"/>
        </w:rPr>
      </w:pPr>
      <w:r w:rsidRPr="003E0B00">
        <w:rPr>
          <w:rFonts w:ascii="Times New Roman" w:hAnsi="Times New Roman" w:cs="Times New Roman"/>
          <w:sz w:val="24"/>
          <w:szCs w:val="24"/>
        </w:rPr>
        <w:t>Pokiaľ chce uchádzač zmeniť svoju ponuku v systéme EVO, je postačujúce stiahnuť   predchádzajúcu ponuku a odoslať novú ponuku. Uchádzač môže ponuku/časť ponuky meniť alebo odvolať do lehoty na predkladanie ponúk.</w:t>
      </w:r>
    </w:p>
    <w:p w14:paraId="097724D8" w14:textId="77777777" w:rsidR="002C3A18" w:rsidRPr="003E0B00" w:rsidRDefault="00C06BF7" w:rsidP="00C06BF7">
      <w:pPr>
        <w:pStyle w:val="Nadpis3"/>
        <w:keepNext w:val="0"/>
        <w:spacing w:before="0"/>
        <w:ind w:firstLine="567"/>
        <w:jc w:val="center"/>
        <w:rPr>
          <w:rFonts w:ascii="Times New Roman" w:hAnsi="Times New Roman"/>
          <w:b/>
          <w:sz w:val="24"/>
          <w:szCs w:val="24"/>
          <w:lang w:val="sk-SK"/>
        </w:rPr>
      </w:pPr>
      <w:bookmarkStart w:id="43" w:name="_Toc169423793"/>
      <w:r w:rsidRPr="003E0B00">
        <w:rPr>
          <w:rFonts w:ascii="Times New Roman" w:hAnsi="Times New Roman"/>
          <w:b/>
          <w:sz w:val="24"/>
          <w:szCs w:val="24"/>
        </w:rPr>
        <w:t xml:space="preserve">Časť </w:t>
      </w:r>
      <w:r w:rsidRPr="003E0B00">
        <w:rPr>
          <w:rFonts w:ascii="Times New Roman" w:hAnsi="Times New Roman"/>
          <w:b/>
          <w:sz w:val="24"/>
          <w:szCs w:val="24"/>
          <w:lang w:val="sk-SK"/>
        </w:rPr>
        <w:t>V.</w:t>
      </w:r>
    </w:p>
    <w:p w14:paraId="3ACD2EC9" w14:textId="77777777" w:rsidR="009E4225" w:rsidRPr="003E0B00" w:rsidRDefault="00C06BF7" w:rsidP="00C06BF7">
      <w:pPr>
        <w:pStyle w:val="Nadpis3"/>
        <w:keepNext w:val="0"/>
        <w:spacing w:before="0"/>
        <w:ind w:firstLine="567"/>
        <w:jc w:val="center"/>
        <w:rPr>
          <w:rFonts w:ascii="Times New Roman" w:hAnsi="Times New Roman"/>
          <w:sz w:val="24"/>
          <w:szCs w:val="24"/>
        </w:rPr>
      </w:pPr>
      <w:r w:rsidRPr="003E0B00">
        <w:rPr>
          <w:rFonts w:ascii="Times New Roman" w:hAnsi="Times New Roman"/>
          <w:b/>
          <w:sz w:val="24"/>
          <w:szCs w:val="24"/>
        </w:rPr>
        <w:br/>
      </w:r>
      <w:r w:rsidR="009E4225" w:rsidRPr="003E0B00">
        <w:rPr>
          <w:rFonts w:ascii="Times New Roman" w:hAnsi="Times New Roman"/>
          <w:b/>
          <w:sz w:val="24"/>
          <w:szCs w:val="24"/>
        </w:rPr>
        <w:t>OTVÁRANIE A VYHODNOTENIE PONÚK</w:t>
      </w:r>
      <w:bookmarkEnd w:id="43"/>
    </w:p>
    <w:p w14:paraId="6C88B753" w14:textId="77777777" w:rsidR="009E4225" w:rsidRPr="003E0B00" w:rsidRDefault="009E4225">
      <w:pPr>
        <w:pStyle w:val="Nadpis4"/>
        <w:keepNext w:val="0"/>
        <w:numPr>
          <w:ilvl w:val="0"/>
          <w:numId w:val="14"/>
        </w:numPr>
        <w:spacing w:afterLines="60" w:after="144"/>
        <w:rPr>
          <w:rFonts w:ascii="Times New Roman" w:hAnsi="Times New Roman"/>
          <w:sz w:val="24"/>
          <w:szCs w:val="24"/>
        </w:rPr>
      </w:pPr>
      <w:bookmarkStart w:id="44" w:name="_Toc169423794"/>
      <w:r w:rsidRPr="003E0B00">
        <w:rPr>
          <w:rFonts w:ascii="Times New Roman" w:hAnsi="Times New Roman"/>
          <w:sz w:val="24"/>
          <w:szCs w:val="24"/>
        </w:rPr>
        <w:t>OTVÁRANIE PONÚK</w:t>
      </w:r>
      <w:bookmarkEnd w:id="44"/>
    </w:p>
    <w:p w14:paraId="53EDD0FB" w14:textId="77777777" w:rsidR="00684280" w:rsidRPr="003E0B00" w:rsidRDefault="009E4225">
      <w:pPr>
        <w:pStyle w:val="Normlnyslovan"/>
        <w:numPr>
          <w:ilvl w:val="1"/>
          <w:numId w:val="14"/>
        </w:numPr>
        <w:autoSpaceDE w:val="0"/>
        <w:autoSpaceDN w:val="0"/>
        <w:adjustRightInd w:val="0"/>
        <w:spacing w:afterLines="60" w:after="144"/>
        <w:rPr>
          <w:rFonts w:ascii="Times New Roman" w:hAnsi="Times New Roman" w:cs="Times New Roman"/>
          <w:sz w:val="24"/>
          <w:szCs w:val="24"/>
        </w:rPr>
      </w:pPr>
      <w:r w:rsidRPr="003E0B00">
        <w:rPr>
          <w:rFonts w:ascii="Times New Roman" w:hAnsi="Times New Roman" w:cs="Times New Roman"/>
          <w:sz w:val="24"/>
          <w:szCs w:val="24"/>
        </w:rPr>
        <w:t xml:space="preserve">Otváranie ponúk </w:t>
      </w:r>
      <w:r w:rsidR="00FE6829" w:rsidRPr="003E0B00">
        <w:rPr>
          <w:rFonts w:ascii="Times New Roman" w:hAnsi="Times New Roman" w:cs="Times New Roman"/>
          <w:sz w:val="24"/>
          <w:szCs w:val="24"/>
        </w:rPr>
        <w:t xml:space="preserve">sa </w:t>
      </w:r>
      <w:r w:rsidRPr="003E0B00">
        <w:rPr>
          <w:rFonts w:ascii="Times New Roman" w:hAnsi="Times New Roman" w:cs="Times New Roman"/>
          <w:sz w:val="24"/>
          <w:szCs w:val="24"/>
        </w:rPr>
        <w:t>uskutoční</w:t>
      </w:r>
      <w:r w:rsidR="00DF19FD" w:rsidRPr="003E0B00">
        <w:rPr>
          <w:rFonts w:ascii="Times New Roman" w:hAnsi="Times New Roman" w:cs="Times New Roman"/>
          <w:sz w:val="24"/>
          <w:szCs w:val="24"/>
        </w:rPr>
        <w:t xml:space="preserve"> v lehote uvedenej vo výzve na predklad</w:t>
      </w:r>
      <w:r w:rsidR="005325EC" w:rsidRPr="003E0B00">
        <w:rPr>
          <w:rFonts w:ascii="Times New Roman" w:hAnsi="Times New Roman" w:cs="Times New Roman"/>
          <w:sz w:val="24"/>
          <w:szCs w:val="24"/>
        </w:rPr>
        <w:t>a</w:t>
      </w:r>
      <w:r w:rsidR="00DF19FD" w:rsidRPr="003E0B00">
        <w:rPr>
          <w:rFonts w:ascii="Times New Roman" w:hAnsi="Times New Roman" w:cs="Times New Roman"/>
          <w:sz w:val="24"/>
          <w:szCs w:val="24"/>
        </w:rPr>
        <w:t xml:space="preserve">nie ponúk. </w:t>
      </w:r>
      <w:r w:rsidR="00F62AA6" w:rsidRPr="003E0B00">
        <w:rPr>
          <w:rFonts w:ascii="Times New Roman" w:hAnsi="Times New Roman" w:cs="Times New Roman"/>
          <w:sz w:val="24"/>
          <w:szCs w:val="24"/>
        </w:rPr>
        <w:t xml:space="preserve"> </w:t>
      </w:r>
    </w:p>
    <w:p w14:paraId="65770153" w14:textId="596BF625" w:rsidR="00F62AA6" w:rsidRPr="003E0B00" w:rsidRDefault="00F62AA6">
      <w:pPr>
        <w:pStyle w:val="text-Normlny"/>
        <w:numPr>
          <w:ilvl w:val="1"/>
          <w:numId w:val="14"/>
        </w:numPr>
        <w:ind w:left="567" w:hanging="567"/>
        <w:jc w:val="both"/>
        <w:rPr>
          <w:rFonts w:ascii="Times New Roman" w:hAnsi="Times New Roman"/>
          <w:color w:val="FF0000"/>
          <w:sz w:val="24"/>
          <w:szCs w:val="24"/>
          <w:lang w:eastAsia="ar-SA"/>
        </w:rPr>
      </w:pPr>
      <w:r w:rsidRPr="003E0B00">
        <w:rPr>
          <w:rFonts w:ascii="Times New Roman" w:hAnsi="Times New Roman"/>
          <w:color w:val="auto"/>
          <w:sz w:val="24"/>
          <w:szCs w:val="24"/>
          <w:lang w:eastAsia="ar-SA"/>
        </w:rPr>
        <w:t>Verejný obstarávateľ  zabezpečí  „on-line“ sprístupneni</w:t>
      </w:r>
      <w:r w:rsidR="006A4AC2" w:rsidRPr="003E0B00">
        <w:rPr>
          <w:rFonts w:ascii="Times New Roman" w:hAnsi="Times New Roman"/>
          <w:color w:val="auto"/>
          <w:sz w:val="24"/>
          <w:szCs w:val="24"/>
          <w:lang w:eastAsia="ar-SA"/>
        </w:rPr>
        <w:t>e</w:t>
      </w:r>
      <w:r w:rsidRPr="003E0B00">
        <w:rPr>
          <w:rFonts w:ascii="Times New Roman" w:hAnsi="Times New Roman"/>
          <w:color w:val="auto"/>
          <w:sz w:val="24"/>
          <w:szCs w:val="24"/>
          <w:lang w:eastAsia="ar-SA"/>
        </w:rPr>
        <w:t xml:space="preserve"> ponúk uchádzačo</w:t>
      </w:r>
      <w:r w:rsidR="006A4AC2" w:rsidRPr="003E0B00">
        <w:rPr>
          <w:rFonts w:ascii="Times New Roman" w:hAnsi="Times New Roman"/>
          <w:color w:val="auto"/>
          <w:sz w:val="24"/>
          <w:szCs w:val="24"/>
          <w:lang w:eastAsia="ar-SA"/>
        </w:rPr>
        <w:t>v</w:t>
      </w:r>
      <w:r w:rsidRPr="003E0B00">
        <w:rPr>
          <w:rFonts w:ascii="Times New Roman" w:hAnsi="Times New Roman"/>
          <w:color w:val="auto"/>
          <w:sz w:val="24"/>
          <w:szCs w:val="24"/>
          <w:lang w:eastAsia="ar-SA"/>
        </w:rPr>
        <w:t>, prostredníctvom funkcionality informačného systému použitého na verejné obstarávanie, tzn. že v okamihu otvorenia</w:t>
      </w:r>
      <w:r w:rsidR="00052C2F" w:rsidRPr="003E0B00">
        <w:rPr>
          <w:rFonts w:ascii="Times New Roman" w:hAnsi="Times New Roman"/>
          <w:color w:val="auto"/>
          <w:sz w:val="24"/>
          <w:szCs w:val="24"/>
          <w:lang w:eastAsia="ar-SA"/>
        </w:rPr>
        <w:t>/sprístupnenia</w:t>
      </w:r>
      <w:r w:rsidRPr="003E0B00">
        <w:rPr>
          <w:rFonts w:ascii="Times New Roman" w:hAnsi="Times New Roman"/>
          <w:color w:val="auto"/>
          <w:sz w:val="24"/>
          <w:szCs w:val="24"/>
          <w:lang w:eastAsia="ar-SA"/>
        </w:rPr>
        <w:t xml:space="preserve"> ponúk IS E</w:t>
      </w:r>
      <w:r w:rsidR="005325EC" w:rsidRPr="003E0B00">
        <w:rPr>
          <w:rFonts w:ascii="Times New Roman" w:hAnsi="Times New Roman"/>
          <w:color w:val="auto"/>
          <w:sz w:val="24"/>
          <w:szCs w:val="24"/>
          <w:lang w:eastAsia="ar-SA"/>
        </w:rPr>
        <w:t>VO.</w:t>
      </w:r>
      <w:r w:rsidRPr="003E0B00">
        <w:rPr>
          <w:rFonts w:ascii="Times New Roman" w:hAnsi="Times New Roman"/>
          <w:color w:val="FF0000"/>
          <w:sz w:val="24"/>
          <w:szCs w:val="24"/>
          <w:lang w:eastAsia="ar-SA"/>
        </w:rPr>
        <w:t xml:space="preserve"> </w:t>
      </w:r>
    </w:p>
    <w:p w14:paraId="217ACCAF" w14:textId="77777777" w:rsidR="00F62AA6" w:rsidRPr="003E0B00" w:rsidRDefault="005325EC" w:rsidP="005B1938">
      <w:pPr>
        <w:pStyle w:val="Odsekzoznamu"/>
        <w:ind w:left="567"/>
        <w:jc w:val="both"/>
        <w:rPr>
          <w:rFonts w:eastAsia="Calibri"/>
          <w:b/>
          <w:u w:val="single"/>
          <w:lang w:val="sk-SK" w:eastAsia="ar-SA"/>
        </w:rPr>
      </w:pPr>
      <w:r w:rsidRPr="003E0B00">
        <w:rPr>
          <w:rFonts w:eastAsia="Calibri"/>
          <w:b/>
          <w:u w:val="single"/>
          <w:lang w:val="sk-SK" w:eastAsia="ar-SA"/>
        </w:rPr>
        <w:t>Uchádzač</w:t>
      </w:r>
      <w:r w:rsidR="00F62AA6" w:rsidRPr="003E0B00">
        <w:rPr>
          <w:rFonts w:eastAsia="Calibri"/>
          <w:b/>
          <w:u w:val="single"/>
          <w:lang w:val="sk-SK" w:eastAsia="ar-SA"/>
        </w:rPr>
        <w:t xml:space="preserve"> </w:t>
      </w:r>
      <w:r w:rsidRPr="003E0B00">
        <w:rPr>
          <w:rFonts w:eastAsia="Calibri"/>
          <w:b/>
          <w:u w:val="single"/>
          <w:lang w:val="sk-SK" w:eastAsia="ar-SA"/>
        </w:rPr>
        <w:t>vyplní</w:t>
      </w:r>
      <w:r w:rsidR="00F62AA6" w:rsidRPr="003E0B00">
        <w:rPr>
          <w:rFonts w:eastAsia="Calibri"/>
          <w:b/>
          <w:u w:val="single"/>
          <w:lang w:val="sk-SK" w:eastAsia="ar-SA"/>
        </w:rPr>
        <w:t xml:space="preserve"> v štruktúre ponuky návrh na plnenie kritéria!</w:t>
      </w:r>
    </w:p>
    <w:p w14:paraId="7F0B0EE4" w14:textId="77777777" w:rsidR="00AC3458" w:rsidRPr="003E0B00" w:rsidRDefault="00AC3458" w:rsidP="005B1938">
      <w:pPr>
        <w:pStyle w:val="Odsekzoznamu"/>
        <w:ind w:left="567"/>
        <w:jc w:val="both"/>
        <w:rPr>
          <w:rFonts w:eastAsia="Calibri"/>
          <w:b/>
          <w:lang w:val="sk-SK" w:eastAsia="ar-SA"/>
        </w:rPr>
      </w:pPr>
    </w:p>
    <w:p w14:paraId="66473F4E" w14:textId="77777777" w:rsidR="009E4225" w:rsidRPr="003E0B00" w:rsidRDefault="00401FC1">
      <w:pPr>
        <w:pStyle w:val="Nadpis4"/>
        <w:keepNext w:val="0"/>
        <w:numPr>
          <w:ilvl w:val="0"/>
          <w:numId w:val="14"/>
        </w:numPr>
        <w:spacing w:afterLines="60" w:after="144"/>
        <w:rPr>
          <w:rFonts w:ascii="Times New Roman" w:hAnsi="Times New Roman"/>
          <w:sz w:val="24"/>
          <w:szCs w:val="24"/>
        </w:rPr>
      </w:pPr>
      <w:bookmarkStart w:id="45" w:name="_Toc169423795"/>
      <w:r w:rsidRPr="003E0B00">
        <w:rPr>
          <w:rFonts w:ascii="Times New Roman" w:hAnsi="Times New Roman"/>
          <w:sz w:val="24"/>
          <w:szCs w:val="24"/>
        </w:rPr>
        <w:t>D</w:t>
      </w:r>
      <w:r w:rsidR="009E4225" w:rsidRPr="003E0B00">
        <w:rPr>
          <w:rFonts w:ascii="Times New Roman" w:hAnsi="Times New Roman"/>
          <w:sz w:val="24"/>
          <w:szCs w:val="24"/>
        </w:rPr>
        <w:t>ÔVERNOSŤ PROCESU VEREJNÉHO OBSTARÁVANIA</w:t>
      </w:r>
      <w:bookmarkEnd w:id="45"/>
    </w:p>
    <w:p w14:paraId="5654848D" w14:textId="33676274" w:rsidR="00006BEE" w:rsidRPr="003E0B00" w:rsidRDefault="00DE2EF3">
      <w:pPr>
        <w:pStyle w:val="Normlnyslovan"/>
        <w:numPr>
          <w:ilvl w:val="1"/>
          <w:numId w:val="14"/>
        </w:numPr>
        <w:autoSpaceDE w:val="0"/>
        <w:autoSpaceDN w:val="0"/>
        <w:adjustRightInd w:val="0"/>
        <w:spacing w:afterLines="60" w:after="144"/>
        <w:ind w:left="567" w:hanging="567"/>
        <w:rPr>
          <w:rFonts w:ascii="Times New Roman" w:hAnsi="Times New Roman" w:cs="Times New Roman"/>
          <w:sz w:val="24"/>
          <w:szCs w:val="24"/>
        </w:rPr>
      </w:pPr>
      <w:r w:rsidRPr="003E0B00">
        <w:rPr>
          <w:rFonts w:ascii="Times New Roman" w:hAnsi="Times New Roman" w:cs="Times New Roman"/>
          <w:sz w:val="24"/>
          <w:szCs w:val="24"/>
        </w:rPr>
        <w:t>Informácie</w:t>
      </w:r>
      <w:r w:rsidR="009E4225" w:rsidRPr="003E0B00">
        <w:rPr>
          <w:rFonts w:ascii="Times New Roman" w:hAnsi="Times New Roman" w:cs="Times New Roman"/>
          <w:sz w:val="24"/>
          <w:szCs w:val="24"/>
        </w:rPr>
        <w:t xml:space="preserve"> </w:t>
      </w:r>
      <w:r w:rsidR="00006BEE" w:rsidRPr="003E0B00">
        <w:rPr>
          <w:rFonts w:ascii="Times New Roman" w:hAnsi="Times New Roman" w:cs="Times New Roman"/>
          <w:sz w:val="24"/>
          <w:szCs w:val="24"/>
        </w:rPr>
        <w:t xml:space="preserve">týkajúce sa preskúmania, vysvetlenia, vyhodnotenia, vzájomného porovnania ponúk a odporúčaní prijatia ponuky sú dôverné. Členovia komisie na </w:t>
      </w:r>
      <w:r w:rsidR="006B30D3">
        <w:rPr>
          <w:rFonts w:ascii="Times New Roman" w:hAnsi="Times New Roman" w:cs="Times New Roman"/>
          <w:sz w:val="24"/>
          <w:szCs w:val="24"/>
        </w:rPr>
        <w:t xml:space="preserve">vyhodnotenie </w:t>
      </w:r>
      <w:r w:rsidR="00006BEE" w:rsidRPr="003E0B00">
        <w:rPr>
          <w:rFonts w:ascii="Times New Roman" w:hAnsi="Times New Roman" w:cs="Times New Roman"/>
          <w:sz w:val="24"/>
          <w:szCs w:val="24"/>
        </w:rPr>
        <w:t>splneni</w:t>
      </w:r>
      <w:r w:rsidR="006B30D3">
        <w:rPr>
          <w:rFonts w:ascii="Times New Roman" w:hAnsi="Times New Roman" w:cs="Times New Roman"/>
          <w:sz w:val="24"/>
          <w:szCs w:val="24"/>
        </w:rPr>
        <w:t>a</w:t>
      </w:r>
      <w:r w:rsidR="00006BEE" w:rsidRPr="003E0B00">
        <w:rPr>
          <w:rFonts w:ascii="Times New Roman" w:hAnsi="Times New Roman" w:cs="Times New Roman"/>
          <w:sz w:val="24"/>
          <w:szCs w:val="24"/>
        </w:rPr>
        <w:t xml:space="preserve"> podmienok účasti a na vyhodnotenie ponúk a</w:t>
      </w:r>
      <w:r w:rsidR="006B30D3">
        <w:rPr>
          <w:rFonts w:ascii="Times New Roman" w:hAnsi="Times New Roman" w:cs="Times New Roman"/>
          <w:sz w:val="24"/>
          <w:szCs w:val="24"/>
        </w:rPr>
        <w:t xml:space="preserve"> iné zainteresované </w:t>
      </w:r>
      <w:r w:rsidR="00006BEE" w:rsidRPr="003E0B00">
        <w:rPr>
          <w:rFonts w:ascii="Times New Roman" w:hAnsi="Times New Roman" w:cs="Times New Roman"/>
          <w:sz w:val="24"/>
          <w:szCs w:val="24"/>
        </w:rPr>
        <w:t>osoby, nesmú počas prebiehajúceho procesu vyhlásenej súťaže poskytnúť alebo zverejniť uvedené informácie ani uchádzačom, ani záujemcom, ani žiadnym iným osobám.</w:t>
      </w:r>
    </w:p>
    <w:p w14:paraId="036E00AD" w14:textId="77777777" w:rsidR="005325EC" w:rsidRPr="004C3B46" w:rsidRDefault="00006BEE">
      <w:pPr>
        <w:pStyle w:val="Normlnyslovan"/>
        <w:numPr>
          <w:ilvl w:val="1"/>
          <w:numId w:val="14"/>
        </w:numPr>
        <w:autoSpaceDE w:val="0"/>
        <w:autoSpaceDN w:val="0"/>
        <w:adjustRightInd w:val="0"/>
        <w:spacing w:afterLines="60" w:after="144"/>
        <w:ind w:left="567" w:hanging="567"/>
        <w:rPr>
          <w:rFonts w:ascii="Times New Roman" w:hAnsi="Times New Roman" w:cs="Times New Roman"/>
          <w:sz w:val="24"/>
          <w:szCs w:val="24"/>
        </w:rPr>
      </w:pPr>
      <w:r w:rsidRPr="003E0B00">
        <w:rPr>
          <w:rFonts w:ascii="Times New Roman" w:hAnsi="Times New Roman" w:cs="Times New Roman"/>
          <w:sz w:val="24"/>
          <w:szCs w:val="24"/>
        </w:rPr>
        <w:t>Informácie, ktoré uchádzač v ponuke označí za dôverné, nebudú zverejnené, alebo inak použité bez predošlého súhlasu uchádzača, pokiaľ uvedené nebude v rozpore so zákonom o verejnom obstarávaní a inými všeobecne záväznými právnymi predpismi/osobitnými predpismi (zákon č. 211/2000 Z. z. slobodnom prístupe k informáciám a o zmene a doplnení niektorých zákonov, zákon č. 215/2004 Z. z. o ochrane utajovaných skutočností a o zmene a doplnení niektorých zákonov atď.).</w:t>
      </w:r>
    </w:p>
    <w:p w14:paraId="2E1C8C18" w14:textId="77777777" w:rsidR="00006BEE" w:rsidRPr="003E0B00" w:rsidRDefault="00006BEE">
      <w:pPr>
        <w:pStyle w:val="Normlnyslovan"/>
        <w:numPr>
          <w:ilvl w:val="1"/>
          <w:numId w:val="14"/>
        </w:numPr>
        <w:autoSpaceDE w:val="0"/>
        <w:autoSpaceDN w:val="0"/>
        <w:adjustRightInd w:val="0"/>
        <w:spacing w:afterLines="60" w:after="144"/>
        <w:ind w:left="567" w:hanging="567"/>
        <w:rPr>
          <w:rFonts w:ascii="Times New Roman" w:hAnsi="Times New Roman" w:cs="Times New Roman"/>
          <w:sz w:val="24"/>
          <w:szCs w:val="24"/>
        </w:rPr>
      </w:pPr>
      <w:r w:rsidRPr="003E0B00">
        <w:rPr>
          <w:rFonts w:ascii="Times New Roman" w:hAnsi="Times New Roman" w:cs="Times New Roman"/>
          <w:sz w:val="24"/>
          <w:szCs w:val="24"/>
        </w:rPr>
        <w:t>Verejný obstarávateľ má za to, že predložením ponuky uchádzač zodpovedá za zabezpeč</w:t>
      </w:r>
      <w:r w:rsidR="005B1938" w:rsidRPr="003E0B00">
        <w:rPr>
          <w:rFonts w:ascii="Times New Roman" w:hAnsi="Times New Roman" w:cs="Times New Roman"/>
          <w:sz w:val="24"/>
          <w:szCs w:val="24"/>
        </w:rPr>
        <w:t xml:space="preserve">enie súhlasov so </w:t>
      </w:r>
      <w:r w:rsidRPr="003E0B00">
        <w:rPr>
          <w:rFonts w:ascii="Times New Roman" w:hAnsi="Times New Roman" w:cs="Times New Roman"/>
          <w:sz w:val="24"/>
          <w:szCs w:val="24"/>
        </w:rPr>
        <w:t>spracovaním osobných údajov svojich zamestnancov, ako aj všetký</w:t>
      </w:r>
      <w:r w:rsidR="005B1938" w:rsidRPr="003E0B00">
        <w:rPr>
          <w:rFonts w:ascii="Times New Roman" w:hAnsi="Times New Roman" w:cs="Times New Roman"/>
          <w:sz w:val="24"/>
          <w:szCs w:val="24"/>
        </w:rPr>
        <w:t xml:space="preserve">ch ostatných dotknutých osôb so </w:t>
      </w:r>
      <w:r w:rsidRPr="003E0B00">
        <w:rPr>
          <w:rFonts w:ascii="Times New Roman" w:hAnsi="Times New Roman" w:cs="Times New Roman"/>
          <w:sz w:val="24"/>
          <w:szCs w:val="24"/>
        </w:rPr>
        <w:t>spracovaním osobných údajov uvedených v predloženej ponuke podľa zákona č. 18/2018 Z. z. o ochrane osobných údajov a podľa Nariadenia Európskeho parlamentu a rady (EÚ) 2016/679 o ochrane fyzických  osôb pri spracúvaní osobných údajov a o voľnom pohybe takýchto údajov, v prípade, ak to bolo potrebné.  Uvedené platí aj pre prípad, keď ponuku predkladá skupina dodávateľov.</w:t>
      </w:r>
      <w:r w:rsidR="000E4C77" w:rsidRPr="003E0B00">
        <w:rPr>
          <w:rFonts w:ascii="Times New Roman" w:hAnsi="Times New Roman" w:cs="Times New Roman"/>
          <w:sz w:val="24"/>
          <w:szCs w:val="24"/>
        </w:rPr>
        <w:t xml:space="preserve"> </w:t>
      </w:r>
    </w:p>
    <w:p w14:paraId="183744BF" w14:textId="22E4D933" w:rsidR="00006BEE" w:rsidRPr="003E0B00" w:rsidRDefault="000E4C77">
      <w:pPr>
        <w:pStyle w:val="Normlnyslovan"/>
        <w:numPr>
          <w:ilvl w:val="1"/>
          <w:numId w:val="14"/>
        </w:numPr>
        <w:autoSpaceDE w:val="0"/>
        <w:autoSpaceDN w:val="0"/>
        <w:adjustRightInd w:val="0"/>
        <w:spacing w:afterLines="60" w:after="144"/>
        <w:ind w:left="567" w:hanging="567"/>
        <w:rPr>
          <w:rFonts w:ascii="Times New Roman" w:hAnsi="Times New Roman" w:cs="Times New Roman"/>
          <w:sz w:val="24"/>
          <w:szCs w:val="24"/>
        </w:rPr>
      </w:pPr>
      <w:r w:rsidRPr="003E0B00">
        <w:rPr>
          <w:rFonts w:ascii="Times New Roman" w:hAnsi="Times New Roman" w:cs="Times New Roman"/>
          <w:sz w:val="24"/>
          <w:szCs w:val="24"/>
        </w:rPr>
        <w:t xml:space="preserve"> </w:t>
      </w:r>
      <w:r w:rsidR="00006BEE" w:rsidRPr="003E0B00">
        <w:rPr>
          <w:rFonts w:ascii="Times New Roman" w:hAnsi="Times New Roman" w:cs="Times New Roman"/>
          <w:sz w:val="24"/>
          <w:szCs w:val="24"/>
        </w:rPr>
        <w:t>Informácie, týkajúce sa obsahu ponúk a vyhodnoc</w:t>
      </w:r>
      <w:r w:rsidR="005325EC" w:rsidRPr="003E0B00">
        <w:rPr>
          <w:rFonts w:ascii="Times New Roman" w:hAnsi="Times New Roman" w:cs="Times New Roman"/>
          <w:sz w:val="24"/>
          <w:szCs w:val="24"/>
        </w:rPr>
        <w:t xml:space="preserve">ovania ponúk sú dôverné a </w:t>
      </w:r>
      <w:r w:rsidR="00006BEE" w:rsidRPr="003E0B00">
        <w:rPr>
          <w:rFonts w:ascii="Times New Roman" w:hAnsi="Times New Roman" w:cs="Times New Roman"/>
          <w:sz w:val="24"/>
          <w:szCs w:val="24"/>
        </w:rPr>
        <w:t xml:space="preserve">nebudú </w:t>
      </w:r>
      <w:r w:rsidR="00280836">
        <w:rPr>
          <w:rFonts w:ascii="Times New Roman" w:hAnsi="Times New Roman" w:cs="Times New Roman"/>
          <w:sz w:val="24"/>
          <w:szCs w:val="24"/>
        </w:rPr>
        <w:t xml:space="preserve">sa </w:t>
      </w:r>
      <w:r w:rsidR="00006BEE" w:rsidRPr="003E0B00">
        <w:rPr>
          <w:rFonts w:ascii="Times New Roman" w:hAnsi="Times New Roman" w:cs="Times New Roman"/>
          <w:sz w:val="24"/>
          <w:szCs w:val="24"/>
        </w:rPr>
        <w:t>počas prebiehajúceho procesu verejného obstaráva</w:t>
      </w:r>
      <w:r w:rsidR="005B1938" w:rsidRPr="003E0B00">
        <w:rPr>
          <w:rFonts w:ascii="Times New Roman" w:hAnsi="Times New Roman" w:cs="Times New Roman"/>
          <w:sz w:val="24"/>
          <w:szCs w:val="24"/>
        </w:rPr>
        <w:t xml:space="preserve">nia poskytovať alebo </w:t>
      </w:r>
      <w:r w:rsidR="00006BEE" w:rsidRPr="003E0B00">
        <w:rPr>
          <w:rFonts w:ascii="Times New Roman" w:hAnsi="Times New Roman" w:cs="Times New Roman"/>
          <w:sz w:val="24"/>
          <w:szCs w:val="24"/>
        </w:rPr>
        <w:t>zverejňovať informácie o obsahu ponúk ani uchádzačom, ani žiadnym iným tretím osobám.</w:t>
      </w:r>
    </w:p>
    <w:p w14:paraId="1B550691" w14:textId="77777777" w:rsidR="00006BEE" w:rsidRPr="003E0B00" w:rsidRDefault="00006BEE" w:rsidP="000E4C77">
      <w:pPr>
        <w:spacing w:after="5" w:line="265" w:lineRule="auto"/>
        <w:ind w:left="567" w:right="30"/>
        <w:jc w:val="both"/>
        <w:rPr>
          <w:rFonts w:eastAsia="Calibri"/>
          <w:lang w:eastAsia="ar-SA"/>
        </w:rPr>
      </w:pPr>
    </w:p>
    <w:p w14:paraId="27E99E7A" w14:textId="77777777" w:rsidR="00DB5F03" w:rsidRPr="003E0B00" w:rsidRDefault="00DB5F03">
      <w:pPr>
        <w:pStyle w:val="Nadpis4"/>
        <w:keepNext w:val="0"/>
        <w:numPr>
          <w:ilvl w:val="0"/>
          <w:numId w:val="35"/>
        </w:numPr>
        <w:spacing w:afterLines="60" w:after="144"/>
        <w:rPr>
          <w:rFonts w:ascii="Times New Roman" w:hAnsi="Times New Roman"/>
          <w:sz w:val="24"/>
          <w:szCs w:val="24"/>
        </w:rPr>
      </w:pPr>
      <w:bookmarkStart w:id="46" w:name="_Toc169423796"/>
      <w:r w:rsidRPr="003E0B00">
        <w:rPr>
          <w:rFonts w:ascii="Times New Roman" w:hAnsi="Times New Roman"/>
          <w:sz w:val="24"/>
          <w:szCs w:val="24"/>
        </w:rPr>
        <w:t>VYHODNOTENIE PONÚK V ZMYSLE NÁVRHU NA PLNENIE KRITÉRIA</w:t>
      </w:r>
      <w:bookmarkEnd w:id="46"/>
      <w:r w:rsidRPr="003E0B00">
        <w:rPr>
          <w:rFonts w:ascii="Times New Roman" w:hAnsi="Times New Roman"/>
          <w:sz w:val="24"/>
          <w:szCs w:val="24"/>
        </w:rPr>
        <w:t xml:space="preserve"> a následné VYHODNOTENIE POŽIADAVIEK NA PREDMET ZÁKAZKY</w:t>
      </w:r>
      <w:r w:rsidR="007C47D7">
        <w:rPr>
          <w:rFonts w:ascii="Times New Roman" w:hAnsi="Times New Roman"/>
          <w:sz w:val="24"/>
          <w:szCs w:val="24"/>
        </w:rPr>
        <w:t xml:space="preserve"> </w:t>
      </w:r>
      <w:proofErr w:type="spellStart"/>
      <w:r w:rsidR="00A47FE5">
        <w:rPr>
          <w:rFonts w:ascii="Times New Roman" w:hAnsi="Times New Roman"/>
          <w:sz w:val="24"/>
          <w:szCs w:val="24"/>
        </w:rPr>
        <w:t>podľa</w:t>
      </w:r>
      <w:proofErr w:type="spellEnd"/>
      <w:r w:rsidR="007C47D7">
        <w:rPr>
          <w:rFonts w:ascii="Times New Roman" w:hAnsi="Times New Roman"/>
          <w:sz w:val="24"/>
          <w:szCs w:val="24"/>
        </w:rPr>
        <w:t xml:space="preserve"> § 53 </w:t>
      </w:r>
      <w:proofErr w:type="spellStart"/>
      <w:r w:rsidR="007C47D7">
        <w:rPr>
          <w:rFonts w:ascii="Times New Roman" w:hAnsi="Times New Roman"/>
          <w:sz w:val="24"/>
          <w:szCs w:val="24"/>
        </w:rPr>
        <w:t>ods</w:t>
      </w:r>
      <w:proofErr w:type="spellEnd"/>
      <w:r w:rsidR="007C47D7">
        <w:rPr>
          <w:rFonts w:ascii="Times New Roman" w:hAnsi="Times New Roman"/>
          <w:sz w:val="24"/>
          <w:szCs w:val="24"/>
        </w:rPr>
        <w:t>. 1</w:t>
      </w:r>
      <w:r w:rsidR="00A47FE5">
        <w:rPr>
          <w:rFonts w:ascii="Times New Roman" w:hAnsi="Times New Roman"/>
          <w:sz w:val="24"/>
          <w:szCs w:val="24"/>
        </w:rPr>
        <w:t xml:space="preserve"> ZVO</w:t>
      </w:r>
    </w:p>
    <w:p w14:paraId="487171D5" w14:textId="77777777" w:rsidR="00DB5F03" w:rsidRPr="003E0B00" w:rsidRDefault="00DB5F03" w:rsidP="000939D8">
      <w:pPr>
        <w:ind w:left="720" w:hanging="720"/>
        <w:jc w:val="both"/>
        <w:rPr>
          <w:rFonts w:eastAsia="Calibri"/>
          <w:lang w:eastAsia="ar-SA"/>
        </w:rPr>
      </w:pPr>
      <w:bookmarkStart w:id="47" w:name="_Toc169423797"/>
      <w:r w:rsidRPr="003E0B00">
        <w:rPr>
          <w:rFonts w:eastAsia="Calibri"/>
          <w:lang w:eastAsia="ar-SA"/>
        </w:rPr>
        <w:t>24.1</w:t>
      </w:r>
      <w:r w:rsidRPr="003E0B00">
        <w:rPr>
          <w:rFonts w:eastAsia="Calibri"/>
          <w:lang w:eastAsia="ar-SA"/>
        </w:rPr>
        <w:tab/>
      </w:r>
      <w:bookmarkStart w:id="48" w:name="_Hlk46514650"/>
      <w:r w:rsidRPr="003E0B00">
        <w:rPr>
          <w:rFonts w:eastAsia="Calibri"/>
          <w:lang w:eastAsia="ar-SA"/>
        </w:rPr>
        <w:t xml:space="preserve">Po sprístupnení elektronických ponúk, komisia vykoná všetky úkony spočívajúce k hodnoteniu ponúk v zmysle § 44 zákona o verejnom obstarávaní, </w:t>
      </w:r>
      <w:proofErr w:type="spellStart"/>
      <w:r w:rsidRPr="003E0B00">
        <w:rPr>
          <w:rFonts w:eastAsia="Calibri"/>
          <w:lang w:eastAsia="ar-SA"/>
        </w:rPr>
        <w:t>t.j</w:t>
      </w:r>
      <w:proofErr w:type="spellEnd"/>
      <w:r w:rsidRPr="003E0B00">
        <w:rPr>
          <w:rFonts w:eastAsia="Calibri"/>
          <w:lang w:eastAsia="ar-SA"/>
        </w:rPr>
        <w:t xml:space="preserve">. komisia vyhodnotí ponuky na základe </w:t>
      </w:r>
      <w:r w:rsidR="00AC3458" w:rsidRPr="003E0B00">
        <w:rPr>
          <w:rFonts w:eastAsia="Calibri"/>
          <w:lang w:eastAsia="ar-SA"/>
        </w:rPr>
        <w:t xml:space="preserve">kritéria na vyhodnotenie ponúk </w:t>
      </w:r>
      <w:r w:rsidRPr="003E0B00">
        <w:rPr>
          <w:rFonts w:eastAsia="Calibri"/>
          <w:lang w:eastAsia="ar-SA"/>
        </w:rPr>
        <w:t xml:space="preserve">(„úvodné vyhodnotenie ponúk“). Vyhodnotenie ponúk </w:t>
      </w:r>
      <w:r w:rsidRPr="003E0B00">
        <w:rPr>
          <w:rFonts w:eastAsia="Calibri"/>
          <w:lang w:eastAsia="ar-SA"/>
        </w:rPr>
        <w:lastRenderedPageBreak/>
        <w:t>z hľadiska splnenia požiadaviek na predmet zákazky a vyhodnotenie podmienok účasti („úplné vyhodnotenie ponúk“) komisia uskutoční po „úvodnom“ vyhodnotení ponúk v zmysle § 66 ods. 7 druhej vety zákona o verejnom obstarávaní a § 55 ods. 1 zákona o verejnom obstarávaní (jedná sa o tzv. SUPERREVERZ).</w:t>
      </w:r>
      <w:bookmarkEnd w:id="48"/>
    </w:p>
    <w:p w14:paraId="4328C51B" w14:textId="77777777" w:rsidR="00DB5F03" w:rsidRPr="003E0B00" w:rsidRDefault="00DB5F03" w:rsidP="00DB5F03">
      <w:pPr>
        <w:ind w:left="720"/>
        <w:rPr>
          <w:rFonts w:eastAsia="Calibri"/>
          <w:lang w:eastAsia="ar-SA"/>
        </w:rPr>
      </w:pPr>
    </w:p>
    <w:p w14:paraId="0E1E76A7" w14:textId="77777777" w:rsidR="00DB5F03" w:rsidRPr="003E0B00" w:rsidRDefault="00DB5F03" w:rsidP="00DB5F03">
      <w:pPr>
        <w:ind w:left="720" w:hanging="578"/>
        <w:rPr>
          <w:rFonts w:eastAsia="Calibri"/>
          <w:lang w:eastAsia="ar-SA"/>
        </w:rPr>
      </w:pPr>
      <w:r w:rsidRPr="003E0B00">
        <w:rPr>
          <w:rFonts w:eastAsia="Calibri"/>
          <w:lang w:eastAsia="ar-SA"/>
        </w:rPr>
        <w:t>24.2.  Do procesu vyhodnocovania ponúk budú zaradené tie ponuky, ktoré boli doručené v lehote na predkladanie ponúk podľa bodu 19.1. tohto oddielu súťažných podkladov .</w:t>
      </w:r>
    </w:p>
    <w:p w14:paraId="41BA8FFA" w14:textId="77777777" w:rsidR="00DB5F03" w:rsidRPr="003E0B00" w:rsidRDefault="00DB5F03" w:rsidP="00DB5F03">
      <w:pPr>
        <w:ind w:left="720" w:hanging="578"/>
        <w:rPr>
          <w:rFonts w:eastAsia="Calibri"/>
          <w:lang w:eastAsia="ar-SA"/>
        </w:rPr>
      </w:pPr>
    </w:p>
    <w:p w14:paraId="2D324336" w14:textId="4930FC12" w:rsidR="00DB5F03" w:rsidRPr="003E0B00" w:rsidRDefault="00DB5F03" w:rsidP="000939D8">
      <w:pPr>
        <w:ind w:left="720" w:hanging="578"/>
        <w:jc w:val="both"/>
        <w:rPr>
          <w:rFonts w:eastAsia="Calibri"/>
          <w:lang w:eastAsia="ar-SA"/>
        </w:rPr>
      </w:pPr>
      <w:r w:rsidRPr="003E0B00">
        <w:rPr>
          <w:rFonts w:eastAsia="Calibri"/>
          <w:lang w:eastAsia="ar-SA"/>
        </w:rPr>
        <w:t xml:space="preserve">24.3. </w:t>
      </w:r>
      <w:r w:rsidRPr="003E0B00">
        <w:rPr>
          <w:rFonts w:eastAsia="Calibri"/>
          <w:lang w:eastAsia="ar-SA"/>
        </w:rPr>
        <w:tab/>
        <w:t>Platnou ponukou je ponuka, ktorá zároveň neobsahuje žiadne obmedzenia alebo výhrady, ktorá nie je v rozpore s požiadavkami verejného obstarávateľa na predmet zákazky uvedenými verejným obstarávateľom v</w:t>
      </w:r>
      <w:r w:rsidR="00C868E5">
        <w:rPr>
          <w:rFonts w:eastAsia="Calibri"/>
          <w:lang w:eastAsia="ar-SA"/>
        </w:rPr>
        <w:t> zmysle výzvy na predkladanie ponúk</w:t>
      </w:r>
      <w:r w:rsidRPr="003E0B00">
        <w:rPr>
          <w:rFonts w:eastAsia="Calibri"/>
          <w:lang w:eastAsia="ar-SA"/>
        </w:rPr>
        <w:t xml:space="preserve">, v týchto súťažných podkladoch alebo v inej sprievodnej dokumentácií poskytnutej verejným obstarávateľom v lehote na predkladanie ponúk.  </w:t>
      </w:r>
    </w:p>
    <w:p w14:paraId="7C493CD7" w14:textId="77777777" w:rsidR="00DB5F03" w:rsidRPr="003E0B00" w:rsidRDefault="00DB5F03" w:rsidP="00DB5F03">
      <w:pPr>
        <w:ind w:left="720" w:hanging="578"/>
        <w:rPr>
          <w:rFonts w:eastAsia="Calibri"/>
          <w:lang w:eastAsia="ar-SA"/>
        </w:rPr>
      </w:pPr>
    </w:p>
    <w:p w14:paraId="20AFF639" w14:textId="77777777" w:rsidR="00DB5F03" w:rsidRPr="003E0B00" w:rsidRDefault="00DB5F03" w:rsidP="000939D8">
      <w:pPr>
        <w:ind w:left="720" w:hanging="578"/>
        <w:jc w:val="both"/>
        <w:rPr>
          <w:rFonts w:eastAsia="Calibri"/>
          <w:lang w:eastAsia="ar-SA"/>
        </w:rPr>
      </w:pPr>
      <w:r w:rsidRPr="003E0B00">
        <w:rPr>
          <w:rFonts w:eastAsia="Calibri"/>
          <w:lang w:eastAsia="ar-SA"/>
        </w:rPr>
        <w:t xml:space="preserve">24.4. </w:t>
      </w:r>
      <w:r w:rsidRPr="003E0B00">
        <w:rPr>
          <w:rFonts w:eastAsia="Calibri"/>
          <w:lang w:eastAsia="ar-SA"/>
        </w:rPr>
        <w:tab/>
        <w:t xml:space="preserve">Komisia verejného obstarávateľa uskutoční vyhodnotenie ponúk v zmysle návrhu na plnenie kritéria, spôsobom určeným v oddiele A.3 Kritériá na hodnotenie ponúk a pravidlá ich uplatnenia týchto súťažných podkladov (úvodné vyhodnotenie ponúk). </w:t>
      </w:r>
    </w:p>
    <w:p w14:paraId="1985B4C3" w14:textId="77777777" w:rsidR="00DB5F03" w:rsidRPr="003E0B00" w:rsidRDefault="00DB5F03" w:rsidP="003020AA">
      <w:pPr>
        <w:ind w:left="709"/>
        <w:jc w:val="both"/>
        <w:rPr>
          <w:rFonts w:eastAsia="Calibri"/>
          <w:lang w:eastAsia="ar-SA"/>
        </w:rPr>
      </w:pPr>
      <w:r w:rsidRPr="003E0B00">
        <w:rPr>
          <w:rFonts w:eastAsia="Calibri"/>
          <w:lang w:eastAsia="ar-SA"/>
        </w:rPr>
        <w:t xml:space="preserve">Pre predmet zákazky bolo stanovené kritérium a to: </w:t>
      </w:r>
      <w:r w:rsidRPr="003E0B00">
        <w:rPr>
          <w:rFonts w:eastAsia="Calibri"/>
          <w:i/>
          <w:lang w:eastAsia="ar-SA"/>
        </w:rPr>
        <w:t xml:space="preserve">najnižšia celková cena diela vyjadrená v EUR </w:t>
      </w:r>
      <w:r w:rsidR="000D7F86">
        <w:rPr>
          <w:rFonts w:eastAsia="Calibri"/>
          <w:i/>
          <w:lang w:eastAsia="ar-SA"/>
        </w:rPr>
        <w:t>bez</w:t>
      </w:r>
      <w:r w:rsidRPr="003E0B00">
        <w:rPr>
          <w:rFonts w:eastAsia="Calibri"/>
          <w:i/>
          <w:lang w:eastAsia="ar-SA"/>
        </w:rPr>
        <w:t> DPH na 2-desatinné miesta.</w:t>
      </w:r>
      <w:r w:rsidRPr="003E0B00">
        <w:rPr>
          <w:rFonts w:eastAsia="Calibri"/>
          <w:lang w:eastAsia="ar-SA"/>
        </w:rPr>
        <w:t xml:space="preserve"> </w:t>
      </w:r>
      <w:r w:rsidR="0097050B" w:rsidRPr="003E0B00">
        <w:rPr>
          <w:rFonts w:eastAsia="Calibri"/>
          <w:lang w:eastAsia="ar-SA"/>
        </w:rPr>
        <w:t xml:space="preserve">Ďalej verejný obstarávateľ uvádza v zmysle MÚ č. </w:t>
      </w:r>
      <w:r w:rsidR="003020AA" w:rsidRPr="003E0B00">
        <w:rPr>
          <w:rFonts w:eastAsia="Calibri"/>
          <w:lang w:eastAsia="ar-SA"/>
        </w:rPr>
        <w:t>13327-5000/2022</w:t>
      </w:r>
      <w:r w:rsidR="0097050B" w:rsidRPr="003E0B00">
        <w:rPr>
          <w:rFonts w:eastAsia="Calibri"/>
          <w:lang w:eastAsia="ar-SA"/>
        </w:rPr>
        <w:t xml:space="preserve">, že v </w:t>
      </w:r>
      <w:r w:rsidR="005325EC" w:rsidRPr="003E0B00">
        <w:rPr>
          <w:rFonts w:eastAsia="Calibri"/>
          <w:lang w:eastAsia="ar-SA"/>
        </w:rPr>
        <w:t xml:space="preserve">prípade </w:t>
      </w:r>
      <w:proofErr w:type="spellStart"/>
      <w:r w:rsidR="005325EC" w:rsidRPr="003E0B00">
        <w:rPr>
          <w:rFonts w:eastAsia="Calibri"/>
          <w:lang w:eastAsia="ar-SA"/>
        </w:rPr>
        <w:t>superreverznej</w:t>
      </w:r>
      <w:proofErr w:type="spellEnd"/>
      <w:r w:rsidR="005325EC" w:rsidRPr="003E0B00">
        <w:rPr>
          <w:rFonts w:eastAsia="Calibri"/>
          <w:lang w:eastAsia="ar-SA"/>
        </w:rPr>
        <w:t xml:space="preserve"> </w:t>
      </w:r>
      <w:r w:rsidR="0097050B" w:rsidRPr="003E0B00">
        <w:rPr>
          <w:rFonts w:eastAsia="Calibri"/>
          <w:lang w:eastAsia="ar-SA"/>
        </w:rPr>
        <w:t>súťaže, kedy po vyhodnotení</w:t>
      </w:r>
      <w:r w:rsidR="003020AA" w:rsidRPr="003E0B00">
        <w:rPr>
          <w:rFonts w:eastAsia="Calibri"/>
          <w:lang w:eastAsia="ar-SA"/>
        </w:rPr>
        <w:t xml:space="preserve"> </w:t>
      </w:r>
      <w:r w:rsidR="0097050B" w:rsidRPr="003E0B00">
        <w:rPr>
          <w:rFonts w:eastAsia="Calibri"/>
          <w:lang w:eastAsia="ar-SA"/>
        </w:rPr>
        <w:t>ponúk na základe kritérií na vyhodnotenie ponúk vyhodnocuje len ponuku jedného</w:t>
      </w:r>
      <w:r w:rsidR="003020AA" w:rsidRPr="003E0B00">
        <w:rPr>
          <w:rFonts w:eastAsia="Calibri"/>
          <w:lang w:eastAsia="ar-SA"/>
        </w:rPr>
        <w:t xml:space="preserve"> </w:t>
      </w:r>
      <w:r w:rsidR="0097050B" w:rsidRPr="003E0B00">
        <w:rPr>
          <w:rFonts w:eastAsia="Calibri"/>
          <w:lang w:eastAsia="ar-SA"/>
        </w:rPr>
        <w:t>uchádzača, ktorý sa umi</w:t>
      </w:r>
      <w:r w:rsidR="00112CC4" w:rsidRPr="003E0B00">
        <w:rPr>
          <w:rFonts w:eastAsia="Calibri"/>
          <w:lang w:eastAsia="ar-SA"/>
        </w:rPr>
        <w:t>estnil na prvom mieste v poradí</w:t>
      </w:r>
      <w:r w:rsidR="0097050B" w:rsidRPr="003E0B00">
        <w:rPr>
          <w:rFonts w:eastAsia="Calibri"/>
          <w:lang w:eastAsia="ar-SA"/>
        </w:rPr>
        <w:t>.</w:t>
      </w:r>
    </w:p>
    <w:p w14:paraId="39745E54" w14:textId="77777777" w:rsidR="00DB5F03" w:rsidRPr="003E0B00" w:rsidRDefault="00DB5F03" w:rsidP="000939D8">
      <w:pPr>
        <w:ind w:left="720" w:hanging="578"/>
        <w:jc w:val="both"/>
        <w:rPr>
          <w:rFonts w:eastAsia="Calibri"/>
          <w:lang w:eastAsia="ar-SA"/>
        </w:rPr>
      </w:pPr>
    </w:p>
    <w:p w14:paraId="40538CEA" w14:textId="77777777" w:rsidR="00DB5F03" w:rsidRPr="003E0B00" w:rsidRDefault="00DB5F03" w:rsidP="000939D8">
      <w:pPr>
        <w:ind w:left="720" w:hanging="578"/>
        <w:jc w:val="both"/>
        <w:rPr>
          <w:rFonts w:eastAsia="Calibri"/>
          <w:lang w:eastAsia="ar-SA"/>
        </w:rPr>
      </w:pPr>
      <w:r w:rsidRPr="003E0B00">
        <w:rPr>
          <w:rFonts w:eastAsia="Calibri"/>
          <w:lang w:eastAsia="ar-SA"/>
        </w:rPr>
        <w:t>24.5. Komisia vyhodnotí ponuky z hľadiska splnenia požiadaviek verejného obstarávateľa na predmet zákazky u uchádzača, ktorý sa umiestnil po vyhodnotení ponúk podľa stanoveného kritéria na prvom mieste, p</w:t>
      </w:r>
      <w:r w:rsidR="00F23ABC" w:rsidRPr="003E0B00">
        <w:rPr>
          <w:rFonts w:eastAsia="Calibri"/>
          <w:lang w:eastAsia="ar-SA"/>
        </w:rPr>
        <w:t>rimerane v zmysle § 55 ods. 1 Z</w:t>
      </w:r>
      <w:r w:rsidRPr="003E0B00">
        <w:rPr>
          <w:rFonts w:eastAsia="Calibri"/>
          <w:lang w:eastAsia="ar-SA"/>
        </w:rPr>
        <w:t xml:space="preserve">VO a v prípade pochybností overí správnosť informácií a dôkazov, ktoré uchádzač poskytol vo svojej ponuke. Ak komisia identifikuje nezrovnalosti alebo nejasnosti v informáciách alebo dôkazoch, ktoré uchádzač poskytol, prostredníctvom komunikačného rozhrania systému EVO požiada o vysvetlenie ponuky a ak je to potrebné aj o predloženie dôkazov. Vysvetlením ponuky nemôže dôjsť k jej zmene.  </w:t>
      </w:r>
    </w:p>
    <w:p w14:paraId="6051C306" w14:textId="77777777" w:rsidR="00DB5F03" w:rsidRPr="003E0B00" w:rsidRDefault="00DB5F03" w:rsidP="000939D8">
      <w:pPr>
        <w:ind w:left="720" w:hanging="578"/>
        <w:jc w:val="both"/>
        <w:rPr>
          <w:rFonts w:eastAsia="Calibri"/>
          <w:lang w:eastAsia="ar-SA"/>
        </w:rPr>
      </w:pPr>
    </w:p>
    <w:p w14:paraId="3BB3AB1A" w14:textId="77777777" w:rsidR="00DB5F03" w:rsidRPr="003E0B00" w:rsidRDefault="00DB5F03" w:rsidP="000939D8">
      <w:pPr>
        <w:ind w:left="720" w:hanging="578"/>
        <w:jc w:val="both"/>
        <w:rPr>
          <w:rFonts w:eastAsia="Calibri"/>
          <w:lang w:eastAsia="ar-SA"/>
        </w:rPr>
      </w:pPr>
      <w:r w:rsidRPr="003E0B00">
        <w:rPr>
          <w:rFonts w:eastAsia="Calibri"/>
          <w:lang w:eastAsia="ar-SA"/>
        </w:rPr>
        <w:t xml:space="preserve">24.6. </w:t>
      </w:r>
      <w:r w:rsidRPr="003E0B00">
        <w:rPr>
          <w:rFonts w:eastAsia="Calibri"/>
          <w:lang w:eastAsia="ar-SA"/>
        </w:rPr>
        <w:tab/>
        <w:t xml:space="preserve">Uchádzač musí písomné vysvetlenie ponuky na základe požiadavky </w:t>
      </w:r>
      <w:r w:rsidR="005325EC" w:rsidRPr="003E0B00">
        <w:rPr>
          <w:rFonts w:eastAsia="Calibri"/>
          <w:lang w:eastAsia="ar-SA"/>
        </w:rPr>
        <w:t xml:space="preserve">verejným obstarávateľom </w:t>
      </w:r>
      <w:r w:rsidRPr="003E0B00">
        <w:rPr>
          <w:rFonts w:eastAsia="Calibri"/>
          <w:lang w:eastAsia="ar-SA"/>
        </w:rPr>
        <w:t xml:space="preserve">doručiť verejnému obstarávateľovi do dvoch pracovných dní odo dňa odoslania žiadosti o vysvetlenie alebo v lehote dlhšej, ktorú je komisia oprávnená určiť na doručenie tohto písomného vysvetlenia prostredníctvom určenej komunikácie. </w:t>
      </w:r>
    </w:p>
    <w:p w14:paraId="76B7C9D3" w14:textId="77777777" w:rsidR="00DB5F03" w:rsidRPr="003E0B00" w:rsidRDefault="00DB5F03" w:rsidP="000939D8">
      <w:pPr>
        <w:ind w:left="720" w:hanging="578"/>
        <w:jc w:val="both"/>
        <w:rPr>
          <w:rFonts w:eastAsia="Calibri"/>
          <w:lang w:eastAsia="ar-SA"/>
        </w:rPr>
      </w:pPr>
    </w:p>
    <w:p w14:paraId="03C6AB80" w14:textId="57B2065C" w:rsidR="00DB5F03" w:rsidRPr="003E0B00" w:rsidRDefault="00DB5F03" w:rsidP="000939D8">
      <w:pPr>
        <w:ind w:left="720" w:hanging="578"/>
        <w:jc w:val="both"/>
        <w:rPr>
          <w:rFonts w:eastAsia="Calibri"/>
          <w:lang w:eastAsia="ar-SA"/>
        </w:rPr>
      </w:pPr>
      <w:r w:rsidRPr="003E0B00">
        <w:rPr>
          <w:rFonts w:eastAsia="Calibri"/>
          <w:lang w:eastAsia="ar-SA"/>
        </w:rPr>
        <w:t xml:space="preserve">24.7. </w:t>
      </w:r>
      <w:r w:rsidR="003020AA" w:rsidRPr="003E0B00">
        <w:rPr>
          <w:rFonts w:eastAsia="Calibri"/>
          <w:lang w:eastAsia="ar-SA"/>
        </w:rPr>
        <w:t xml:space="preserve"> </w:t>
      </w:r>
      <w:r w:rsidRPr="003E0B00">
        <w:rPr>
          <w:rFonts w:eastAsia="Calibri"/>
          <w:lang w:eastAsia="ar-SA"/>
        </w:rPr>
        <w:t xml:space="preserve">Ak sa pri určitej </w:t>
      </w:r>
      <w:r w:rsidR="00634D02">
        <w:rPr>
          <w:rFonts w:eastAsia="Calibri"/>
          <w:lang w:eastAsia="ar-SA"/>
        </w:rPr>
        <w:t>položke</w:t>
      </w:r>
      <w:r w:rsidR="00634D02" w:rsidRPr="003E0B00">
        <w:rPr>
          <w:rFonts w:eastAsia="Calibri"/>
          <w:lang w:eastAsia="ar-SA"/>
        </w:rPr>
        <w:t xml:space="preserve"> </w:t>
      </w:r>
      <w:r w:rsidRPr="003E0B00">
        <w:rPr>
          <w:rFonts w:eastAsia="Calibri"/>
          <w:lang w:eastAsia="ar-SA"/>
        </w:rPr>
        <w:t xml:space="preserve">javí jej cena ako mimoriadne nízka vo vzťahu k stavebným prácam, </w:t>
      </w:r>
      <w:r w:rsidR="00BE0875" w:rsidRPr="003E0B00">
        <w:rPr>
          <w:rFonts w:eastAsia="Calibri"/>
          <w:lang w:eastAsia="ar-SA"/>
        </w:rPr>
        <w:t xml:space="preserve">resp. tovarom </w:t>
      </w:r>
      <w:r w:rsidRPr="003E0B00">
        <w:rPr>
          <w:rFonts w:eastAsia="Calibri"/>
          <w:lang w:eastAsia="ar-SA"/>
        </w:rPr>
        <w:t>komisia prostredníctvom komunikačného rozhrania systému EVO požiada uchádzača o vysvetlenie týkajúce sa tej časti ponuky, ktoré sú pre jej cen</w:t>
      </w:r>
      <w:r w:rsidR="00F23ABC" w:rsidRPr="003E0B00">
        <w:rPr>
          <w:rFonts w:eastAsia="Calibri"/>
          <w:lang w:eastAsia="ar-SA"/>
        </w:rPr>
        <w:t>u podstatné podľa § 53 ods. 2 Z</w:t>
      </w:r>
      <w:r w:rsidRPr="003E0B00">
        <w:rPr>
          <w:rFonts w:eastAsia="Calibri"/>
          <w:lang w:eastAsia="ar-SA"/>
        </w:rPr>
        <w:t xml:space="preserve">VO. </w:t>
      </w:r>
    </w:p>
    <w:p w14:paraId="77AE0D1C" w14:textId="77777777" w:rsidR="00DB5F03" w:rsidRPr="003E0B00" w:rsidRDefault="00DB5F03" w:rsidP="000939D8">
      <w:pPr>
        <w:ind w:left="720" w:hanging="578"/>
        <w:jc w:val="both"/>
        <w:rPr>
          <w:rFonts w:eastAsia="Calibri"/>
          <w:lang w:eastAsia="ar-SA"/>
        </w:rPr>
      </w:pPr>
    </w:p>
    <w:p w14:paraId="6B39F38A" w14:textId="77777777" w:rsidR="005325EC" w:rsidRPr="003E0B00" w:rsidRDefault="00DB5F03" w:rsidP="005325EC">
      <w:pPr>
        <w:ind w:left="720" w:hanging="578"/>
        <w:jc w:val="both"/>
        <w:rPr>
          <w:rFonts w:eastAsia="Calibri"/>
          <w:lang w:eastAsia="ar-SA"/>
        </w:rPr>
      </w:pPr>
      <w:r w:rsidRPr="003E0B00">
        <w:rPr>
          <w:rFonts w:eastAsia="Calibri"/>
          <w:lang w:eastAsia="ar-SA"/>
        </w:rPr>
        <w:t xml:space="preserve">24.8. </w:t>
      </w:r>
      <w:r w:rsidRPr="003E0B00">
        <w:rPr>
          <w:rFonts w:eastAsia="Calibri"/>
          <w:lang w:eastAsia="ar-SA"/>
        </w:rPr>
        <w:tab/>
        <w:t>Uchádzač musí doručiť prostredníctvom komunikačného rozhrania systému EVO písomné odôvodnenie mimoriadne nízkej ponuky do piatich pracovných dní odo dňa doručenia žiadosti komisie alebo v lehote dlhšej, ktorú je komisia oprávnená určiť na doručenie to</w:t>
      </w:r>
      <w:r w:rsidR="005325EC" w:rsidRPr="003E0B00">
        <w:rPr>
          <w:rFonts w:eastAsia="Calibri"/>
          <w:lang w:eastAsia="ar-SA"/>
        </w:rPr>
        <w:t xml:space="preserve">hto odôvodnenia v zmysle § 53 ZVO. </w:t>
      </w:r>
      <w:r w:rsidR="0014652E">
        <w:rPr>
          <w:rFonts w:eastAsia="Calibri"/>
          <w:lang w:eastAsia="ar-SA"/>
        </w:rPr>
        <w:t xml:space="preserve">Ak </w:t>
      </w:r>
      <w:r w:rsidR="006B66FA">
        <w:rPr>
          <w:rFonts w:eastAsia="Calibri"/>
          <w:lang w:eastAsia="ar-SA"/>
        </w:rPr>
        <w:t>sa tak nestane, komisia bude postupovať podľa § 53 ods. 4 ZVO.</w:t>
      </w:r>
    </w:p>
    <w:p w14:paraId="2940E574" w14:textId="77777777" w:rsidR="005325EC" w:rsidRPr="003E0B00" w:rsidRDefault="005325EC" w:rsidP="005325EC">
      <w:pPr>
        <w:ind w:left="720" w:hanging="578"/>
        <w:jc w:val="both"/>
        <w:rPr>
          <w:rFonts w:eastAsia="Calibri"/>
          <w:lang w:eastAsia="ar-SA"/>
        </w:rPr>
      </w:pPr>
    </w:p>
    <w:p w14:paraId="39AF5168" w14:textId="77777777" w:rsidR="00DB5F03" w:rsidRDefault="005325EC" w:rsidP="00364199">
      <w:pPr>
        <w:ind w:left="748" w:hanging="578"/>
        <w:jc w:val="both"/>
        <w:rPr>
          <w:rFonts w:eastAsia="Calibri"/>
          <w:lang w:eastAsia="ar-SA"/>
        </w:rPr>
      </w:pPr>
      <w:r w:rsidRPr="003E0B00">
        <w:rPr>
          <w:rFonts w:eastAsia="Calibri"/>
          <w:lang w:eastAsia="ar-SA"/>
        </w:rPr>
        <w:t>24.</w:t>
      </w:r>
      <w:r w:rsidR="00B23A54">
        <w:rPr>
          <w:rFonts w:eastAsia="Calibri"/>
          <w:lang w:eastAsia="ar-SA"/>
        </w:rPr>
        <w:t>9</w:t>
      </w:r>
      <w:r w:rsidR="00DB5F03" w:rsidRPr="003E0B00">
        <w:rPr>
          <w:rFonts w:eastAsia="Calibri"/>
          <w:lang w:eastAsia="ar-SA"/>
        </w:rPr>
        <w:t>.</w:t>
      </w:r>
      <w:r w:rsidRPr="003E0B00">
        <w:rPr>
          <w:rFonts w:eastAsia="Calibri"/>
          <w:lang w:eastAsia="ar-SA"/>
        </w:rPr>
        <w:t xml:space="preserve"> </w:t>
      </w:r>
      <w:r w:rsidR="00DB5F03" w:rsidRPr="003E0B00">
        <w:rPr>
          <w:rFonts w:eastAsia="Calibri"/>
          <w:lang w:eastAsia="ar-SA"/>
        </w:rPr>
        <w:t xml:space="preserve">Ponuka uchádzača, ktorá nebude spĺňať požiadavky verejného obstarávateľa podľa predchádzajúcich bodov bude z </w:t>
      </w:r>
      <w:r w:rsidR="00F67235">
        <w:rPr>
          <w:rFonts w:eastAsia="Calibri"/>
          <w:lang w:eastAsia="ar-SA"/>
        </w:rPr>
        <w:t>tejto</w:t>
      </w:r>
      <w:r w:rsidR="00DB5F03" w:rsidRPr="003E0B00">
        <w:rPr>
          <w:rFonts w:eastAsia="Calibri"/>
          <w:lang w:eastAsia="ar-SA"/>
        </w:rPr>
        <w:t xml:space="preserve"> súťaže vylúčená.</w:t>
      </w:r>
    </w:p>
    <w:p w14:paraId="15D2DA73" w14:textId="77777777" w:rsidR="00BB7A6A" w:rsidRPr="003E0B00" w:rsidRDefault="00BB7A6A" w:rsidP="00364199">
      <w:pPr>
        <w:ind w:left="748" w:hanging="578"/>
        <w:jc w:val="both"/>
        <w:rPr>
          <w:rFonts w:eastAsia="Calibri"/>
          <w:lang w:eastAsia="ar-SA"/>
        </w:rPr>
      </w:pPr>
    </w:p>
    <w:p w14:paraId="5513352F" w14:textId="77777777" w:rsidR="00DB5F03" w:rsidRDefault="00DB5F03" w:rsidP="00DB5F03">
      <w:pPr>
        <w:ind w:left="720" w:hanging="578"/>
        <w:rPr>
          <w:rFonts w:eastAsia="Calibri"/>
          <w:lang w:eastAsia="ar-SA"/>
        </w:rPr>
      </w:pPr>
    </w:p>
    <w:p w14:paraId="6B5F6262" w14:textId="77777777" w:rsidR="00B73B3E" w:rsidRDefault="00B73B3E" w:rsidP="00DB5F03">
      <w:pPr>
        <w:ind w:left="720" w:hanging="578"/>
        <w:rPr>
          <w:rFonts w:eastAsia="Calibri"/>
          <w:lang w:eastAsia="ar-SA"/>
        </w:rPr>
      </w:pPr>
    </w:p>
    <w:p w14:paraId="664FE2B8" w14:textId="77777777" w:rsidR="00B73B3E" w:rsidRDefault="00B73B3E" w:rsidP="00DB5F03">
      <w:pPr>
        <w:ind w:left="720" w:hanging="578"/>
        <w:rPr>
          <w:rFonts w:eastAsia="Calibri"/>
          <w:lang w:eastAsia="ar-SA"/>
        </w:rPr>
      </w:pPr>
    </w:p>
    <w:p w14:paraId="6698CBEC" w14:textId="77777777" w:rsidR="00B73B3E" w:rsidRDefault="00B73B3E" w:rsidP="00DB5F03">
      <w:pPr>
        <w:ind w:left="720" w:hanging="578"/>
        <w:rPr>
          <w:rFonts w:eastAsia="Calibri"/>
          <w:lang w:eastAsia="ar-SA"/>
        </w:rPr>
      </w:pPr>
    </w:p>
    <w:p w14:paraId="79F6D9E6" w14:textId="77777777" w:rsidR="00B73B3E" w:rsidRPr="003E0B00" w:rsidRDefault="00B73B3E" w:rsidP="00DB5F03">
      <w:pPr>
        <w:ind w:left="720" w:hanging="578"/>
        <w:rPr>
          <w:rFonts w:eastAsia="Calibri"/>
          <w:lang w:eastAsia="ar-SA"/>
        </w:rPr>
      </w:pPr>
    </w:p>
    <w:p w14:paraId="5CEC29E2" w14:textId="77777777" w:rsidR="00DB5F03" w:rsidRPr="003E0B00" w:rsidRDefault="00DB5F03" w:rsidP="00DB5F03">
      <w:pPr>
        <w:pStyle w:val="Nadpis4"/>
        <w:keepNext w:val="0"/>
        <w:spacing w:afterLines="60" w:after="144"/>
        <w:ind w:left="567" w:hanging="425"/>
        <w:rPr>
          <w:rFonts w:ascii="Times New Roman" w:hAnsi="Times New Roman"/>
          <w:sz w:val="24"/>
          <w:szCs w:val="24"/>
        </w:rPr>
      </w:pPr>
      <w:r w:rsidRPr="003E0B00">
        <w:rPr>
          <w:rFonts w:ascii="Times New Roman" w:hAnsi="Times New Roman"/>
          <w:sz w:val="24"/>
          <w:szCs w:val="24"/>
        </w:rPr>
        <w:t>25. VYHODNOTENIE PODMIENOK ÚČASTI</w:t>
      </w:r>
    </w:p>
    <w:p w14:paraId="6B0FACD3" w14:textId="77777777" w:rsidR="00DB5F03" w:rsidRPr="003E0B00" w:rsidRDefault="00DB5F03" w:rsidP="00DB5F03">
      <w:pPr>
        <w:ind w:left="720"/>
        <w:rPr>
          <w:rFonts w:eastAsia="Calibri"/>
          <w:lang w:eastAsia="ar-SA"/>
        </w:rPr>
      </w:pPr>
    </w:p>
    <w:p w14:paraId="5365FFCE" w14:textId="17148C27" w:rsidR="00DB5F03" w:rsidRPr="00893BAF" w:rsidRDefault="00D26CF4" w:rsidP="00DB5F03">
      <w:pPr>
        <w:autoSpaceDE w:val="0"/>
        <w:autoSpaceDN w:val="0"/>
        <w:adjustRightInd w:val="0"/>
        <w:spacing w:after="133"/>
        <w:ind w:left="709" w:hanging="567"/>
        <w:jc w:val="both"/>
        <w:rPr>
          <w:rFonts w:eastAsia="Calibri"/>
          <w:lang w:eastAsia="ar-SA"/>
        </w:rPr>
      </w:pPr>
      <w:r w:rsidRPr="003E0B00">
        <w:rPr>
          <w:rFonts w:eastAsia="Calibri"/>
          <w:lang w:eastAsia="ar-SA"/>
        </w:rPr>
        <w:t xml:space="preserve">25.1. </w:t>
      </w:r>
      <w:r w:rsidR="00DB5F03" w:rsidRPr="003E0B00">
        <w:rPr>
          <w:rFonts w:eastAsia="Calibri"/>
          <w:lang w:eastAsia="ar-SA"/>
        </w:rPr>
        <w:t xml:space="preserve">Komisia následne bude pokračovať v procese posudzovania dokladov predložených pre splnenie podmienok účasti u uchádzača, ktorý sa umiestnil po vyhodnotení ponúk podľa stanoveného kritéria na prvom mieste, </w:t>
      </w:r>
      <w:r w:rsidR="00F23ABC" w:rsidRPr="003E0B00">
        <w:rPr>
          <w:rFonts w:eastAsia="Calibri"/>
          <w:lang w:eastAsia="ar-SA"/>
        </w:rPr>
        <w:t>primerane v zmysle §</w:t>
      </w:r>
      <w:r w:rsidR="00280836">
        <w:rPr>
          <w:rFonts w:eastAsia="Calibri"/>
          <w:lang w:eastAsia="ar-SA"/>
        </w:rPr>
        <w:t xml:space="preserve"> </w:t>
      </w:r>
      <w:r w:rsidR="00F23ABC" w:rsidRPr="003E0B00">
        <w:rPr>
          <w:rFonts w:eastAsia="Calibri"/>
          <w:lang w:eastAsia="ar-SA"/>
        </w:rPr>
        <w:t>55 ods. 1 Z</w:t>
      </w:r>
      <w:r w:rsidR="00DB5F03" w:rsidRPr="003E0B00">
        <w:rPr>
          <w:rFonts w:eastAsia="Calibri"/>
          <w:lang w:eastAsia="ar-SA"/>
        </w:rPr>
        <w:t xml:space="preserve">VO. Pri hodnotení splnenia podmienok účasti komisia posudzuje </w:t>
      </w:r>
      <w:r w:rsidR="00364199" w:rsidRPr="003E0B00">
        <w:rPr>
          <w:rFonts w:eastAsia="Calibri"/>
          <w:lang w:eastAsia="ar-SA"/>
        </w:rPr>
        <w:t xml:space="preserve">splnenie podmienok účasti v súlade so súťažnými podkladmi v nadväznosti na </w:t>
      </w:r>
      <w:r w:rsidR="00DB5F03" w:rsidRPr="003E0B00">
        <w:rPr>
          <w:rFonts w:eastAsia="Calibri"/>
          <w:lang w:eastAsia="ar-SA"/>
        </w:rPr>
        <w:t>§ 40 zákona o verejnom obstarávaní</w:t>
      </w:r>
      <w:r w:rsidR="00364199" w:rsidRPr="003E0B00">
        <w:rPr>
          <w:rFonts w:eastAsia="Calibri"/>
          <w:lang w:eastAsia="ar-SA"/>
        </w:rPr>
        <w:t xml:space="preserve">. </w:t>
      </w:r>
      <w:r w:rsidR="00DB5F03" w:rsidRPr="003E0B00">
        <w:rPr>
          <w:rFonts w:eastAsia="Calibri"/>
          <w:lang w:eastAsia="ar-SA"/>
        </w:rPr>
        <w:t xml:space="preserve"> </w:t>
      </w:r>
      <w:r w:rsidR="005802F1" w:rsidRPr="00893BAF">
        <w:rPr>
          <w:rFonts w:eastAsia="Calibri"/>
          <w:lang w:eastAsia="ar-SA"/>
        </w:rPr>
        <w:t>Ak dôjde k vylúčeniu uchádzača, vyhodnotí sa následne splnenie podmienok účasti ďalšieho uchádzača v poradí.</w:t>
      </w:r>
    </w:p>
    <w:p w14:paraId="0B136412" w14:textId="74258552" w:rsidR="00DB5F03" w:rsidRPr="00893BAF" w:rsidRDefault="002753E3" w:rsidP="005C2B58">
      <w:pPr>
        <w:autoSpaceDE w:val="0"/>
        <w:autoSpaceDN w:val="0"/>
        <w:adjustRightInd w:val="0"/>
        <w:spacing w:after="133"/>
        <w:ind w:left="709" w:hanging="567"/>
        <w:jc w:val="both"/>
        <w:rPr>
          <w:rFonts w:eastAsia="Calibri"/>
          <w:lang w:eastAsia="ar-SA"/>
        </w:rPr>
      </w:pPr>
      <w:r w:rsidRPr="00893BAF">
        <w:rPr>
          <w:rFonts w:eastAsia="Calibri"/>
          <w:lang w:eastAsia="ar-SA"/>
        </w:rPr>
        <w:t xml:space="preserve">25.2  </w:t>
      </w:r>
      <w:r w:rsidR="009A27EE" w:rsidRPr="00893BAF">
        <w:rPr>
          <w:rFonts w:eastAsia="Calibri"/>
          <w:lang w:eastAsia="ar-SA"/>
        </w:rPr>
        <w:t>Verejný obstarávateľ si žiada predložiť všetky doklady preukazujúce splnenie podmienok účasti v zmysle § 34 ZVO. V súlade s § 40 ods. 4 ZVO písomne požiada uchádzača o vysvetlenie alebo doplnenie dokladov, ktoré prípadne nahradil čestným vyhlásením alebo jednotným európskym dokumentom, a ak tieto doklady chýbajú, sú neúplné alebo vykazujú nedostatky, požiada o vysvetlenie. Nepredloženie všetkých v žiadosti o vysvetlenie alebo doplnenie požadovaných dokladov je dôvodovom na vylúčenie podľa § 40 ods. 6. Vysvetlením alebo doplnením možno preukázať aj skutočnosti, ktoré nastali po uplynutí lehoty na predkladanie ponúk. Ak vysvetlenie alebo doplnenie spočíva v nahradení inej osoby, subdodávateľa, technikov, technických orgánov alebo osôb určených na plnenie zmluvy alebo riadiacich zamestnancov, možno skutočnosti týkajúce sa novej osoby preukázať najneskôr ku dňu jej nahradenia.</w:t>
      </w:r>
    </w:p>
    <w:p w14:paraId="01F2BF0A" w14:textId="77777777" w:rsidR="00DB5F03" w:rsidRPr="003E0B00" w:rsidRDefault="00DB5F03" w:rsidP="00DB5F03">
      <w:pPr>
        <w:pStyle w:val="Normlnyslovan"/>
        <w:tabs>
          <w:tab w:val="clear" w:pos="851"/>
        </w:tabs>
        <w:autoSpaceDE w:val="0"/>
        <w:autoSpaceDN w:val="0"/>
        <w:adjustRightInd w:val="0"/>
        <w:spacing w:afterLines="60" w:after="144"/>
        <w:ind w:left="709"/>
        <w:rPr>
          <w:rFonts w:ascii="Times New Roman" w:hAnsi="Times New Roman" w:cs="Times New Roman"/>
          <w:sz w:val="24"/>
          <w:szCs w:val="24"/>
        </w:rPr>
      </w:pPr>
      <w:r w:rsidRPr="003E0B00">
        <w:rPr>
          <w:rFonts w:ascii="Times New Roman" w:hAnsi="Times New Roman" w:cs="Times New Roman"/>
          <w:sz w:val="24"/>
          <w:szCs w:val="24"/>
        </w:rPr>
        <w:t>25.3.</w:t>
      </w:r>
      <w:r w:rsidRPr="003E0B00">
        <w:rPr>
          <w:rFonts w:ascii="Times New Roman" w:hAnsi="Times New Roman" w:cs="Times New Roman"/>
          <w:sz w:val="24"/>
          <w:szCs w:val="24"/>
        </w:rPr>
        <w:tab/>
        <w:t xml:space="preserve">Uchádzač je povinný doručiť svoje písomné odpovede k otázkam smerujúcim </w:t>
      </w:r>
      <w:r w:rsidR="00364199" w:rsidRPr="003E0B00">
        <w:rPr>
          <w:rFonts w:ascii="Times New Roman" w:hAnsi="Times New Roman" w:cs="Times New Roman"/>
          <w:sz w:val="24"/>
          <w:szCs w:val="24"/>
        </w:rPr>
        <w:t xml:space="preserve">k vysvetleniu podmienok účasti </w:t>
      </w:r>
      <w:r w:rsidRPr="003E0B00">
        <w:rPr>
          <w:rFonts w:ascii="Times New Roman" w:hAnsi="Times New Roman" w:cs="Times New Roman"/>
          <w:sz w:val="24"/>
          <w:szCs w:val="24"/>
        </w:rPr>
        <w:t>do dvoch pracovných dní odo dňa odoslania žiadosti, pokiaľ verejný obstarávateľ neurčí dlhšiu lehotu.</w:t>
      </w:r>
    </w:p>
    <w:p w14:paraId="58979475" w14:textId="77777777" w:rsidR="00DB5F03" w:rsidRPr="003E0B00" w:rsidRDefault="00DB5F03" w:rsidP="002753E3">
      <w:pPr>
        <w:autoSpaceDE w:val="0"/>
        <w:autoSpaceDN w:val="0"/>
        <w:adjustRightInd w:val="0"/>
        <w:spacing w:after="133"/>
        <w:ind w:left="709" w:hanging="567"/>
        <w:jc w:val="both"/>
        <w:rPr>
          <w:rFonts w:eastAsia="Calibri"/>
          <w:lang w:eastAsia="ar-SA"/>
        </w:rPr>
      </w:pPr>
      <w:r w:rsidRPr="003E0B00">
        <w:rPr>
          <w:rFonts w:eastAsia="Calibri"/>
          <w:lang w:eastAsia="ar-SA"/>
        </w:rPr>
        <w:t>25.4.</w:t>
      </w:r>
      <w:r w:rsidRPr="003E0B00">
        <w:rPr>
          <w:rFonts w:eastAsia="Calibri"/>
          <w:lang w:eastAsia="ar-SA"/>
        </w:rPr>
        <w:tab/>
        <w:t xml:space="preserve">Hodnotenie splnenia podmienok účasti uchádzačov bude </w:t>
      </w:r>
      <w:r w:rsidR="002753E3" w:rsidRPr="003E0B00">
        <w:rPr>
          <w:rFonts w:eastAsia="Calibri"/>
          <w:lang w:eastAsia="ar-SA"/>
        </w:rPr>
        <w:t xml:space="preserve">založené na posúdení splnenia: </w:t>
      </w:r>
      <w:r w:rsidRPr="003E0B00">
        <w:rPr>
          <w:rFonts w:eastAsia="Calibri"/>
          <w:lang w:eastAsia="ar-SA"/>
        </w:rPr>
        <w:t xml:space="preserve"> podmienok účasti týkajúcich sa osobného postavenia uchádzača podľa § 32</w:t>
      </w:r>
      <w:r w:rsidR="004E7AB7" w:rsidRPr="003E0B00">
        <w:rPr>
          <w:rFonts w:eastAsia="Calibri"/>
          <w:lang w:eastAsia="ar-SA"/>
        </w:rPr>
        <w:t xml:space="preserve"> ods. 1</w:t>
      </w:r>
      <w:r w:rsidR="00351D80">
        <w:rPr>
          <w:rFonts w:eastAsia="Calibri"/>
          <w:lang w:eastAsia="ar-SA"/>
        </w:rPr>
        <w:t xml:space="preserve"> </w:t>
      </w:r>
      <w:r w:rsidRPr="003E0B00">
        <w:rPr>
          <w:rFonts w:eastAsia="Calibri"/>
          <w:lang w:eastAsia="ar-SA"/>
        </w:rPr>
        <w:t>ZVO a</w:t>
      </w:r>
      <w:r w:rsidR="002753E3" w:rsidRPr="003E0B00">
        <w:rPr>
          <w:rFonts w:eastAsia="Calibri"/>
          <w:lang w:eastAsia="ar-SA"/>
        </w:rPr>
        <w:t xml:space="preserve"> </w:t>
      </w:r>
      <w:r w:rsidRPr="003E0B00">
        <w:rPr>
          <w:rFonts w:eastAsia="Calibri"/>
          <w:lang w:eastAsia="ar-SA"/>
        </w:rPr>
        <w:t>technickej alebo odborn</w:t>
      </w:r>
      <w:r w:rsidR="00006365" w:rsidRPr="003E0B00">
        <w:rPr>
          <w:rFonts w:eastAsia="Calibri"/>
          <w:lang w:eastAsia="ar-SA"/>
        </w:rPr>
        <w:t>ej spôsobilosti uchádzača</w:t>
      </w:r>
      <w:r w:rsidR="002753E3" w:rsidRPr="003E0B00">
        <w:rPr>
          <w:rFonts w:eastAsia="Calibri"/>
          <w:lang w:eastAsia="ar-SA"/>
        </w:rPr>
        <w:t>.</w:t>
      </w:r>
      <w:r w:rsidR="00006365" w:rsidRPr="003E0B00">
        <w:rPr>
          <w:rFonts w:eastAsia="Calibri"/>
          <w:lang w:eastAsia="ar-SA"/>
        </w:rPr>
        <w:t xml:space="preserve"> </w:t>
      </w:r>
    </w:p>
    <w:p w14:paraId="4A2744B1" w14:textId="77777777" w:rsidR="00DB5F03" w:rsidRPr="003E0B00" w:rsidRDefault="00DB5F03" w:rsidP="00DB5F03">
      <w:pPr>
        <w:autoSpaceDE w:val="0"/>
        <w:autoSpaceDN w:val="0"/>
        <w:adjustRightInd w:val="0"/>
        <w:spacing w:after="133"/>
        <w:ind w:left="709" w:hanging="567"/>
        <w:jc w:val="both"/>
        <w:rPr>
          <w:rFonts w:eastAsia="Calibri"/>
          <w:lang w:eastAsia="ar-SA"/>
        </w:rPr>
      </w:pPr>
      <w:r w:rsidRPr="003E0B00">
        <w:rPr>
          <w:rFonts w:eastAsia="Calibri"/>
          <w:lang w:eastAsia="ar-SA"/>
        </w:rPr>
        <w:t>25.</w:t>
      </w:r>
      <w:r w:rsidR="00F309EB" w:rsidRPr="003E0B00">
        <w:rPr>
          <w:rFonts w:eastAsia="Calibri"/>
          <w:lang w:eastAsia="ar-SA"/>
        </w:rPr>
        <w:t>5</w:t>
      </w:r>
      <w:r w:rsidRPr="003E0B00">
        <w:rPr>
          <w:rFonts w:eastAsia="Calibri"/>
          <w:lang w:eastAsia="ar-SA"/>
        </w:rPr>
        <w:t xml:space="preserve">. </w:t>
      </w:r>
      <w:r w:rsidRPr="003E0B00">
        <w:rPr>
          <w:rFonts w:eastAsia="Calibri"/>
          <w:lang w:eastAsia="ar-SA"/>
        </w:rPr>
        <w:tab/>
        <w:t xml:space="preserve">Verejný obstarávateľ posudzuje splnenie podmienok účasti vo verejnom obstarávaní v súlade </w:t>
      </w:r>
      <w:r w:rsidR="00006365" w:rsidRPr="003E0B00">
        <w:rPr>
          <w:rFonts w:eastAsia="Calibri"/>
          <w:lang w:eastAsia="ar-SA"/>
        </w:rPr>
        <w:t xml:space="preserve">s výzvou na predkladanie ponúk a </w:t>
      </w:r>
      <w:r w:rsidRPr="003E0B00">
        <w:rPr>
          <w:rFonts w:eastAsia="Calibri"/>
          <w:lang w:eastAsia="ar-SA"/>
        </w:rPr>
        <w:t xml:space="preserve">súťažnými podkladmi. </w:t>
      </w:r>
    </w:p>
    <w:p w14:paraId="488024F9" w14:textId="64F156E9" w:rsidR="007176C8" w:rsidRPr="00893BAF" w:rsidRDefault="00F309EB" w:rsidP="007176C8">
      <w:pPr>
        <w:ind w:left="720" w:hanging="578"/>
        <w:jc w:val="both"/>
        <w:rPr>
          <w:rFonts w:eastAsia="Calibri"/>
          <w:lang w:eastAsia="ar-SA"/>
        </w:rPr>
      </w:pPr>
      <w:r w:rsidRPr="00893BAF">
        <w:rPr>
          <w:rFonts w:eastAsia="Calibri"/>
          <w:lang w:eastAsia="ar-SA"/>
        </w:rPr>
        <w:t>25.6</w:t>
      </w:r>
      <w:r w:rsidR="003020AA" w:rsidRPr="00893BAF">
        <w:rPr>
          <w:rFonts w:eastAsia="Calibri"/>
          <w:lang w:eastAsia="ar-SA"/>
        </w:rPr>
        <w:t xml:space="preserve">. </w:t>
      </w:r>
      <w:r w:rsidR="007176C8" w:rsidRPr="00893BAF">
        <w:rPr>
          <w:rFonts w:eastAsia="Calibri"/>
          <w:lang w:eastAsia="ar-SA"/>
        </w:rPr>
        <w:t>Dôvody na vylúčenie uchádzača ustanovuje § 40 ods. 6 ZVO.</w:t>
      </w:r>
    </w:p>
    <w:p w14:paraId="537A120F" w14:textId="77777777" w:rsidR="007176C8" w:rsidRPr="00893BAF" w:rsidRDefault="007176C8" w:rsidP="007176C8">
      <w:pPr>
        <w:ind w:left="720" w:hanging="578"/>
        <w:jc w:val="both"/>
        <w:rPr>
          <w:rFonts w:eastAsia="Calibri"/>
          <w:lang w:eastAsia="ar-SA"/>
        </w:rPr>
      </w:pPr>
    </w:p>
    <w:p w14:paraId="42609DFC" w14:textId="1C7AFCE4" w:rsidR="003020AA" w:rsidRDefault="007176C8" w:rsidP="003020AA">
      <w:pPr>
        <w:ind w:left="720" w:hanging="578"/>
        <w:jc w:val="both"/>
        <w:rPr>
          <w:rFonts w:eastAsia="Calibri"/>
          <w:lang w:eastAsia="ar-SA"/>
        </w:rPr>
      </w:pPr>
      <w:r w:rsidRPr="00893BAF">
        <w:rPr>
          <w:rFonts w:eastAsia="Calibri"/>
          <w:lang w:eastAsia="ar-SA"/>
        </w:rPr>
        <w:t>25.7. Verejný obstarávateľ v postavení orgánu verejnej moci bude postupovať v procese požiadaviek na spôsob  preukázania podmienok účasti osobného postavenia  v zmysle všeobecného metodického usmernenia ÚVO č. 11-2019 a 1-2020.</w:t>
      </w:r>
    </w:p>
    <w:p w14:paraId="12B0EB3D" w14:textId="77777777" w:rsidR="003020AA" w:rsidRPr="003E0B00" w:rsidRDefault="003020AA" w:rsidP="002753E3">
      <w:pPr>
        <w:ind w:left="720" w:hanging="578"/>
        <w:jc w:val="both"/>
        <w:rPr>
          <w:rFonts w:eastAsia="Calibri"/>
          <w:lang w:eastAsia="ar-SA"/>
        </w:rPr>
      </w:pPr>
    </w:p>
    <w:p w14:paraId="283D33DE" w14:textId="0C3C922A" w:rsidR="003020AA" w:rsidRPr="003E0B00" w:rsidRDefault="003020AA" w:rsidP="002753E3">
      <w:pPr>
        <w:ind w:left="720" w:hanging="578"/>
        <w:jc w:val="both"/>
        <w:rPr>
          <w:rFonts w:eastAsia="Calibri"/>
          <w:lang w:eastAsia="ar-SA"/>
        </w:rPr>
      </w:pPr>
      <w:r w:rsidRPr="003E0B00">
        <w:rPr>
          <w:rFonts w:eastAsia="Calibri"/>
          <w:lang w:eastAsia="ar-SA"/>
        </w:rPr>
        <w:t>2</w:t>
      </w:r>
      <w:r w:rsidR="00110131" w:rsidRPr="003E0B00">
        <w:rPr>
          <w:rFonts w:eastAsia="Calibri"/>
          <w:lang w:eastAsia="ar-SA"/>
        </w:rPr>
        <w:t>5</w:t>
      </w:r>
      <w:r w:rsidR="00F309EB" w:rsidRPr="003E0B00">
        <w:rPr>
          <w:rFonts w:eastAsia="Calibri"/>
          <w:lang w:eastAsia="ar-SA"/>
        </w:rPr>
        <w:t>.</w:t>
      </w:r>
      <w:r w:rsidR="00CF0EA9">
        <w:rPr>
          <w:rFonts w:eastAsia="Calibri"/>
          <w:lang w:eastAsia="ar-SA"/>
        </w:rPr>
        <w:t>8</w:t>
      </w:r>
      <w:r w:rsidR="007176C8">
        <w:rPr>
          <w:rFonts w:eastAsia="Calibri"/>
          <w:lang w:eastAsia="ar-SA"/>
        </w:rPr>
        <w:t>.</w:t>
      </w:r>
      <w:r w:rsidR="002753E3" w:rsidRPr="003E0B00">
        <w:rPr>
          <w:rFonts w:eastAsia="Calibri"/>
          <w:lang w:eastAsia="ar-SA"/>
        </w:rPr>
        <w:t xml:space="preserve"> </w:t>
      </w:r>
      <w:r w:rsidRPr="003E0B00">
        <w:rPr>
          <w:rFonts w:eastAsia="Calibri"/>
          <w:lang w:eastAsia="ar-SA"/>
        </w:rPr>
        <w:t>Úspešným bude ten uchádzač, ktorého ponuka ako prvá v poradí ponúk bude spĺňať podmienky účasti a požiadavky na predmet zákazky, v takom rozsahu ako boli požadované v súťažných podkladoch.</w:t>
      </w:r>
    </w:p>
    <w:p w14:paraId="4EFB81AC" w14:textId="77777777" w:rsidR="003020AA" w:rsidRPr="003E0B00" w:rsidRDefault="003020AA" w:rsidP="002753E3">
      <w:pPr>
        <w:ind w:left="720" w:hanging="578"/>
        <w:jc w:val="both"/>
        <w:rPr>
          <w:rFonts w:eastAsia="Calibri"/>
          <w:lang w:eastAsia="ar-SA"/>
        </w:rPr>
      </w:pPr>
    </w:p>
    <w:p w14:paraId="21AA7BE7" w14:textId="4B13F932" w:rsidR="003020AA" w:rsidRDefault="002753E3" w:rsidP="002753E3">
      <w:pPr>
        <w:ind w:left="720" w:hanging="578"/>
        <w:jc w:val="both"/>
        <w:rPr>
          <w:rFonts w:eastAsia="Calibri"/>
          <w:lang w:eastAsia="ar-SA"/>
        </w:rPr>
      </w:pPr>
      <w:bookmarkStart w:id="49" w:name="_Toc355611569"/>
      <w:bookmarkStart w:id="50" w:name="_Toc505241505"/>
      <w:r w:rsidRPr="003E0B00">
        <w:rPr>
          <w:rFonts w:eastAsia="Calibri"/>
          <w:lang w:eastAsia="ar-SA"/>
        </w:rPr>
        <w:t>25.</w:t>
      </w:r>
      <w:r w:rsidR="00CF0EA9">
        <w:rPr>
          <w:rFonts w:eastAsia="Calibri"/>
          <w:lang w:eastAsia="ar-SA"/>
        </w:rPr>
        <w:t>9</w:t>
      </w:r>
      <w:r w:rsidR="007176C8">
        <w:rPr>
          <w:rFonts w:eastAsia="Calibri"/>
          <w:lang w:eastAsia="ar-SA"/>
        </w:rPr>
        <w:t>.</w:t>
      </w:r>
      <w:r w:rsidRPr="003E0B00">
        <w:rPr>
          <w:rFonts w:eastAsia="Calibri"/>
          <w:lang w:eastAsia="ar-SA"/>
        </w:rPr>
        <w:t xml:space="preserve"> </w:t>
      </w:r>
      <w:r w:rsidR="003020AA" w:rsidRPr="003E0B00">
        <w:rPr>
          <w:rFonts w:eastAsia="Calibri"/>
          <w:lang w:eastAsia="ar-SA"/>
        </w:rPr>
        <w:t>Vyhodnocovanie ponúk je neverejné. Platnou ponukou je ponuka, ktorá neobsahuje žiadne obmedzenia alebo výhrady, ktoré sú v rozpore s požiadavkami verejného obstarávateľa na predmet zákazky uvedenými v</w:t>
      </w:r>
      <w:r w:rsidRPr="003E0B00">
        <w:rPr>
          <w:rFonts w:eastAsia="Calibri"/>
          <w:lang w:eastAsia="ar-SA"/>
        </w:rPr>
        <w:t>o výzve na predkladanie ponúk</w:t>
      </w:r>
      <w:r w:rsidR="003020AA" w:rsidRPr="003E0B00">
        <w:rPr>
          <w:rFonts w:eastAsia="Calibri"/>
          <w:lang w:eastAsia="ar-SA"/>
        </w:rPr>
        <w:t>, v týchto súťažných podkladoch a neobsahuje také skutočnosti, ktoré sú v rozpore so všeobecne záväznými právnymi predpismi.</w:t>
      </w:r>
    </w:p>
    <w:p w14:paraId="007B89E6" w14:textId="77777777" w:rsidR="00893BAF" w:rsidRDefault="00893BAF" w:rsidP="002753E3">
      <w:pPr>
        <w:ind w:left="720" w:hanging="578"/>
        <w:jc w:val="both"/>
        <w:rPr>
          <w:rFonts w:eastAsia="Calibri"/>
          <w:lang w:eastAsia="ar-SA"/>
        </w:rPr>
      </w:pPr>
    </w:p>
    <w:p w14:paraId="4C39F980" w14:textId="77777777" w:rsidR="00893BAF" w:rsidRDefault="00893BAF" w:rsidP="002753E3">
      <w:pPr>
        <w:ind w:left="720" w:hanging="578"/>
        <w:jc w:val="both"/>
        <w:rPr>
          <w:rFonts w:eastAsia="Calibri"/>
          <w:lang w:eastAsia="ar-SA"/>
        </w:rPr>
      </w:pPr>
    </w:p>
    <w:p w14:paraId="451DFB30" w14:textId="77777777" w:rsidR="00893BAF" w:rsidRDefault="00893BAF" w:rsidP="002753E3">
      <w:pPr>
        <w:ind w:left="720" w:hanging="578"/>
        <w:jc w:val="both"/>
        <w:rPr>
          <w:rFonts w:eastAsia="Calibri"/>
          <w:lang w:eastAsia="ar-SA"/>
        </w:rPr>
      </w:pPr>
    </w:p>
    <w:p w14:paraId="2FED1368" w14:textId="77777777" w:rsidR="00893BAF" w:rsidRDefault="00893BAF" w:rsidP="002753E3">
      <w:pPr>
        <w:ind w:left="720" w:hanging="578"/>
        <w:jc w:val="both"/>
        <w:rPr>
          <w:rFonts w:eastAsia="Calibri"/>
          <w:lang w:eastAsia="ar-SA"/>
        </w:rPr>
      </w:pPr>
    </w:p>
    <w:p w14:paraId="4A60D296" w14:textId="77777777" w:rsidR="00893BAF" w:rsidRDefault="00893BAF" w:rsidP="002753E3">
      <w:pPr>
        <w:ind w:left="720" w:hanging="578"/>
        <w:jc w:val="both"/>
        <w:rPr>
          <w:rFonts w:eastAsia="Calibri"/>
          <w:lang w:eastAsia="ar-SA"/>
        </w:rPr>
      </w:pPr>
    </w:p>
    <w:p w14:paraId="28F78DBD" w14:textId="77777777" w:rsidR="00893BAF" w:rsidRDefault="00893BAF" w:rsidP="002753E3">
      <w:pPr>
        <w:ind w:left="720" w:hanging="578"/>
        <w:jc w:val="both"/>
        <w:rPr>
          <w:rFonts w:eastAsia="Calibri"/>
          <w:lang w:eastAsia="ar-SA"/>
        </w:rPr>
      </w:pPr>
    </w:p>
    <w:p w14:paraId="1486AF90" w14:textId="77777777" w:rsidR="00893BAF" w:rsidRPr="003E0B00" w:rsidRDefault="00893BAF" w:rsidP="002753E3">
      <w:pPr>
        <w:ind w:left="720" w:hanging="578"/>
        <w:jc w:val="both"/>
        <w:rPr>
          <w:rFonts w:eastAsia="Calibri"/>
          <w:lang w:eastAsia="ar-SA"/>
        </w:rPr>
      </w:pPr>
    </w:p>
    <w:bookmarkEnd w:id="47"/>
    <w:bookmarkEnd w:id="49"/>
    <w:bookmarkEnd w:id="50"/>
    <w:p w14:paraId="2129925F" w14:textId="77777777" w:rsidR="00CB23F5" w:rsidRPr="003E0B00" w:rsidRDefault="00CB23F5" w:rsidP="00CA43DE">
      <w:pPr>
        <w:ind w:left="567" w:hanging="567"/>
        <w:rPr>
          <w:rFonts w:eastAsia="Calibri"/>
          <w:lang w:eastAsia="ar-SA"/>
        </w:rPr>
      </w:pPr>
    </w:p>
    <w:p w14:paraId="52E10873" w14:textId="77777777" w:rsidR="008B6708" w:rsidRPr="003E0B00" w:rsidRDefault="00C06BF7" w:rsidP="007F3FF9">
      <w:pPr>
        <w:pStyle w:val="Normlnyslovan"/>
        <w:tabs>
          <w:tab w:val="clear" w:pos="851"/>
        </w:tabs>
        <w:autoSpaceDE w:val="0"/>
        <w:autoSpaceDN w:val="0"/>
        <w:adjustRightInd w:val="0"/>
        <w:spacing w:afterLines="60" w:after="144"/>
        <w:ind w:firstLine="0"/>
        <w:jc w:val="center"/>
        <w:rPr>
          <w:rFonts w:ascii="Times New Roman" w:hAnsi="Times New Roman" w:cs="Times New Roman"/>
          <w:sz w:val="24"/>
          <w:szCs w:val="24"/>
        </w:rPr>
      </w:pPr>
      <w:r w:rsidRPr="003E0B00">
        <w:rPr>
          <w:rFonts w:ascii="Times New Roman" w:hAnsi="Times New Roman" w:cs="Times New Roman"/>
          <w:b/>
          <w:sz w:val="24"/>
          <w:szCs w:val="24"/>
        </w:rPr>
        <w:lastRenderedPageBreak/>
        <w:t xml:space="preserve">Časť </w:t>
      </w:r>
      <w:proofErr w:type="spellStart"/>
      <w:r w:rsidRPr="003E0B00">
        <w:rPr>
          <w:rFonts w:ascii="Times New Roman" w:hAnsi="Times New Roman" w:cs="Times New Roman"/>
          <w:b/>
          <w:sz w:val="24"/>
          <w:szCs w:val="24"/>
        </w:rPr>
        <w:t>V</w:t>
      </w:r>
      <w:r w:rsidR="00B67D06" w:rsidRPr="003E0B00">
        <w:rPr>
          <w:rFonts w:ascii="Times New Roman" w:hAnsi="Times New Roman" w:cs="Times New Roman"/>
          <w:b/>
          <w:sz w:val="24"/>
          <w:szCs w:val="24"/>
        </w:rPr>
        <w:t>l</w:t>
      </w:r>
      <w:proofErr w:type="spellEnd"/>
      <w:r w:rsidRPr="003E0B00">
        <w:rPr>
          <w:rFonts w:ascii="Times New Roman" w:hAnsi="Times New Roman" w:cs="Times New Roman"/>
          <w:b/>
          <w:sz w:val="24"/>
          <w:szCs w:val="24"/>
        </w:rPr>
        <w:t>.</w:t>
      </w:r>
    </w:p>
    <w:p w14:paraId="1E0DF7A0" w14:textId="77777777" w:rsidR="009E4225" w:rsidRPr="003E0B00" w:rsidRDefault="00580455" w:rsidP="007F3FF9">
      <w:pPr>
        <w:pStyle w:val="Nadpis3"/>
        <w:keepNext w:val="0"/>
        <w:spacing w:before="0"/>
        <w:ind w:firstLine="567"/>
        <w:jc w:val="center"/>
        <w:rPr>
          <w:rFonts w:ascii="Times New Roman" w:hAnsi="Times New Roman"/>
          <w:b/>
          <w:sz w:val="24"/>
          <w:szCs w:val="24"/>
        </w:rPr>
      </w:pPr>
      <w:bookmarkStart w:id="51" w:name="_Toc169423802"/>
      <w:r w:rsidRPr="003E0B00">
        <w:rPr>
          <w:rFonts w:ascii="Times New Roman" w:hAnsi="Times New Roman"/>
          <w:b/>
          <w:sz w:val="24"/>
          <w:szCs w:val="24"/>
          <w:lang w:val="sk-SK"/>
        </w:rPr>
        <w:t xml:space="preserve">  </w:t>
      </w:r>
      <w:r w:rsidR="009E4225" w:rsidRPr="003E0B00">
        <w:rPr>
          <w:rFonts w:ascii="Times New Roman" w:hAnsi="Times New Roman"/>
          <w:b/>
          <w:sz w:val="24"/>
          <w:szCs w:val="24"/>
        </w:rPr>
        <w:t>PRIJATIE PONUKY</w:t>
      </w:r>
      <w:bookmarkEnd w:id="51"/>
    </w:p>
    <w:p w14:paraId="18E1726B" w14:textId="77777777" w:rsidR="009E4225" w:rsidRPr="003E0B00" w:rsidRDefault="009E4225">
      <w:pPr>
        <w:pStyle w:val="Nadpis4"/>
        <w:keepNext w:val="0"/>
        <w:numPr>
          <w:ilvl w:val="0"/>
          <w:numId w:val="19"/>
        </w:numPr>
        <w:spacing w:afterLines="60" w:after="144"/>
        <w:ind w:hanging="720"/>
        <w:rPr>
          <w:rFonts w:ascii="Times New Roman" w:hAnsi="Times New Roman"/>
          <w:sz w:val="24"/>
          <w:szCs w:val="24"/>
        </w:rPr>
      </w:pPr>
      <w:bookmarkStart w:id="52" w:name="_Toc169423804"/>
      <w:r w:rsidRPr="003E0B00">
        <w:rPr>
          <w:rFonts w:ascii="Times New Roman" w:hAnsi="Times New Roman"/>
          <w:sz w:val="24"/>
          <w:szCs w:val="24"/>
        </w:rPr>
        <w:t>UZA</w:t>
      </w:r>
      <w:r w:rsidR="004C1C45" w:rsidRPr="003E0B00">
        <w:rPr>
          <w:rFonts w:ascii="Times New Roman" w:hAnsi="Times New Roman"/>
          <w:sz w:val="24"/>
          <w:szCs w:val="24"/>
        </w:rPr>
        <w:t>TVORENIE</w:t>
      </w:r>
      <w:r w:rsidRPr="003E0B00">
        <w:rPr>
          <w:rFonts w:ascii="Times New Roman" w:hAnsi="Times New Roman"/>
          <w:sz w:val="24"/>
          <w:szCs w:val="24"/>
        </w:rPr>
        <w:t xml:space="preserve"> </w:t>
      </w:r>
      <w:bookmarkEnd w:id="52"/>
      <w:r w:rsidRPr="003E0B00">
        <w:rPr>
          <w:rFonts w:ascii="Times New Roman" w:hAnsi="Times New Roman"/>
          <w:sz w:val="24"/>
          <w:szCs w:val="24"/>
        </w:rPr>
        <w:t>ZMLUVY</w:t>
      </w:r>
    </w:p>
    <w:p w14:paraId="1BEF3CAE" w14:textId="6864EB69" w:rsidR="009D14B9" w:rsidRPr="003E0B00" w:rsidRDefault="009D14B9">
      <w:pPr>
        <w:numPr>
          <w:ilvl w:val="1"/>
          <w:numId w:val="19"/>
        </w:numPr>
        <w:autoSpaceDE w:val="0"/>
        <w:autoSpaceDN w:val="0"/>
        <w:adjustRightInd w:val="0"/>
        <w:spacing w:after="138"/>
        <w:ind w:left="567" w:hanging="567"/>
        <w:jc w:val="both"/>
        <w:rPr>
          <w:rFonts w:eastAsia="Calibri"/>
          <w:lang w:eastAsia="ar-SA"/>
        </w:rPr>
      </w:pPr>
      <w:r w:rsidRPr="003E0B00">
        <w:rPr>
          <w:rFonts w:eastAsia="Calibri"/>
          <w:lang w:eastAsia="ar-SA"/>
        </w:rPr>
        <w:t>Verejný obstarávateľ uzavrie zmluvu o dielo (ďalej aj len „zmluva“) s úspešným uchádzačom v lehote viazanosti ponúk</w:t>
      </w:r>
      <w:r w:rsidR="002176D5">
        <w:rPr>
          <w:rFonts w:eastAsia="Calibri"/>
          <w:lang w:eastAsia="ar-SA"/>
        </w:rPr>
        <w:t xml:space="preserve"> (ak je </w:t>
      </w:r>
      <w:proofErr w:type="spellStart"/>
      <w:r w:rsidR="002176D5">
        <w:rPr>
          <w:rFonts w:eastAsia="Calibri"/>
          <w:lang w:eastAsia="ar-SA"/>
        </w:rPr>
        <w:t>relevatné</w:t>
      </w:r>
      <w:proofErr w:type="spellEnd"/>
      <w:r w:rsidR="002176D5">
        <w:rPr>
          <w:rFonts w:eastAsia="Calibri"/>
          <w:lang w:eastAsia="ar-SA"/>
        </w:rPr>
        <w:t>)</w:t>
      </w:r>
      <w:r w:rsidRPr="003E0B00">
        <w:rPr>
          <w:rFonts w:eastAsia="Calibri"/>
          <w:lang w:eastAsia="ar-SA"/>
        </w:rPr>
        <w:t xml:space="preserve">. Uzavretá zmluva nesmie byť v rozpore so súťažnými podkladmi a s ponukou predloženou úspešným uchádzačom pre predmet zákazky. </w:t>
      </w:r>
    </w:p>
    <w:p w14:paraId="43F78F77" w14:textId="77777777" w:rsidR="009D14B9" w:rsidRPr="003E0B00" w:rsidRDefault="009D14B9">
      <w:pPr>
        <w:numPr>
          <w:ilvl w:val="1"/>
          <w:numId w:val="19"/>
        </w:numPr>
        <w:autoSpaceDE w:val="0"/>
        <w:autoSpaceDN w:val="0"/>
        <w:adjustRightInd w:val="0"/>
        <w:spacing w:after="138"/>
        <w:ind w:left="567" w:hanging="567"/>
        <w:jc w:val="both"/>
        <w:rPr>
          <w:rFonts w:eastAsia="Calibri"/>
          <w:lang w:eastAsia="ar-SA"/>
        </w:rPr>
      </w:pPr>
      <w:r w:rsidRPr="003E0B00">
        <w:rPr>
          <w:rFonts w:eastAsia="Calibri"/>
          <w:lang w:eastAsia="ar-SA"/>
        </w:rPr>
        <w:t xml:space="preserve">Z dôvodu ochrany úspešného uchádzača/úspešných uchádzačov proti finančným následkom škody, ktorú môže/môžu spôsobiť tretej osobe a za ktorú zodpovedá/zodpovedajú podľa zákona alebo iných právnych predpisov a neohrozenia termínu uskutočnenia stavebných prác </w:t>
      </w:r>
      <w:r w:rsidRPr="003E0B00">
        <w:rPr>
          <w:rFonts w:eastAsia="Calibri"/>
          <w:u w:val="single"/>
          <w:lang w:eastAsia="ar-SA"/>
        </w:rPr>
        <w:t xml:space="preserve">úspešný uchádzač/úspešní uchádzači k momentu odovzdania a prevzatia staveniska </w:t>
      </w:r>
      <w:r w:rsidR="004524C2" w:rsidRPr="003E0B00">
        <w:rPr>
          <w:rFonts w:eastAsia="Calibri"/>
          <w:u w:val="single"/>
          <w:lang w:eastAsia="ar-SA"/>
        </w:rPr>
        <w:t xml:space="preserve">a kedykoľvek počas trvania zmluvy na požiadanie Objednávateľa - </w:t>
      </w:r>
      <w:r w:rsidRPr="003E0B00">
        <w:rPr>
          <w:rFonts w:eastAsia="Calibri"/>
          <w:u w:val="single"/>
          <w:lang w:eastAsia="ar-SA"/>
        </w:rPr>
        <w:t xml:space="preserve">podľa Zmluvy o dielo preukáže/preukážu, že má/majú </w:t>
      </w:r>
      <w:r w:rsidR="00F309EB" w:rsidRPr="003E0B00">
        <w:rPr>
          <w:rFonts w:eastAsia="Calibri"/>
          <w:u w:val="single"/>
          <w:lang w:eastAsia="ar-SA"/>
        </w:rPr>
        <w:t>u</w:t>
      </w:r>
      <w:r w:rsidRPr="003E0B00">
        <w:rPr>
          <w:rFonts w:eastAsia="Calibri"/>
          <w:u w:val="single"/>
          <w:lang w:eastAsia="ar-SA"/>
        </w:rPr>
        <w:t>zatvorené poistenie zodpovednosti za škodu spôsobenú pri výkone povolania/zodpovednosti za škodu podnikateľa</w:t>
      </w:r>
      <w:r w:rsidR="000D6B36" w:rsidRPr="003E0B00">
        <w:rPr>
          <w:rFonts w:eastAsia="Calibri"/>
          <w:lang w:eastAsia="ar-SA"/>
        </w:rPr>
        <w:t>.</w:t>
      </w:r>
      <w:r w:rsidRPr="003E0B00">
        <w:rPr>
          <w:rFonts w:eastAsia="Calibri"/>
          <w:lang w:eastAsia="ar-SA"/>
        </w:rPr>
        <w:t xml:space="preserve"> </w:t>
      </w:r>
    </w:p>
    <w:p w14:paraId="0B47A12D" w14:textId="7528AECB" w:rsidR="00110131" w:rsidRPr="003E0B00" w:rsidRDefault="00110131">
      <w:pPr>
        <w:pStyle w:val="Normlnyslovan"/>
        <w:numPr>
          <w:ilvl w:val="1"/>
          <w:numId w:val="19"/>
        </w:numPr>
        <w:autoSpaceDE w:val="0"/>
        <w:autoSpaceDN w:val="0"/>
        <w:adjustRightInd w:val="0"/>
        <w:spacing w:after="0"/>
        <w:ind w:left="567" w:firstLine="0"/>
        <w:rPr>
          <w:rFonts w:ascii="Times New Roman" w:hAnsi="Times New Roman" w:cs="Times New Roman"/>
          <w:sz w:val="24"/>
          <w:szCs w:val="24"/>
        </w:rPr>
      </w:pPr>
      <w:r w:rsidRPr="003E0B00">
        <w:rPr>
          <w:rFonts w:ascii="Times New Roman" w:hAnsi="Times New Roman" w:cs="Times New Roman"/>
          <w:sz w:val="24"/>
          <w:szCs w:val="24"/>
        </w:rPr>
        <w:t>Ak verejný obstarávateľ nevyužije rokovania výhradne o znížení zmluvnej ceny,</w:t>
      </w:r>
      <w:r w:rsidR="00F309EB" w:rsidRPr="003E0B00">
        <w:rPr>
          <w:rFonts w:ascii="Times New Roman" w:hAnsi="Times New Roman" w:cs="Times New Roman"/>
          <w:sz w:val="24"/>
          <w:szCs w:val="24"/>
        </w:rPr>
        <w:t xml:space="preserve"> </w:t>
      </w:r>
      <w:r w:rsidRPr="003E0B00">
        <w:rPr>
          <w:rFonts w:ascii="Times New Roman" w:hAnsi="Times New Roman" w:cs="Times New Roman"/>
          <w:sz w:val="24"/>
          <w:szCs w:val="24"/>
        </w:rPr>
        <w:t>Objednávateľ uzavrie zmluvu s úspešným uchádzačom v lehote viazanosti ponúk</w:t>
      </w:r>
      <w:r w:rsidR="002176D5">
        <w:rPr>
          <w:rFonts w:ascii="Times New Roman" w:hAnsi="Times New Roman" w:cs="Times New Roman"/>
          <w:sz w:val="24"/>
          <w:szCs w:val="24"/>
        </w:rPr>
        <w:t xml:space="preserve"> (ak je </w:t>
      </w:r>
      <w:proofErr w:type="spellStart"/>
      <w:r w:rsidR="002176D5">
        <w:rPr>
          <w:rFonts w:ascii="Times New Roman" w:hAnsi="Times New Roman" w:cs="Times New Roman"/>
          <w:sz w:val="24"/>
          <w:szCs w:val="24"/>
        </w:rPr>
        <w:t>relevatné</w:t>
      </w:r>
      <w:proofErr w:type="spellEnd"/>
      <w:r w:rsidR="002176D5">
        <w:rPr>
          <w:rFonts w:ascii="Times New Roman" w:hAnsi="Times New Roman" w:cs="Times New Roman"/>
          <w:sz w:val="24"/>
          <w:szCs w:val="24"/>
        </w:rPr>
        <w:t>)</w:t>
      </w:r>
      <w:r w:rsidRPr="003E0B00">
        <w:rPr>
          <w:rFonts w:ascii="Times New Roman" w:hAnsi="Times New Roman" w:cs="Times New Roman"/>
          <w:sz w:val="24"/>
          <w:szCs w:val="24"/>
        </w:rPr>
        <w:t>. Uzavretá zmluva nesmie byť v rozpore so súťažnými podkladmi a s ponukou  predloženou úspešným uchádzačom pre predmet zákazky.</w:t>
      </w:r>
    </w:p>
    <w:p w14:paraId="55FEDFC3" w14:textId="77777777" w:rsidR="00110131" w:rsidRPr="003E0B00" w:rsidRDefault="00110131">
      <w:pPr>
        <w:pStyle w:val="Odsekkapitolyslovan"/>
        <w:numPr>
          <w:ilvl w:val="1"/>
          <w:numId w:val="19"/>
        </w:numPr>
        <w:tabs>
          <w:tab w:val="clear" w:pos="709"/>
        </w:tabs>
        <w:ind w:left="567" w:hanging="567"/>
        <w:rPr>
          <w:rFonts w:ascii="Times New Roman" w:hAnsi="Times New Roman" w:cs="Times New Roman"/>
          <w:color w:val="auto"/>
          <w:sz w:val="24"/>
          <w:szCs w:val="24"/>
          <w:lang w:eastAsia="ar-SA"/>
        </w:rPr>
      </w:pPr>
      <w:r w:rsidRPr="003E0B00">
        <w:rPr>
          <w:rFonts w:ascii="Times New Roman" w:hAnsi="Times New Roman" w:cs="Times New Roman"/>
          <w:color w:val="auto"/>
          <w:sz w:val="24"/>
          <w:szCs w:val="24"/>
          <w:lang w:eastAsia="ar-SA"/>
        </w:rPr>
        <w:t xml:space="preserve">Úspešný uchádzač alebo uchádzači sú povinní poskytnúť verejnému obstarávateľovi riadnu súčinnosť potrebnú na uzavretie zmluvy podľa § 56 zákona o VO. </w:t>
      </w:r>
    </w:p>
    <w:p w14:paraId="2DDB2052" w14:textId="77777777" w:rsidR="00F23ABC" w:rsidRPr="003E0B00" w:rsidRDefault="00A835D6" w:rsidP="00110131">
      <w:pPr>
        <w:pStyle w:val="Normlnyslovan"/>
        <w:tabs>
          <w:tab w:val="clear" w:pos="851"/>
          <w:tab w:val="num" w:pos="567"/>
        </w:tabs>
        <w:autoSpaceDE w:val="0"/>
        <w:autoSpaceDN w:val="0"/>
        <w:adjustRightInd w:val="0"/>
        <w:spacing w:afterLines="60" w:after="144"/>
        <w:ind w:left="567"/>
        <w:rPr>
          <w:rFonts w:ascii="Times New Roman" w:hAnsi="Times New Roman" w:cs="Times New Roman"/>
          <w:sz w:val="24"/>
          <w:szCs w:val="24"/>
        </w:rPr>
      </w:pPr>
      <w:r w:rsidRPr="003E0B00">
        <w:rPr>
          <w:rFonts w:ascii="Times New Roman" w:hAnsi="Times New Roman" w:cs="Times New Roman"/>
          <w:sz w:val="24"/>
          <w:szCs w:val="24"/>
        </w:rPr>
        <w:t>26.5</w:t>
      </w:r>
      <w:r w:rsidR="00110131" w:rsidRPr="003E0B00">
        <w:rPr>
          <w:rFonts w:ascii="Times New Roman" w:hAnsi="Times New Roman" w:cs="Times New Roman"/>
          <w:sz w:val="24"/>
          <w:szCs w:val="24"/>
        </w:rPr>
        <w:t xml:space="preserve"> </w:t>
      </w:r>
      <w:r w:rsidR="00110131" w:rsidRPr="003E0B00">
        <w:rPr>
          <w:rFonts w:ascii="Times New Roman" w:hAnsi="Times New Roman" w:cs="Times New Roman"/>
          <w:sz w:val="24"/>
          <w:szCs w:val="24"/>
        </w:rPr>
        <w:tab/>
        <w:t xml:space="preserve">Verejný obstarávateľ nesmie podľa § 11 zákona o verejnom obstarávaní uzavrieť zmluvu s uchádzačom alebo uchádzačmi, ktorí majú povinnosť </w:t>
      </w:r>
    </w:p>
    <w:p w14:paraId="4A73B385" w14:textId="77777777" w:rsidR="00110131" w:rsidRPr="003E0B00" w:rsidRDefault="00F23ABC" w:rsidP="00110131">
      <w:pPr>
        <w:pStyle w:val="Normlnyslovan"/>
        <w:tabs>
          <w:tab w:val="clear" w:pos="851"/>
          <w:tab w:val="num" w:pos="567"/>
        </w:tabs>
        <w:autoSpaceDE w:val="0"/>
        <w:autoSpaceDN w:val="0"/>
        <w:adjustRightInd w:val="0"/>
        <w:spacing w:afterLines="60" w:after="144"/>
        <w:ind w:left="567"/>
        <w:rPr>
          <w:rFonts w:ascii="Times New Roman" w:hAnsi="Times New Roman" w:cs="Times New Roman"/>
          <w:sz w:val="24"/>
          <w:szCs w:val="24"/>
        </w:rPr>
      </w:pPr>
      <w:r w:rsidRPr="003E0B00">
        <w:rPr>
          <w:rFonts w:ascii="Times New Roman" w:hAnsi="Times New Roman" w:cs="Times New Roman"/>
          <w:sz w:val="24"/>
          <w:szCs w:val="24"/>
        </w:rPr>
        <w:t xml:space="preserve">         a) </w:t>
      </w:r>
      <w:r w:rsidR="00110131" w:rsidRPr="003E0B00">
        <w:rPr>
          <w:rFonts w:ascii="Times New Roman" w:hAnsi="Times New Roman" w:cs="Times New Roman"/>
          <w:sz w:val="24"/>
          <w:szCs w:val="24"/>
        </w:rPr>
        <w:t>zapisovať sa do registra partnerov verejného sektora a nie sú zapísaní v registri partnerov verejného sektora alebo ktorých subdodávatelia alebo subdodávatelia podľa osobitného predpisu, ktorí majú povinnosť zapisovať sa do registra partnerov verejného sektora a nie sú zapísaní v registri partnerov verejného sektora (... v prípade jednorazového plnenia je finančný limit 100.000 EUR bez DPH a v prípade opakujúceho sa plnenia je finančný limit 250.000 EUR bez DPH...).</w:t>
      </w:r>
    </w:p>
    <w:p w14:paraId="3F2314CB" w14:textId="44B29322" w:rsidR="007A07BA" w:rsidRPr="003E0B00" w:rsidRDefault="00F23ABC" w:rsidP="00893BAF">
      <w:pPr>
        <w:pStyle w:val="Normlnyslovan"/>
        <w:tabs>
          <w:tab w:val="clear" w:pos="851"/>
          <w:tab w:val="num" w:pos="567"/>
        </w:tabs>
        <w:autoSpaceDE w:val="0"/>
        <w:autoSpaceDN w:val="0"/>
        <w:adjustRightInd w:val="0"/>
        <w:spacing w:afterLines="60" w:after="144"/>
        <w:ind w:left="567"/>
        <w:rPr>
          <w:rFonts w:ascii="Times New Roman" w:hAnsi="Times New Roman" w:cs="Times New Roman"/>
          <w:sz w:val="24"/>
          <w:szCs w:val="24"/>
        </w:rPr>
      </w:pPr>
      <w:r w:rsidRPr="00B26293">
        <w:rPr>
          <w:rFonts w:ascii="Times New Roman" w:hAnsi="Times New Roman" w:cs="Times New Roman"/>
          <w:sz w:val="24"/>
          <w:szCs w:val="24"/>
        </w:rPr>
        <w:t xml:space="preserve">        b) </w:t>
      </w:r>
      <w:r w:rsidR="0069507F" w:rsidRPr="00B26293">
        <w:rPr>
          <w:rFonts w:ascii="Times New Roman" w:hAnsi="Times New Roman" w:cs="Times New Roman"/>
          <w:sz w:val="24"/>
          <w:szCs w:val="24"/>
        </w:rPr>
        <w:t xml:space="preserve">uchádzačom, ktorý má povinnosť zapisovať sa do registra partnerov verejného sektora  a ktorého konečným užívateľom výhod zapísaným v registri partnerov verejného sektora je osoba podľa § 11 ods. 1 pís. c) ZVO </w:t>
      </w:r>
    </w:p>
    <w:p w14:paraId="3FE17A26" w14:textId="77777777" w:rsidR="009E4225" w:rsidRPr="003E0B00" w:rsidRDefault="009E4225">
      <w:pPr>
        <w:pStyle w:val="Nadpis4"/>
        <w:keepNext w:val="0"/>
        <w:numPr>
          <w:ilvl w:val="0"/>
          <w:numId w:val="19"/>
        </w:numPr>
        <w:spacing w:afterLines="60" w:after="144"/>
        <w:ind w:hanging="644"/>
        <w:rPr>
          <w:rFonts w:ascii="Times New Roman" w:hAnsi="Times New Roman"/>
          <w:sz w:val="24"/>
          <w:szCs w:val="24"/>
        </w:rPr>
      </w:pPr>
      <w:r w:rsidRPr="003E0B00">
        <w:rPr>
          <w:rFonts w:ascii="Times New Roman" w:hAnsi="Times New Roman"/>
          <w:sz w:val="24"/>
          <w:szCs w:val="24"/>
        </w:rPr>
        <w:t>DÔVODY NA ZRUŠENIE SÚŤAŽE</w:t>
      </w:r>
    </w:p>
    <w:p w14:paraId="4817EBCE" w14:textId="77777777" w:rsidR="009E4225" w:rsidRPr="003E0B00" w:rsidRDefault="00262B6B">
      <w:pPr>
        <w:pStyle w:val="Normlnyslovan"/>
        <w:numPr>
          <w:ilvl w:val="1"/>
          <w:numId w:val="19"/>
        </w:numPr>
        <w:autoSpaceDE w:val="0"/>
        <w:autoSpaceDN w:val="0"/>
        <w:adjustRightInd w:val="0"/>
        <w:spacing w:afterLines="60" w:after="144"/>
        <w:ind w:left="567" w:hanging="567"/>
        <w:rPr>
          <w:rFonts w:ascii="Times New Roman" w:hAnsi="Times New Roman" w:cs="Times New Roman"/>
          <w:sz w:val="24"/>
          <w:szCs w:val="24"/>
        </w:rPr>
      </w:pPr>
      <w:r w:rsidRPr="003E0B00">
        <w:rPr>
          <w:rFonts w:ascii="Times New Roman" w:eastAsia="Times New Roman" w:hAnsi="Times New Roman" w:cs="Times New Roman"/>
          <w:sz w:val="24"/>
          <w:szCs w:val="24"/>
          <w:lang w:eastAsia="cs-CZ"/>
        </w:rPr>
        <w:t>Verejný obstarávateľ</w:t>
      </w:r>
      <w:r w:rsidR="004C1C45" w:rsidRPr="003E0B00">
        <w:rPr>
          <w:rFonts w:ascii="Times New Roman" w:eastAsia="Times New Roman" w:hAnsi="Times New Roman" w:cs="Times New Roman"/>
          <w:sz w:val="24"/>
          <w:szCs w:val="24"/>
          <w:lang w:eastAsia="cs-CZ"/>
        </w:rPr>
        <w:t xml:space="preserve"> zruší vyhlásený postup zadávania zákazky, ak bude splnená niektorá z podmienok v súlade s § 57 ods. 1 </w:t>
      </w:r>
      <w:r w:rsidR="00AA6BDD" w:rsidRPr="003E0B00">
        <w:rPr>
          <w:rFonts w:ascii="Times New Roman" w:eastAsia="Times New Roman" w:hAnsi="Times New Roman" w:cs="Times New Roman"/>
          <w:sz w:val="24"/>
          <w:szCs w:val="24"/>
          <w:lang w:eastAsia="cs-CZ"/>
        </w:rPr>
        <w:t>Z</w:t>
      </w:r>
      <w:r w:rsidR="00E5321D" w:rsidRPr="003E0B00">
        <w:rPr>
          <w:rFonts w:ascii="Times New Roman" w:eastAsia="Times New Roman" w:hAnsi="Times New Roman" w:cs="Times New Roman"/>
          <w:sz w:val="24"/>
          <w:szCs w:val="24"/>
          <w:lang w:eastAsia="cs-CZ"/>
        </w:rPr>
        <w:t>VO</w:t>
      </w:r>
      <w:r w:rsidR="00F6639C" w:rsidRPr="003E0B00">
        <w:rPr>
          <w:rFonts w:ascii="Times New Roman" w:eastAsia="Times New Roman" w:hAnsi="Times New Roman" w:cs="Times New Roman"/>
          <w:sz w:val="24"/>
          <w:szCs w:val="24"/>
          <w:lang w:eastAsia="cs-CZ"/>
        </w:rPr>
        <w:t>.</w:t>
      </w:r>
    </w:p>
    <w:p w14:paraId="58BE1C2B" w14:textId="77777777" w:rsidR="009E4225" w:rsidRPr="003E0B00" w:rsidRDefault="004C1C45">
      <w:pPr>
        <w:pStyle w:val="Normlnyslovan"/>
        <w:numPr>
          <w:ilvl w:val="1"/>
          <w:numId w:val="19"/>
        </w:numPr>
        <w:autoSpaceDE w:val="0"/>
        <w:autoSpaceDN w:val="0"/>
        <w:adjustRightInd w:val="0"/>
        <w:spacing w:afterLines="60" w:after="144"/>
        <w:ind w:left="567" w:hanging="567"/>
        <w:rPr>
          <w:rFonts w:ascii="Times New Roman" w:hAnsi="Times New Roman" w:cs="Times New Roman"/>
          <w:sz w:val="24"/>
          <w:szCs w:val="24"/>
        </w:rPr>
      </w:pPr>
      <w:r w:rsidRPr="003E0B00">
        <w:rPr>
          <w:rFonts w:ascii="Times New Roman" w:eastAsia="Times New Roman" w:hAnsi="Times New Roman" w:cs="Times New Roman"/>
          <w:sz w:val="24"/>
          <w:szCs w:val="24"/>
          <w:lang w:eastAsia="cs-CZ"/>
        </w:rPr>
        <w:t xml:space="preserve">Verejný obstarávateľ  môže zrušiť vyhlásený postup zadávania zákazky, ak nastanú okolností podľa </w:t>
      </w:r>
      <w:r w:rsidR="00B61EF3" w:rsidRPr="003E0B00">
        <w:rPr>
          <w:rFonts w:ascii="Times New Roman" w:eastAsia="Times New Roman" w:hAnsi="Times New Roman" w:cs="Times New Roman"/>
          <w:sz w:val="24"/>
          <w:szCs w:val="24"/>
          <w:lang w:eastAsia="cs-CZ"/>
        </w:rPr>
        <w:t xml:space="preserve"> </w:t>
      </w:r>
      <w:r w:rsidRPr="003E0B00">
        <w:rPr>
          <w:rFonts w:ascii="Times New Roman" w:eastAsia="Times New Roman" w:hAnsi="Times New Roman" w:cs="Times New Roman"/>
          <w:sz w:val="24"/>
          <w:szCs w:val="24"/>
          <w:lang w:eastAsia="cs-CZ"/>
        </w:rPr>
        <w:t xml:space="preserve">§ 57 ods. 2 </w:t>
      </w:r>
      <w:r w:rsidR="00AA6BDD" w:rsidRPr="003E0B00">
        <w:rPr>
          <w:rFonts w:ascii="Times New Roman" w:eastAsia="Times New Roman" w:hAnsi="Times New Roman" w:cs="Times New Roman"/>
          <w:sz w:val="24"/>
          <w:szCs w:val="24"/>
          <w:lang w:eastAsia="cs-CZ"/>
        </w:rPr>
        <w:t>Z</w:t>
      </w:r>
      <w:r w:rsidR="00E5321D" w:rsidRPr="003E0B00">
        <w:rPr>
          <w:rFonts w:ascii="Times New Roman" w:eastAsia="Times New Roman" w:hAnsi="Times New Roman" w:cs="Times New Roman"/>
          <w:sz w:val="24"/>
          <w:szCs w:val="24"/>
          <w:lang w:eastAsia="cs-CZ"/>
        </w:rPr>
        <w:t>VO</w:t>
      </w:r>
      <w:r w:rsidRPr="003E0B00">
        <w:rPr>
          <w:rFonts w:ascii="Times New Roman" w:eastAsia="Times New Roman" w:hAnsi="Times New Roman" w:cs="Times New Roman"/>
          <w:sz w:val="24"/>
          <w:szCs w:val="24"/>
          <w:lang w:eastAsia="cs-CZ"/>
        </w:rPr>
        <w:t>.</w:t>
      </w:r>
    </w:p>
    <w:p w14:paraId="3E23AE25" w14:textId="74629FAD" w:rsidR="000E4C77" w:rsidRPr="00893BAF" w:rsidRDefault="004C1C45" w:rsidP="00893BAF">
      <w:pPr>
        <w:pStyle w:val="Normlnyslovan"/>
        <w:numPr>
          <w:ilvl w:val="1"/>
          <w:numId w:val="19"/>
        </w:numPr>
        <w:autoSpaceDE w:val="0"/>
        <w:autoSpaceDN w:val="0"/>
        <w:adjustRightInd w:val="0"/>
        <w:spacing w:afterLines="60" w:after="144"/>
        <w:ind w:left="567" w:hanging="567"/>
        <w:rPr>
          <w:rFonts w:ascii="Times New Roman" w:hAnsi="Times New Roman" w:cs="Times New Roman"/>
          <w:sz w:val="24"/>
          <w:szCs w:val="24"/>
        </w:rPr>
      </w:pPr>
      <w:r w:rsidRPr="003E0B00">
        <w:rPr>
          <w:rFonts w:ascii="Times New Roman" w:eastAsia="Times New Roman" w:hAnsi="Times New Roman" w:cs="Times New Roman"/>
          <w:sz w:val="24"/>
          <w:szCs w:val="24"/>
          <w:lang w:eastAsia="cs-CZ"/>
        </w:rPr>
        <w:t xml:space="preserve">Verejný obstarávateľ  si vyhradzuje právo neuzavrieť zmluvu s úspešným uchádzačom, pokiaľ </w:t>
      </w:r>
      <w:r w:rsidR="0037504B" w:rsidRPr="003E0B00">
        <w:rPr>
          <w:rFonts w:ascii="Times New Roman" w:eastAsia="Times New Roman" w:hAnsi="Times New Roman" w:cs="Times New Roman"/>
          <w:sz w:val="24"/>
          <w:szCs w:val="24"/>
          <w:lang w:eastAsia="cs-CZ"/>
        </w:rPr>
        <w:t xml:space="preserve">nastanú okolnosti podľa § 57 ods. 2 </w:t>
      </w:r>
      <w:r w:rsidR="00AA6BDD" w:rsidRPr="003E0B00">
        <w:rPr>
          <w:rFonts w:ascii="Times New Roman" w:eastAsia="Times New Roman" w:hAnsi="Times New Roman" w:cs="Times New Roman"/>
          <w:sz w:val="24"/>
          <w:szCs w:val="24"/>
          <w:lang w:eastAsia="cs-CZ"/>
        </w:rPr>
        <w:t>ZVO</w:t>
      </w:r>
      <w:r w:rsidR="0037504B" w:rsidRPr="003E0B00">
        <w:rPr>
          <w:rFonts w:ascii="Times New Roman" w:eastAsia="Times New Roman" w:hAnsi="Times New Roman" w:cs="Times New Roman"/>
          <w:sz w:val="24"/>
          <w:szCs w:val="24"/>
          <w:lang w:eastAsia="cs-CZ"/>
        </w:rPr>
        <w:t xml:space="preserve">. </w:t>
      </w:r>
    </w:p>
    <w:p w14:paraId="79DCA624" w14:textId="77777777" w:rsidR="00533396" w:rsidRPr="003E0B00" w:rsidRDefault="00533396">
      <w:pPr>
        <w:numPr>
          <w:ilvl w:val="0"/>
          <w:numId w:val="19"/>
        </w:numPr>
        <w:spacing w:before="120"/>
        <w:ind w:hanging="644"/>
        <w:jc w:val="both"/>
        <w:rPr>
          <w:b/>
          <w:lang w:eastAsia="sk-SK"/>
        </w:rPr>
      </w:pPr>
      <w:r w:rsidRPr="003E0B00">
        <w:rPr>
          <w:b/>
          <w:bCs/>
          <w:lang w:eastAsia="sk-SK"/>
        </w:rPr>
        <w:t>KONANIE O</w:t>
      </w:r>
      <w:r w:rsidR="00077C1D" w:rsidRPr="003E0B00">
        <w:rPr>
          <w:b/>
          <w:bCs/>
          <w:lang w:eastAsia="sk-SK"/>
        </w:rPr>
        <w:t> </w:t>
      </w:r>
      <w:r w:rsidRPr="003E0B00">
        <w:rPr>
          <w:b/>
          <w:bCs/>
          <w:lang w:eastAsia="sk-SK"/>
        </w:rPr>
        <w:t>NÁMIETKACH</w:t>
      </w:r>
    </w:p>
    <w:p w14:paraId="20DEB814" w14:textId="3ABD2171" w:rsidR="009D7341" w:rsidRPr="00893BAF" w:rsidRDefault="009D7341">
      <w:pPr>
        <w:pStyle w:val="Odsekkapitolyslovan"/>
        <w:numPr>
          <w:ilvl w:val="1"/>
          <w:numId w:val="19"/>
        </w:numPr>
        <w:tabs>
          <w:tab w:val="clear" w:pos="709"/>
        </w:tabs>
        <w:ind w:left="567" w:hanging="567"/>
        <w:rPr>
          <w:rFonts w:ascii="Times New Roman" w:eastAsia="Times New Roman" w:hAnsi="Times New Roman" w:cs="Times New Roman"/>
          <w:color w:val="auto"/>
          <w:sz w:val="24"/>
          <w:szCs w:val="24"/>
          <w:lang w:val="x-none" w:eastAsia="x-none"/>
        </w:rPr>
      </w:pPr>
      <w:r w:rsidRPr="00893BAF">
        <w:rPr>
          <w:rFonts w:ascii="Times New Roman" w:eastAsia="Times New Roman" w:hAnsi="Times New Roman" w:cs="Times New Roman"/>
          <w:color w:val="auto"/>
          <w:sz w:val="24"/>
          <w:szCs w:val="24"/>
          <w:lang w:val="x-none" w:eastAsia="x-none"/>
        </w:rPr>
        <w:t>Námietky</w:t>
      </w:r>
      <w:r w:rsidR="00634D02" w:rsidRPr="00893BAF">
        <w:rPr>
          <w:rFonts w:ascii="Times New Roman" w:eastAsia="Times New Roman" w:hAnsi="Times New Roman" w:cs="Times New Roman"/>
          <w:color w:val="auto"/>
          <w:sz w:val="24"/>
          <w:szCs w:val="24"/>
          <w:lang w:val="x-none" w:eastAsia="x-none"/>
        </w:rPr>
        <w:t xml:space="preserve"> ne</w:t>
      </w:r>
      <w:r w:rsidR="00C868E5" w:rsidRPr="00893BAF">
        <w:rPr>
          <w:rFonts w:ascii="Times New Roman" w:eastAsia="Times New Roman" w:hAnsi="Times New Roman" w:cs="Times New Roman"/>
          <w:color w:val="auto"/>
          <w:sz w:val="24"/>
          <w:szCs w:val="24"/>
          <w:lang w:val="x-none" w:eastAsia="x-none"/>
        </w:rPr>
        <w:t>možno podať v zmysle § 170 ZVO</w:t>
      </w:r>
      <w:r w:rsidRPr="00893BAF">
        <w:rPr>
          <w:rFonts w:ascii="Times New Roman" w:eastAsia="Times New Roman" w:hAnsi="Times New Roman" w:cs="Times New Roman"/>
          <w:color w:val="auto"/>
          <w:sz w:val="24"/>
          <w:szCs w:val="24"/>
          <w:lang w:val="x-none" w:eastAsia="x-none"/>
        </w:rPr>
        <w:t>.</w:t>
      </w:r>
    </w:p>
    <w:p w14:paraId="1B489AA1" w14:textId="77777777" w:rsidR="004115C6" w:rsidRPr="003E0B00" w:rsidRDefault="004115C6" w:rsidP="001D1924">
      <w:pPr>
        <w:pStyle w:val="Odsekzoznamu"/>
        <w:rPr>
          <w:lang w:eastAsia="en-US"/>
        </w:rPr>
      </w:pPr>
    </w:p>
    <w:p w14:paraId="2941D4FE" w14:textId="77777777" w:rsidR="00D53554" w:rsidRDefault="00144A83" w:rsidP="00D53554">
      <w:pPr>
        <w:pStyle w:val="Odsekzoznamu"/>
        <w:numPr>
          <w:ilvl w:val="0"/>
          <w:numId w:val="19"/>
        </w:numPr>
        <w:ind w:hanging="644"/>
        <w:rPr>
          <w:b/>
          <w:lang w:eastAsia="x-none"/>
        </w:rPr>
      </w:pPr>
      <w:r w:rsidRPr="003E0B00">
        <w:rPr>
          <w:b/>
          <w:lang w:eastAsia="x-none"/>
        </w:rPr>
        <w:t>ZÁVEREČNÉ USTANOVENIA</w:t>
      </w:r>
      <w:bookmarkStart w:id="53" w:name="_Toc169423806"/>
    </w:p>
    <w:p w14:paraId="3088158C" w14:textId="5F1AF48D" w:rsidR="00F624AF" w:rsidRPr="003E0B00" w:rsidRDefault="00417E33">
      <w:pPr>
        <w:pStyle w:val="Normlnyslovan"/>
        <w:numPr>
          <w:ilvl w:val="1"/>
          <w:numId w:val="19"/>
        </w:numPr>
        <w:autoSpaceDE w:val="0"/>
        <w:autoSpaceDN w:val="0"/>
        <w:adjustRightInd w:val="0"/>
        <w:spacing w:afterLines="60" w:after="144"/>
        <w:ind w:left="450"/>
        <w:rPr>
          <w:rFonts w:ascii="Times New Roman" w:eastAsia="Times New Roman" w:hAnsi="Times New Roman" w:cs="Times New Roman"/>
          <w:sz w:val="24"/>
          <w:szCs w:val="24"/>
          <w:lang w:eastAsia="cs-CZ"/>
        </w:rPr>
      </w:pPr>
      <w:r w:rsidRPr="003E0B00">
        <w:rPr>
          <w:rFonts w:ascii="Times New Roman" w:eastAsia="Times New Roman" w:hAnsi="Times New Roman" w:cs="Times New Roman"/>
          <w:sz w:val="24"/>
          <w:szCs w:val="24"/>
          <w:lang w:eastAsia="cs-CZ"/>
        </w:rPr>
        <w:t>S</w:t>
      </w:r>
      <w:r w:rsidR="00F624AF" w:rsidRPr="003E0B00">
        <w:rPr>
          <w:rFonts w:ascii="Times New Roman" w:eastAsia="Times New Roman" w:hAnsi="Times New Roman" w:cs="Times New Roman"/>
          <w:sz w:val="24"/>
          <w:szCs w:val="24"/>
          <w:lang w:eastAsia="cs-CZ"/>
        </w:rPr>
        <w:t xml:space="preserve">kutočnosti týkajúce sa postupu zadávania zákazky neupravené </w:t>
      </w:r>
      <w:r w:rsidR="00C868E5">
        <w:rPr>
          <w:rFonts w:ascii="Times New Roman" w:eastAsia="Times New Roman" w:hAnsi="Times New Roman" w:cs="Times New Roman"/>
          <w:sz w:val="24"/>
          <w:szCs w:val="24"/>
          <w:lang w:eastAsia="cs-CZ"/>
        </w:rPr>
        <w:t>vo výzve na predkladanie ponúk</w:t>
      </w:r>
      <w:r w:rsidR="003D0969" w:rsidRPr="003E0B00">
        <w:rPr>
          <w:rFonts w:ascii="Times New Roman" w:eastAsia="Times New Roman" w:hAnsi="Times New Roman" w:cs="Times New Roman"/>
          <w:sz w:val="24"/>
          <w:szCs w:val="24"/>
          <w:lang w:eastAsia="cs-CZ"/>
        </w:rPr>
        <w:t xml:space="preserve"> obstarávania</w:t>
      </w:r>
      <w:r w:rsidR="00F7235A" w:rsidRPr="003E0B00">
        <w:rPr>
          <w:rFonts w:ascii="Times New Roman" w:eastAsia="Times New Roman" w:hAnsi="Times New Roman" w:cs="Times New Roman"/>
          <w:sz w:val="24"/>
          <w:szCs w:val="24"/>
          <w:lang w:eastAsia="cs-CZ"/>
        </w:rPr>
        <w:t xml:space="preserve"> </w:t>
      </w:r>
      <w:r w:rsidR="00F624AF" w:rsidRPr="003E0B00">
        <w:rPr>
          <w:rFonts w:ascii="Times New Roman" w:eastAsia="Times New Roman" w:hAnsi="Times New Roman" w:cs="Times New Roman"/>
          <w:sz w:val="24"/>
          <w:szCs w:val="24"/>
          <w:lang w:eastAsia="cs-CZ"/>
        </w:rPr>
        <w:t xml:space="preserve">a v súťažných podkladoch sa riadia príslušnými ustanoveniami </w:t>
      </w:r>
      <w:r w:rsidR="007C418D" w:rsidRPr="003E0B00">
        <w:rPr>
          <w:rFonts w:ascii="Times New Roman" w:eastAsia="Times New Roman" w:hAnsi="Times New Roman" w:cs="Times New Roman"/>
          <w:sz w:val="24"/>
          <w:szCs w:val="24"/>
          <w:lang w:eastAsia="cs-CZ"/>
        </w:rPr>
        <w:t>ZVO</w:t>
      </w:r>
      <w:r w:rsidR="00F624AF" w:rsidRPr="003E0B00">
        <w:rPr>
          <w:rFonts w:ascii="Times New Roman" w:eastAsia="Times New Roman" w:hAnsi="Times New Roman" w:cs="Times New Roman"/>
          <w:sz w:val="24"/>
          <w:szCs w:val="24"/>
          <w:lang w:eastAsia="cs-CZ"/>
        </w:rPr>
        <w:t>.</w:t>
      </w:r>
    </w:p>
    <w:p w14:paraId="6FAF64B0" w14:textId="77777777" w:rsidR="000E409B" w:rsidRPr="003E0B00" w:rsidRDefault="00FA688C">
      <w:pPr>
        <w:pStyle w:val="Normlnyslovan"/>
        <w:numPr>
          <w:ilvl w:val="1"/>
          <w:numId w:val="19"/>
        </w:numPr>
        <w:autoSpaceDE w:val="0"/>
        <w:autoSpaceDN w:val="0"/>
        <w:adjustRightInd w:val="0"/>
        <w:spacing w:afterLines="60" w:after="144"/>
        <w:ind w:left="567" w:hanging="567"/>
        <w:rPr>
          <w:rFonts w:ascii="Times New Roman" w:hAnsi="Times New Roman" w:cs="Times New Roman"/>
          <w:color w:val="000000"/>
          <w:lang w:eastAsia="en-US"/>
        </w:rPr>
      </w:pPr>
      <w:r w:rsidRPr="003E0B00">
        <w:rPr>
          <w:rFonts w:ascii="Times New Roman" w:eastAsia="Times New Roman" w:hAnsi="Times New Roman" w:cs="Times New Roman"/>
          <w:sz w:val="24"/>
          <w:szCs w:val="24"/>
          <w:lang w:eastAsia="cs-CZ"/>
        </w:rPr>
        <w:lastRenderedPageBreak/>
        <w:t xml:space="preserve">Konflikt záujmov. </w:t>
      </w:r>
      <w:bookmarkStart w:id="54" w:name="_Hlk174004287"/>
      <w:r w:rsidRPr="003E0B00">
        <w:rPr>
          <w:rFonts w:ascii="Times New Roman" w:eastAsia="Times New Roman" w:hAnsi="Times New Roman" w:cs="Times New Roman"/>
          <w:sz w:val="24"/>
          <w:szCs w:val="24"/>
          <w:lang w:eastAsia="cs-CZ"/>
        </w:rPr>
        <w:t>Verejný obstarávateľ zabezpečí, aby v tomto verejnom obstarávaní nedošlo ku konfliktu záujmov, ktorý by mohol narušiť alebo obmedziť hospodársku súťaž alebo porušiť princíp transparentnosti a princíp rovnakého zaobchádzania</w:t>
      </w:r>
      <w:r w:rsidRPr="003E0B00">
        <w:rPr>
          <w:rFonts w:ascii="Times New Roman" w:hAnsi="Times New Roman" w:cs="Times New Roman"/>
          <w:color w:val="000000"/>
          <w:lang w:eastAsia="en-US"/>
        </w:rPr>
        <w:t xml:space="preserve">. </w:t>
      </w:r>
    </w:p>
    <w:bookmarkEnd w:id="54"/>
    <w:p w14:paraId="36B6A30F" w14:textId="77777777" w:rsidR="000E409B" w:rsidRPr="003E0B00" w:rsidRDefault="00946091" w:rsidP="00946091">
      <w:pPr>
        <w:shd w:val="clear" w:color="auto" w:fill="FFFFFF"/>
        <w:ind w:left="567" w:hanging="243"/>
        <w:jc w:val="both"/>
        <w:rPr>
          <w:rFonts w:eastAsia="Calibri"/>
          <w:color w:val="000000"/>
          <w:lang w:eastAsia="en-US"/>
        </w:rPr>
      </w:pPr>
      <w:r w:rsidRPr="003E0B00">
        <w:rPr>
          <w:rFonts w:eastAsia="Calibri"/>
          <w:color w:val="000000"/>
          <w:lang w:eastAsia="en-US"/>
        </w:rPr>
        <w:t xml:space="preserve">     </w:t>
      </w:r>
      <w:r w:rsidR="00FA688C" w:rsidRPr="003E0B00">
        <w:rPr>
          <w:rFonts w:eastAsia="Calibri"/>
          <w:color w:val="000000"/>
          <w:lang w:eastAsia="en-US"/>
        </w:rPr>
        <w:t xml:space="preserve">Konflikt záujmov zahŕňa najmä situácie, kedy osoba, ktorá môže ovplyvniť výsledok alebo priebeh verejného obstarávania (vrátane osoby bez nutnosti formálneho zapojenia do priebehu verejného obstarávania), má priamy alebo nepriamy finančný záujem, ekonomický záujem alebo iný osobný záujem, ktorý možno považovať za ohrozenie jej nestrannosti a nezávislosti v súvislosti s verejným obstarávaním. </w:t>
      </w:r>
    </w:p>
    <w:p w14:paraId="179A3850" w14:textId="77777777" w:rsidR="000E409B" w:rsidRPr="003E0B00" w:rsidRDefault="00FA688C" w:rsidP="00946091">
      <w:pPr>
        <w:shd w:val="clear" w:color="auto" w:fill="FFFFFF"/>
        <w:ind w:left="567"/>
        <w:jc w:val="both"/>
        <w:rPr>
          <w:rFonts w:eastAsia="Calibri"/>
          <w:color w:val="000000"/>
          <w:lang w:eastAsia="en-US"/>
        </w:rPr>
      </w:pPr>
      <w:r w:rsidRPr="003E0B00">
        <w:rPr>
          <w:rFonts w:eastAsia="Calibri"/>
          <w:color w:val="000000"/>
          <w:lang w:eastAsia="en-US"/>
        </w:rPr>
        <w:t xml:space="preserve">Verejný obstarávateľ príjme primerané opatrenia a vykoná nápravu, ak zistí konflikt záujmov. Opatreniami podľa prvej vety sú najmä vylúčenie zainteresovanej osoby z procesu prípravy alebo realizácie verejného obstarávania alebo úprava jej povinností a zodpovedností s cieľom zabrániť pretrvávaniu konfliktu záujmov. </w:t>
      </w:r>
      <w:bookmarkStart w:id="55" w:name="_Hlk174004251"/>
      <w:r w:rsidRPr="003E0B00">
        <w:rPr>
          <w:rFonts w:eastAsia="Calibri"/>
          <w:color w:val="000000"/>
          <w:lang w:eastAsia="en-US"/>
        </w:rPr>
        <w:t xml:space="preserve">V prípade nemožnosti odstrániť konflikt záujmov inými účinnými opatreniami, verejný obstarávateľ v súlade s § 40 ods. 6 písm. f) zákona vylúči uchádzača z tohto verejného obstarávania. </w:t>
      </w:r>
    </w:p>
    <w:p w14:paraId="126F21F1" w14:textId="77777777" w:rsidR="000E409B" w:rsidRPr="003E0B00" w:rsidRDefault="00FA688C" w:rsidP="00946091">
      <w:pPr>
        <w:shd w:val="clear" w:color="auto" w:fill="FFFFFF"/>
        <w:ind w:left="567"/>
        <w:jc w:val="both"/>
        <w:rPr>
          <w:rFonts w:eastAsia="Calibri"/>
          <w:strike/>
          <w:color w:val="000000"/>
          <w:lang w:eastAsia="en-US"/>
        </w:rPr>
      </w:pPr>
      <w:r w:rsidRPr="003E0B00">
        <w:rPr>
          <w:rFonts w:eastAsia="Calibri"/>
          <w:color w:val="000000"/>
          <w:lang w:eastAsia="en-US"/>
        </w:rPr>
        <w:t>Verejný obstarávateľ v rámci opatrení podľa predchádzajúceho bodu požaduje, aby záujemca, uchádzač , resp. člen skupiny dodávateľov vo všetkých fázach procesu verejného obstarávania postupoval tak, aby nedošlo k vzniku konfliktu záujmov</w:t>
      </w:r>
      <w:r w:rsidR="00B33AE3" w:rsidRPr="003E0B00">
        <w:rPr>
          <w:rFonts w:eastAsia="Calibri"/>
          <w:color w:val="000000"/>
          <w:lang w:eastAsia="en-US"/>
        </w:rPr>
        <w:t>.</w:t>
      </w:r>
      <w:r w:rsidRPr="003E0B00">
        <w:rPr>
          <w:rFonts w:eastAsia="Calibri"/>
          <w:color w:val="000000"/>
          <w:lang w:eastAsia="en-US"/>
        </w:rPr>
        <w:t xml:space="preserve"> </w:t>
      </w:r>
    </w:p>
    <w:p w14:paraId="4C75DBF6" w14:textId="77777777" w:rsidR="00FA688C" w:rsidRPr="003E0B00" w:rsidRDefault="00FA688C" w:rsidP="00946091">
      <w:pPr>
        <w:shd w:val="clear" w:color="auto" w:fill="FFFFFF"/>
        <w:ind w:left="567"/>
        <w:jc w:val="both"/>
        <w:rPr>
          <w:rFonts w:eastAsia="Calibri"/>
          <w:color w:val="000000"/>
          <w:lang w:eastAsia="en-US"/>
        </w:rPr>
      </w:pPr>
      <w:r w:rsidRPr="003E0B00">
        <w:rPr>
          <w:rFonts w:eastAsia="Calibri"/>
          <w:color w:val="000000"/>
          <w:lang w:eastAsia="en-US"/>
        </w:rPr>
        <w:t>Uchádzač je povinný bezodkladne po tom, ako sa dozvie o konflikte záujmov alebo o možnosti jeho vzniku, informovať o tejto skutočnosti verejného obstarávateľa.</w:t>
      </w:r>
    </w:p>
    <w:bookmarkEnd w:id="55"/>
    <w:p w14:paraId="60845C29" w14:textId="77777777" w:rsidR="0084701E" w:rsidRPr="003E0B00" w:rsidRDefault="0084701E" w:rsidP="00946091">
      <w:pPr>
        <w:shd w:val="clear" w:color="auto" w:fill="FFFFFF"/>
        <w:ind w:left="567"/>
        <w:jc w:val="both"/>
        <w:rPr>
          <w:rFonts w:eastAsia="Calibri"/>
          <w:color w:val="000000"/>
          <w:lang w:eastAsia="en-US"/>
        </w:rPr>
      </w:pPr>
    </w:p>
    <w:p w14:paraId="50D06B08" w14:textId="77777777" w:rsidR="00FA688C" w:rsidRPr="003E0B00" w:rsidRDefault="00FA688C" w:rsidP="00946091">
      <w:pPr>
        <w:pStyle w:val="Nadpiskapitoly"/>
        <w:numPr>
          <w:ilvl w:val="0"/>
          <w:numId w:val="0"/>
        </w:numPr>
        <w:spacing w:before="0" w:after="0"/>
        <w:ind w:left="810"/>
        <w:rPr>
          <w:rFonts w:ascii="Times New Roman" w:hAnsi="Times New Roman"/>
          <w:sz w:val="24"/>
          <w:szCs w:val="24"/>
        </w:rPr>
      </w:pPr>
    </w:p>
    <w:p w14:paraId="66A6FF73" w14:textId="77777777" w:rsidR="0084701E" w:rsidRPr="003E0B00" w:rsidRDefault="0084701E" w:rsidP="008604AA">
      <w:pPr>
        <w:rPr>
          <w:highlight w:val="yellow"/>
          <w:lang w:val="x-none"/>
        </w:rPr>
      </w:pPr>
    </w:p>
    <w:p w14:paraId="2FA2CE0C" w14:textId="77777777" w:rsidR="009E4225" w:rsidRPr="007C5F48" w:rsidRDefault="00B94A85" w:rsidP="00B94A85">
      <w:pPr>
        <w:pStyle w:val="Nadpis1"/>
        <w:keepNext w:val="0"/>
        <w:tabs>
          <w:tab w:val="clear" w:pos="2880"/>
          <w:tab w:val="clear" w:pos="5040"/>
          <w:tab w:val="clear" w:pos="7380"/>
          <w:tab w:val="left" w:pos="0"/>
        </w:tabs>
        <w:snapToGrid w:val="0"/>
        <w:spacing w:after="240"/>
        <w:ind w:left="0"/>
        <w:jc w:val="center"/>
        <w:rPr>
          <w:sz w:val="24"/>
          <w:szCs w:val="24"/>
        </w:rPr>
      </w:pPr>
      <w:r w:rsidRPr="007C5F48">
        <w:rPr>
          <w:sz w:val="24"/>
          <w:szCs w:val="24"/>
        </w:rPr>
        <w:t xml:space="preserve">A.2. </w:t>
      </w:r>
      <w:r w:rsidR="009E4225" w:rsidRPr="007C5F48">
        <w:rPr>
          <w:sz w:val="24"/>
          <w:szCs w:val="24"/>
        </w:rPr>
        <w:t>PODMIENKY ÚČASTI UCHÁDZAČOV</w:t>
      </w:r>
    </w:p>
    <w:p w14:paraId="13C77216" w14:textId="78B945CA" w:rsidR="0012258E" w:rsidRPr="0012258E" w:rsidRDefault="0012258E" w:rsidP="0012258E">
      <w:r w:rsidRPr="007C5F48">
        <w:rPr>
          <w:lang w:val="x-none"/>
        </w:rPr>
        <w:t xml:space="preserve">Uchádzač, môže stanovené podmienky účasti podľa § 32, § 34 ZVO nahradiť </w:t>
      </w:r>
      <w:r w:rsidRPr="007C5F48">
        <w:t>formou jednotného európskeho dokumentu (JED) podľa § 39 zákona o verejnom obstarávaní, alebo čestným vyhlásením podľa § 110 ods. 7 ZVO.</w:t>
      </w:r>
    </w:p>
    <w:p w14:paraId="657073A8" w14:textId="77777777" w:rsidR="0012258E" w:rsidRPr="0012258E" w:rsidRDefault="0012258E" w:rsidP="0012258E">
      <w:pPr>
        <w:rPr>
          <w:lang w:val="x-none"/>
        </w:rPr>
      </w:pPr>
    </w:p>
    <w:p w14:paraId="2611E0AE" w14:textId="77777777" w:rsidR="0097525A" w:rsidRPr="003E0B00" w:rsidRDefault="0097525A" w:rsidP="0097525A">
      <w:pPr>
        <w:pStyle w:val="Nadpis2"/>
        <w:keepNext w:val="0"/>
        <w:spacing w:before="240" w:afterLines="60" w:after="144"/>
        <w:rPr>
          <w:rFonts w:ascii="Times New Roman" w:hAnsi="Times New Roman"/>
          <w:szCs w:val="24"/>
          <w:lang w:val="sk-SK"/>
        </w:rPr>
      </w:pPr>
      <w:bookmarkStart w:id="56" w:name="_Toc442677022"/>
      <w:bookmarkStart w:id="57" w:name="_Toc442677127"/>
      <w:bookmarkStart w:id="58" w:name="_Toc442677195"/>
      <w:bookmarkStart w:id="59" w:name="_Toc442677318"/>
      <w:bookmarkStart w:id="60" w:name="_Toc443235768"/>
      <w:bookmarkStart w:id="61" w:name="_Toc443237968"/>
      <w:bookmarkStart w:id="62" w:name="_Toc443238031"/>
      <w:bookmarkStart w:id="63" w:name="_Toc443297569"/>
      <w:bookmarkEnd w:id="53"/>
      <w:r w:rsidRPr="003E0B00">
        <w:rPr>
          <w:rFonts w:ascii="Times New Roman" w:hAnsi="Times New Roman"/>
          <w:szCs w:val="24"/>
          <w:lang w:val="sk-SK"/>
        </w:rPr>
        <w:t xml:space="preserve">A.2.1 Osobné postavenie </w:t>
      </w:r>
    </w:p>
    <w:p w14:paraId="16E5353A" w14:textId="77777777" w:rsidR="00EA4380" w:rsidRPr="00EA4380" w:rsidRDefault="0097525A" w:rsidP="00EA4380">
      <w:pPr>
        <w:spacing w:after="120"/>
        <w:ind w:left="426" w:hanging="426"/>
        <w:jc w:val="both"/>
        <w:rPr>
          <w:shd w:val="clear" w:color="auto" w:fill="FFFFFF"/>
        </w:rPr>
      </w:pPr>
      <w:r w:rsidRPr="003E0B00">
        <w:rPr>
          <w:shd w:val="clear" w:color="auto" w:fill="FFFFFF"/>
        </w:rPr>
        <w:t xml:space="preserve">1.1 </w:t>
      </w:r>
      <w:bookmarkStart w:id="64" w:name="_Toc443235769"/>
      <w:bookmarkStart w:id="65" w:name="_Toc443237969"/>
      <w:bookmarkStart w:id="66" w:name="_Toc443238032"/>
      <w:bookmarkStart w:id="67" w:name="_Toc443297570"/>
      <w:bookmarkEnd w:id="56"/>
      <w:bookmarkEnd w:id="57"/>
      <w:bookmarkEnd w:id="58"/>
      <w:bookmarkEnd w:id="59"/>
      <w:bookmarkEnd w:id="60"/>
      <w:bookmarkEnd w:id="61"/>
      <w:bookmarkEnd w:id="62"/>
      <w:bookmarkEnd w:id="63"/>
      <w:r w:rsidR="00EA4380" w:rsidRPr="00EA4380">
        <w:rPr>
          <w:shd w:val="clear" w:color="auto" w:fill="FFFFFF"/>
        </w:rPr>
        <w:t>Uchádzač, subdodávateľ a iná osoba, ktorej technické a odborné kapacity uchádzač využije na preukázanie plnenia podmienok technickej spôsobilosti alebo odbornej spôsobilosti musí spĺňať podmienky účasti týkajúce sa osobného postavenia podľa § 32 ods. 1 zákona o verejnom obstarávaní  a ich splnenie preukáže podľa ustanovenia § 32 ods. 2 zákona o verejnom obstarávaní formou predloženia dokladov alebo formou zápisu do zoznamu hospodárskych subjektov podľa § 152 zákona o verejnom obstarávaní, resp. formou jednotného európskeho dokumentu (JED) podľa § 39 zákona o verejnom obstarávaní ZVO</w:t>
      </w:r>
      <w:r w:rsidR="00EA4380">
        <w:rPr>
          <w:shd w:val="clear" w:color="auto" w:fill="FFFFFF"/>
        </w:rPr>
        <w:t xml:space="preserve"> </w:t>
      </w:r>
      <w:r w:rsidR="00EA4380" w:rsidRPr="00EA4380">
        <w:rPr>
          <w:shd w:val="clear" w:color="auto" w:fill="FFFFFF"/>
        </w:rPr>
        <w:t xml:space="preserve">alebo čestným vyhlásením podľa § 110 ods. 7 ZVO. </w:t>
      </w:r>
    </w:p>
    <w:p w14:paraId="7237A684" w14:textId="0A933E43" w:rsidR="00EA4380" w:rsidRPr="00EA4380" w:rsidRDefault="00EA4380" w:rsidP="00EA4380">
      <w:pPr>
        <w:spacing w:after="120"/>
        <w:ind w:left="426" w:hanging="426"/>
        <w:jc w:val="both"/>
        <w:rPr>
          <w:shd w:val="clear" w:color="auto" w:fill="FFFFFF"/>
        </w:rPr>
      </w:pPr>
      <w:r w:rsidRPr="00EA4380">
        <w:rPr>
          <w:shd w:val="clear" w:color="auto" w:fill="FFFFFF"/>
        </w:rPr>
        <w:t xml:space="preserve">1.2   Verejný obstarávateľ na podmienky účasti podľa § 32 ods. 1 písm. a), b), c), d) a e) ZVO aplikuje ustanovenie § 32 ods. 3 ZVO, </w:t>
      </w:r>
      <w:proofErr w:type="spellStart"/>
      <w:r w:rsidRPr="00EA4380">
        <w:rPr>
          <w:shd w:val="clear" w:color="auto" w:fill="FFFFFF"/>
        </w:rPr>
        <w:t>t.j</w:t>
      </w:r>
      <w:proofErr w:type="spellEnd"/>
      <w:r w:rsidRPr="00EA4380">
        <w:rPr>
          <w:shd w:val="clear" w:color="auto" w:fill="FFFFFF"/>
        </w:rPr>
        <w:t xml:space="preserve">. uchádzač nie je povinný predkladať doklady podľa § 32 ods. 2 písm. a), b), c), d) a e) ZVO z dôvodu, že </w:t>
      </w:r>
      <w:r w:rsidR="00D1265C">
        <w:rPr>
          <w:shd w:val="clear" w:color="auto" w:fill="FFFFFF"/>
        </w:rPr>
        <w:t>v</w:t>
      </w:r>
      <w:r w:rsidRPr="00EA4380">
        <w:rPr>
          <w:shd w:val="clear" w:color="auto" w:fill="FFFFFF"/>
        </w:rPr>
        <w:t>erejný obstarávateľ je oprávnený použiť údaje z informačných systémov verejnej správy. Ak uchádzač nepredloží doklady podľa § 32 ods. 2 písm. a) ZVO, je povinný na účely preukázania podmienky účasti podľa § 32 ods. 1 písm. a) ZVO poskytnúť verejnému obstarávateľovi potrebné na vyžiadanie výpisu/</w:t>
      </w:r>
      <w:proofErr w:type="spellStart"/>
      <w:r w:rsidRPr="00EA4380">
        <w:rPr>
          <w:shd w:val="clear" w:color="auto" w:fill="FFFFFF"/>
        </w:rPr>
        <w:t>ov</w:t>
      </w:r>
      <w:proofErr w:type="spellEnd"/>
      <w:r w:rsidRPr="00EA4380">
        <w:rPr>
          <w:shd w:val="clear" w:color="auto" w:fill="FFFFFF"/>
        </w:rPr>
        <w:t xml:space="preserve"> z registra trestov, </w:t>
      </w:r>
      <w:proofErr w:type="spellStart"/>
      <w:r w:rsidRPr="00EA4380">
        <w:rPr>
          <w:shd w:val="clear" w:color="auto" w:fill="FFFFFF"/>
        </w:rPr>
        <w:t>t.j</w:t>
      </w:r>
      <w:proofErr w:type="spellEnd"/>
      <w:r w:rsidRPr="00EA4380">
        <w:rPr>
          <w:shd w:val="clear" w:color="auto" w:fill="FFFFFF"/>
        </w:rPr>
        <w:t xml:space="preserve"> uchádzač musí ako súčasť ponuky predložiť kompletne vyplnený a podpísaný formulár potrebný pre získanie predmetných dokladov v zmysle Prílohy „U“ týchto súťažných podkladov. Doklady podľa § 32 ods. 2 písm. a) ZVO, </w:t>
      </w:r>
      <w:proofErr w:type="spellStart"/>
      <w:r w:rsidRPr="00EA4380">
        <w:rPr>
          <w:shd w:val="clear" w:color="auto" w:fill="FFFFFF"/>
        </w:rPr>
        <w:t>t.j</w:t>
      </w:r>
      <w:proofErr w:type="spellEnd"/>
      <w:r w:rsidRPr="00EA4380">
        <w:rPr>
          <w:shd w:val="clear" w:color="auto" w:fill="FFFFFF"/>
        </w:rPr>
        <w:t xml:space="preserve">. výpis/y z registra trestov nie je povinný predkladať uchádzač so sídlom v Slovenskej republike, ani jeho štatutárny orgán, ani člen štatutárneho orgánu, ani člen dozorného orgánu, ani prokurista. Výpis/y z registra trestov je však potrebné predložiť, ak štatutárnym orgánom alebo členom štatutárneho orgánu alebo členom dozorného orgánu alebo prokuristom uchádzača nie je občan Slovenskej republiky. Doklady podľa § 32 ods. 2 písm. b) ZVO, </w:t>
      </w:r>
      <w:proofErr w:type="spellStart"/>
      <w:r w:rsidRPr="00EA4380">
        <w:rPr>
          <w:shd w:val="clear" w:color="auto" w:fill="FFFFFF"/>
        </w:rPr>
        <w:t>t.j</w:t>
      </w:r>
      <w:proofErr w:type="spellEnd"/>
      <w:r w:rsidRPr="00EA4380">
        <w:rPr>
          <w:shd w:val="clear" w:color="auto" w:fill="FFFFFF"/>
        </w:rPr>
        <w:t xml:space="preserve">. potvrdenie zdravotnej poisťovne a Sociálnej poisťovne a doklady podľa § 32 ods. 2 písm. c) ZVO, </w:t>
      </w:r>
      <w:proofErr w:type="spellStart"/>
      <w:r w:rsidRPr="00EA4380">
        <w:rPr>
          <w:shd w:val="clear" w:color="auto" w:fill="FFFFFF"/>
        </w:rPr>
        <w:t>t.j</w:t>
      </w:r>
      <w:proofErr w:type="spellEnd"/>
      <w:r w:rsidRPr="00EA4380">
        <w:rPr>
          <w:shd w:val="clear" w:color="auto" w:fill="FFFFFF"/>
        </w:rPr>
        <w:t xml:space="preserve">. potvrdenie miestne príslušného daňového úradu a potvrdenie miestne príslušného colného </w:t>
      </w:r>
      <w:r w:rsidRPr="00EA4380">
        <w:rPr>
          <w:shd w:val="clear" w:color="auto" w:fill="FFFFFF"/>
        </w:rPr>
        <w:lastRenderedPageBreak/>
        <w:t>úradu a doklady podľa § 32 ods. 2 písm. d) ZVO okresného súdu  nie je povinný predkladať uchádzač so sídlom alebo miestom podnikania v Slovenskej republike. Zrušenie povinnosti predkladať doklad podľa § 32 ods. 2 písm. e) ZVO sa vzťahuje len na uchádzača so sídlom alebo miestom podnikania v Slovenskej republike, zapísaným v Registri právnických osôb, podnikateľov a orgánov verejnej moci.</w:t>
      </w:r>
    </w:p>
    <w:p w14:paraId="5BFC1BD9" w14:textId="77777777" w:rsidR="00EA4380" w:rsidRPr="00EA4380" w:rsidRDefault="00EA4380" w:rsidP="00EA4380">
      <w:pPr>
        <w:spacing w:after="120"/>
        <w:ind w:left="426" w:hanging="426"/>
        <w:jc w:val="both"/>
        <w:rPr>
          <w:shd w:val="clear" w:color="auto" w:fill="FFFFFF"/>
        </w:rPr>
      </w:pPr>
      <w:r w:rsidRPr="00EA4380">
        <w:rPr>
          <w:shd w:val="clear" w:color="auto" w:fill="FFFFFF"/>
        </w:rPr>
        <w:t xml:space="preserve">1.3  Plnenie podmienky účasti podľa § 32 ods. 1 písm. e) ZVO uchádzač preukazuje doloženým dokladom o oprávnení vykonávať stavebné práce, zodpovedajúce predmetu zákazky.  </w:t>
      </w:r>
    </w:p>
    <w:p w14:paraId="71C54472" w14:textId="77777777" w:rsidR="00EA4380" w:rsidRPr="00EA4380" w:rsidRDefault="00EA4380" w:rsidP="00EA4380">
      <w:pPr>
        <w:spacing w:after="120"/>
        <w:ind w:left="426" w:hanging="426"/>
        <w:jc w:val="both"/>
        <w:rPr>
          <w:shd w:val="clear" w:color="auto" w:fill="FFFFFF"/>
        </w:rPr>
      </w:pPr>
      <w:r w:rsidRPr="00EA4380">
        <w:rPr>
          <w:shd w:val="clear" w:color="auto" w:fill="FFFFFF"/>
        </w:rPr>
        <w:t xml:space="preserve">1.4  Skupina dodávateľov preukazuje splnenie podmienok účasti týkajúcich sa osobného postavenia za každého člena skupiny osobitne. Splnenie podmienky účasti podľa § 32 ods. 1 písm. e) zákona o verejnom obstarávaní preukazuje člen skupiny len vo vzťahu k tej časti predmetu zákazky, ktorú má zabezpečiť.  </w:t>
      </w:r>
    </w:p>
    <w:p w14:paraId="37DFC9D8" w14:textId="77777777" w:rsidR="00EA4380" w:rsidRPr="00EA4380" w:rsidRDefault="00EA4380" w:rsidP="00EA4380">
      <w:pPr>
        <w:spacing w:after="120"/>
        <w:ind w:left="426" w:hanging="426"/>
        <w:jc w:val="both"/>
        <w:rPr>
          <w:shd w:val="clear" w:color="auto" w:fill="FFFFFF"/>
        </w:rPr>
      </w:pPr>
      <w:r w:rsidRPr="00EA4380">
        <w:rPr>
          <w:shd w:val="clear" w:color="auto" w:fill="FFFFFF"/>
        </w:rPr>
        <w:t>1.5 Verejný obstarávateľ je oprávnený použiť údaje z informačných systémov verejnej správy podľa osobitného predpisu týkajúce sa zápisu v obchodnom alebo živnostenskom registri SR.</w:t>
      </w:r>
    </w:p>
    <w:p w14:paraId="1F4F23D6" w14:textId="51CB842B" w:rsidR="00EA4380" w:rsidRPr="00EA4380" w:rsidRDefault="00EA4380" w:rsidP="00EA4380">
      <w:pPr>
        <w:spacing w:after="120"/>
        <w:ind w:left="426" w:hanging="426"/>
        <w:jc w:val="both"/>
        <w:rPr>
          <w:shd w:val="clear" w:color="auto" w:fill="FFFFFF"/>
        </w:rPr>
      </w:pPr>
      <w:r w:rsidRPr="00EA4380">
        <w:rPr>
          <w:shd w:val="clear" w:color="auto" w:fill="FFFFFF"/>
        </w:rPr>
        <w:t>1.6 Ostatné dokumenty podľa § 32 ZVO verejný obstarávateľ nevie zabezpečiť, tz</w:t>
      </w:r>
      <w:r w:rsidR="00D1265C">
        <w:rPr>
          <w:shd w:val="clear" w:color="auto" w:fill="FFFFFF"/>
        </w:rPr>
        <w:t>n</w:t>
      </w:r>
      <w:r w:rsidRPr="00EA4380">
        <w:rPr>
          <w:shd w:val="clear" w:color="auto" w:fill="FFFFFF"/>
        </w:rPr>
        <w:t xml:space="preserve">., že uchádzač ak nie je zapísaný v Zozname hospodárskych subjektov, predloží doklady pre splnenie podmienok účasti podľa: </w:t>
      </w:r>
    </w:p>
    <w:p w14:paraId="3A1E7D58" w14:textId="7E044097" w:rsidR="00EA4380" w:rsidRPr="00EA4380" w:rsidRDefault="00EA4380" w:rsidP="00EA4380">
      <w:pPr>
        <w:spacing w:after="120"/>
        <w:ind w:left="426" w:hanging="426"/>
        <w:jc w:val="both"/>
        <w:rPr>
          <w:shd w:val="clear" w:color="auto" w:fill="FFFFFF"/>
        </w:rPr>
      </w:pPr>
      <w:r w:rsidRPr="00EA4380">
        <w:rPr>
          <w:shd w:val="clear" w:color="auto" w:fill="FFFFFF"/>
        </w:rPr>
        <w:t>§ 32 ods. 1 písm. f) ZVO</w:t>
      </w:r>
      <w:r w:rsidR="00D1265C">
        <w:rPr>
          <w:shd w:val="clear" w:color="auto" w:fill="FFFFFF"/>
        </w:rPr>
        <w:t xml:space="preserve"> a Prílohu U</w:t>
      </w:r>
    </w:p>
    <w:p w14:paraId="3EBB6013" w14:textId="77777777" w:rsidR="00EA4380" w:rsidRPr="00EA4380" w:rsidRDefault="00EA4380" w:rsidP="00EA4380">
      <w:pPr>
        <w:spacing w:after="120"/>
        <w:ind w:left="426" w:hanging="426"/>
        <w:jc w:val="both"/>
        <w:rPr>
          <w:shd w:val="clear" w:color="auto" w:fill="FFFFFF"/>
        </w:rPr>
      </w:pPr>
      <w:r w:rsidRPr="00EA4380">
        <w:rPr>
          <w:shd w:val="clear" w:color="auto" w:fill="FFFFFF"/>
        </w:rPr>
        <w:t>Záujemca ani uchádzač nemá uložený zákaz účasti vo verejnom obstarávaní potvrdený konečným rozhodnutím v Slovenskej republike a v štáte sídla, miesta podnikania alebo obvyklého pobytu. Záujemca alebo uchádzač preukazuje splnenie podmienky doloženým čestným vyhlásením.</w:t>
      </w:r>
    </w:p>
    <w:p w14:paraId="3561A134" w14:textId="77777777" w:rsidR="00EA4380" w:rsidRPr="00EA4380" w:rsidRDefault="00EA4380" w:rsidP="00EA4380">
      <w:pPr>
        <w:spacing w:after="120"/>
        <w:ind w:left="426" w:hanging="426"/>
        <w:jc w:val="both"/>
        <w:rPr>
          <w:shd w:val="clear" w:color="auto" w:fill="FFFFFF"/>
        </w:rPr>
      </w:pPr>
    </w:p>
    <w:p w14:paraId="7D721BBB" w14:textId="77777777" w:rsidR="00EA4380" w:rsidRPr="00EA4380" w:rsidRDefault="00EA4380" w:rsidP="00EA4380">
      <w:pPr>
        <w:spacing w:after="120"/>
        <w:ind w:left="426" w:hanging="426"/>
        <w:jc w:val="both"/>
        <w:rPr>
          <w:shd w:val="clear" w:color="auto" w:fill="FFFFFF"/>
        </w:rPr>
      </w:pPr>
      <w:r w:rsidRPr="00EA4380">
        <w:rPr>
          <w:shd w:val="clear" w:color="auto" w:fill="FFFFFF"/>
        </w:rPr>
        <w:t xml:space="preserve">V zmysle § 32 ods. 7 ZVO podmienky účasti podľa § 32 ods. 1 písm. a) ZVO musí spĺňať aj iná osoba ako sú osoby uvedené v § 32 ods. 1 písm. a), ak táto osoba má právo konať za uchádzača, má práva spojené s rozhodovaním alebo kontrolou v hospodárskom subjekte, ktorý sa chce zúčastniť verejného obstarávania. </w:t>
      </w:r>
      <w:r w:rsidRPr="00EA4380">
        <w:rPr>
          <w:b/>
          <w:bCs/>
          <w:shd w:val="clear" w:color="auto" w:fill="FFFFFF"/>
        </w:rPr>
        <w:t>Splnenie podmienky účasti podľa prvej vety preukazuje uchádzač predložením čestného vyhlásenia uvedenom v Prílohe č. „N“</w:t>
      </w:r>
      <w:r w:rsidRPr="00EA4380">
        <w:rPr>
          <w:shd w:val="clear" w:color="auto" w:fill="FFFFFF"/>
        </w:rPr>
        <w:t xml:space="preserve"> týchto súťažných podkladov. Čestné vyhlásenie musí obsahovať menný zoznam týchto osôb a musí byť podpísané uchádzačom, alebo osobou oprávnenou konať v mene uchádzača.</w:t>
      </w:r>
    </w:p>
    <w:p w14:paraId="1D9EDEF4" w14:textId="77777777" w:rsidR="00EA4380" w:rsidRPr="00EA4380" w:rsidRDefault="00EA4380" w:rsidP="00EA4380">
      <w:pPr>
        <w:spacing w:after="120"/>
        <w:ind w:left="426" w:hanging="426"/>
        <w:jc w:val="both"/>
        <w:rPr>
          <w:shd w:val="clear" w:color="auto" w:fill="FFFFFF"/>
        </w:rPr>
      </w:pPr>
      <w:r w:rsidRPr="00EA4380">
        <w:rPr>
          <w:shd w:val="clear" w:color="auto" w:fill="FFFFFF"/>
        </w:rPr>
        <w:t xml:space="preserve">Za takúto osobu sa v zmysle § 32 ods. 8 ZVO považuje osoba, ktorá má rozhodujúci vplyv na činnosť uchádzača, jeho strategické ciele alebo významné rozhodnutia prostredníctvom vlastníckeho práva, finančného podielu alebo pravidiel, ktorými sa uchádzač spravuje, pričom rozhodujúcim vplyvom sa rozumie, ak táto iná osoba: </w:t>
      </w:r>
    </w:p>
    <w:p w14:paraId="72DC0098" w14:textId="77777777" w:rsidR="00EA4380" w:rsidRPr="00EA4380" w:rsidRDefault="00EA4380" w:rsidP="00EA4380">
      <w:pPr>
        <w:spacing w:after="120"/>
        <w:ind w:left="426" w:hanging="426"/>
        <w:jc w:val="both"/>
        <w:rPr>
          <w:shd w:val="clear" w:color="auto" w:fill="FFFFFF"/>
        </w:rPr>
      </w:pPr>
      <w:r w:rsidRPr="00EA4380">
        <w:rPr>
          <w:shd w:val="clear" w:color="auto" w:fill="FFFFFF"/>
        </w:rPr>
        <w:t>a) vlastní väčšinu akcií alebo väčšinový obchodný podiel u uchádzača,</w:t>
      </w:r>
    </w:p>
    <w:p w14:paraId="7D0FABC5" w14:textId="77777777" w:rsidR="00EA4380" w:rsidRPr="00EA4380" w:rsidRDefault="00EA4380" w:rsidP="00EA4380">
      <w:pPr>
        <w:spacing w:after="120"/>
        <w:ind w:left="426" w:hanging="426"/>
        <w:jc w:val="both"/>
        <w:rPr>
          <w:shd w:val="clear" w:color="auto" w:fill="FFFFFF"/>
        </w:rPr>
      </w:pPr>
      <w:r w:rsidRPr="00EA4380">
        <w:rPr>
          <w:shd w:val="clear" w:color="auto" w:fill="FFFFFF"/>
        </w:rPr>
        <w:t>b) má väčšinu hlasovacích práv u uchádzača,</w:t>
      </w:r>
    </w:p>
    <w:p w14:paraId="5D3D9BC7" w14:textId="77777777" w:rsidR="00EA4380" w:rsidRPr="00EA4380" w:rsidRDefault="00EA4380" w:rsidP="00EA4380">
      <w:pPr>
        <w:spacing w:after="120"/>
        <w:ind w:left="426" w:hanging="426"/>
        <w:jc w:val="both"/>
        <w:rPr>
          <w:shd w:val="clear" w:color="auto" w:fill="FFFFFF"/>
        </w:rPr>
      </w:pPr>
      <w:r w:rsidRPr="00EA4380">
        <w:rPr>
          <w:shd w:val="clear" w:color="auto" w:fill="FFFFFF"/>
        </w:rPr>
        <w:t>c) má právo vymenúvať alebo odvolávať väčšinu členov štatutárneho orgánu alebo dozorného orgánu uchádzača alebo</w:t>
      </w:r>
    </w:p>
    <w:p w14:paraId="24DC998B" w14:textId="4690405A" w:rsidR="00EA4380" w:rsidRPr="00EA4380" w:rsidRDefault="00EA4380" w:rsidP="00A90302">
      <w:pPr>
        <w:spacing w:after="120"/>
        <w:ind w:left="426" w:hanging="426"/>
        <w:jc w:val="both"/>
        <w:rPr>
          <w:shd w:val="clear" w:color="auto" w:fill="FFFFFF"/>
        </w:rPr>
      </w:pPr>
      <w:r w:rsidRPr="00EA4380">
        <w:rPr>
          <w:shd w:val="clear" w:color="auto" w:fill="FFFFFF"/>
        </w:rPr>
        <w:t>d) má právo vykonávať rozhodujúci vplyv na základe dohody uzavretej s uchádzačom alebo na základe spoločenskej zmluvy, zakladateľskej listiny alebo stanov, ak to umožňuje právo štátu, ktorými sa táto osoba riadi.</w:t>
      </w:r>
    </w:p>
    <w:p w14:paraId="3DFB2D02" w14:textId="77777777" w:rsidR="00EA4380" w:rsidRPr="00EA4380" w:rsidRDefault="00EA4380" w:rsidP="00EA4380">
      <w:pPr>
        <w:spacing w:after="120"/>
        <w:ind w:left="426" w:hanging="426"/>
        <w:jc w:val="both"/>
        <w:rPr>
          <w:shd w:val="clear" w:color="auto" w:fill="FFFFFF"/>
        </w:rPr>
      </w:pPr>
      <w:r w:rsidRPr="00B052B8">
        <w:rPr>
          <w:shd w:val="clear" w:color="auto" w:fill="FFFFFF"/>
        </w:rPr>
        <w:t>1.7 Ak uchádzač má sídlo, miesto podnikania alebo obvyklý pobyt mimo územia Slovenskej republiky a štát jeho sídla, miesta podnikania alebo obvyklého pobytu nevydáva niektoré z dokladov uvedených v § 32 ods. 2 ZVO alebo nevydáva ani rovnocenné doklady, možno ich nahradiť čestným vyhlásením podľa predpisov platných v štáte jeho sídla, miesta podnikania alebo obvyklého pobytu.</w:t>
      </w:r>
    </w:p>
    <w:p w14:paraId="67FA7273" w14:textId="77777777" w:rsidR="00EA4380" w:rsidRPr="00EA4380" w:rsidRDefault="00EA4380" w:rsidP="00EA4380">
      <w:pPr>
        <w:spacing w:after="120"/>
        <w:ind w:left="426" w:hanging="426"/>
        <w:jc w:val="both"/>
        <w:rPr>
          <w:shd w:val="clear" w:color="auto" w:fill="FFFFFF"/>
        </w:rPr>
      </w:pPr>
    </w:p>
    <w:p w14:paraId="0E05A5FC" w14:textId="349CDE02" w:rsidR="00EA4380" w:rsidRPr="00EA4380" w:rsidRDefault="00EA4380" w:rsidP="00EA4380">
      <w:pPr>
        <w:spacing w:after="120"/>
        <w:ind w:left="426" w:hanging="426"/>
        <w:jc w:val="both"/>
        <w:rPr>
          <w:shd w:val="clear" w:color="auto" w:fill="FFFFFF"/>
        </w:rPr>
      </w:pPr>
      <w:r w:rsidRPr="00EA4380">
        <w:rPr>
          <w:shd w:val="clear" w:color="auto" w:fill="FFFFFF"/>
        </w:rPr>
        <w:lastRenderedPageBreak/>
        <w:t xml:space="preserve">Uchádzač so </w:t>
      </w:r>
      <w:r w:rsidRPr="00EA4380">
        <w:rPr>
          <w:b/>
          <w:bCs/>
          <w:shd w:val="clear" w:color="auto" w:fill="FFFFFF"/>
        </w:rPr>
        <w:t xml:space="preserve">sídlom </w:t>
      </w:r>
      <w:r w:rsidRPr="00EA4380">
        <w:rPr>
          <w:b/>
          <w:bCs/>
          <w:u w:val="single"/>
          <w:shd w:val="clear" w:color="auto" w:fill="FFFFFF"/>
        </w:rPr>
        <w:t>mimo</w:t>
      </w:r>
      <w:r w:rsidRPr="00EA4380">
        <w:rPr>
          <w:b/>
          <w:bCs/>
          <w:shd w:val="clear" w:color="auto" w:fill="FFFFFF"/>
        </w:rPr>
        <w:t xml:space="preserve"> Slovenskej republiky</w:t>
      </w:r>
      <w:r w:rsidRPr="00EA4380">
        <w:rPr>
          <w:shd w:val="clear" w:color="auto" w:fill="FFFFFF"/>
        </w:rPr>
        <w:t xml:space="preserve"> </w:t>
      </w:r>
      <w:r w:rsidRPr="00EA4380">
        <w:rPr>
          <w:b/>
          <w:bCs/>
          <w:shd w:val="clear" w:color="auto" w:fill="FFFFFF"/>
        </w:rPr>
        <w:t>preukazuje aj splnenie podmienky účasti v zmysle § 32 ods. 7 a 8 ZVO</w:t>
      </w:r>
      <w:r w:rsidRPr="00EA4380">
        <w:rPr>
          <w:shd w:val="clear" w:color="auto" w:fill="FFFFFF"/>
        </w:rPr>
        <w:t xml:space="preserve"> čestným vyhlásením podľa vzoru uvedenom v Prílohe č. „</w:t>
      </w:r>
      <w:r w:rsidR="00732D15">
        <w:rPr>
          <w:shd w:val="clear" w:color="auto" w:fill="FFFFFF"/>
        </w:rPr>
        <w:t>N</w:t>
      </w:r>
      <w:r w:rsidRPr="00EA4380">
        <w:rPr>
          <w:shd w:val="clear" w:color="auto" w:fill="FFFFFF"/>
        </w:rPr>
        <w:t xml:space="preserve">“ týchto súťažných podkladov alebo vyhlásením podľa § 32 ods. 5 ZVO. </w:t>
      </w:r>
    </w:p>
    <w:p w14:paraId="09BD5FDC" w14:textId="77777777" w:rsidR="00EA4380" w:rsidRPr="00EA4380" w:rsidRDefault="00EA4380" w:rsidP="00EA4380">
      <w:pPr>
        <w:spacing w:after="120"/>
        <w:ind w:left="426" w:hanging="426"/>
        <w:jc w:val="both"/>
        <w:rPr>
          <w:shd w:val="clear" w:color="auto" w:fill="FFFFFF"/>
        </w:rPr>
      </w:pPr>
    </w:p>
    <w:p w14:paraId="41132DF3" w14:textId="77777777" w:rsidR="00EA4380" w:rsidRPr="00EA4380" w:rsidRDefault="00EA4380" w:rsidP="00EA4380">
      <w:pPr>
        <w:spacing w:after="120"/>
        <w:ind w:left="426" w:hanging="426"/>
        <w:jc w:val="both"/>
        <w:rPr>
          <w:shd w:val="clear" w:color="auto" w:fill="FFFFFF"/>
        </w:rPr>
      </w:pPr>
      <w:r w:rsidRPr="00B052B8">
        <w:rPr>
          <w:shd w:val="clear" w:color="auto" w:fill="FFFFFF"/>
        </w:rPr>
        <w:t>1.8 Ak právo štátu uchádzača so sídlom, miestom podnikania alebo obvyklým pobytom mimo územia Slovenskej republiky neupravuje inštitút čestného vyhlásenia, môže ho nahradiť vyhlásením urobeným pred súdom, správnym orgánom, notárom, inou odbornou inštitúciou alebo obchodnou inštitúciou podľa predpisov platných v štáte sídla, miesta podnikania alebo obvyklého pobytu uchádzača.</w:t>
      </w:r>
    </w:p>
    <w:p w14:paraId="17D69181" w14:textId="77777777" w:rsidR="00EA4380" w:rsidRPr="00EA4380" w:rsidRDefault="00EA4380" w:rsidP="00EA4380">
      <w:pPr>
        <w:spacing w:after="120"/>
        <w:ind w:left="426" w:hanging="426"/>
        <w:jc w:val="both"/>
        <w:rPr>
          <w:shd w:val="clear" w:color="auto" w:fill="FFFFFF"/>
        </w:rPr>
      </w:pPr>
    </w:p>
    <w:p w14:paraId="1D98CD9E" w14:textId="77777777" w:rsidR="00EA4380" w:rsidRPr="00EA4380" w:rsidRDefault="00EA4380" w:rsidP="00EA4380">
      <w:pPr>
        <w:spacing w:after="120"/>
        <w:ind w:left="426" w:hanging="426"/>
        <w:jc w:val="both"/>
        <w:rPr>
          <w:shd w:val="clear" w:color="auto" w:fill="FFFFFF"/>
        </w:rPr>
      </w:pPr>
      <w:r w:rsidRPr="00EA4380">
        <w:rPr>
          <w:shd w:val="clear" w:color="auto" w:fill="FFFFFF"/>
        </w:rPr>
        <w:t>1.9 Uchádzač v ponuke vkladá doklady preukazujúce splnenie podmienok účasti osobného postavenia elektronicky do systému EVO v </w:t>
      </w:r>
      <w:proofErr w:type="spellStart"/>
      <w:r w:rsidRPr="00EA4380">
        <w:rPr>
          <w:shd w:val="clear" w:color="auto" w:fill="FFFFFF"/>
        </w:rPr>
        <w:t>pdf</w:t>
      </w:r>
      <w:proofErr w:type="spellEnd"/>
      <w:r w:rsidRPr="00EA4380">
        <w:rPr>
          <w:shd w:val="clear" w:color="auto" w:fill="FFFFFF"/>
        </w:rPr>
        <w:t xml:space="preserve"> naskenovanej forme originálov alebo úradne osvedčených kópií, ak nie je stanovené inak. </w:t>
      </w:r>
    </w:p>
    <w:p w14:paraId="0A14F261" w14:textId="77777777" w:rsidR="00EA4380" w:rsidRPr="00EA4380" w:rsidRDefault="00EA4380" w:rsidP="00EA4380">
      <w:pPr>
        <w:spacing w:after="120"/>
        <w:ind w:left="426" w:hanging="426"/>
        <w:jc w:val="both"/>
        <w:rPr>
          <w:u w:val="single"/>
          <w:shd w:val="clear" w:color="auto" w:fill="FFFFFF"/>
        </w:rPr>
      </w:pPr>
    </w:p>
    <w:p w14:paraId="60A32DC1" w14:textId="77777777" w:rsidR="009E4225" w:rsidRPr="003E0B00" w:rsidRDefault="00B94A85" w:rsidP="00EA4380">
      <w:pPr>
        <w:spacing w:after="120"/>
        <w:ind w:left="426" w:hanging="426"/>
        <w:jc w:val="both"/>
      </w:pPr>
      <w:r w:rsidRPr="003E0B00">
        <w:t xml:space="preserve">A.2.2. </w:t>
      </w:r>
      <w:r w:rsidR="009E4225" w:rsidRPr="003E0B00">
        <w:t>Ekonomické a finančné postavenie</w:t>
      </w:r>
      <w:bookmarkEnd w:id="64"/>
      <w:bookmarkEnd w:id="65"/>
      <w:bookmarkEnd w:id="66"/>
      <w:bookmarkEnd w:id="67"/>
    </w:p>
    <w:p w14:paraId="6F1F3FFE" w14:textId="77777777" w:rsidR="00923E7A" w:rsidRPr="003E0B00" w:rsidRDefault="003533A8" w:rsidP="003533A8">
      <w:pPr>
        <w:spacing w:afterLines="60" w:after="144"/>
        <w:jc w:val="both"/>
        <w:rPr>
          <w:lang w:eastAsia="sk-SK"/>
        </w:rPr>
      </w:pPr>
      <w:r w:rsidRPr="003E0B00">
        <w:rPr>
          <w:lang w:eastAsia="sk-SK"/>
        </w:rPr>
        <w:t>Nevyžaduje sa.</w:t>
      </w:r>
    </w:p>
    <w:p w14:paraId="1CE6EF48" w14:textId="77777777" w:rsidR="0037337E" w:rsidRPr="003E0B00" w:rsidRDefault="0037337E" w:rsidP="005B0723">
      <w:pPr>
        <w:tabs>
          <w:tab w:val="left" w:pos="285"/>
        </w:tabs>
        <w:jc w:val="both"/>
        <w:rPr>
          <w:b/>
        </w:rPr>
      </w:pPr>
    </w:p>
    <w:p w14:paraId="6276684F" w14:textId="77777777" w:rsidR="007A07BA" w:rsidRDefault="005B0723" w:rsidP="005B0723">
      <w:pPr>
        <w:tabs>
          <w:tab w:val="left" w:pos="285"/>
        </w:tabs>
        <w:jc w:val="both"/>
        <w:rPr>
          <w:b/>
        </w:rPr>
      </w:pPr>
      <w:r w:rsidRPr="003E0B00">
        <w:rPr>
          <w:b/>
        </w:rPr>
        <w:t>A.2.3 Technická a odborná spôsobilosť</w:t>
      </w:r>
      <w:r w:rsidR="007A07BA" w:rsidRPr="003E0B00">
        <w:rPr>
          <w:b/>
        </w:rPr>
        <w:t>.</w:t>
      </w:r>
    </w:p>
    <w:p w14:paraId="738C7FA7" w14:textId="77777777" w:rsidR="00F07A50" w:rsidRDefault="00F07A50" w:rsidP="005B0723">
      <w:pPr>
        <w:tabs>
          <w:tab w:val="left" w:pos="285"/>
        </w:tabs>
        <w:jc w:val="both"/>
        <w:rPr>
          <w:b/>
        </w:rPr>
      </w:pPr>
    </w:p>
    <w:p w14:paraId="700A2B84" w14:textId="77777777" w:rsidR="00F07A50" w:rsidRPr="00F07A50" w:rsidRDefault="00F07A50" w:rsidP="005B0723">
      <w:pPr>
        <w:tabs>
          <w:tab w:val="left" w:pos="285"/>
        </w:tabs>
        <w:jc w:val="both"/>
        <w:rPr>
          <w:b/>
          <w:color w:val="FF0000"/>
        </w:rPr>
      </w:pPr>
      <w:r w:rsidRPr="00F07A50">
        <w:rPr>
          <w:b/>
          <w:color w:val="FF0000"/>
        </w:rPr>
        <w:t xml:space="preserve">Verejný obstarávateľ upozorňuje uchádzačov, že na splnenie podmienky účasti v zmysle </w:t>
      </w:r>
      <w:r w:rsidRPr="003F6D26">
        <w:rPr>
          <w:b/>
          <w:color w:val="FF0000"/>
          <w:u w:val="single"/>
        </w:rPr>
        <w:t xml:space="preserve">§ 34 ods. 1 písm. b) nemôžu </w:t>
      </w:r>
      <w:r w:rsidR="0052294D">
        <w:rPr>
          <w:b/>
          <w:color w:val="FF0000"/>
        </w:rPr>
        <w:t>uplatniť</w:t>
      </w:r>
      <w:r w:rsidRPr="00F07A50">
        <w:rPr>
          <w:b/>
          <w:color w:val="FF0000"/>
        </w:rPr>
        <w:t xml:space="preserve"> § 34 ods. 3 ZVO</w:t>
      </w:r>
    </w:p>
    <w:p w14:paraId="51345EEA" w14:textId="77777777" w:rsidR="007972E4" w:rsidRPr="003E0B00" w:rsidRDefault="007972E4" w:rsidP="005B0723">
      <w:pPr>
        <w:tabs>
          <w:tab w:val="left" w:pos="285"/>
        </w:tabs>
        <w:jc w:val="both"/>
        <w:rPr>
          <w:b/>
        </w:rPr>
      </w:pPr>
    </w:p>
    <w:p w14:paraId="20336F65" w14:textId="77777777" w:rsidR="004C728F" w:rsidRDefault="00D727AB" w:rsidP="00D727AB">
      <w:pPr>
        <w:spacing w:afterLines="60" w:after="144"/>
        <w:jc w:val="both"/>
      </w:pPr>
      <w:r w:rsidRPr="00D727AB">
        <w:rPr>
          <w:b/>
          <w:u w:val="single"/>
        </w:rPr>
        <w:t>2.3.1 Technickú alebo odbornú spôsobilosť uchádzač preukáže v zmysle § 34 ods. 1 písm. b) zákona</w:t>
      </w:r>
      <w:r w:rsidRPr="00D727AB">
        <w:rPr>
          <w:b/>
        </w:rPr>
        <w:t xml:space="preserve">: </w:t>
      </w:r>
      <w:r w:rsidRPr="00D727AB">
        <w:t>a to zoznamom stavebných prác uskutočnených za predchádzajúcich päť rokov od vyhlásenia verejného obstarávania s uvedením cien,  miest a lehôt uskutočnenia stavebných prác; zoznam musí byť doplnený potvrdením  o uspokojivom vykonaní stavebných prác a zhodnotení uskutočnených stavebných prác podľa obchodných podmienok, ak odberateľom</w:t>
      </w:r>
      <w:r w:rsidR="004C728F">
        <w:t>:</w:t>
      </w:r>
    </w:p>
    <w:p w14:paraId="19713EF4" w14:textId="77777777" w:rsidR="004C728F" w:rsidRDefault="00D727AB" w:rsidP="00D727AB">
      <w:pPr>
        <w:spacing w:afterLines="60" w:after="144"/>
        <w:jc w:val="both"/>
      </w:pPr>
      <w:r w:rsidRPr="00D727AB">
        <w:t xml:space="preserve"> 1. bol verejný obstarávateľ alebo obstarávateľ podľa tohto zákona, dokladom je referencia; ak referencia</w:t>
      </w:r>
      <w:r w:rsidRPr="00D727AB">
        <w:br/>
        <w:t xml:space="preserve">nebola vyhotovená podľa § 12 ZVO, dokladom môže byť aj vyhlásenie uchádzača alebo záujemcu o ich uskutočnení, doplnené dokladom, preukazujúcim ich uskutočnenie,  </w:t>
      </w:r>
    </w:p>
    <w:p w14:paraId="0AC7F526" w14:textId="1DBA919F" w:rsidR="00A90302" w:rsidRDefault="00D727AB" w:rsidP="00D727AB">
      <w:pPr>
        <w:spacing w:afterLines="60" w:after="144"/>
        <w:jc w:val="both"/>
      </w:pPr>
      <w:r w:rsidRPr="00D727AB">
        <w:t>2. a ak bola iná osoba ako verejný obstarávateľ alebo obstarávateľ podľa tohto zákona, dôkaz o plnení potvrdí odberateľ; ak  také potvrdenie uchádzač alebo záujemca nemá k dispozícii, vyhlásením uchádzača alebo záujemcu o ich uskutočnení, doplneným dokladom, preukazujúcim ich uskutočnenie alebo zmluvný vzťah, na základe ktorého boli uskutočnené.</w:t>
      </w:r>
    </w:p>
    <w:p w14:paraId="72629C47" w14:textId="32594EDB" w:rsidR="00A235B1" w:rsidRDefault="00A235B1" w:rsidP="00D727AB">
      <w:pPr>
        <w:spacing w:afterLines="60" w:after="144"/>
        <w:jc w:val="both"/>
      </w:pPr>
      <w:r w:rsidRPr="00B73B3E">
        <w:t xml:space="preserve">Splnenie uvedenej podmienky účasti uchádzač preukáže dokladmi o uskutočnení zákaziek rovnakého alebo typovo podobného charakteru ako je predmet zákazky; </w:t>
      </w:r>
      <w:proofErr w:type="spellStart"/>
      <w:r w:rsidRPr="00B73B3E">
        <w:t>t.j</w:t>
      </w:r>
      <w:proofErr w:type="spellEnd"/>
      <w:r w:rsidRPr="00B73B3E">
        <w:t>.</w:t>
      </w:r>
      <w:r w:rsidRPr="00B73B3E">
        <w:rPr>
          <w:rFonts w:eastAsia="Aptos"/>
          <w:lang w:eastAsia="en-US"/>
        </w:rPr>
        <w:t xml:space="preserve"> pozemné stavby </w:t>
      </w:r>
      <w:r w:rsidRPr="00B73B3E">
        <w:t>v kumulatívnej hodnote 1 </w:t>
      </w:r>
      <w:r w:rsidR="003D7507" w:rsidRPr="00B73B3E">
        <w:t>0</w:t>
      </w:r>
      <w:r w:rsidRPr="00B73B3E">
        <w:t xml:space="preserve">00 000 EUR bez DPH, pričom jedna zákazka z uvedeného objemu musí byť v minimálnom finančnom objeme 600 000 EUR bez DPH </w:t>
      </w:r>
      <w:r w:rsidR="00B574BF" w:rsidRPr="00B73B3E">
        <w:t xml:space="preserve">a jej súčasťou bola </w:t>
      </w:r>
      <w:r w:rsidRPr="00B73B3E">
        <w:t>realizáci</w:t>
      </w:r>
      <w:r w:rsidR="00B574BF" w:rsidRPr="00B73B3E">
        <w:t>a</w:t>
      </w:r>
      <w:r w:rsidRPr="00B73B3E">
        <w:t xml:space="preserve"> </w:t>
      </w:r>
      <w:proofErr w:type="spellStart"/>
      <w:r w:rsidRPr="00B73B3E">
        <w:t>zdravotechnickej</w:t>
      </w:r>
      <w:proofErr w:type="spellEnd"/>
      <w:r w:rsidRPr="00B73B3E">
        <w:t xml:space="preserve"> inštalácie a realizáci</w:t>
      </w:r>
      <w:r w:rsidR="00B574BF" w:rsidRPr="00B73B3E">
        <w:t>a</w:t>
      </w:r>
      <w:r w:rsidRPr="00B73B3E">
        <w:t xml:space="preserve"> rozvodov medicinálnych plynov</w:t>
      </w:r>
      <w:r w:rsidR="00B574BF" w:rsidRPr="00B73B3E">
        <w:t xml:space="preserve"> v zdravotníckych zariadeniach</w:t>
      </w:r>
      <w:r w:rsidRPr="00B73B3E">
        <w:t>.</w:t>
      </w:r>
    </w:p>
    <w:p w14:paraId="463E72F8" w14:textId="28E42D1B" w:rsidR="00D727AB" w:rsidRPr="00D727AB" w:rsidRDefault="00D727AB" w:rsidP="00D727AB">
      <w:pPr>
        <w:spacing w:afterLines="60" w:after="144"/>
        <w:jc w:val="both"/>
        <w:rPr>
          <w:b/>
        </w:rPr>
      </w:pPr>
      <w:r w:rsidRPr="00D727AB">
        <w:t xml:space="preserve">Verejný obstarávateľ pri vyhodnotení splnenia podmienky účasti podľa § 34 ods. 1 písm. b) zákona o verejnom obstarávaní zohľadní u uchádzača referencie uchádzača uvedené v evidencii referencií podľa § 12 zákona o verejnom obstarávaní, </w:t>
      </w:r>
      <w:r w:rsidRPr="00D727AB">
        <w:rPr>
          <w:b/>
        </w:rPr>
        <w:t>ak takéto referencie ku dňu predloženia ponuky existujú a uchádzač ich v ponuke identifikoval napr.</w:t>
      </w:r>
      <w:r w:rsidRPr="00D727AB">
        <w:t xml:space="preserve"> uvedie </w:t>
      </w:r>
      <w:proofErr w:type="spellStart"/>
      <w:r w:rsidRPr="00D727AB">
        <w:t>link</w:t>
      </w:r>
      <w:proofErr w:type="spellEnd"/>
      <w:r w:rsidRPr="00D727AB">
        <w:t xml:space="preserve"> resp. identifikuje konkrétnu zákazu/referenciu, ktorou preukazuje splnenie podmienky účasti.</w:t>
      </w:r>
    </w:p>
    <w:p w14:paraId="64CD63F7" w14:textId="77777777" w:rsidR="00D727AB" w:rsidRPr="00D727AB" w:rsidRDefault="00D727AB" w:rsidP="00D727AB">
      <w:pPr>
        <w:spacing w:afterLines="60" w:after="144"/>
        <w:jc w:val="both"/>
      </w:pPr>
    </w:p>
    <w:p w14:paraId="3680ECB3" w14:textId="77777777" w:rsidR="00D727AB" w:rsidRPr="00D727AB" w:rsidRDefault="00D727AB" w:rsidP="00D727AB">
      <w:pPr>
        <w:spacing w:afterLines="60" w:after="144"/>
        <w:jc w:val="both"/>
      </w:pPr>
      <w:r w:rsidRPr="00D727AB">
        <w:lastRenderedPageBreak/>
        <w:t xml:space="preserve">V prípade ak uchádzač preukazuje splnenie podmienky účasti podľa § 34 ods. 1 písm. b) zákona o verejnom obstarávaní plnením, ktoré svojím trvaním presahuje rozhodné obdobie  piatich rokov od vyhlásenia verejného obstarávania, verejný obstarávateľ požaduje, aby uchádzač uviedol plnenie ako aj jeho hodnotu, ktoré bolo zrealizované  len v rozhodnom období, </w:t>
      </w:r>
      <w:proofErr w:type="spellStart"/>
      <w:r w:rsidRPr="00D727AB">
        <w:t>t.j</w:t>
      </w:r>
      <w:proofErr w:type="spellEnd"/>
      <w:r w:rsidRPr="00D727AB">
        <w:t>. spadá do rozhodného obdobia 5-tich rokov od vyhlásenia verejného obstarávania. V prípade, ak práce zrealizoval uchádzač ako člen združenia skupiny zhotoviteľov, vyčísli a započíta do požadovanej minimálnej úrovne iba finančný objem uskutočnených prác, zabezpečený ním samotným v rozhodnom období piatich rokov od vyhlásenia verejného obstarávania.</w:t>
      </w:r>
    </w:p>
    <w:p w14:paraId="0B054D12" w14:textId="2CABE5A9" w:rsidR="00D727AB" w:rsidRPr="00D727AB" w:rsidRDefault="00D727AB" w:rsidP="00D727AB">
      <w:pPr>
        <w:spacing w:afterLines="60" w:after="144"/>
        <w:jc w:val="both"/>
      </w:pPr>
      <w:r w:rsidRPr="00D727AB">
        <w:t>V prípade dokladov, ktoré sú vyjadrené v inej mene ako EUR, je potrebné prepočítanie tejto meny na EUR a to prepočítacím koeficientom určeným ECB ku dňu zverejnenia</w:t>
      </w:r>
      <w:r w:rsidR="00C868E5">
        <w:t xml:space="preserve"> vo výzve na predkladanie ponúk</w:t>
      </w:r>
      <w:r w:rsidRPr="00D727AB">
        <w:t>. Doklady, ktorými uchádzač preukazuje splnenie podmienok účasti, ktoré sú vyjadrené v inej mene ako EUR, uchádzač predloží v pôvodnej mene a v mene EUR.</w:t>
      </w:r>
    </w:p>
    <w:p w14:paraId="656A6E4C" w14:textId="77777777" w:rsidR="00D727AB" w:rsidRPr="00D727AB" w:rsidRDefault="00D727AB" w:rsidP="00D727AB">
      <w:pPr>
        <w:spacing w:afterLines="60" w:after="144"/>
        <w:jc w:val="both"/>
        <w:rPr>
          <w:b/>
        </w:rPr>
      </w:pPr>
      <w:r w:rsidRPr="00D727AB">
        <w:rPr>
          <w:b/>
        </w:rPr>
        <w:t xml:space="preserve">2.3.2 </w:t>
      </w:r>
      <w:r w:rsidRPr="00D727AB">
        <w:rPr>
          <w:b/>
          <w:u w:val="single"/>
        </w:rPr>
        <w:t>Technickú alebo odbornú spôsobilosť uchádzač preukáže v zmysle § 34 ods. 1 písm. g) zákona o verejnom obstarávaní</w:t>
      </w:r>
      <w:r w:rsidRPr="00D727AB">
        <w:rPr>
          <w:b/>
        </w:rPr>
        <w:t xml:space="preserve"> .</w:t>
      </w:r>
    </w:p>
    <w:p w14:paraId="3F1653BE" w14:textId="77777777" w:rsidR="00D727AB" w:rsidRPr="00D727AB" w:rsidRDefault="00D727AB" w:rsidP="00D727AB">
      <w:pPr>
        <w:spacing w:afterLines="60" w:after="144"/>
        <w:jc w:val="both"/>
      </w:pPr>
      <w:r w:rsidRPr="00D727AB">
        <w:t xml:space="preserve">Uchádzač preukáže splnenie podmienky účasti podľa § 34 ods. 1 písm. g) zákona o verejnom obstarávaní údajmi o vzdelaní a odbornej praxi alebo o odbornej kvalifikácií riadiacich zamestnancov, osobitne osôb zodpovedných za uskutočnenie prác. </w:t>
      </w:r>
    </w:p>
    <w:p w14:paraId="56977CB5" w14:textId="77777777" w:rsidR="00D727AB" w:rsidRPr="00D727AB" w:rsidRDefault="00D727AB" w:rsidP="00D727AB">
      <w:pPr>
        <w:spacing w:afterLines="60" w:after="144"/>
        <w:jc w:val="both"/>
      </w:pPr>
      <w:r w:rsidRPr="00D727AB">
        <w:t>Verejný obstarávateľ požaduje, aby riadiaci pracovník, ktorý sa bude osobne podieľať na riadení stavebných prác, spĺňal nižšie uvedené minimálne odborné požiadavky. Splnenie požiadaviek preukáže uchádzač predložením požadovaných dokumentov. Uchádzač preukáže odbornú kvalifikáciu u nasledovnej pozície:</w:t>
      </w:r>
    </w:p>
    <w:p w14:paraId="0C98200C" w14:textId="77777777" w:rsidR="00D727AB" w:rsidRPr="00D727AB" w:rsidRDefault="00D727AB" w:rsidP="00D727AB">
      <w:pPr>
        <w:spacing w:afterLines="60" w:after="144"/>
        <w:jc w:val="both"/>
        <w:rPr>
          <w:u w:val="single"/>
        </w:rPr>
      </w:pPr>
      <w:r w:rsidRPr="00D727AB">
        <w:rPr>
          <w:u w:val="single"/>
        </w:rPr>
        <w:t>Minimálna požadovaná úroveň štandardov:</w:t>
      </w:r>
    </w:p>
    <w:p w14:paraId="43121C3D" w14:textId="5607EF1E" w:rsidR="00D727AB" w:rsidRPr="003E09AA" w:rsidRDefault="00D727AB" w:rsidP="00D727AB">
      <w:pPr>
        <w:spacing w:afterLines="60" w:after="144"/>
        <w:jc w:val="both"/>
      </w:pPr>
      <w:r w:rsidRPr="00D727AB">
        <w:t>Uchádzač je povinný preukázať, že osoba zodpovedná za riadenie stavebných prác</w:t>
      </w:r>
      <w:r w:rsidR="000F6088">
        <w:t xml:space="preserve"> </w:t>
      </w:r>
      <w:r w:rsidRPr="00D727AB">
        <w:t xml:space="preserve">(tzv. kľúčový odborník) má potrebné vzdelanie a odbornú prax na vykonanie stavebných </w:t>
      </w:r>
      <w:r w:rsidRPr="003E09AA">
        <w:t>prác, ktoré sú predmetom tohto verejného obstarávania. Za kľúčového odborníka sa na účely tohto verejného obstarávania považuje: Osoba v pozícií Stavbyvedúceho,</w:t>
      </w:r>
    </w:p>
    <w:p w14:paraId="28D22CA0" w14:textId="77777777" w:rsidR="00D727AB" w:rsidRPr="003E09AA" w:rsidRDefault="00D727AB" w:rsidP="00D727AB">
      <w:pPr>
        <w:spacing w:afterLines="60" w:after="144"/>
        <w:jc w:val="both"/>
      </w:pPr>
    </w:p>
    <w:p w14:paraId="2206AF26" w14:textId="77777777" w:rsidR="00D727AB" w:rsidRPr="003E09AA" w:rsidRDefault="00D727AB" w:rsidP="00D727AB">
      <w:pPr>
        <w:spacing w:afterLines="60" w:after="144"/>
        <w:jc w:val="both"/>
      </w:pPr>
      <w:r w:rsidRPr="003E09AA">
        <w:rPr>
          <w:b/>
          <w:bCs/>
        </w:rPr>
        <w:t xml:space="preserve">Odborný garant – stavbyvedúci </w:t>
      </w:r>
      <w:r w:rsidRPr="003E09AA">
        <w:t xml:space="preserve">s odborným zameraním </w:t>
      </w:r>
      <w:r w:rsidRPr="003E09AA">
        <w:rPr>
          <w:b/>
        </w:rPr>
        <w:t>pre pozemné stavby .</w:t>
      </w:r>
      <w:r w:rsidRPr="003E09AA">
        <w:t xml:space="preserve"> </w:t>
      </w:r>
    </w:p>
    <w:p w14:paraId="757A010B" w14:textId="77777777" w:rsidR="00D727AB" w:rsidRPr="003E09AA" w:rsidRDefault="00D727AB" w:rsidP="00D727AB">
      <w:pPr>
        <w:spacing w:afterLines="60" w:after="144"/>
        <w:jc w:val="both"/>
      </w:pPr>
      <w:r w:rsidRPr="003E09AA">
        <w:t>Splnenie požadovaných predpokladov uchádzač preukáže predložením:</w:t>
      </w:r>
    </w:p>
    <w:p w14:paraId="648704B2" w14:textId="3B47CDE0" w:rsidR="00D727AB" w:rsidRPr="003E09AA" w:rsidRDefault="00D727AB">
      <w:pPr>
        <w:numPr>
          <w:ilvl w:val="0"/>
          <w:numId w:val="33"/>
        </w:numPr>
        <w:spacing w:afterLines="60" w:after="144"/>
        <w:jc w:val="both"/>
      </w:pPr>
      <w:r w:rsidRPr="003E09AA">
        <w:t xml:space="preserve">profesijného životopisu stavbyvedúceho, ktorý je podpísaný dotknutou osobou a z ktorého je zrejmý priebeh zamestnaní, vzdelanie a z ktorého bude zrejmý pracovnoprávny vzťah k uchádzačovi, </w:t>
      </w:r>
      <w:proofErr w:type="spellStart"/>
      <w:r w:rsidRPr="003E09AA">
        <w:t>t.j</w:t>
      </w:r>
      <w:proofErr w:type="spellEnd"/>
      <w:r w:rsidRPr="003E09AA">
        <w:t xml:space="preserve"> či bude poskytovať služby stavbyvedúceho v pozícií zamestnanca na základe pracovnoprávneho vzťahu, alebo ako iná osoba; </w:t>
      </w:r>
      <w:r w:rsidR="000F6088" w:rsidRPr="003E09AA">
        <w:t>Zo životopisu musí vyplývať preukázaná min. 1 skúsenosť na</w:t>
      </w:r>
      <w:r w:rsidR="006E5C4C">
        <w:t xml:space="preserve"> realizácií zákazky rovnakého alebo typovo podobného charakteru ako je predmet zákazky</w:t>
      </w:r>
      <w:r w:rsidR="00C868E5">
        <w:t xml:space="preserve"> </w:t>
      </w:r>
      <w:proofErr w:type="spellStart"/>
      <w:r w:rsidR="00C868E5">
        <w:t>t.j</w:t>
      </w:r>
      <w:proofErr w:type="spellEnd"/>
      <w:r w:rsidR="00C868E5">
        <w:t xml:space="preserve">. </w:t>
      </w:r>
      <w:r w:rsidR="00C868E5" w:rsidRPr="00C868E5">
        <w:t xml:space="preserve">stavebné práce na </w:t>
      </w:r>
      <w:r w:rsidR="00B574BF">
        <w:t>n</w:t>
      </w:r>
      <w:r w:rsidR="00C868E5" w:rsidRPr="00C868E5">
        <w:t xml:space="preserve">emocničných budovách alebo </w:t>
      </w:r>
      <w:r w:rsidR="00B574BF">
        <w:t>z</w:t>
      </w:r>
      <w:r w:rsidR="00C868E5" w:rsidRPr="00C868E5">
        <w:t>dravotníckych zariadeniach ako ich rekonštrukcia, modernizácia alebo výstavba</w:t>
      </w:r>
      <w:r w:rsidR="006E5C4C">
        <w:t>.</w:t>
      </w:r>
    </w:p>
    <w:p w14:paraId="2ACC0AB0" w14:textId="77777777" w:rsidR="00150A21" w:rsidRDefault="00703CD0">
      <w:pPr>
        <w:pStyle w:val="Odsekzoznamu"/>
        <w:numPr>
          <w:ilvl w:val="0"/>
          <w:numId w:val="33"/>
        </w:numPr>
        <w:contextualSpacing/>
        <w:jc w:val="both"/>
      </w:pPr>
      <w:r w:rsidRPr="00E22045">
        <w:t xml:space="preserve">Osvedčenie s odborným zameraním stavbyvedúci pre </w:t>
      </w:r>
      <w:r w:rsidRPr="00E842CB">
        <w:rPr>
          <w:b/>
          <w:bCs/>
        </w:rPr>
        <w:t>pozemné stavby</w:t>
      </w:r>
      <w:r w:rsidRPr="00E22045">
        <w:t xml:space="preserve"> v zmysle Zákona č. 138/1992 Zb. o autorizovaných architektoch a autorizovaných stavebných inžinieroch v znení neskorších predpisov alebo ekvivalentný doklad </w:t>
      </w:r>
    </w:p>
    <w:p w14:paraId="70C2DC99" w14:textId="77777777" w:rsidR="00912A37" w:rsidRDefault="00912A37" w:rsidP="00912A37">
      <w:pPr>
        <w:pStyle w:val="Odsekzoznamu"/>
        <w:ind w:left="1080"/>
        <w:contextualSpacing/>
        <w:jc w:val="both"/>
      </w:pPr>
    </w:p>
    <w:p w14:paraId="7E95D18A" w14:textId="77777777" w:rsidR="004A7EA6" w:rsidRPr="00D727AB" w:rsidRDefault="004A7EA6" w:rsidP="004A7EA6">
      <w:pPr>
        <w:spacing w:afterLines="60" w:after="144"/>
        <w:jc w:val="both"/>
      </w:pPr>
    </w:p>
    <w:p w14:paraId="549493FE" w14:textId="77777777" w:rsidR="00D727AB" w:rsidRPr="00F07A50" w:rsidRDefault="00D727AB" w:rsidP="00D727AB">
      <w:pPr>
        <w:spacing w:afterLines="60" w:after="144"/>
        <w:jc w:val="both"/>
        <w:rPr>
          <w:b/>
          <w:bCs/>
          <w:color w:val="FF0000"/>
        </w:rPr>
      </w:pPr>
      <w:r w:rsidRPr="00F07A50">
        <w:rPr>
          <w:b/>
          <w:bCs/>
          <w:color w:val="FF0000"/>
        </w:rPr>
        <w:t>UPOZORNENIE:</w:t>
      </w:r>
    </w:p>
    <w:p w14:paraId="62FE50A9" w14:textId="77777777" w:rsidR="00082C37" w:rsidRPr="00F07A50" w:rsidRDefault="00082C37" w:rsidP="00D727AB">
      <w:pPr>
        <w:spacing w:afterLines="60" w:after="144"/>
        <w:jc w:val="both"/>
        <w:rPr>
          <w:color w:val="FF0000"/>
        </w:rPr>
      </w:pPr>
      <w:r w:rsidRPr="00F07A50">
        <w:rPr>
          <w:color w:val="FF0000"/>
        </w:rPr>
        <w:t xml:space="preserve">Uchádzač </w:t>
      </w:r>
      <w:r w:rsidRPr="003F6D26">
        <w:rPr>
          <w:color w:val="FF0000"/>
          <w:u w:val="single"/>
        </w:rPr>
        <w:t>môže</w:t>
      </w:r>
      <w:r w:rsidRPr="00F07A50">
        <w:rPr>
          <w:color w:val="FF0000"/>
        </w:rPr>
        <w:t xml:space="preserve"> na preukázanie technickej spôsobilosti alebo odbornej spôsobilosti využiť technické a odborné kapacity inej osoby v súlade s § 34 ods. 3 ZVO</w:t>
      </w:r>
      <w:r w:rsidR="00F07A50" w:rsidRPr="00F07A50">
        <w:rPr>
          <w:color w:val="FF0000"/>
        </w:rPr>
        <w:t>, ktorej zákonná citácia je uvedená nižšie</w:t>
      </w:r>
      <w:r w:rsidR="00F07A50">
        <w:rPr>
          <w:color w:val="FF0000"/>
        </w:rPr>
        <w:t xml:space="preserve">, </w:t>
      </w:r>
      <w:r w:rsidR="00F07A50" w:rsidRPr="00F07A50">
        <w:rPr>
          <w:color w:val="FF0000"/>
        </w:rPr>
        <w:t xml:space="preserve">len na splnenie podmienky účasti v zmysle </w:t>
      </w:r>
      <w:r w:rsidR="00F07A50" w:rsidRPr="003F6D26">
        <w:rPr>
          <w:color w:val="FF0000"/>
          <w:u w:val="single"/>
        </w:rPr>
        <w:t>§ 34 ods. 1 písm. g)</w:t>
      </w:r>
      <w:r w:rsidR="00F07A50">
        <w:rPr>
          <w:color w:val="FF0000"/>
        </w:rPr>
        <w:t xml:space="preserve"> ZVO</w:t>
      </w:r>
      <w:r w:rsidR="00F07A50" w:rsidRPr="00F07A50">
        <w:rPr>
          <w:color w:val="FF0000"/>
        </w:rPr>
        <w:t xml:space="preserve">. </w:t>
      </w:r>
    </w:p>
    <w:p w14:paraId="516957FB" w14:textId="55A164F6" w:rsidR="00D727AB" w:rsidRPr="00D727AB" w:rsidRDefault="00D727AB" w:rsidP="00D727AB">
      <w:pPr>
        <w:spacing w:afterLines="60" w:after="144"/>
        <w:jc w:val="both"/>
      </w:pPr>
      <w:r w:rsidRPr="00D727AB">
        <w:lastRenderedPageBreak/>
        <w:t>Uchádzač môže na preukázanie technickej spôsobilosti alebo odbornej spôsobilosti využiť technické a odborné kapacity inej osoby v súlade s § 34 ods. 3 ZVO. V takomto prípade musí uchádzač verejnému obstarávateľovi preukázať, že pri plnení zmluvy alebo koncesnej zmluvy bude skutočne používať kapacity osoby, ktorej spôsobilosť využíva na preukázanie technickej spôsobilosti alebo odbornej spôsobilosti (preukazuje uchádzač písomnou zmluvou uzavretou s osobou, ktorej technickými a odbornými kapacitami mieni preukázať svoju technickú spôsobilosť alebo odbornú spôsobilosť - z písomnej zmluvy musí vyplývať záväzok osoby, že poskytne svoje kapacity počas celého trvania zmluvného vzťahu. Osoba, ktorej kapacity majú byť použité na preukázanie technickej spôsobilosti alebo odbornej spôsobilosti, musí preukázať splnenie podmienok účasti týkajúce sa osobného postavenia</w:t>
      </w:r>
      <w:r w:rsidR="000444C2">
        <w:t xml:space="preserve"> podľa § 32 ods. 1  </w:t>
      </w:r>
      <w:r w:rsidRPr="00D727AB">
        <w:t>a nesmú u nej existovať dôvody na vylúčenie podľa </w:t>
      </w:r>
      <w:hyperlink r:id="rId25" w:anchor="paragraf-40.odsek-6.pismeno-a" w:tooltip="Odkaz na predpis alebo ustanovenie" w:history="1">
        <w:r w:rsidRPr="00D727AB">
          <w:rPr>
            <w:rStyle w:val="Hypertextovprepojenie"/>
          </w:rPr>
          <w:t>§ 40 ods. 6 písm. a) až g)</w:t>
        </w:r>
      </w:hyperlink>
      <w:r w:rsidRPr="00D727AB">
        <w:t> a </w:t>
      </w:r>
      <w:hyperlink r:id="rId26" w:anchor="paragraf-40.odsek-7" w:tooltip="Odkaz na predpis alebo ustanovenie" w:history="1">
        <w:r w:rsidRPr="00D727AB">
          <w:rPr>
            <w:rStyle w:val="Hypertextovprepojenie"/>
          </w:rPr>
          <w:t>ods. 7</w:t>
        </w:r>
      </w:hyperlink>
      <w:r w:rsidRPr="00D727AB">
        <w:t xml:space="preserve"> ZVO; oprávnenie dodávať tovar, uskutočňovať stavebné práce, alebo poskytovať službu preukazuje vo vzťahu k tej časti predmetu zákazky alebo koncesie, na ktorú boli kapacity záujemcovi alebo uchádzačovi poskytnuté).  Ak ide o požiadavku súvisiacu so vzdelaním, odbornou kvalifikáciou alebo relevantnými odbornými skúsenosťami najmä podľa § 34 odseku 1 písm. g) ZVO, uchádzač môže využiť kapacity inej osoby len, ak táto bude reálne vykonávať stavebné práce alebo služby, na ktoré sa kapacity vyžadujú. Ak ponuku predkladá skupina dodávateľov, preukazuje splnenie podmienok účasti technická alebo odborná spôsobilosť, spoločne. Uchádzač v ponuke vkladá doklady preukazujúce splnenie podmienok účasti technickej alebo odbornej spôsobilosti elektronicky do systému EVO v </w:t>
      </w:r>
      <w:proofErr w:type="spellStart"/>
      <w:r w:rsidRPr="00D727AB">
        <w:t>pdf</w:t>
      </w:r>
      <w:proofErr w:type="spellEnd"/>
      <w:r w:rsidRPr="00D727AB">
        <w:t xml:space="preserve"> naskenovanej forme originálov alebo úradne osvedčených kópií, ak nie je stanovené inak.</w:t>
      </w:r>
    </w:p>
    <w:p w14:paraId="51612A4C" w14:textId="77777777" w:rsidR="000D7F86" w:rsidRPr="004A7EA6" w:rsidRDefault="00D727AB" w:rsidP="00D727AB">
      <w:pPr>
        <w:spacing w:afterLines="60" w:after="144"/>
        <w:jc w:val="both"/>
      </w:pPr>
      <w:r w:rsidRPr="00D727AB">
        <w:t>Verejný obstarávateľ môže u osoby, ktorej kapacity majú byť použité na preukázanie technickej spôsobilosti alebo odbornej spôsobilosti hodnotiť existenciu dôvodov na vylúčenie podľa § 40 ods. 8  ZVO.</w:t>
      </w:r>
    </w:p>
    <w:p w14:paraId="17A097F4" w14:textId="77777777" w:rsidR="00230A75" w:rsidRDefault="00230A75" w:rsidP="004D3CB9">
      <w:pPr>
        <w:spacing w:afterLines="60" w:after="144"/>
        <w:jc w:val="both"/>
        <w:rPr>
          <w:highlight w:val="yellow"/>
        </w:rPr>
      </w:pPr>
    </w:p>
    <w:p w14:paraId="06F2262A" w14:textId="77777777" w:rsidR="00AF44A6" w:rsidRDefault="00AF44A6" w:rsidP="004D3CB9">
      <w:pPr>
        <w:spacing w:afterLines="60" w:after="144"/>
        <w:jc w:val="both"/>
        <w:rPr>
          <w:highlight w:val="yellow"/>
        </w:rPr>
      </w:pPr>
    </w:p>
    <w:p w14:paraId="12AEC76B" w14:textId="77777777" w:rsidR="00AF44A6" w:rsidRDefault="00AF44A6" w:rsidP="004D3CB9">
      <w:pPr>
        <w:spacing w:afterLines="60" w:after="144"/>
        <w:jc w:val="both"/>
        <w:rPr>
          <w:highlight w:val="yellow"/>
        </w:rPr>
      </w:pPr>
    </w:p>
    <w:p w14:paraId="56250326" w14:textId="77777777" w:rsidR="00AF44A6" w:rsidRDefault="00AF44A6" w:rsidP="004D3CB9">
      <w:pPr>
        <w:spacing w:afterLines="60" w:after="144"/>
        <w:jc w:val="both"/>
        <w:rPr>
          <w:highlight w:val="yellow"/>
        </w:rPr>
      </w:pPr>
    </w:p>
    <w:p w14:paraId="64F6BA3F" w14:textId="77777777" w:rsidR="00AF44A6" w:rsidRDefault="00AF44A6" w:rsidP="004D3CB9">
      <w:pPr>
        <w:spacing w:afterLines="60" w:after="144"/>
        <w:jc w:val="both"/>
        <w:rPr>
          <w:highlight w:val="yellow"/>
        </w:rPr>
      </w:pPr>
    </w:p>
    <w:p w14:paraId="6853DCE0" w14:textId="77777777" w:rsidR="00AF44A6" w:rsidRDefault="00AF44A6" w:rsidP="004D3CB9">
      <w:pPr>
        <w:spacing w:afterLines="60" w:after="144"/>
        <w:jc w:val="both"/>
        <w:rPr>
          <w:highlight w:val="yellow"/>
        </w:rPr>
      </w:pPr>
    </w:p>
    <w:p w14:paraId="744D5CFB" w14:textId="77777777" w:rsidR="00AF44A6" w:rsidRDefault="00AF44A6" w:rsidP="004D3CB9">
      <w:pPr>
        <w:spacing w:afterLines="60" w:after="144"/>
        <w:jc w:val="both"/>
        <w:rPr>
          <w:highlight w:val="yellow"/>
        </w:rPr>
      </w:pPr>
    </w:p>
    <w:p w14:paraId="56F500B1" w14:textId="77777777" w:rsidR="00AF44A6" w:rsidRDefault="00AF44A6" w:rsidP="004D3CB9">
      <w:pPr>
        <w:spacing w:afterLines="60" w:after="144"/>
        <w:jc w:val="both"/>
        <w:rPr>
          <w:highlight w:val="yellow"/>
        </w:rPr>
      </w:pPr>
    </w:p>
    <w:p w14:paraId="10287BB7" w14:textId="77777777" w:rsidR="00AF44A6" w:rsidRDefault="00AF44A6" w:rsidP="004D3CB9">
      <w:pPr>
        <w:spacing w:afterLines="60" w:after="144"/>
        <w:jc w:val="both"/>
        <w:rPr>
          <w:highlight w:val="yellow"/>
        </w:rPr>
      </w:pPr>
    </w:p>
    <w:p w14:paraId="79AC3BF1" w14:textId="77777777" w:rsidR="007B1AFB" w:rsidRDefault="007B1AFB" w:rsidP="004D3CB9">
      <w:pPr>
        <w:spacing w:afterLines="60" w:after="144"/>
        <w:jc w:val="both"/>
        <w:rPr>
          <w:highlight w:val="yellow"/>
        </w:rPr>
      </w:pPr>
    </w:p>
    <w:p w14:paraId="0F1A5905" w14:textId="77777777" w:rsidR="00A90302" w:rsidRDefault="00A90302" w:rsidP="004D3CB9">
      <w:pPr>
        <w:spacing w:afterLines="60" w:after="144"/>
        <w:jc w:val="both"/>
        <w:rPr>
          <w:highlight w:val="yellow"/>
        </w:rPr>
      </w:pPr>
    </w:p>
    <w:p w14:paraId="2494355E" w14:textId="77777777" w:rsidR="00A90302" w:rsidRDefault="00A90302" w:rsidP="004D3CB9">
      <w:pPr>
        <w:spacing w:afterLines="60" w:after="144"/>
        <w:jc w:val="both"/>
        <w:rPr>
          <w:highlight w:val="yellow"/>
        </w:rPr>
      </w:pPr>
    </w:p>
    <w:p w14:paraId="6C49150C" w14:textId="77777777" w:rsidR="00A90302" w:rsidRDefault="00A90302" w:rsidP="004D3CB9">
      <w:pPr>
        <w:spacing w:afterLines="60" w:after="144"/>
        <w:jc w:val="both"/>
        <w:rPr>
          <w:highlight w:val="yellow"/>
        </w:rPr>
      </w:pPr>
    </w:p>
    <w:p w14:paraId="0081C0FF" w14:textId="77777777" w:rsidR="00E93848" w:rsidRDefault="00E93848" w:rsidP="004D3CB9">
      <w:pPr>
        <w:spacing w:afterLines="60" w:after="144"/>
        <w:jc w:val="both"/>
        <w:rPr>
          <w:highlight w:val="yellow"/>
        </w:rPr>
      </w:pPr>
    </w:p>
    <w:p w14:paraId="7E24C9A3" w14:textId="77777777" w:rsidR="00E93848" w:rsidRDefault="00E93848" w:rsidP="004D3CB9">
      <w:pPr>
        <w:spacing w:afterLines="60" w:after="144"/>
        <w:jc w:val="both"/>
        <w:rPr>
          <w:highlight w:val="yellow"/>
        </w:rPr>
      </w:pPr>
    </w:p>
    <w:p w14:paraId="7E72FDF2" w14:textId="77777777" w:rsidR="00E93848" w:rsidRDefault="00E93848" w:rsidP="004D3CB9">
      <w:pPr>
        <w:spacing w:afterLines="60" w:after="144"/>
        <w:jc w:val="both"/>
        <w:rPr>
          <w:highlight w:val="yellow"/>
        </w:rPr>
      </w:pPr>
    </w:p>
    <w:p w14:paraId="3811CF53" w14:textId="77777777" w:rsidR="00E93848" w:rsidRDefault="00E93848" w:rsidP="004D3CB9">
      <w:pPr>
        <w:spacing w:afterLines="60" w:after="144"/>
        <w:jc w:val="both"/>
        <w:rPr>
          <w:highlight w:val="yellow"/>
        </w:rPr>
      </w:pPr>
    </w:p>
    <w:p w14:paraId="3170048D" w14:textId="77777777" w:rsidR="00E93848" w:rsidRDefault="00E93848" w:rsidP="004D3CB9">
      <w:pPr>
        <w:spacing w:afterLines="60" w:after="144"/>
        <w:jc w:val="both"/>
        <w:rPr>
          <w:highlight w:val="yellow"/>
        </w:rPr>
      </w:pPr>
    </w:p>
    <w:p w14:paraId="44771692" w14:textId="77777777" w:rsidR="00E93848" w:rsidRDefault="00E93848" w:rsidP="004D3CB9">
      <w:pPr>
        <w:spacing w:afterLines="60" w:after="144"/>
        <w:jc w:val="both"/>
        <w:rPr>
          <w:highlight w:val="yellow"/>
        </w:rPr>
      </w:pPr>
    </w:p>
    <w:p w14:paraId="7C1EE728" w14:textId="77777777" w:rsidR="00AF44A6" w:rsidRPr="003E0B00" w:rsidRDefault="00AF44A6" w:rsidP="004D3CB9">
      <w:pPr>
        <w:spacing w:afterLines="60" w:after="144"/>
        <w:jc w:val="both"/>
        <w:rPr>
          <w:highlight w:val="yellow"/>
        </w:rPr>
      </w:pPr>
    </w:p>
    <w:p w14:paraId="4896D4E7" w14:textId="77777777" w:rsidR="005806FE" w:rsidRPr="003E0B00" w:rsidRDefault="005806FE" w:rsidP="005806FE">
      <w:pPr>
        <w:pStyle w:val="Nadpis1"/>
        <w:keepNext w:val="0"/>
        <w:tabs>
          <w:tab w:val="clear" w:pos="2880"/>
          <w:tab w:val="clear" w:pos="5040"/>
          <w:tab w:val="clear" w:pos="7380"/>
          <w:tab w:val="left" w:pos="0"/>
        </w:tabs>
        <w:snapToGrid w:val="0"/>
        <w:spacing w:after="240"/>
        <w:ind w:left="0"/>
        <w:jc w:val="center"/>
        <w:rPr>
          <w:rStyle w:val="Nadpis1Char"/>
          <w:b/>
          <w:sz w:val="24"/>
          <w:szCs w:val="24"/>
        </w:rPr>
      </w:pPr>
      <w:bookmarkStart w:id="68" w:name="_Toc169423810"/>
      <w:r w:rsidRPr="003E0B00">
        <w:rPr>
          <w:rStyle w:val="Nadpis1Char"/>
          <w:b/>
          <w:sz w:val="24"/>
          <w:szCs w:val="24"/>
        </w:rPr>
        <w:lastRenderedPageBreak/>
        <w:t>A.3 KRITÉRIÁ NA VYHODNOTENIE PONÚK A PRAVIDLÁ ICH UPLATNENIA</w:t>
      </w:r>
    </w:p>
    <w:p w14:paraId="5D7286FF" w14:textId="77777777" w:rsidR="005806FE" w:rsidRPr="003E0B00" w:rsidRDefault="005806FE" w:rsidP="005806FE">
      <w:pPr>
        <w:pStyle w:val="Odsekzoznamu"/>
        <w:widowControl w:val="0"/>
        <w:shd w:val="clear" w:color="auto" w:fill="FFFFFF"/>
        <w:tabs>
          <w:tab w:val="left" w:pos="647"/>
          <w:tab w:val="left" w:pos="648"/>
        </w:tabs>
        <w:autoSpaceDE w:val="0"/>
        <w:autoSpaceDN w:val="0"/>
        <w:spacing w:before="120"/>
        <w:ind w:left="0"/>
        <w:jc w:val="both"/>
        <w:rPr>
          <w:shd w:val="clear" w:color="auto" w:fill="FFFFFF"/>
          <w:lang w:val="sk-SK"/>
        </w:rPr>
      </w:pPr>
      <w:r w:rsidRPr="003E0B00">
        <w:rPr>
          <w:shd w:val="clear" w:color="auto" w:fill="FFFFFF"/>
          <w:lang w:val="sk-SK"/>
        </w:rPr>
        <w:t xml:space="preserve">A.3.1 Kritérium – </w:t>
      </w:r>
      <w:r w:rsidR="002D43B2">
        <w:rPr>
          <w:shd w:val="clear" w:color="auto" w:fill="FFFFFF"/>
          <w:lang w:val="sk-SK"/>
        </w:rPr>
        <w:t>„</w:t>
      </w:r>
      <w:r w:rsidR="002D43B2" w:rsidRPr="002D43B2">
        <w:rPr>
          <w:b/>
          <w:u w:val="single"/>
          <w:shd w:val="clear" w:color="auto" w:fill="FFFFFF"/>
          <w:lang w:val="sk-SK"/>
        </w:rPr>
        <w:t xml:space="preserve">Najnižšia celková cena za dielo v EUR </w:t>
      </w:r>
      <w:r w:rsidR="007C5F48">
        <w:rPr>
          <w:b/>
          <w:u w:val="single"/>
          <w:shd w:val="clear" w:color="auto" w:fill="FFFFFF"/>
          <w:lang w:val="sk-SK"/>
        </w:rPr>
        <w:t>bez</w:t>
      </w:r>
      <w:r w:rsidR="002D43B2" w:rsidRPr="002D43B2">
        <w:rPr>
          <w:b/>
          <w:u w:val="single"/>
          <w:shd w:val="clear" w:color="auto" w:fill="FFFFFF"/>
          <w:lang w:val="sk-SK"/>
        </w:rPr>
        <w:t xml:space="preserve"> DPH“ </w:t>
      </w:r>
      <w:bookmarkStart w:id="69" w:name="_Hlk184721264"/>
      <w:r w:rsidR="002D43B2" w:rsidRPr="002D43B2">
        <w:rPr>
          <w:b/>
          <w:u w:val="single"/>
          <w:shd w:val="clear" w:color="auto" w:fill="FFFFFF"/>
          <w:lang w:val="sk-SK"/>
        </w:rPr>
        <w:t>s presnosťou na dve desatinné miesta</w:t>
      </w:r>
      <w:bookmarkEnd w:id="69"/>
      <w:r w:rsidRPr="003E0B00">
        <w:rPr>
          <w:b/>
          <w:shd w:val="clear" w:color="auto" w:fill="FFFFFF"/>
          <w:lang w:val="sk-SK"/>
        </w:rPr>
        <w:t xml:space="preserve">. </w:t>
      </w:r>
      <w:r w:rsidRPr="003E0B00">
        <w:rPr>
          <w:shd w:val="clear" w:color="auto" w:fill="FFFFFF"/>
          <w:lang w:val="sk-SK"/>
        </w:rPr>
        <w:t xml:space="preserve"> Jedná sa o celkovú </w:t>
      </w:r>
      <w:r w:rsidR="000B4D0A" w:rsidRPr="003E0B00">
        <w:rPr>
          <w:shd w:val="clear" w:color="auto" w:fill="FFFFFF"/>
          <w:lang w:val="sk-SK"/>
        </w:rPr>
        <w:t xml:space="preserve">hodnotu diela </w:t>
      </w:r>
      <w:r w:rsidRPr="003E0B00">
        <w:rPr>
          <w:shd w:val="clear" w:color="auto" w:fill="FFFFFF"/>
          <w:lang w:val="sk-SK"/>
        </w:rPr>
        <w:t>v zmysle opisu predmetu zákazky uvedeného v súťažných podkladoch.</w:t>
      </w:r>
    </w:p>
    <w:p w14:paraId="0DB1BFC1" w14:textId="77777777" w:rsidR="005806FE" w:rsidRPr="003E0B00" w:rsidRDefault="005806FE" w:rsidP="005806FE">
      <w:pPr>
        <w:pStyle w:val="tl1"/>
        <w:numPr>
          <w:ilvl w:val="0"/>
          <w:numId w:val="0"/>
        </w:numPr>
        <w:shd w:val="clear" w:color="auto" w:fill="FFFFFF"/>
        <w:spacing w:before="120"/>
        <w:jc w:val="both"/>
        <w:rPr>
          <w:rFonts w:ascii="Times New Roman" w:hAnsi="Times New Roman"/>
          <w:sz w:val="24"/>
          <w:shd w:val="clear" w:color="auto" w:fill="FFFFFF"/>
          <w:lang w:eastAsia="cs-CZ"/>
        </w:rPr>
      </w:pPr>
      <w:r w:rsidRPr="003E0B00">
        <w:rPr>
          <w:rFonts w:ascii="Times New Roman" w:hAnsi="Times New Roman"/>
          <w:sz w:val="24"/>
          <w:shd w:val="clear" w:color="auto" w:fill="FFFFFF"/>
          <w:lang w:eastAsia="cs-CZ"/>
        </w:rPr>
        <w:t>A.3.2 Spôsob vyhodnotenia ponúk podľa stanoveného kritéria</w:t>
      </w:r>
      <w:r w:rsidR="000B4D0A" w:rsidRPr="003E0B00">
        <w:rPr>
          <w:rFonts w:ascii="Times New Roman" w:hAnsi="Times New Roman"/>
          <w:sz w:val="24"/>
          <w:shd w:val="clear" w:color="auto" w:fill="FFFFFF"/>
          <w:lang w:eastAsia="cs-CZ"/>
        </w:rPr>
        <w:t>:</w:t>
      </w:r>
    </w:p>
    <w:p w14:paraId="7715FDCA" w14:textId="77777777" w:rsidR="000B4D0A" w:rsidRPr="003E0B00" w:rsidRDefault="000B4D0A" w:rsidP="000B4D0A">
      <w:pPr>
        <w:spacing w:after="120"/>
        <w:jc w:val="both"/>
        <w:rPr>
          <w:shd w:val="clear" w:color="auto" w:fill="FFFFFF"/>
        </w:rPr>
      </w:pPr>
      <w:r w:rsidRPr="003E0B00">
        <w:rPr>
          <w:shd w:val="clear" w:color="auto" w:fill="FFFFFF"/>
        </w:rPr>
        <w:t>Úspešným uchádzačom sa stane uchádzač, ktorého ponuka dosiahne najnižšiu celkovú cenu</w:t>
      </w:r>
      <w:r w:rsidR="002D43B2">
        <w:rPr>
          <w:shd w:val="clear" w:color="auto" w:fill="FFFFFF"/>
        </w:rPr>
        <w:t xml:space="preserve"> za dielo</w:t>
      </w:r>
      <w:r w:rsidRPr="003E0B00">
        <w:rPr>
          <w:shd w:val="clear" w:color="auto" w:fill="FFFFFF"/>
        </w:rPr>
        <w:t xml:space="preserve"> v EUR </w:t>
      </w:r>
      <w:r w:rsidR="007C5F48">
        <w:rPr>
          <w:shd w:val="clear" w:color="auto" w:fill="FFFFFF"/>
        </w:rPr>
        <w:t>bez</w:t>
      </w:r>
      <w:r w:rsidR="002D43B2">
        <w:rPr>
          <w:shd w:val="clear" w:color="auto" w:fill="FFFFFF"/>
        </w:rPr>
        <w:t> </w:t>
      </w:r>
      <w:r w:rsidRPr="003E0B00">
        <w:rPr>
          <w:shd w:val="clear" w:color="auto" w:fill="FFFFFF"/>
        </w:rPr>
        <w:t>DPH</w:t>
      </w:r>
      <w:r w:rsidR="002D43B2">
        <w:rPr>
          <w:shd w:val="clear" w:color="auto" w:fill="FFFFFF"/>
        </w:rPr>
        <w:t xml:space="preserve"> s</w:t>
      </w:r>
      <w:r w:rsidR="002D25FD">
        <w:rPr>
          <w:shd w:val="clear" w:color="auto" w:fill="FFFFFF"/>
        </w:rPr>
        <w:t> </w:t>
      </w:r>
      <w:r w:rsidR="002D43B2">
        <w:rPr>
          <w:shd w:val="clear" w:color="auto" w:fill="FFFFFF"/>
        </w:rPr>
        <w:t>pres</w:t>
      </w:r>
      <w:r w:rsidR="002D25FD">
        <w:rPr>
          <w:shd w:val="clear" w:color="auto" w:fill="FFFFFF"/>
        </w:rPr>
        <w:t>nosťou na dve desatinné miesta</w:t>
      </w:r>
      <w:r w:rsidRPr="003E0B00">
        <w:rPr>
          <w:shd w:val="clear" w:color="auto" w:fill="FFFFFF"/>
        </w:rPr>
        <w:t xml:space="preserve"> za celý predmet zákazky.</w:t>
      </w:r>
    </w:p>
    <w:p w14:paraId="21B634CE" w14:textId="77777777" w:rsidR="005806FE" w:rsidRPr="003E0B00" w:rsidRDefault="005806FE" w:rsidP="005806FE">
      <w:pPr>
        <w:keepNext/>
        <w:keepLines/>
        <w:numPr>
          <w:ilvl w:val="2"/>
          <w:numId w:val="0"/>
        </w:numPr>
        <w:spacing w:before="240" w:after="240"/>
        <w:outlineLvl w:val="0"/>
        <w:rPr>
          <w:shd w:val="clear" w:color="auto" w:fill="FFFFFF"/>
        </w:rPr>
      </w:pPr>
      <w:r w:rsidRPr="003E0B00">
        <w:rPr>
          <w:shd w:val="clear" w:color="auto" w:fill="FFFFFF"/>
        </w:rPr>
        <w:t>A.3.3 Všeobecné zásady postupu komisie pri hodnotení ponúk</w:t>
      </w:r>
    </w:p>
    <w:p w14:paraId="66149794" w14:textId="77777777" w:rsidR="005806FE" w:rsidRPr="003E0B00" w:rsidRDefault="005806FE" w:rsidP="005806FE">
      <w:pPr>
        <w:tabs>
          <w:tab w:val="num" w:pos="0"/>
        </w:tabs>
        <w:spacing w:after="240"/>
        <w:jc w:val="both"/>
        <w:rPr>
          <w:shd w:val="clear" w:color="auto" w:fill="FFFFFF"/>
        </w:rPr>
      </w:pPr>
      <w:r w:rsidRPr="003E0B00">
        <w:rPr>
          <w:shd w:val="clear" w:color="auto" w:fill="FFFFFF"/>
        </w:rPr>
        <w:t>Každý člen komisie s právom vyhodnocovať ponuky postupuje pri vyhodnocovaní ponúk samostatne podľa uvedeného spôsobu vyhodnocovania.</w:t>
      </w:r>
    </w:p>
    <w:p w14:paraId="3F07F350" w14:textId="2D05E448" w:rsidR="005806FE" w:rsidRPr="003E0B00" w:rsidRDefault="005806FE" w:rsidP="005806FE">
      <w:pPr>
        <w:tabs>
          <w:tab w:val="num" w:pos="0"/>
        </w:tabs>
        <w:spacing w:after="240"/>
        <w:jc w:val="both"/>
        <w:rPr>
          <w:shd w:val="clear" w:color="auto" w:fill="FFFFFF"/>
        </w:rPr>
      </w:pPr>
      <w:r w:rsidRPr="003E0B00">
        <w:rPr>
          <w:shd w:val="clear" w:color="auto" w:fill="FFFFFF"/>
        </w:rPr>
        <w:t xml:space="preserve">Komisia vypracuje </w:t>
      </w:r>
      <w:r w:rsidR="008622DE" w:rsidRPr="003E0B00">
        <w:rPr>
          <w:shd w:val="clear" w:color="auto" w:fill="FFFFFF"/>
        </w:rPr>
        <w:t>komplexné</w:t>
      </w:r>
      <w:r w:rsidRPr="003E0B00">
        <w:rPr>
          <w:shd w:val="clear" w:color="auto" w:fill="FFFFFF"/>
        </w:rPr>
        <w:t xml:space="preserve"> vyhodnotenie pon</w:t>
      </w:r>
      <w:r w:rsidR="00A51E14" w:rsidRPr="003E0B00">
        <w:rPr>
          <w:shd w:val="clear" w:color="auto" w:fill="FFFFFF"/>
        </w:rPr>
        <w:t>uky úspešného uchádzača a</w:t>
      </w:r>
      <w:r w:rsidRPr="003E0B00">
        <w:rPr>
          <w:shd w:val="clear" w:color="auto" w:fill="FFFFFF"/>
        </w:rPr>
        <w:t xml:space="preserve"> identifikuje úspešného uchádzača</w:t>
      </w:r>
      <w:r w:rsidR="00A51E14" w:rsidRPr="003E0B00">
        <w:rPr>
          <w:shd w:val="clear" w:color="auto" w:fill="FFFFFF"/>
        </w:rPr>
        <w:t>.</w:t>
      </w:r>
    </w:p>
    <w:p w14:paraId="2F0E2924" w14:textId="77777777" w:rsidR="005806FE" w:rsidRPr="003E0B00" w:rsidRDefault="005806FE" w:rsidP="009717C8">
      <w:pPr>
        <w:tabs>
          <w:tab w:val="num" w:pos="0"/>
        </w:tabs>
        <w:spacing w:after="240"/>
        <w:jc w:val="both"/>
        <w:rPr>
          <w:color w:val="FF0000"/>
        </w:rPr>
      </w:pPr>
      <w:r w:rsidRPr="003E0B00">
        <w:rPr>
          <w:shd w:val="clear" w:color="auto" w:fill="FFFFFF"/>
        </w:rPr>
        <w:t>Úspešným uchádzačom sa stane uchádzač, ktorého ponuka dosiahne najnižšiu celkovú cenu</w:t>
      </w:r>
      <w:r w:rsidR="002D43B2">
        <w:rPr>
          <w:shd w:val="clear" w:color="auto" w:fill="FFFFFF"/>
        </w:rPr>
        <w:t xml:space="preserve"> z dielo</w:t>
      </w:r>
      <w:r w:rsidRPr="003E0B00">
        <w:rPr>
          <w:shd w:val="clear" w:color="auto" w:fill="FFFFFF"/>
        </w:rPr>
        <w:t xml:space="preserve"> v EUR </w:t>
      </w:r>
      <w:r w:rsidR="007C5F48">
        <w:rPr>
          <w:shd w:val="clear" w:color="auto" w:fill="FFFFFF"/>
        </w:rPr>
        <w:t>bez</w:t>
      </w:r>
      <w:r w:rsidR="002D25FD">
        <w:rPr>
          <w:shd w:val="clear" w:color="auto" w:fill="FFFFFF"/>
        </w:rPr>
        <w:t> </w:t>
      </w:r>
      <w:r w:rsidRPr="003E0B00">
        <w:rPr>
          <w:shd w:val="clear" w:color="auto" w:fill="FFFFFF"/>
        </w:rPr>
        <w:t>DPH</w:t>
      </w:r>
      <w:r w:rsidR="002D25FD">
        <w:rPr>
          <w:shd w:val="clear" w:color="auto" w:fill="FFFFFF"/>
        </w:rPr>
        <w:t xml:space="preserve"> s presnosťou na dve desatinné miesta</w:t>
      </w:r>
      <w:r w:rsidRPr="003E0B00">
        <w:rPr>
          <w:shd w:val="clear" w:color="auto" w:fill="FFFFFF"/>
        </w:rPr>
        <w:t xml:space="preserve"> a splní podmienky účasti a požiadavky stanovené verejným obstarávateľom na predmet zákazky a náležitosti ponuky. Ostatní uchádzači budú neúspešní.</w:t>
      </w:r>
      <w:r w:rsidR="009717C8" w:rsidRPr="003E0B00">
        <w:rPr>
          <w:shd w:val="clear" w:color="auto" w:fill="FFFFFF"/>
        </w:rPr>
        <w:t xml:space="preserve"> </w:t>
      </w:r>
    </w:p>
    <w:p w14:paraId="4D4D2531" w14:textId="77777777" w:rsidR="00AE4EFE" w:rsidRPr="003E0B00" w:rsidRDefault="00AE4EFE" w:rsidP="00AE4EFE">
      <w:pPr>
        <w:pStyle w:val="Default"/>
        <w:spacing w:before="120"/>
        <w:ind w:right="-1"/>
        <w:jc w:val="both"/>
        <w:rPr>
          <w:rFonts w:ascii="Times New Roman" w:hAnsi="Times New Roman"/>
          <w:color w:val="auto"/>
          <w:szCs w:val="24"/>
          <w:lang w:val="sk-SK"/>
        </w:rPr>
      </w:pPr>
      <w:r w:rsidRPr="003E0B00">
        <w:rPr>
          <w:rFonts w:ascii="Times New Roman" w:hAnsi="Times New Roman"/>
          <w:color w:val="auto"/>
          <w:szCs w:val="24"/>
          <w:lang w:val="sk-SK"/>
        </w:rPr>
        <w:t xml:space="preserve">Pre postup vygenerovania zápisnice z otvárania ponúk je nevyhnutné, aby uchádzači svoje návrhy na plnenie kritéria uvedené v prílohe F vo forme </w:t>
      </w:r>
      <w:r w:rsidRPr="003E0B00">
        <w:rPr>
          <w:rFonts w:ascii="Times New Roman" w:hAnsi="Times New Roman"/>
          <w:color w:val="auto"/>
          <w:szCs w:val="24"/>
          <w:u w:val="single"/>
          <w:lang w:val="sk-SK"/>
        </w:rPr>
        <w:t xml:space="preserve">celková cena </w:t>
      </w:r>
      <w:r w:rsidR="00EA5EF8" w:rsidRPr="003E0B00">
        <w:rPr>
          <w:rFonts w:ascii="Times New Roman" w:hAnsi="Times New Roman"/>
          <w:color w:val="auto"/>
          <w:szCs w:val="24"/>
          <w:u w:val="single"/>
          <w:lang w:val="sk-SK"/>
        </w:rPr>
        <w:t>diela</w:t>
      </w:r>
      <w:r w:rsidRPr="003E0B00">
        <w:rPr>
          <w:rFonts w:ascii="Times New Roman" w:hAnsi="Times New Roman"/>
          <w:color w:val="auto"/>
          <w:szCs w:val="24"/>
          <w:u w:val="single"/>
          <w:lang w:val="sk-SK"/>
        </w:rPr>
        <w:t xml:space="preserve">, vyjadrená v EUR </w:t>
      </w:r>
      <w:r w:rsidR="007C5F48">
        <w:rPr>
          <w:rFonts w:ascii="Times New Roman" w:hAnsi="Times New Roman"/>
          <w:color w:val="auto"/>
          <w:szCs w:val="24"/>
          <w:u w:val="single"/>
          <w:lang w:val="sk-SK"/>
        </w:rPr>
        <w:t>bez</w:t>
      </w:r>
      <w:r w:rsidR="002D43B2">
        <w:rPr>
          <w:rFonts w:ascii="Times New Roman" w:hAnsi="Times New Roman"/>
          <w:color w:val="auto"/>
          <w:szCs w:val="24"/>
          <w:u w:val="single"/>
          <w:lang w:val="sk-SK"/>
        </w:rPr>
        <w:t> </w:t>
      </w:r>
      <w:r w:rsidRPr="003E0B00">
        <w:rPr>
          <w:rFonts w:ascii="Times New Roman" w:hAnsi="Times New Roman"/>
          <w:color w:val="auto"/>
          <w:szCs w:val="24"/>
          <w:u w:val="single"/>
          <w:lang w:val="sk-SK"/>
        </w:rPr>
        <w:t>DPH</w:t>
      </w:r>
      <w:r w:rsidR="002D43B2">
        <w:rPr>
          <w:rFonts w:ascii="Times New Roman" w:hAnsi="Times New Roman"/>
          <w:color w:val="auto"/>
          <w:szCs w:val="24"/>
          <w:u w:val="single"/>
          <w:lang w:val="sk-SK"/>
        </w:rPr>
        <w:t xml:space="preserve"> s presnosťou</w:t>
      </w:r>
      <w:r w:rsidRPr="003E0B00">
        <w:rPr>
          <w:rFonts w:ascii="Times New Roman" w:hAnsi="Times New Roman"/>
          <w:color w:val="auto"/>
          <w:szCs w:val="24"/>
          <w:lang w:val="sk-SK"/>
        </w:rPr>
        <w:t xml:space="preserve"> na dve desatinné miesta, vyplnili aj v štruktúre ponuky predmetu zákazky priamo v IS EVO.</w:t>
      </w:r>
    </w:p>
    <w:p w14:paraId="23989DD9" w14:textId="77777777" w:rsidR="008C7104" w:rsidRPr="003E0B00" w:rsidRDefault="008C7104" w:rsidP="008C7104">
      <w:pPr>
        <w:rPr>
          <w:strike/>
          <w:lang w:eastAsia="en-US"/>
        </w:rPr>
      </w:pPr>
    </w:p>
    <w:p w14:paraId="30EC4787" w14:textId="77777777" w:rsidR="008C7104" w:rsidRPr="003E0B00" w:rsidRDefault="008C7104" w:rsidP="008C7104">
      <w:pPr>
        <w:rPr>
          <w:strike/>
          <w:lang w:eastAsia="en-US"/>
        </w:rPr>
      </w:pPr>
    </w:p>
    <w:p w14:paraId="7380DAA2" w14:textId="77777777" w:rsidR="008C7104" w:rsidRPr="003E0B00" w:rsidRDefault="008C7104" w:rsidP="008C7104">
      <w:pPr>
        <w:rPr>
          <w:strike/>
          <w:lang w:eastAsia="en-US"/>
        </w:rPr>
      </w:pPr>
    </w:p>
    <w:p w14:paraId="31507BD4" w14:textId="77777777" w:rsidR="008C7104" w:rsidRPr="003E0B00" w:rsidRDefault="008C7104" w:rsidP="008C7104">
      <w:pPr>
        <w:rPr>
          <w:strike/>
          <w:lang w:eastAsia="en-US"/>
        </w:rPr>
      </w:pPr>
    </w:p>
    <w:p w14:paraId="77AB3AF8" w14:textId="77777777" w:rsidR="002E4BA7" w:rsidRDefault="002E4BA7" w:rsidP="000B385C">
      <w:pPr>
        <w:rPr>
          <w:strike/>
          <w:lang w:val="x-none"/>
        </w:rPr>
      </w:pPr>
    </w:p>
    <w:p w14:paraId="7F023CD1" w14:textId="77777777" w:rsidR="00454C85" w:rsidRDefault="00454C85" w:rsidP="000B385C">
      <w:pPr>
        <w:rPr>
          <w:strike/>
          <w:lang w:val="x-none"/>
        </w:rPr>
      </w:pPr>
    </w:p>
    <w:p w14:paraId="13E42087" w14:textId="77777777" w:rsidR="00454C85" w:rsidRDefault="00454C85" w:rsidP="000B385C">
      <w:pPr>
        <w:rPr>
          <w:strike/>
          <w:lang w:val="x-none"/>
        </w:rPr>
      </w:pPr>
    </w:p>
    <w:p w14:paraId="31C0A599" w14:textId="77777777" w:rsidR="00912A37" w:rsidRDefault="00912A37" w:rsidP="000B385C">
      <w:pPr>
        <w:rPr>
          <w:strike/>
          <w:lang w:val="x-none"/>
        </w:rPr>
      </w:pPr>
    </w:p>
    <w:p w14:paraId="469DAE28" w14:textId="77777777" w:rsidR="00912A37" w:rsidRDefault="00912A37" w:rsidP="000B385C">
      <w:pPr>
        <w:rPr>
          <w:strike/>
          <w:lang w:val="x-none"/>
        </w:rPr>
      </w:pPr>
    </w:p>
    <w:p w14:paraId="2A2F0AA0" w14:textId="77777777" w:rsidR="00912A37" w:rsidRDefault="00912A37" w:rsidP="000B385C">
      <w:pPr>
        <w:rPr>
          <w:strike/>
          <w:lang w:val="x-none"/>
        </w:rPr>
      </w:pPr>
    </w:p>
    <w:p w14:paraId="69B76AA6" w14:textId="77777777" w:rsidR="00912A37" w:rsidRDefault="00912A37" w:rsidP="000B385C">
      <w:pPr>
        <w:rPr>
          <w:strike/>
          <w:lang w:val="x-none"/>
        </w:rPr>
      </w:pPr>
    </w:p>
    <w:p w14:paraId="3C8349EE" w14:textId="77777777" w:rsidR="00912A37" w:rsidRDefault="00912A37" w:rsidP="000B385C">
      <w:pPr>
        <w:rPr>
          <w:strike/>
          <w:lang w:val="x-none"/>
        </w:rPr>
      </w:pPr>
    </w:p>
    <w:p w14:paraId="13B81152" w14:textId="77777777" w:rsidR="00912A37" w:rsidRDefault="00912A37" w:rsidP="000B385C">
      <w:pPr>
        <w:rPr>
          <w:strike/>
          <w:lang w:val="x-none"/>
        </w:rPr>
      </w:pPr>
    </w:p>
    <w:p w14:paraId="177D32CF" w14:textId="77777777" w:rsidR="00912A37" w:rsidRDefault="00912A37" w:rsidP="000B385C">
      <w:pPr>
        <w:rPr>
          <w:strike/>
          <w:lang w:val="x-none"/>
        </w:rPr>
      </w:pPr>
    </w:p>
    <w:p w14:paraId="3912F5A2" w14:textId="77777777" w:rsidR="00AF44A6" w:rsidRDefault="00AF44A6" w:rsidP="000B385C">
      <w:pPr>
        <w:rPr>
          <w:strike/>
          <w:lang w:val="x-none"/>
        </w:rPr>
      </w:pPr>
    </w:p>
    <w:p w14:paraId="276617CD" w14:textId="77777777" w:rsidR="00AF44A6" w:rsidRDefault="00AF44A6" w:rsidP="000B385C">
      <w:pPr>
        <w:rPr>
          <w:strike/>
          <w:lang w:val="x-none"/>
        </w:rPr>
      </w:pPr>
    </w:p>
    <w:p w14:paraId="12ABE60C" w14:textId="77777777" w:rsidR="00AF44A6" w:rsidRDefault="00AF44A6" w:rsidP="000B385C">
      <w:pPr>
        <w:rPr>
          <w:strike/>
          <w:lang w:val="x-none"/>
        </w:rPr>
      </w:pPr>
    </w:p>
    <w:p w14:paraId="67A51447" w14:textId="77777777" w:rsidR="00AF44A6" w:rsidRDefault="00AF44A6" w:rsidP="000B385C">
      <w:pPr>
        <w:rPr>
          <w:strike/>
          <w:lang w:val="x-none"/>
        </w:rPr>
      </w:pPr>
    </w:p>
    <w:p w14:paraId="4307D14B" w14:textId="77777777" w:rsidR="00AF44A6" w:rsidRDefault="00AF44A6" w:rsidP="000B385C">
      <w:pPr>
        <w:rPr>
          <w:strike/>
          <w:lang w:val="x-none"/>
        </w:rPr>
      </w:pPr>
    </w:p>
    <w:p w14:paraId="1DF4FA7F" w14:textId="77777777" w:rsidR="00AF44A6" w:rsidRDefault="00AF44A6" w:rsidP="000B385C">
      <w:pPr>
        <w:rPr>
          <w:strike/>
          <w:lang w:val="x-none"/>
        </w:rPr>
      </w:pPr>
    </w:p>
    <w:p w14:paraId="5A3AA237" w14:textId="77777777" w:rsidR="00AF44A6" w:rsidRDefault="00AF44A6" w:rsidP="000B385C">
      <w:pPr>
        <w:rPr>
          <w:strike/>
          <w:lang w:val="x-none"/>
        </w:rPr>
      </w:pPr>
    </w:p>
    <w:p w14:paraId="166E0E25" w14:textId="77777777" w:rsidR="00AF44A6" w:rsidRDefault="00AF44A6" w:rsidP="000B385C">
      <w:pPr>
        <w:rPr>
          <w:strike/>
          <w:lang w:val="x-none"/>
        </w:rPr>
      </w:pPr>
    </w:p>
    <w:p w14:paraId="17216614" w14:textId="77777777" w:rsidR="00AF44A6" w:rsidRDefault="00AF44A6" w:rsidP="000B385C">
      <w:pPr>
        <w:rPr>
          <w:strike/>
          <w:lang w:val="x-none"/>
        </w:rPr>
      </w:pPr>
    </w:p>
    <w:p w14:paraId="7755CF6D" w14:textId="77777777" w:rsidR="00AF44A6" w:rsidRDefault="00AF44A6" w:rsidP="000B385C">
      <w:pPr>
        <w:rPr>
          <w:strike/>
          <w:lang w:val="x-none"/>
        </w:rPr>
      </w:pPr>
    </w:p>
    <w:p w14:paraId="32037159" w14:textId="77777777" w:rsidR="00AF44A6" w:rsidRDefault="00AF44A6" w:rsidP="000B385C">
      <w:pPr>
        <w:rPr>
          <w:strike/>
          <w:lang w:val="x-none"/>
        </w:rPr>
      </w:pPr>
    </w:p>
    <w:p w14:paraId="3878DAD0" w14:textId="77777777" w:rsidR="007B1AFB" w:rsidRDefault="007B1AFB" w:rsidP="000B385C">
      <w:pPr>
        <w:rPr>
          <w:strike/>
          <w:lang w:val="x-none"/>
        </w:rPr>
      </w:pPr>
    </w:p>
    <w:p w14:paraId="065F9613" w14:textId="77777777" w:rsidR="007B1AFB" w:rsidRDefault="007B1AFB" w:rsidP="000B385C">
      <w:pPr>
        <w:rPr>
          <w:strike/>
          <w:lang w:val="x-none"/>
        </w:rPr>
      </w:pPr>
    </w:p>
    <w:p w14:paraId="49203AC6" w14:textId="77777777" w:rsidR="00AF44A6" w:rsidRPr="003E0B00" w:rsidRDefault="00AF44A6" w:rsidP="000B385C">
      <w:pPr>
        <w:rPr>
          <w:strike/>
          <w:lang w:val="x-none"/>
        </w:rPr>
      </w:pPr>
    </w:p>
    <w:p w14:paraId="747B96CB" w14:textId="77777777" w:rsidR="008C7104" w:rsidRPr="003E0B00" w:rsidRDefault="008C7104" w:rsidP="000B385C">
      <w:pPr>
        <w:rPr>
          <w:lang w:val="x-none"/>
        </w:rPr>
      </w:pPr>
    </w:p>
    <w:p w14:paraId="4454D3EB" w14:textId="77777777" w:rsidR="00AC54C6" w:rsidRPr="003E0B00" w:rsidRDefault="00AC54C6" w:rsidP="00AC54C6">
      <w:pPr>
        <w:numPr>
          <w:ilvl w:val="1"/>
          <w:numId w:val="0"/>
        </w:numPr>
        <w:tabs>
          <w:tab w:val="left" w:pos="0"/>
        </w:tabs>
        <w:snapToGrid w:val="0"/>
        <w:spacing w:after="240"/>
        <w:jc w:val="center"/>
        <w:outlineLvl w:val="0"/>
        <w:rPr>
          <w:b/>
          <w:color w:val="000000"/>
          <w:lang w:val="x-none" w:eastAsia="en-US"/>
        </w:rPr>
      </w:pPr>
      <w:bookmarkStart w:id="70" w:name="_Toc442605492"/>
      <w:bookmarkStart w:id="71" w:name="_Toc442677029"/>
      <w:bookmarkStart w:id="72" w:name="_Toc442677134"/>
      <w:bookmarkStart w:id="73" w:name="_Toc442677202"/>
      <w:bookmarkStart w:id="74" w:name="_Toc442677325"/>
      <w:bookmarkStart w:id="75" w:name="_Toc442678491"/>
      <w:bookmarkStart w:id="76" w:name="_Toc442677030"/>
      <w:bookmarkStart w:id="77" w:name="_Toc442677135"/>
      <w:bookmarkStart w:id="78" w:name="_Toc442677203"/>
      <w:bookmarkStart w:id="79" w:name="_Toc443235775"/>
      <w:bookmarkStart w:id="80" w:name="_Toc443237975"/>
      <w:bookmarkStart w:id="81" w:name="_Toc443238038"/>
      <w:bookmarkStart w:id="82" w:name="_Toc443297576"/>
      <w:bookmarkEnd w:id="68"/>
      <w:bookmarkEnd w:id="70"/>
      <w:bookmarkEnd w:id="71"/>
      <w:bookmarkEnd w:id="72"/>
      <w:bookmarkEnd w:id="73"/>
      <w:bookmarkEnd w:id="74"/>
      <w:bookmarkEnd w:id="75"/>
      <w:r w:rsidRPr="003E0B00">
        <w:rPr>
          <w:b/>
          <w:color w:val="000000"/>
          <w:lang w:val="x-none" w:eastAsia="en-US"/>
        </w:rPr>
        <w:lastRenderedPageBreak/>
        <w:t>B.1</w:t>
      </w:r>
      <w:r w:rsidRPr="003E0B00">
        <w:rPr>
          <w:b/>
          <w:color w:val="000000"/>
          <w:lang w:val="x-none" w:eastAsia="en-US"/>
        </w:rPr>
        <w:tab/>
        <w:t>OPIS PREDMETU ZÁKAZKY</w:t>
      </w:r>
      <w:bookmarkEnd w:id="76"/>
      <w:bookmarkEnd w:id="77"/>
      <w:bookmarkEnd w:id="78"/>
      <w:bookmarkEnd w:id="79"/>
      <w:bookmarkEnd w:id="80"/>
      <w:bookmarkEnd w:id="81"/>
      <w:bookmarkEnd w:id="82"/>
    </w:p>
    <w:p w14:paraId="0552C70D" w14:textId="77777777" w:rsidR="00D96EA9" w:rsidRPr="003E0B00" w:rsidRDefault="00D96EA9" w:rsidP="00D96EA9">
      <w:pPr>
        <w:spacing w:before="240" w:afterLines="60" w:after="144"/>
        <w:outlineLvl w:val="1"/>
        <w:rPr>
          <w:b/>
          <w:lang w:eastAsia="en-US"/>
        </w:rPr>
      </w:pPr>
      <w:bookmarkStart w:id="83" w:name="_Toc442605494"/>
      <w:bookmarkStart w:id="84" w:name="_Toc442677031"/>
      <w:bookmarkStart w:id="85" w:name="_Toc442677136"/>
      <w:bookmarkStart w:id="86" w:name="_Toc442677204"/>
      <w:bookmarkStart w:id="87" w:name="_Toc442677327"/>
      <w:bookmarkStart w:id="88" w:name="_Toc443235776"/>
      <w:bookmarkStart w:id="89" w:name="_Toc443237976"/>
      <w:bookmarkStart w:id="90" w:name="_Toc443238039"/>
      <w:bookmarkStart w:id="91" w:name="_Toc443297577"/>
      <w:r w:rsidRPr="003E0B00">
        <w:rPr>
          <w:b/>
          <w:lang w:eastAsia="en-US"/>
        </w:rPr>
        <w:t>B.1.1</w:t>
      </w:r>
      <w:r w:rsidRPr="003E0B00">
        <w:rPr>
          <w:b/>
          <w:lang w:eastAsia="en-US"/>
        </w:rPr>
        <w:tab/>
        <w:t xml:space="preserve">Podrobný opis </w:t>
      </w:r>
      <w:bookmarkEnd w:id="83"/>
      <w:bookmarkEnd w:id="84"/>
      <w:bookmarkEnd w:id="85"/>
      <w:bookmarkEnd w:id="86"/>
      <w:bookmarkEnd w:id="87"/>
      <w:bookmarkEnd w:id="88"/>
      <w:bookmarkEnd w:id="89"/>
      <w:bookmarkEnd w:id="90"/>
      <w:bookmarkEnd w:id="91"/>
      <w:r w:rsidRPr="003E0B00">
        <w:rPr>
          <w:b/>
          <w:lang w:eastAsia="en-US"/>
        </w:rPr>
        <w:t>predmetu zákazky</w:t>
      </w:r>
    </w:p>
    <w:p w14:paraId="53AAE7AE" w14:textId="77777777" w:rsidR="00D96EA9" w:rsidRPr="003E0B00" w:rsidRDefault="00D96EA9" w:rsidP="00D96EA9">
      <w:pPr>
        <w:autoSpaceDE w:val="0"/>
        <w:autoSpaceDN w:val="0"/>
        <w:adjustRightInd w:val="0"/>
        <w:jc w:val="both"/>
        <w:rPr>
          <w:shd w:val="clear" w:color="auto" w:fill="FFFFFF"/>
        </w:rPr>
      </w:pPr>
      <w:r w:rsidRPr="003E0B00">
        <w:rPr>
          <w:shd w:val="clear" w:color="auto" w:fill="FFFFFF"/>
        </w:rPr>
        <w:t>STAVBA:</w:t>
      </w:r>
    </w:p>
    <w:p w14:paraId="3C608DF9" w14:textId="77777777" w:rsidR="00AB211D" w:rsidRDefault="00D96EA9" w:rsidP="00AB211D">
      <w:pPr>
        <w:rPr>
          <w:b/>
          <w:bCs/>
          <w:shd w:val="clear" w:color="auto" w:fill="FFFFFF"/>
        </w:rPr>
      </w:pPr>
      <w:r w:rsidRPr="003E0B00">
        <w:rPr>
          <w:shd w:val="clear" w:color="auto" w:fill="FFFFFF"/>
        </w:rPr>
        <w:t xml:space="preserve">Názov stavby </w:t>
      </w:r>
      <w:r w:rsidR="00201DAC" w:rsidRPr="003E0B00">
        <w:rPr>
          <w:shd w:val="clear" w:color="auto" w:fill="FFFFFF"/>
        </w:rPr>
        <w:t>v zmysle PD</w:t>
      </w:r>
      <w:r w:rsidRPr="003E0B00">
        <w:rPr>
          <w:shd w:val="clear" w:color="auto" w:fill="FFFFFF"/>
        </w:rPr>
        <w:t>:</w:t>
      </w:r>
      <w:r w:rsidR="00201DAC" w:rsidRPr="003E0B00">
        <w:rPr>
          <w:shd w:val="clear" w:color="auto" w:fill="FFFFFF"/>
        </w:rPr>
        <w:t xml:space="preserve"> </w:t>
      </w:r>
      <w:r w:rsidR="00AB211D" w:rsidRPr="00AB211D">
        <w:rPr>
          <w:b/>
          <w:bCs/>
          <w:shd w:val="clear" w:color="auto" w:fill="FFFFFF"/>
        </w:rPr>
        <w:t xml:space="preserve">Modernizácia vysoko aseptických operačných sál vrátane </w:t>
      </w:r>
      <w:proofErr w:type="spellStart"/>
      <w:r w:rsidR="00AB211D" w:rsidRPr="00AB211D">
        <w:rPr>
          <w:b/>
          <w:bCs/>
          <w:shd w:val="clear" w:color="auto" w:fill="FFFFFF"/>
        </w:rPr>
        <w:t>prebúdzacej</w:t>
      </w:r>
      <w:proofErr w:type="spellEnd"/>
      <w:r w:rsidR="00AB211D" w:rsidRPr="00AB211D">
        <w:rPr>
          <w:b/>
          <w:bCs/>
          <w:shd w:val="clear" w:color="auto" w:fill="FFFFFF"/>
        </w:rPr>
        <w:t xml:space="preserve"> izby </w:t>
      </w:r>
    </w:p>
    <w:p w14:paraId="7403E68B" w14:textId="44944292" w:rsidR="007C5F48" w:rsidRDefault="00D96EA9" w:rsidP="00AB211D">
      <w:pPr>
        <w:rPr>
          <w:bCs/>
          <w:shd w:val="clear" w:color="auto" w:fill="FFFFFF"/>
        </w:rPr>
      </w:pPr>
      <w:r w:rsidRPr="003E0B00">
        <w:rPr>
          <w:shd w:val="clear" w:color="auto" w:fill="FFFFFF"/>
        </w:rPr>
        <w:t xml:space="preserve">Miesto stavby: </w:t>
      </w:r>
      <w:r w:rsidR="00042698" w:rsidRPr="003E0B00">
        <w:rPr>
          <w:shd w:val="clear" w:color="auto" w:fill="FFFFFF"/>
        </w:rPr>
        <w:t xml:space="preserve">          </w:t>
      </w:r>
      <w:proofErr w:type="spellStart"/>
      <w:r w:rsidR="00AB211D">
        <w:rPr>
          <w:bCs/>
          <w:shd w:val="clear" w:color="auto" w:fill="FFFFFF"/>
        </w:rPr>
        <w:t>HNsP</w:t>
      </w:r>
      <w:proofErr w:type="spellEnd"/>
      <w:r w:rsidR="00AB211D">
        <w:rPr>
          <w:bCs/>
          <w:shd w:val="clear" w:color="auto" w:fill="FFFFFF"/>
        </w:rPr>
        <w:t xml:space="preserve"> Trstená</w:t>
      </w:r>
    </w:p>
    <w:p w14:paraId="54B063F9" w14:textId="764D0124" w:rsidR="00D96EA9" w:rsidRPr="003E0B00" w:rsidRDefault="00D96EA9" w:rsidP="007C5F48">
      <w:pPr>
        <w:rPr>
          <w:shd w:val="clear" w:color="auto" w:fill="FFFFFF"/>
        </w:rPr>
      </w:pPr>
      <w:r w:rsidRPr="003E0B00">
        <w:rPr>
          <w:shd w:val="clear" w:color="auto" w:fill="FFFFFF"/>
        </w:rPr>
        <w:t xml:space="preserve">Katastrálne územie: </w:t>
      </w:r>
      <w:r w:rsidRPr="003E0B00">
        <w:rPr>
          <w:shd w:val="clear" w:color="auto" w:fill="FFFFFF"/>
        </w:rPr>
        <w:tab/>
      </w:r>
      <w:r w:rsidR="00AB211D">
        <w:rPr>
          <w:shd w:val="clear" w:color="auto" w:fill="FFFFFF"/>
        </w:rPr>
        <w:t>Tvrdošín</w:t>
      </w:r>
      <w:r w:rsidR="007C5F48">
        <w:rPr>
          <w:shd w:val="clear" w:color="auto" w:fill="FFFFFF"/>
        </w:rPr>
        <w:t>.</w:t>
      </w:r>
      <w:r w:rsidR="00201DAC" w:rsidRPr="003E0B00">
        <w:rPr>
          <w:shd w:val="clear" w:color="auto" w:fill="FFFFFF"/>
        </w:rPr>
        <w:t xml:space="preserve"> Podľa katastrálnej mapy </w:t>
      </w:r>
      <w:r w:rsidR="007B6878" w:rsidRPr="003E0B00">
        <w:rPr>
          <w:shd w:val="clear" w:color="auto" w:fill="FFFFFF"/>
        </w:rPr>
        <w:t>je</w:t>
      </w:r>
      <w:r w:rsidR="00201DAC" w:rsidRPr="003E0B00">
        <w:rPr>
          <w:shd w:val="clear" w:color="auto" w:fill="FFFFFF"/>
        </w:rPr>
        <w:t xml:space="preserve"> to parcel</w:t>
      </w:r>
      <w:r w:rsidR="007B6878" w:rsidRPr="003E0B00">
        <w:rPr>
          <w:shd w:val="clear" w:color="auto" w:fill="FFFFFF"/>
        </w:rPr>
        <w:t>a</w:t>
      </w:r>
      <w:r w:rsidR="00201DAC" w:rsidRPr="003E0B00">
        <w:rPr>
          <w:shd w:val="clear" w:color="auto" w:fill="FFFFFF"/>
        </w:rPr>
        <w:t xml:space="preserve"> </w:t>
      </w:r>
      <w:r w:rsidR="00042698" w:rsidRPr="003E0B00">
        <w:rPr>
          <w:shd w:val="clear" w:color="auto" w:fill="FFFFFF"/>
        </w:rPr>
        <w:t xml:space="preserve">CKN </w:t>
      </w:r>
      <w:r w:rsidR="007C5F48" w:rsidRPr="007C5F48">
        <w:rPr>
          <w:bCs/>
          <w:shd w:val="clear" w:color="auto" w:fill="FFFFFF"/>
        </w:rPr>
        <w:t>1</w:t>
      </w:r>
      <w:r w:rsidR="00247EB0">
        <w:rPr>
          <w:bCs/>
          <w:shd w:val="clear" w:color="auto" w:fill="FFFFFF"/>
        </w:rPr>
        <w:t>600/3</w:t>
      </w:r>
    </w:p>
    <w:p w14:paraId="0DF81C81" w14:textId="77777777" w:rsidR="00D96EA9" w:rsidRPr="003E0B00" w:rsidRDefault="00D96EA9" w:rsidP="00D96EA9">
      <w:pPr>
        <w:autoSpaceDE w:val="0"/>
        <w:autoSpaceDN w:val="0"/>
        <w:adjustRightInd w:val="0"/>
        <w:jc w:val="both"/>
        <w:rPr>
          <w:shd w:val="clear" w:color="auto" w:fill="FFFFFF"/>
        </w:rPr>
      </w:pPr>
      <w:r w:rsidRPr="003E0B00">
        <w:rPr>
          <w:shd w:val="clear" w:color="auto" w:fill="FFFFFF"/>
        </w:rPr>
        <w:t xml:space="preserve">Druh stavby: </w:t>
      </w:r>
      <w:r w:rsidRPr="003E0B00">
        <w:rPr>
          <w:shd w:val="clear" w:color="auto" w:fill="FFFFFF"/>
        </w:rPr>
        <w:tab/>
      </w:r>
      <w:r w:rsidRPr="003E0B00">
        <w:rPr>
          <w:shd w:val="clear" w:color="auto" w:fill="FFFFFF"/>
        </w:rPr>
        <w:tab/>
      </w:r>
      <w:r w:rsidR="00D3715B" w:rsidRPr="003E0B00">
        <w:t xml:space="preserve">budova </w:t>
      </w:r>
      <w:r w:rsidR="007C5F48" w:rsidRPr="007C5F48">
        <w:t>určen</w:t>
      </w:r>
      <w:r w:rsidR="007C5F48">
        <w:t>á</w:t>
      </w:r>
      <w:r w:rsidR="007C5F48" w:rsidRPr="007C5F48">
        <w:t xml:space="preserve"> pre zdravotníctvo</w:t>
      </w:r>
    </w:p>
    <w:p w14:paraId="026A3A90" w14:textId="77777777" w:rsidR="00D96EA9" w:rsidRPr="003E0B00" w:rsidRDefault="00D96EA9" w:rsidP="00D96EA9">
      <w:pPr>
        <w:autoSpaceDE w:val="0"/>
        <w:autoSpaceDN w:val="0"/>
        <w:adjustRightInd w:val="0"/>
        <w:jc w:val="both"/>
        <w:rPr>
          <w:shd w:val="clear" w:color="auto" w:fill="FFFFFF"/>
        </w:rPr>
      </w:pPr>
    </w:p>
    <w:p w14:paraId="4055548B" w14:textId="2C2AADC2" w:rsidR="00FA4B09" w:rsidRPr="00FA4B09" w:rsidRDefault="00201DAC" w:rsidP="00FA4B09">
      <w:pPr>
        <w:pStyle w:val="Zkladntext"/>
        <w:tabs>
          <w:tab w:val="left" w:pos="426"/>
        </w:tabs>
        <w:autoSpaceDE w:val="0"/>
        <w:autoSpaceDN w:val="0"/>
        <w:adjustRightInd w:val="0"/>
        <w:spacing w:after="240"/>
        <w:ind w:left="425" w:hanging="425"/>
        <w:rPr>
          <w:rFonts w:ascii="Aptos" w:hAnsi="Aptos" w:cs="Aptos"/>
          <w:b/>
        </w:rPr>
      </w:pPr>
      <w:r w:rsidRPr="003E0B00">
        <w:rPr>
          <w:shd w:val="clear" w:color="auto" w:fill="FFFFFF"/>
        </w:rPr>
        <w:t>INVESTOR</w:t>
      </w:r>
      <w:r w:rsidR="00D96EA9" w:rsidRPr="003E0B00">
        <w:rPr>
          <w:shd w:val="clear" w:color="auto" w:fill="FFFFFF"/>
        </w:rPr>
        <w:t>:</w:t>
      </w:r>
      <w:r w:rsidR="00D96EA9" w:rsidRPr="003E0B00">
        <w:rPr>
          <w:shd w:val="clear" w:color="auto" w:fill="FFFFFF"/>
        </w:rPr>
        <w:tab/>
      </w:r>
      <w:bookmarkStart w:id="92" w:name="_Hlk184035626"/>
      <w:r w:rsidR="008E1D74">
        <w:rPr>
          <w:bCs/>
        </w:rPr>
        <w:t>rozpočet ŽSK</w:t>
      </w:r>
      <w:r w:rsidR="00AB211D">
        <w:rPr>
          <w:bCs/>
        </w:rPr>
        <w:t xml:space="preserve"> + vlastné zdroje</w:t>
      </w:r>
      <w:r w:rsidR="00FA4B09" w:rsidRPr="00FA4B09">
        <w:rPr>
          <w:bCs/>
        </w:rPr>
        <w:t>.</w:t>
      </w:r>
    </w:p>
    <w:bookmarkEnd w:id="92"/>
    <w:p w14:paraId="2499351D" w14:textId="77777777" w:rsidR="00D96EA9" w:rsidRPr="003E0B00" w:rsidRDefault="00D96EA9" w:rsidP="00FA4B09">
      <w:pPr>
        <w:pStyle w:val="Default"/>
        <w:rPr>
          <w:shd w:val="clear" w:color="auto" w:fill="FFFFFF"/>
        </w:rPr>
      </w:pPr>
    </w:p>
    <w:p w14:paraId="2F1B76E7" w14:textId="77777777" w:rsidR="00AB211D" w:rsidRDefault="00D96EA9" w:rsidP="00AB211D">
      <w:pPr>
        <w:widowControl w:val="0"/>
        <w:tabs>
          <w:tab w:val="left" w:pos="-1440"/>
          <w:tab w:val="left" w:pos="-1008"/>
          <w:tab w:val="left" w:pos="-576"/>
          <w:tab w:val="left" w:pos="-144"/>
          <w:tab w:val="left" w:pos="328"/>
          <w:tab w:val="left" w:pos="720"/>
          <w:tab w:val="left" w:pos="1152"/>
          <w:tab w:val="left" w:pos="1584"/>
          <w:tab w:val="left" w:pos="2016"/>
          <w:tab w:val="left" w:pos="2448"/>
          <w:tab w:val="left" w:pos="2880"/>
          <w:tab w:val="left" w:pos="3312"/>
          <w:tab w:val="left" w:pos="3744"/>
          <w:tab w:val="left" w:pos="4176"/>
          <w:tab w:val="left" w:pos="4608"/>
          <w:tab w:val="left" w:pos="5040"/>
          <w:tab w:val="left" w:pos="5472"/>
          <w:tab w:val="left" w:pos="5904"/>
          <w:tab w:val="left" w:pos="6336"/>
          <w:tab w:val="left" w:pos="6768"/>
          <w:tab w:val="left" w:pos="7200"/>
          <w:tab w:val="left" w:pos="7632"/>
          <w:tab w:val="left" w:pos="8064"/>
          <w:tab w:val="left" w:pos="8496"/>
        </w:tabs>
        <w:ind w:left="2127" w:hanging="2127"/>
        <w:rPr>
          <w:shd w:val="clear" w:color="auto" w:fill="FFFFFF"/>
        </w:rPr>
      </w:pPr>
      <w:r w:rsidRPr="003E0B00">
        <w:rPr>
          <w:shd w:val="clear" w:color="auto" w:fill="FFFFFF"/>
        </w:rPr>
        <w:t xml:space="preserve">Generálny projektant: </w:t>
      </w:r>
      <w:r w:rsidR="00AB211D" w:rsidRPr="00AB211D">
        <w:rPr>
          <w:shd w:val="clear" w:color="auto" w:fill="FFFFFF"/>
        </w:rPr>
        <w:t xml:space="preserve">A projekt - </w:t>
      </w:r>
      <w:proofErr w:type="spellStart"/>
      <w:r w:rsidR="00AB211D" w:rsidRPr="00AB211D">
        <w:rPr>
          <w:shd w:val="clear" w:color="auto" w:fill="FFFFFF"/>
        </w:rPr>
        <w:t>rk</w:t>
      </w:r>
      <w:proofErr w:type="spellEnd"/>
      <w:r w:rsidR="00AB211D" w:rsidRPr="00AB211D">
        <w:rPr>
          <w:shd w:val="clear" w:color="auto" w:fill="FFFFFF"/>
        </w:rPr>
        <w:t xml:space="preserve">, </w:t>
      </w:r>
      <w:proofErr w:type="spellStart"/>
      <w:r w:rsidR="00AB211D" w:rsidRPr="00AB211D">
        <w:rPr>
          <w:shd w:val="clear" w:color="auto" w:fill="FFFFFF"/>
        </w:rPr>
        <w:t>s.r.o</w:t>
      </w:r>
      <w:proofErr w:type="spellEnd"/>
      <w:r w:rsidR="00AB211D" w:rsidRPr="00AB211D">
        <w:rPr>
          <w:shd w:val="clear" w:color="auto" w:fill="FFFFFF"/>
        </w:rPr>
        <w:t>., Námestie Š. N. Hýroša 2230/12, 034 01 Ružomberok</w:t>
      </w:r>
    </w:p>
    <w:p w14:paraId="5C1056A6" w14:textId="2A3892EB" w:rsidR="00D3715B" w:rsidRPr="003E0B00" w:rsidRDefault="00D96EA9" w:rsidP="00AB211D">
      <w:pPr>
        <w:widowControl w:val="0"/>
        <w:tabs>
          <w:tab w:val="left" w:pos="-1440"/>
          <w:tab w:val="left" w:pos="-1008"/>
          <w:tab w:val="left" w:pos="-576"/>
          <w:tab w:val="left" w:pos="-144"/>
          <w:tab w:val="left" w:pos="328"/>
          <w:tab w:val="left" w:pos="720"/>
          <w:tab w:val="left" w:pos="1152"/>
          <w:tab w:val="left" w:pos="1584"/>
          <w:tab w:val="left" w:pos="2016"/>
          <w:tab w:val="left" w:pos="2448"/>
          <w:tab w:val="left" w:pos="2880"/>
          <w:tab w:val="left" w:pos="3312"/>
          <w:tab w:val="left" w:pos="3744"/>
          <w:tab w:val="left" w:pos="4176"/>
          <w:tab w:val="left" w:pos="4608"/>
          <w:tab w:val="left" w:pos="5040"/>
          <w:tab w:val="left" w:pos="5472"/>
          <w:tab w:val="left" w:pos="5904"/>
          <w:tab w:val="left" w:pos="6336"/>
          <w:tab w:val="left" w:pos="6768"/>
          <w:tab w:val="left" w:pos="7200"/>
          <w:tab w:val="left" w:pos="7632"/>
          <w:tab w:val="left" w:pos="8064"/>
          <w:tab w:val="left" w:pos="8496"/>
        </w:tabs>
        <w:ind w:left="2127" w:hanging="2127"/>
        <w:rPr>
          <w:shd w:val="clear" w:color="auto" w:fill="FFFFFF"/>
        </w:rPr>
      </w:pPr>
      <w:r w:rsidRPr="003E0B00">
        <w:rPr>
          <w:shd w:val="clear" w:color="auto" w:fill="FFFFFF"/>
        </w:rPr>
        <w:t xml:space="preserve">Zodpovedný projektant:  </w:t>
      </w:r>
      <w:r w:rsidR="00AB211D" w:rsidRPr="00AB211D">
        <w:rPr>
          <w:shd w:val="clear" w:color="auto" w:fill="FFFFFF"/>
        </w:rPr>
        <w:t xml:space="preserve">Ing. Ján </w:t>
      </w:r>
      <w:proofErr w:type="spellStart"/>
      <w:r w:rsidR="00AB211D" w:rsidRPr="00AB211D">
        <w:rPr>
          <w:shd w:val="clear" w:color="auto" w:fill="FFFFFF"/>
        </w:rPr>
        <w:t>Potoma</w:t>
      </w:r>
      <w:proofErr w:type="spellEnd"/>
    </w:p>
    <w:p w14:paraId="79D8FB36" w14:textId="77777777" w:rsidR="00D96EA9" w:rsidRPr="003E0B00" w:rsidRDefault="00D96EA9" w:rsidP="00D96EA9">
      <w:pPr>
        <w:jc w:val="both"/>
        <w:rPr>
          <w:color w:val="FF0000"/>
          <w:shd w:val="clear" w:color="auto" w:fill="FFFFFF"/>
        </w:rPr>
      </w:pPr>
    </w:p>
    <w:p w14:paraId="142A4FD0" w14:textId="77777777" w:rsidR="00C64A41" w:rsidRDefault="00D96EA9" w:rsidP="00DE3561">
      <w:pPr>
        <w:pStyle w:val="Default"/>
        <w:jc w:val="both"/>
        <w:rPr>
          <w:rFonts w:ascii="Times New Roman" w:hAnsi="Times New Roman"/>
          <w:szCs w:val="24"/>
        </w:rPr>
      </w:pPr>
      <w:r w:rsidRPr="003E0B00">
        <w:rPr>
          <w:rFonts w:ascii="Times New Roman" w:hAnsi="Times New Roman"/>
          <w:b/>
          <w:color w:val="auto"/>
          <w:szCs w:val="24"/>
          <w:shd w:val="clear" w:color="auto" w:fill="FFFFFF"/>
          <w:lang w:val="sk-SK" w:eastAsia="cs-CZ"/>
        </w:rPr>
        <w:t>Predmet zákazky :</w:t>
      </w:r>
      <w:r w:rsidRPr="003E0B00">
        <w:rPr>
          <w:rFonts w:ascii="Times New Roman" w:hAnsi="Times New Roman"/>
          <w:szCs w:val="24"/>
        </w:rPr>
        <w:t xml:space="preserve"> </w:t>
      </w:r>
    </w:p>
    <w:p w14:paraId="23BD0F0E" w14:textId="77777777" w:rsidR="003D7507" w:rsidRDefault="003D7507" w:rsidP="00DE3561">
      <w:pPr>
        <w:pStyle w:val="Default"/>
        <w:jc w:val="both"/>
        <w:rPr>
          <w:rFonts w:ascii="Times New Roman" w:hAnsi="Times New Roman"/>
          <w:szCs w:val="24"/>
        </w:rPr>
      </w:pPr>
    </w:p>
    <w:p w14:paraId="0A680A61" w14:textId="058193AB" w:rsidR="003D7507" w:rsidRPr="003D7507" w:rsidRDefault="003D7507" w:rsidP="003D7507">
      <w:pPr>
        <w:pStyle w:val="Default"/>
        <w:ind w:firstLine="708"/>
        <w:jc w:val="both"/>
        <w:rPr>
          <w:rFonts w:ascii="Times New Roman" w:hAnsi="Times New Roman"/>
          <w:lang w:val="sk-SK"/>
        </w:rPr>
      </w:pPr>
      <w:r w:rsidRPr="003D7507">
        <w:rPr>
          <w:rFonts w:ascii="Times New Roman" w:hAnsi="Times New Roman"/>
          <w:lang w:val="sk-SK"/>
        </w:rPr>
        <w:t>Predmetom tejto zákazky je modernizácia existujúcich operačných sál a pozostáva  z vnútorných dispozičných úprav existujúceho operačného traktu. Dispozičné úpravy zachovajú priestor pre dv</w:t>
      </w:r>
      <w:r w:rsidR="00634D02">
        <w:rPr>
          <w:rFonts w:ascii="Times New Roman" w:hAnsi="Times New Roman"/>
          <w:lang w:val="sk-SK"/>
        </w:rPr>
        <w:t>e</w:t>
      </w:r>
      <w:r w:rsidRPr="003D7507">
        <w:rPr>
          <w:rFonts w:ascii="Times New Roman" w:hAnsi="Times New Roman"/>
          <w:lang w:val="sk-SK"/>
        </w:rPr>
        <w:t xml:space="preserve"> samostatné operačné sály s umývaním inštrumentov a umyvárňou lekárov, ktoré budú prístupné cez dva samostatné filtre a chodbový komunikačný priestor. Súčasťou operačného traktu bude aj </w:t>
      </w:r>
      <w:proofErr w:type="spellStart"/>
      <w:r w:rsidRPr="003D7507">
        <w:rPr>
          <w:rFonts w:ascii="Times New Roman" w:hAnsi="Times New Roman"/>
          <w:lang w:val="sk-SK"/>
        </w:rPr>
        <w:t>dospávacia</w:t>
      </w:r>
      <w:proofErr w:type="spellEnd"/>
      <w:r w:rsidRPr="003D7507">
        <w:rPr>
          <w:rFonts w:ascii="Times New Roman" w:hAnsi="Times New Roman"/>
          <w:lang w:val="sk-SK"/>
        </w:rPr>
        <w:t xml:space="preserve"> – </w:t>
      </w:r>
      <w:proofErr w:type="spellStart"/>
      <w:r w:rsidRPr="003D7507">
        <w:rPr>
          <w:rFonts w:ascii="Times New Roman" w:hAnsi="Times New Roman"/>
          <w:lang w:val="sk-SK"/>
        </w:rPr>
        <w:t>prebúdzacia</w:t>
      </w:r>
      <w:proofErr w:type="spellEnd"/>
      <w:r w:rsidRPr="003D7507">
        <w:rPr>
          <w:rFonts w:ascii="Times New Roman" w:hAnsi="Times New Roman"/>
          <w:lang w:val="sk-SK"/>
        </w:rPr>
        <w:t xml:space="preserve"> miestnosť, vrátane potrebného zázemia a priestory pre personál.</w:t>
      </w:r>
    </w:p>
    <w:p w14:paraId="5462EE86" w14:textId="77777777" w:rsidR="003D7507" w:rsidRPr="003D7507" w:rsidRDefault="003D7507" w:rsidP="003D7507">
      <w:pPr>
        <w:pStyle w:val="Default"/>
        <w:jc w:val="both"/>
        <w:rPr>
          <w:rFonts w:ascii="Times New Roman" w:hAnsi="Times New Roman"/>
          <w:lang w:val="sk-SK"/>
        </w:rPr>
      </w:pPr>
    </w:p>
    <w:p w14:paraId="726568DD" w14:textId="713A7DE0" w:rsidR="003D7507" w:rsidRPr="003D7507" w:rsidRDefault="003D7507" w:rsidP="003D7507">
      <w:pPr>
        <w:pStyle w:val="Default"/>
        <w:jc w:val="both"/>
        <w:rPr>
          <w:rFonts w:ascii="Times New Roman" w:hAnsi="Times New Roman"/>
          <w:lang w:val="sk-SK"/>
        </w:rPr>
      </w:pPr>
      <w:r w:rsidRPr="003D7507">
        <w:rPr>
          <w:rFonts w:ascii="Times New Roman" w:hAnsi="Times New Roman"/>
          <w:lang w:val="sk-SK"/>
        </w:rPr>
        <w:tab/>
        <w:t>Na treťom nadzemnom podlaží hlavného pavilónu v západnej časti sa nachádza momentálne ORL oddelenie, ktoré pozostáva z lôžkovej a operačnej časti. Operačná časť disponuje operačnou sálou a </w:t>
      </w:r>
      <w:proofErr w:type="spellStart"/>
      <w:r w:rsidRPr="003D7507">
        <w:rPr>
          <w:rFonts w:ascii="Times New Roman" w:hAnsi="Times New Roman"/>
          <w:lang w:val="sk-SK"/>
        </w:rPr>
        <w:t>zákrokovou</w:t>
      </w:r>
      <w:proofErr w:type="spellEnd"/>
      <w:r w:rsidRPr="003D7507">
        <w:rPr>
          <w:rFonts w:ascii="Times New Roman" w:hAnsi="Times New Roman"/>
          <w:lang w:val="sk-SK"/>
        </w:rPr>
        <w:t xml:space="preserve"> sálou s inštrumentálnou miestnosťou.</w:t>
      </w:r>
    </w:p>
    <w:p w14:paraId="3774CC7D" w14:textId="77777777" w:rsidR="003D7507" w:rsidRPr="003D7507" w:rsidRDefault="003D7507" w:rsidP="003D7507">
      <w:pPr>
        <w:pStyle w:val="Default"/>
        <w:jc w:val="both"/>
        <w:rPr>
          <w:rFonts w:ascii="Times New Roman" w:hAnsi="Times New Roman"/>
          <w:b/>
          <w:lang w:val="sk-SK"/>
        </w:rPr>
      </w:pPr>
    </w:p>
    <w:p w14:paraId="16D5A7F6" w14:textId="6BFBE91E" w:rsidR="003D7507" w:rsidRPr="003D7507" w:rsidRDefault="003D7507" w:rsidP="003D7507">
      <w:pPr>
        <w:pStyle w:val="Default"/>
        <w:jc w:val="both"/>
        <w:rPr>
          <w:rFonts w:ascii="Times New Roman" w:hAnsi="Times New Roman"/>
          <w:bCs/>
          <w:lang w:val="sk-SK"/>
        </w:rPr>
      </w:pPr>
      <w:r w:rsidRPr="003D7507">
        <w:rPr>
          <w:rFonts w:ascii="Times New Roman" w:hAnsi="Times New Roman"/>
          <w:b/>
          <w:lang w:val="sk-SK"/>
        </w:rPr>
        <w:tab/>
      </w:r>
      <w:r w:rsidRPr="003D7507">
        <w:rPr>
          <w:rFonts w:ascii="Times New Roman" w:hAnsi="Times New Roman"/>
          <w:bCs/>
          <w:lang w:val="sk-SK"/>
        </w:rPr>
        <w:t>Riešený operačný trakt bude priestorovo zmodernizovaný pre vysoko aseptické operačné sály s možnosťou využívania aj pre ortopedické oddelenie. Budú slúžiť pre ortopedické a traumatologické zákroky. Zároveň lôžková časť pôvodného ORL oddelenia bude zrekonštruovaná na lôžkovú časť ortopedického oddelenia.</w:t>
      </w:r>
    </w:p>
    <w:p w14:paraId="1D9945F6" w14:textId="77777777" w:rsidR="003D7507" w:rsidRPr="003D7507" w:rsidRDefault="003D7507" w:rsidP="003D7507">
      <w:pPr>
        <w:pStyle w:val="Default"/>
        <w:jc w:val="both"/>
        <w:rPr>
          <w:rFonts w:ascii="Times New Roman" w:hAnsi="Times New Roman"/>
          <w:bCs/>
          <w:lang w:val="sk-SK"/>
        </w:rPr>
      </w:pPr>
      <w:r w:rsidRPr="003D7507">
        <w:rPr>
          <w:rFonts w:ascii="Times New Roman" w:hAnsi="Times New Roman"/>
          <w:bCs/>
          <w:lang w:val="sk-SK"/>
        </w:rPr>
        <w:t>Takto zmodernizovaná operačná a lôžková časť bude tvoriť jadro chirurgickej starostlivosti nemocnice.</w:t>
      </w:r>
    </w:p>
    <w:p w14:paraId="1C1DADAF" w14:textId="77777777" w:rsidR="003D7507" w:rsidRPr="003D7507" w:rsidRDefault="003D7507" w:rsidP="003D7507">
      <w:pPr>
        <w:pStyle w:val="Default"/>
        <w:jc w:val="both"/>
        <w:rPr>
          <w:rFonts w:ascii="Times New Roman" w:hAnsi="Times New Roman"/>
          <w:bCs/>
          <w:lang w:val="sk-SK"/>
        </w:rPr>
      </w:pPr>
    </w:p>
    <w:p w14:paraId="399CD8B5" w14:textId="183A35F8" w:rsidR="003D7507" w:rsidRPr="003D7507" w:rsidRDefault="003D7507" w:rsidP="003D7507">
      <w:pPr>
        <w:pStyle w:val="Default"/>
        <w:jc w:val="both"/>
        <w:rPr>
          <w:rFonts w:ascii="Times New Roman" w:hAnsi="Times New Roman"/>
          <w:lang w:val="sk-SK"/>
        </w:rPr>
      </w:pPr>
      <w:r w:rsidRPr="003D7507">
        <w:rPr>
          <w:rFonts w:ascii="Times New Roman" w:hAnsi="Times New Roman"/>
          <w:lang w:val="sk-SK"/>
        </w:rPr>
        <w:tab/>
        <w:t xml:space="preserve">Samotná modernizácia operačného traktu pozostáva z drobných vnútorných prevádzkových úprav, tak aby spĺňala základné hygienické požiadavky kladené na tieto priestory. Sú navrhnuté dve operačné sály, medzi ktorými bude zriadená </w:t>
      </w:r>
      <w:r w:rsidR="00634D02" w:rsidRPr="003D7507">
        <w:rPr>
          <w:rFonts w:ascii="Times New Roman" w:hAnsi="Times New Roman"/>
          <w:lang w:val="sk-SK"/>
        </w:rPr>
        <w:t>umyváreň</w:t>
      </w:r>
      <w:r w:rsidRPr="003D7507">
        <w:rPr>
          <w:rFonts w:ascii="Times New Roman" w:hAnsi="Times New Roman"/>
          <w:lang w:val="sk-SK"/>
        </w:rPr>
        <w:t xml:space="preserve"> lekárov a inštrumentálna miestnosť. Jedna operačná sála bude slúžiť pre ortopedické chirurgické operačné zákroky a druhá sála bude slúžiť pre traumatologické chirurgické operačné zákroky. Vstup do  daných  priestorov bude cez chodbový priestor, ktorý bude prístupný cez filtre. Súčasťou operačného traktu bude aj nová </w:t>
      </w:r>
      <w:proofErr w:type="spellStart"/>
      <w:r w:rsidRPr="003D7507">
        <w:rPr>
          <w:rFonts w:ascii="Times New Roman" w:hAnsi="Times New Roman"/>
          <w:lang w:val="sk-SK"/>
        </w:rPr>
        <w:t>dospávacia</w:t>
      </w:r>
      <w:proofErr w:type="spellEnd"/>
      <w:r w:rsidRPr="003D7507">
        <w:rPr>
          <w:rFonts w:ascii="Times New Roman" w:hAnsi="Times New Roman"/>
          <w:lang w:val="sk-SK"/>
        </w:rPr>
        <w:t xml:space="preserve"> miestnosť a následne pridružené miestnosti – čistá a nečistá šatňa  (z časti po rekonštrukcií), sprcha s WC pre personál, upratovacia miestnosť.</w:t>
      </w:r>
    </w:p>
    <w:p w14:paraId="51327231" w14:textId="77777777" w:rsidR="003D7507" w:rsidRPr="003D7507" w:rsidRDefault="003D7507" w:rsidP="003D7507">
      <w:pPr>
        <w:pStyle w:val="Default"/>
        <w:jc w:val="both"/>
        <w:rPr>
          <w:rFonts w:ascii="Times New Roman" w:hAnsi="Times New Roman"/>
          <w:lang w:val="sk-SK"/>
        </w:rPr>
      </w:pPr>
    </w:p>
    <w:p w14:paraId="1753A4DC" w14:textId="2106EE5F" w:rsidR="003D7507" w:rsidRPr="003D7507" w:rsidRDefault="003D7507" w:rsidP="003D7507">
      <w:pPr>
        <w:pStyle w:val="Default"/>
        <w:jc w:val="both"/>
        <w:rPr>
          <w:rFonts w:ascii="Times New Roman" w:hAnsi="Times New Roman"/>
          <w:lang w:val="sk-SK"/>
        </w:rPr>
      </w:pPr>
      <w:r w:rsidRPr="003D7507">
        <w:rPr>
          <w:rFonts w:ascii="Times New Roman" w:hAnsi="Times New Roman"/>
          <w:lang w:val="sk-SK"/>
        </w:rPr>
        <w:tab/>
        <w:t>Operačné sály budú vybavené modernými zdravotníckymi zariadeniami podľa projektu zdravotníckej technológie, aby vyhovovali súčasným štandardom.</w:t>
      </w:r>
    </w:p>
    <w:p w14:paraId="7EE84457" w14:textId="77777777" w:rsidR="003D7507" w:rsidRPr="003D7507" w:rsidRDefault="003D7507" w:rsidP="003D7507">
      <w:pPr>
        <w:pStyle w:val="Default"/>
        <w:jc w:val="both"/>
        <w:rPr>
          <w:rFonts w:ascii="Times New Roman" w:hAnsi="Times New Roman"/>
          <w:lang w:val="sk-SK"/>
        </w:rPr>
      </w:pPr>
      <w:r w:rsidRPr="003D7507">
        <w:rPr>
          <w:rFonts w:ascii="Times New Roman" w:hAnsi="Times New Roman"/>
          <w:lang w:val="sk-SK"/>
        </w:rPr>
        <w:t>Pre zabezpečenie požadovanej miery čistoty v jednotlivých priestoroch sú navrhnuté nové vzduchotechnické a cirkulačné jednotky s potrebnými rozvodmi. V samotných operačných sálach budú zabudované moderné laminárne boxy, ktoré vytvárajú laminárne prúdenie v čistej zóne operačnej sály, čím zabezpečia maximálne čisté prostredie bez prachu, baktérií a iných kontaminantov.</w:t>
      </w:r>
    </w:p>
    <w:p w14:paraId="2F92B531" w14:textId="77777777" w:rsidR="003D7507" w:rsidRPr="003D7507" w:rsidRDefault="003D7507" w:rsidP="003D7507">
      <w:pPr>
        <w:pStyle w:val="Default"/>
        <w:jc w:val="both"/>
        <w:rPr>
          <w:rFonts w:ascii="Times New Roman" w:hAnsi="Times New Roman"/>
          <w:lang w:val="sk-SK"/>
        </w:rPr>
      </w:pPr>
      <w:r w:rsidRPr="003D7507">
        <w:rPr>
          <w:rFonts w:ascii="Times New Roman" w:hAnsi="Times New Roman"/>
          <w:lang w:val="sk-SK"/>
        </w:rPr>
        <w:t>Súčasťou modernizácie sú aj nové povrchové úpravy v riešených priestoroch, nové rozvody medicinálnych plynov do operačných sál a </w:t>
      </w:r>
      <w:proofErr w:type="spellStart"/>
      <w:r w:rsidRPr="003D7507">
        <w:rPr>
          <w:rFonts w:ascii="Times New Roman" w:hAnsi="Times New Roman"/>
          <w:lang w:val="sk-SK"/>
        </w:rPr>
        <w:t>dospávacej</w:t>
      </w:r>
      <w:proofErr w:type="spellEnd"/>
      <w:r w:rsidRPr="003D7507">
        <w:rPr>
          <w:rFonts w:ascii="Times New Roman" w:hAnsi="Times New Roman"/>
          <w:lang w:val="sk-SK"/>
        </w:rPr>
        <w:t xml:space="preserve"> miestnosti, ako aj nové rozvody elektroinštalácie a slaboprúdových rozvodov, zdravotechniky.</w:t>
      </w:r>
    </w:p>
    <w:p w14:paraId="2A3DEEBF" w14:textId="13D872D9" w:rsidR="003D7507" w:rsidRPr="003D7507" w:rsidRDefault="003D7507" w:rsidP="003D7507">
      <w:pPr>
        <w:pStyle w:val="Default"/>
        <w:ind w:firstLine="708"/>
        <w:jc w:val="both"/>
        <w:rPr>
          <w:rFonts w:ascii="Times New Roman" w:hAnsi="Times New Roman"/>
          <w:lang w:val="sk-SK"/>
        </w:rPr>
      </w:pPr>
      <w:r w:rsidRPr="003D7507">
        <w:rPr>
          <w:rFonts w:ascii="Times New Roman" w:hAnsi="Times New Roman"/>
          <w:lang w:val="sk-SK"/>
        </w:rPr>
        <w:lastRenderedPageBreak/>
        <w:t>Na modernizáciu operačného traktu nadväzuje aj modernizácia lôžok,  čím vznikne plnohodnotné chirurgické oddelenie. V súčasnosti sa v riešenej časti nachádza päť lôžkových izieb bez vlastných hygienických miestností – sprchy s WC. Pre zvýšenie štandardu izieb je navrhnutá  nová vnútorná dispozícia s vlastnými hygienickými priestormi. Sú navrhnuté dve trojlôžkové izby, pričom každá izba bude disponovať vlastnou kúpeľňou s WC. Následne bude zriadená jedna dvojlôžková izba bez hygienickej miestnosti a na konci traktu bude zriadená štvorlôžková izba s vlastnou kúpeľňou s WC. Súčasťou modernizácie izieb je zrealizovanie nových povrchových úprav, kazetových podhľadov a vinylových podláh. Nad  lôžkami budú namontované stenové rampy napojenými na nové rozvody medicinálnych plynov. Sú navrhnuté nové rozvody zdravotechniky ako aj elektroinštalácie.</w:t>
      </w:r>
    </w:p>
    <w:p w14:paraId="24FCD5FA" w14:textId="77777777" w:rsidR="003D7507" w:rsidRPr="003D7507" w:rsidRDefault="003D7507" w:rsidP="003D7507">
      <w:pPr>
        <w:pStyle w:val="Default"/>
        <w:rPr>
          <w:rFonts w:ascii="Times New Roman" w:hAnsi="Times New Roman"/>
          <w:lang w:val="sk-SK"/>
        </w:rPr>
      </w:pPr>
    </w:p>
    <w:p w14:paraId="12A9A154" w14:textId="492D5E0C" w:rsidR="003D7507" w:rsidRPr="00653ADE" w:rsidRDefault="003D7507" w:rsidP="003D7507">
      <w:pPr>
        <w:pStyle w:val="Default"/>
        <w:rPr>
          <w:rFonts w:ascii="Times New Roman" w:hAnsi="Times New Roman"/>
          <w:b/>
          <w:bCs/>
          <w:iCs/>
          <w:color w:val="EE0000"/>
          <w:u w:val="single"/>
          <w:lang w:val="sk-SK"/>
        </w:rPr>
      </w:pPr>
      <w:r w:rsidRPr="003D7507">
        <w:rPr>
          <w:rFonts w:ascii="Times New Roman" w:hAnsi="Times New Roman"/>
          <w:iCs/>
          <w:lang w:val="sk-SK"/>
        </w:rPr>
        <w:tab/>
      </w:r>
      <w:r w:rsidRPr="003D7507">
        <w:rPr>
          <w:rFonts w:ascii="Times New Roman" w:hAnsi="Times New Roman"/>
          <w:b/>
          <w:bCs/>
          <w:iCs/>
          <w:lang w:val="sk-SK"/>
        </w:rPr>
        <w:t>Projektová dokumentácia nerieši prístavbu alebo nadstavbu existujúceho objektu. Riešia sa len drobné stavebné úpravy v interiéri existujúceho objektu.</w:t>
      </w:r>
      <w:r w:rsidR="00893BAF">
        <w:rPr>
          <w:rFonts w:ascii="Times New Roman" w:hAnsi="Times New Roman"/>
          <w:b/>
          <w:bCs/>
          <w:iCs/>
          <w:lang w:val="sk-SK"/>
        </w:rPr>
        <w:t xml:space="preserve"> </w:t>
      </w:r>
      <w:r w:rsidR="00893BAF" w:rsidRPr="00653ADE">
        <w:rPr>
          <w:rFonts w:ascii="Times New Roman" w:hAnsi="Times New Roman"/>
          <w:b/>
          <w:bCs/>
          <w:iCs/>
          <w:color w:val="EE0000"/>
          <w:highlight w:val="yellow"/>
          <w:u w:val="single"/>
          <w:lang w:val="sk-SK"/>
        </w:rPr>
        <w:t xml:space="preserve">Súčasťou PD je aj zdravotnícka technológia, </w:t>
      </w:r>
      <w:r w:rsidR="00893BAF" w:rsidRPr="00653ADE">
        <w:rPr>
          <w:rFonts w:ascii="Times New Roman" w:hAnsi="Times New Roman"/>
          <w:b/>
          <w:bCs/>
          <w:iCs/>
          <w:color w:val="EE0000"/>
          <w:highlight w:val="yellow"/>
          <w:u w:val="single"/>
          <w:lang w:val="sk-SK"/>
        </w:rPr>
        <w:t>samotná zdravotnícka technológia</w:t>
      </w:r>
      <w:r w:rsidR="005550F7" w:rsidRPr="00653ADE">
        <w:rPr>
          <w:rFonts w:ascii="Times New Roman" w:hAnsi="Times New Roman"/>
          <w:b/>
          <w:bCs/>
          <w:iCs/>
          <w:color w:val="EE0000"/>
          <w:highlight w:val="yellow"/>
          <w:u w:val="single"/>
          <w:lang w:val="sk-SK"/>
        </w:rPr>
        <w:t>,</w:t>
      </w:r>
      <w:r w:rsidR="00893BAF" w:rsidRPr="00653ADE">
        <w:rPr>
          <w:rFonts w:ascii="Times New Roman" w:hAnsi="Times New Roman"/>
          <w:b/>
          <w:bCs/>
          <w:iCs/>
          <w:color w:val="EE0000"/>
          <w:highlight w:val="yellow"/>
          <w:u w:val="single"/>
          <w:lang w:val="sk-SK"/>
        </w:rPr>
        <w:t xml:space="preserve"> nie je predmetom tohto VO.</w:t>
      </w:r>
    </w:p>
    <w:p w14:paraId="109ECE43" w14:textId="77777777" w:rsidR="003D7507" w:rsidRPr="00653ADE" w:rsidRDefault="003D7507" w:rsidP="003D7507">
      <w:pPr>
        <w:pStyle w:val="Default"/>
        <w:rPr>
          <w:rFonts w:ascii="Times New Roman" w:hAnsi="Times New Roman"/>
          <w:iCs/>
          <w:color w:val="EE0000"/>
          <w:u w:val="single"/>
          <w:lang w:val="sk-SK"/>
        </w:rPr>
      </w:pPr>
    </w:p>
    <w:p w14:paraId="375BA367" w14:textId="77777777" w:rsidR="003D7507" w:rsidRPr="003D7507" w:rsidRDefault="003D7507" w:rsidP="003D7507">
      <w:pPr>
        <w:pStyle w:val="Default"/>
        <w:jc w:val="both"/>
        <w:rPr>
          <w:rFonts w:ascii="Times New Roman" w:hAnsi="Times New Roman"/>
          <w:lang w:val="sk-SK"/>
        </w:rPr>
      </w:pPr>
      <w:r w:rsidRPr="003D7507">
        <w:rPr>
          <w:rFonts w:ascii="Times New Roman" w:hAnsi="Times New Roman"/>
          <w:b/>
          <w:i/>
          <w:u w:val="single"/>
          <w:lang w:val="sk-SK"/>
        </w:rPr>
        <w:t>Členenie stavby</w:t>
      </w:r>
    </w:p>
    <w:p w14:paraId="51986FB2" w14:textId="77777777" w:rsidR="003D7507" w:rsidRPr="003D7507" w:rsidRDefault="003D7507" w:rsidP="003D7507">
      <w:pPr>
        <w:pStyle w:val="Default"/>
        <w:rPr>
          <w:rFonts w:ascii="Times New Roman" w:hAnsi="Times New Roman"/>
          <w:b/>
          <w:lang w:val="sk-SK"/>
        </w:rPr>
      </w:pPr>
      <w:r w:rsidRPr="003D7507">
        <w:rPr>
          <w:rFonts w:ascii="Times New Roman" w:hAnsi="Times New Roman"/>
          <w:b/>
          <w:lang w:val="sk-SK"/>
        </w:rPr>
        <w:t xml:space="preserve">SO 01 – Modernizácia vysoko aseptických operačných sál vrátane </w:t>
      </w:r>
      <w:proofErr w:type="spellStart"/>
      <w:r w:rsidRPr="003D7507">
        <w:rPr>
          <w:rFonts w:ascii="Times New Roman" w:hAnsi="Times New Roman"/>
          <w:b/>
          <w:lang w:val="sk-SK"/>
        </w:rPr>
        <w:t>prebúdzacej</w:t>
      </w:r>
      <w:proofErr w:type="spellEnd"/>
      <w:r w:rsidRPr="003D7507">
        <w:rPr>
          <w:rFonts w:ascii="Times New Roman" w:hAnsi="Times New Roman"/>
          <w:b/>
          <w:lang w:val="sk-SK"/>
        </w:rPr>
        <w:t xml:space="preserve"> izby </w:t>
      </w:r>
    </w:p>
    <w:p w14:paraId="6001F23A" w14:textId="77777777" w:rsidR="003D7507" w:rsidRPr="003D7507" w:rsidRDefault="003D7507" w:rsidP="003D7507">
      <w:pPr>
        <w:pStyle w:val="Default"/>
        <w:rPr>
          <w:rFonts w:ascii="Times New Roman" w:hAnsi="Times New Roman"/>
          <w:lang w:val="sk-SK"/>
        </w:rPr>
      </w:pPr>
      <w:r w:rsidRPr="003D7507">
        <w:rPr>
          <w:rFonts w:ascii="Times New Roman" w:hAnsi="Times New Roman"/>
          <w:b/>
          <w:lang w:val="sk-SK"/>
        </w:rPr>
        <w:tab/>
      </w:r>
      <w:r w:rsidRPr="003D7507">
        <w:rPr>
          <w:rFonts w:ascii="Times New Roman" w:hAnsi="Times New Roman"/>
          <w:b/>
          <w:lang w:val="sk-SK"/>
        </w:rPr>
        <w:tab/>
      </w:r>
      <w:r w:rsidRPr="003D7507">
        <w:rPr>
          <w:rFonts w:ascii="Times New Roman" w:hAnsi="Times New Roman"/>
          <w:b/>
          <w:lang w:val="sk-SK"/>
        </w:rPr>
        <w:tab/>
      </w:r>
      <w:r w:rsidRPr="003D7507">
        <w:rPr>
          <w:rFonts w:ascii="Times New Roman" w:hAnsi="Times New Roman"/>
          <w:lang w:val="sk-SK"/>
        </w:rPr>
        <w:t>- ARCHITEKTONICKO - STAVEBNÉ RIEŠENIE</w:t>
      </w:r>
    </w:p>
    <w:p w14:paraId="45B690DC" w14:textId="77777777" w:rsidR="003D7507" w:rsidRPr="003D7507" w:rsidRDefault="003D7507" w:rsidP="003D7507">
      <w:pPr>
        <w:pStyle w:val="Default"/>
        <w:rPr>
          <w:rFonts w:ascii="Times New Roman" w:hAnsi="Times New Roman"/>
          <w:lang w:val="sk-SK"/>
        </w:rPr>
      </w:pPr>
      <w:r w:rsidRPr="003D7507">
        <w:rPr>
          <w:rFonts w:ascii="Times New Roman" w:hAnsi="Times New Roman"/>
          <w:lang w:val="sk-SK"/>
        </w:rPr>
        <w:tab/>
      </w:r>
      <w:r w:rsidRPr="003D7507">
        <w:rPr>
          <w:rFonts w:ascii="Times New Roman" w:hAnsi="Times New Roman"/>
          <w:lang w:val="sk-SK"/>
        </w:rPr>
        <w:tab/>
      </w:r>
      <w:r w:rsidRPr="003D7507">
        <w:rPr>
          <w:rFonts w:ascii="Times New Roman" w:hAnsi="Times New Roman"/>
          <w:lang w:val="sk-SK"/>
        </w:rPr>
        <w:tab/>
        <w:t>- STATIKA</w:t>
      </w:r>
    </w:p>
    <w:p w14:paraId="07E01015" w14:textId="77777777" w:rsidR="003D7507" w:rsidRPr="003D7507" w:rsidRDefault="003D7507" w:rsidP="003D7507">
      <w:pPr>
        <w:pStyle w:val="Default"/>
        <w:rPr>
          <w:rFonts w:ascii="Times New Roman" w:hAnsi="Times New Roman"/>
          <w:lang w:val="sk-SK"/>
        </w:rPr>
      </w:pPr>
      <w:r w:rsidRPr="003D7507">
        <w:rPr>
          <w:rFonts w:ascii="Times New Roman" w:hAnsi="Times New Roman"/>
          <w:lang w:val="sk-SK"/>
        </w:rPr>
        <w:tab/>
      </w:r>
      <w:r w:rsidRPr="003D7507">
        <w:rPr>
          <w:rFonts w:ascii="Times New Roman" w:hAnsi="Times New Roman"/>
          <w:lang w:val="sk-SK"/>
        </w:rPr>
        <w:tab/>
      </w:r>
      <w:r w:rsidRPr="003D7507">
        <w:rPr>
          <w:rFonts w:ascii="Times New Roman" w:hAnsi="Times New Roman"/>
          <w:lang w:val="sk-SK"/>
        </w:rPr>
        <w:tab/>
        <w:t>- ELEKTROINŠTALÁCIA, SLABOPRÚDOVÉ ROZVODY</w:t>
      </w:r>
    </w:p>
    <w:p w14:paraId="39D5A609" w14:textId="77777777" w:rsidR="003D7507" w:rsidRPr="003D7507" w:rsidRDefault="003D7507" w:rsidP="003D7507">
      <w:pPr>
        <w:pStyle w:val="Default"/>
        <w:rPr>
          <w:rFonts w:ascii="Times New Roman" w:hAnsi="Times New Roman"/>
          <w:lang w:val="sk-SK"/>
        </w:rPr>
      </w:pPr>
      <w:r w:rsidRPr="003D7507">
        <w:rPr>
          <w:rFonts w:ascii="Times New Roman" w:hAnsi="Times New Roman"/>
          <w:lang w:val="sk-SK"/>
        </w:rPr>
        <w:tab/>
      </w:r>
      <w:r w:rsidRPr="003D7507">
        <w:rPr>
          <w:rFonts w:ascii="Times New Roman" w:hAnsi="Times New Roman"/>
          <w:lang w:val="sk-SK"/>
        </w:rPr>
        <w:tab/>
      </w:r>
      <w:r w:rsidRPr="003D7507">
        <w:rPr>
          <w:rFonts w:ascii="Times New Roman" w:hAnsi="Times New Roman"/>
          <w:lang w:val="sk-SK"/>
        </w:rPr>
        <w:tab/>
        <w:t>- VZDUCHOTECHNIKA</w:t>
      </w:r>
    </w:p>
    <w:p w14:paraId="544F67C8" w14:textId="77777777" w:rsidR="003D7507" w:rsidRPr="003D7507" w:rsidRDefault="003D7507" w:rsidP="003D7507">
      <w:pPr>
        <w:pStyle w:val="Default"/>
        <w:rPr>
          <w:rFonts w:ascii="Times New Roman" w:hAnsi="Times New Roman"/>
          <w:lang w:val="sk-SK"/>
        </w:rPr>
      </w:pPr>
      <w:r w:rsidRPr="003D7507">
        <w:rPr>
          <w:rFonts w:ascii="Times New Roman" w:hAnsi="Times New Roman"/>
          <w:lang w:val="sk-SK"/>
        </w:rPr>
        <w:tab/>
      </w:r>
      <w:r w:rsidRPr="003D7507">
        <w:rPr>
          <w:rFonts w:ascii="Times New Roman" w:hAnsi="Times New Roman"/>
          <w:lang w:val="sk-SK"/>
        </w:rPr>
        <w:tab/>
      </w:r>
      <w:r w:rsidRPr="003D7507">
        <w:rPr>
          <w:rFonts w:ascii="Times New Roman" w:hAnsi="Times New Roman"/>
          <w:lang w:val="sk-SK"/>
        </w:rPr>
        <w:tab/>
        <w:t>- ZDRAVOTECHNICKÁ INŠTALÁCIA</w:t>
      </w:r>
    </w:p>
    <w:p w14:paraId="054D4C8F" w14:textId="77777777" w:rsidR="003D7507" w:rsidRPr="003D7507" w:rsidRDefault="003D7507" w:rsidP="003D7507">
      <w:pPr>
        <w:pStyle w:val="Default"/>
        <w:rPr>
          <w:rFonts w:ascii="Times New Roman" w:hAnsi="Times New Roman"/>
          <w:lang w:val="sk-SK"/>
        </w:rPr>
      </w:pPr>
      <w:r w:rsidRPr="003D7507">
        <w:rPr>
          <w:rFonts w:ascii="Times New Roman" w:hAnsi="Times New Roman"/>
          <w:lang w:val="sk-SK"/>
        </w:rPr>
        <w:tab/>
      </w:r>
      <w:r w:rsidRPr="003D7507">
        <w:rPr>
          <w:rFonts w:ascii="Times New Roman" w:hAnsi="Times New Roman"/>
          <w:lang w:val="sk-SK"/>
        </w:rPr>
        <w:tab/>
      </w:r>
      <w:r w:rsidRPr="003D7507">
        <w:rPr>
          <w:rFonts w:ascii="Times New Roman" w:hAnsi="Times New Roman"/>
          <w:lang w:val="sk-SK"/>
        </w:rPr>
        <w:tab/>
        <w:t>- MEDICINÁLNE PLYNY</w:t>
      </w:r>
    </w:p>
    <w:p w14:paraId="017EC8D1" w14:textId="77777777" w:rsidR="003D7507" w:rsidRPr="003D7507" w:rsidRDefault="003D7507" w:rsidP="003D7507">
      <w:pPr>
        <w:pStyle w:val="Default"/>
        <w:rPr>
          <w:rFonts w:ascii="Times New Roman" w:hAnsi="Times New Roman"/>
          <w:lang w:val="sk-SK"/>
        </w:rPr>
      </w:pPr>
      <w:r w:rsidRPr="003D7507">
        <w:rPr>
          <w:rFonts w:ascii="Times New Roman" w:hAnsi="Times New Roman"/>
          <w:lang w:val="sk-SK"/>
        </w:rPr>
        <w:tab/>
      </w:r>
      <w:r w:rsidRPr="003D7507">
        <w:rPr>
          <w:rFonts w:ascii="Times New Roman" w:hAnsi="Times New Roman"/>
          <w:lang w:val="sk-SK"/>
        </w:rPr>
        <w:tab/>
      </w:r>
      <w:r w:rsidRPr="003D7507">
        <w:rPr>
          <w:rFonts w:ascii="Times New Roman" w:hAnsi="Times New Roman"/>
          <w:lang w:val="sk-SK"/>
        </w:rPr>
        <w:tab/>
        <w:t xml:space="preserve">- ZDRAVOTNÍCKA TECHNOLÓGIA </w:t>
      </w:r>
    </w:p>
    <w:p w14:paraId="77EABC9C" w14:textId="77777777" w:rsidR="003D7507" w:rsidRPr="003D7507" w:rsidRDefault="003D7507" w:rsidP="003D7507">
      <w:pPr>
        <w:pStyle w:val="Default"/>
        <w:rPr>
          <w:rFonts w:ascii="Times New Roman" w:hAnsi="Times New Roman"/>
          <w:lang w:val="sk-SK"/>
        </w:rPr>
      </w:pPr>
      <w:r w:rsidRPr="003D7507">
        <w:rPr>
          <w:rFonts w:ascii="Times New Roman" w:hAnsi="Times New Roman"/>
          <w:lang w:val="sk-SK"/>
        </w:rPr>
        <w:t>- PROJEKT RADIAČNEJ OCHRANY</w:t>
      </w:r>
    </w:p>
    <w:p w14:paraId="03529FD8" w14:textId="77777777" w:rsidR="003D7507" w:rsidRPr="003D7507" w:rsidRDefault="003D7507" w:rsidP="003D7507">
      <w:pPr>
        <w:pStyle w:val="Default"/>
        <w:rPr>
          <w:rFonts w:ascii="Times New Roman" w:hAnsi="Times New Roman"/>
          <w:lang w:val="sk-SK"/>
        </w:rPr>
      </w:pPr>
    </w:p>
    <w:p w14:paraId="13CAC12B" w14:textId="77777777" w:rsidR="003D7507" w:rsidRPr="003D7507" w:rsidRDefault="003D7507" w:rsidP="003D7507">
      <w:pPr>
        <w:pStyle w:val="Default"/>
        <w:rPr>
          <w:rFonts w:ascii="Times New Roman" w:hAnsi="Times New Roman"/>
          <w:b/>
          <w:lang w:val="sk-SK"/>
        </w:rPr>
      </w:pPr>
      <w:r w:rsidRPr="003D7507">
        <w:rPr>
          <w:rFonts w:ascii="Times New Roman" w:hAnsi="Times New Roman"/>
          <w:b/>
          <w:lang w:val="sk-SK"/>
        </w:rPr>
        <w:t xml:space="preserve">SO 02 -  Modernizácia lôžok následnej starostlivosti – chirurgické oddelenie </w:t>
      </w:r>
    </w:p>
    <w:p w14:paraId="64613BBA" w14:textId="77777777" w:rsidR="003D7507" w:rsidRPr="003D7507" w:rsidRDefault="003D7507" w:rsidP="003D7507">
      <w:pPr>
        <w:pStyle w:val="Default"/>
        <w:rPr>
          <w:rFonts w:ascii="Times New Roman" w:hAnsi="Times New Roman"/>
          <w:b/>
          <w:lang w:val="sk-SK"/>
        </w:rPr>
      </w:pPr>
      <w:r w:rsidRPr="003D7507">
        <w:rPr>
          <w:rFonts w:ascii="Times New Roman" w:hAnsi="Times New Roman"/>
          <w:b/>
          <w:lang w:val="sk-SK"/>
        </w:rPr>
        <w:tab/>
      </w:r>
      <w:r w:rsidRPr="003D7507">
        <w:rPr>
          <w:rFonts w:ascii="Times New Roman" w:hAnsi="Times New Roman"/>
          <w:b/>
          <w:lang w:val="sk-SK"/>
        </w:rPr>
        <w:tab/>
      </w:r>
      <w:r w:rsidRPr="003D7507">
        <w:rPr>
          <w:rFonts w:ascii="Times New Roman" w:hAnsi="Times New Roman"/>
          <w:b/>
          <w:lang w:val="sk-SK"/>
        </w:rPr>
        <w:tab/>
      </w:r>
      <w:r w:rsidRPr="003D7507">
        <w:rPr>
          <w:rFonts w:ascii="Times New Roman" w:hAnsi="Times New Roman"/>
          <w:lang w:val="sk-SK"/>
        </w:rPr>
        <w:t>- ARCHITEKTONICKO - STAVEBNÉ RIEŠENIE</w:t>
      </w:r>
    </w:p>
    <w:p w14:paraId="013D4CC1" w14:textId="77777777" w:rsidR="003D7507" w:rsidRPr="003D7507" w:rsidRDefault="003D7507" w:rsidP="003D7507">
      <w:pPr>
        <w:pStyle w:val="Default"/>
        <w:rPr>
          <w:rFonts w:ascii="Times New Roman" w:hAnsi="Times New Roman"/>
          <w:lang w:val="sk-SK"/>
        </w:rPr>
      </w:pPr>
      <w:r w:rsidRPr="003D7507">
        <w:rPr>
          <w:rFonts w:ascii="Times New Roman" w:hAnsi="Times New Roman"/>
          <w:b/>
          <w:lang w:val="sk-SK"/>
        </w:rPr>
        <w:tab/>
      </w:r>
      <w:r w:rsidRPr="003D7507">
        <w:rPr>
          <w:rFonts w:ascii="Times New Roman" w:hAnsi="Times New Roman"/>
          <w:b/>
          <w:lang w:val="sk-SK"/>
        </w:rPr>
        <w:tab/>
      </w:r>
      <w:r w:rsidRPr="003D7507">
        <w:rPr>
          <w:rFonts w:ascii="Times New Roman" w:hAnsi="Times New Roman"/>
          <w:b/>
          <w:lang w:val="sk-SK"/>
        </w:rPr>
        <w:tab/>
      </w:r>
      <w:r w:rsidRPr="003D7507">
        <w:rPr>
          <w:rFonts w:ascii="Times New Roman" w:hAnsi="Times New Roman"/>
          <w:lang w:val="sk-SK"/>
        </w:rPr>
        <w:t>- ELEKTROINŠTALÁCIA, SLABOPRÚDOVÉ ROZVODY</w:t>
      </w:r>
    </w:p>
    <w:p w14:paraId="27B63718" w14:textId="77777777" w:rsidR="003D7507" w:rsidRPr="003D7507" w:rsidRDefault="003D7507" w:rsidP="003D7507">
      <w:pPr>
        <w:pStyle w:val="Default"/>
        <w:rPr>
          <w:rFonts w:ascii="Times New Roman" w:hAnsi="Times New Roman"/>
          <w:lang w:val="sk-SK"/>
        </w:rPr>
      </w:pPr>
      <w:r w:rsidRPr="003D7507">
        <w:rPr>
          <w:rFonts w:ascii="Times New Roman" w:hAnsi="Times New Roman"/>
          <w:lang w:val="sk-SK"/>
        </w:rPr>
        <w:tab/>
      </w:r>
      <w:r w:rsidRPr="003D7507">
        <w:rPr>
          <w:rFonts w:ascii="Times New Roman" w:hAnsi="Times New Roman"/>
          <w:lang w:val="sk-SK"/>
        </w:rPr>
        <w:tab/>
      </w:r>
      <w:r w:rsidRPr="003D7507">
        <w:rPr>
          <w:rFonts w:ascii="Times New Roman" w:hAnsi="Times New Roman"/>
          <w:lang w:val="sk-SK"/>
        </w:rPr>
        <w:tab/>
        <w:t>- VZDUCHOTECHNIKA</w:t>
      </w:r>
    </w:p>
    <w:p w14:paraId="146C694B" w14:textId="77777777" w:rsidR="003D7507" w:rsidRPr="003D7507" w:rsidRDefault="003D7507" w:rsidP="003D7507">
      <w:pPr>
        <w:pStyle w:val="Default"/>
        <w:rPr>
          <w:rFonts w:ascii="Times New Roman" w:hAnsi="Times New Roman"/>
          <w:lang w:val="sk-SK"/>
        </w:rPr>
      </w:pPr>
      <w:r w:rsidRPr="003D7507">
        <w:rPr>
          <w:rFonts w:ascii="Times New Roman" w:hAnsi="Times New Roman"/>
          <w:lang w:val="sk-SK"/>
        </w:rPr>
        <w:tab/>
      </w:r>
      <w:r w:rsidRPr="003D7507">
        <w:rPr>
          <w:rFonts w:ascii="Times New Roman" w:hAnsi="Times New Roman"/>
          <w:lang w:val="sk-SK"/>
        </w:rPr>
        <w:tab/>
      </w:r>
      <w:r w:rsidRPr="003D7507">
        <w:rPr>
          <w:rFonts w:ascii="Times New Roman" w:hAnsi="Times New Roman"/>
          <w:lang w:val="sk-SK"/>
        </w:rPr>
        <w:tab/>
        <w:t>- ZDRAVOTECHNICKÁ INŠTALÁCIA</w:t>
      </w:r>
    </w:p>
    <w:p w14:paraId="1E100B7F" w14:textId="77777777" w:rsidR="003D7507" w:rsidRPr="003D7507" w:rsidRDefault="003D7507" w:rsidP="003D7507">
      <w:pPr>
        <w:pStyle w:val="Default"/>
        <w:rPr>
          <w:rFonts w:ascii="Times New Roman" w:hAnsi="Times New Roman"/>
          <w:lang w:val="sk-SK"/>
        </w:rPr>
      </w:pPr>
      <w:r w:rsidRPr="003D7507">
        <w:rPr>
          <w:rFonts w:ascii="Times New Roman" w:hAnsi="Times New Roman"/>
          <w:lang w:val="sk-SK"/>
        </w:rPr>
        <w:tab/>
      </w:r>
      <w:r w:rsidRPr="003D7507">
        <w:rPr>
          <w:rFonts w:ascii="Times New Roman" w:hAnsi="Times New Roman"/>
          <w:lang w:val="sk-SK"/>
        </w:rPr>
        <w:tab/>
      </w:r>
      <w:r w:rsidRPr="003D7507">
        <w:rPr>
          <w:rFonts w:ascii="Times New Roman" w:hAnsi="Times New Roman"/>
          <w:lang w:val="sk-SK"/>
        </w:rPr>
        <w:tab/>
        <w:t>- MEDICINÁLNE PLYNY</w:t>
      </w:r>
    </w:p>
    <w:p w14:paraId="6895CD88" w14:textId="77777777" w:rsidR="003D7507" w:rsidRPr="003D7507" w:rsidRDefault="003D7507" w:rsidP="003D7507">
      <w:pPr>
        <w:pStyle w:val="Default"/>
        <w:jc w:val="both"/>
        <w:rPr>
          <w:rFonts w:ascii="Times New Roman" w:hAnsi="Times New Roman"/>
          <w:b/>
          <w:bCs/>
          <w:u w:val="single"/>
          <w:lang w:val="sk-SK"/>
        </w:rPr>
      </w:pPr>
    </w:p>
    <w:p w14:paraId="0EC06C94" w14:textId="77777777" w:rsidR="003D7507" w:rsidRPr="003D7507" w:rsidRDefault="003D7507" w:rsidP="003D7507">
      <w:pPr>
        <w:pStyle w:val="Default"/>
        <w:rPr>
          <w:rFonts w:ascii="Times New Roman" w:hAnsi="Times New Roman"/>
          <w:lang w:val="sk-SK"/>
        </w:rPr>
      </w:pPr>
    </w:p>
    <w:p w14:paraId="071213CE" w14:textId="77777777" w:rsidR="003D7507" w:rsidRPr="003D7507" w:rsidRDefault="003D7507" w:rsidP="003D7507">
      <w:pPr>
        <w:pStyle w:val="Default"/>
        <w:jc w:val="both"/>
        <w:rPr>
          <w:rFonts w:ascii="Times New Roman" w:hAnsi="Times New Roman"/>
          <w:bCs/>
          <w:lang w:val="sk-SK"/>
        </w:rPr>
      </w:pPr>
      <w:r w:rsidRPr="003D7507">
        <w:rPr>
          <w:rFonts w:ascii="Times New Roman" w:hAnsi="Times New Roman"/>
          <w:bCs/>
          <w:lang w:val="sk-SK"/>
        </w:rPr>
        <w:t xml:space="preserve">Predmetom tohoto verejného obstarávania sú práce, ktoré sú presne vyšpecifikované v projektovej dokumentácii a </w:t>
      </w:r>
      <w:proofErr w:type="spellStart"/>
      <w:r w:rsidRPr="003D7507">
        <w:rPr>
          <w:rFonts w:ascii="Times New Roman" w:hAnsi="Times New Roman"/>
          <w:bCs/>
          <w:lang w:val="sk-SK"/>
        </w:rPr>
        <w:t>položkovom</w:t>
      </w:r>
      <w:proofErr w:type="spellEnd"/>
      <w:r w:rsidRPr="003D7507">
        <w:rPr>
          <w:rFonts w:ascii="Times New Roman" w:hAnsi="Times New Roman"/>
          <w:bCs/>
          <w:lang w:val="sk-SK"/>
        </w:rPr>
        <w:t xml:space="preserve"> výkaze výmer.</w:t>
      </w:r>
    </w:p>
    <w:p w14:paraId="5B8E757D" w14:textId="77777777" w:rsidR="003D7507" w:rsidRPr="003D7507" w:rsidRDefault="003D7507" w:rsidP="003D7507">
      <w:pPr>
        <w:pStyle w:val="Default"/>
        <w:jc w:val="both"/>
        <w:rPr>
          <w:rFonts w:ascii="Times New Roman" w:hAnsi="Times New Roman"/>
          <w:bCs/>
          <w:lang w:val="sk-SK"/>
        </w:rPr>
      </w:pPr>
      <w:r w:rsidRPr="003D7507">
        <w:rPr>
          <w:rFonts w:ascii="Times New Roman" w:hAnsi="Times New Roman"/>
          <w:bCs/>
          <w:lang w:val="sk-SK"/>
        </w:rPr>
        <w:t xml:space="preserve">Práce budú realizované za plnej prevádzky zdravotníckeho zariadenia – </w:t>
      </w:r>
      <w:proofErr w:type="spellStart"/>
      <w:r w:rsidRPr="003D7507">
        <w:rPr>
          <w:rFonts w:ascii="Times New Roman" w:hAnsi="Times New Roman"/>
          <w:bCs/>
          <w:lang w:val="sk-SK"/>
        </w:rPr>
        <w:t>HNsP</w:t>
      </w:r>
      <w:proofErr w:type="spellEnd"/>
      <w:r w:rsidRPr="003D7507">
        <w:rPr>
          <w:rFonts w:ascii="Times New Roman" w:hAnsi="Times New Roman"/>
          <w:bCs/>
          <w:lang w:val="sk-SK"/>
        </w:rPr>
        <w:t xml:space="preserve"> Trstená. Uchádzač je povinný prispôsobiť postup prác potrebám zariadenia, nakoľko práce budú realizované za plnej prevádzky zariadenia,</w:t>
      </w:r>
      <w:r w:rsidRPr="003D7507">
        <w:rPr>
          <w:rFonts w:ascii="Times New Roman" w:hAnsi="Times New Roman"/>
          <w:lang w:val="sk-SK"/>
        </w:rPr>
        <w:t xml:space="preserve"> </w:t>
      </w:r>
      <w:r w:rsidRPr="003D7507">
        <w:rPr>
          <w:rFonts w:ascii="Times New Roman" w:hAnsi="Times New Roman"/>
          <w:bCs/>
          <w:lang w:val="sk-SK"/>
        </w:rPr>
        <w:t>a to hlavne  pri preložke vnútro areálových rozvodov NN, pri prepojení na navrhovaný rozvod vôd (studenej pitnej vody, teplej vody a jej cirkulácie), rozvody medicinálnych plynov a iné, pričom harmonogram musí Zhotoviteľ navrhnúť tak, aby jednotlivé prekládky/preložky trvali nevyhnutne možnú čo najkratšiu dobu. Objednávateľ si vyhradzuje právo úpravy rozsahu vykonania Diela podľa aktuálnej potreby a prevádzkových podmienok prevádzkovateľa zariadenia, realizovať práce rozdelením na jednotlivé etapy v časovom aj obsahovom rozsahu.</w:t>
      </w:r>
    </w:p>
    <w:p w14:paraId="7B339098" w14:textId="77777777" w:rsidR="003D7507" w:rsidRPr="003E0B00" w:rsidRDefault="003D7507" w:rsidP="00DE3561">
      <w:pPr>
        <w:pStyle w:val="Default"/>
        <w:jc w:val="both"/>
        <w:rPr>
          <w:rFonts w:ascii="Times New Roman" w:hAnsi="Times New Roman"/>
          <w:szCs w:val="24"/>
        </w:rPr>
      </w:pPr>
    </w:p>
    <w:p w14:paraId="15640CA7" w14:textId="77777777" w:rsidR="00C04F12" w:rsidRPr="00C04F12" w:rsidRDefault="00C04F12" w:rsidP="00C04F12">
      <w:pPr>
        <w:jc w:val="both"/>
        <w:rPr>
          <w:b/>
          <w:lang w:eastAsia="en-US"/>
        </w:rPr>
      </w:pPr>
      <w:r w:rsidRPr="00C04F12">
        <w:rPr>
          <w:b/>
          <w:lang w:eastAsia="en-US"/>
        </w:rPr>
        <w:t>Podrobnosti sú uvedené v projektovej dokumentácii (výkresová a textová časť)</w:t>
      </w:r>
      <w:r>
        <w:rPr>
          <w:b/>
          <w:lang w:eastAsia="en-US"/>
        </w:rPr>
        <w:t>, Výkaze výmer</w:t>
      </w:r>
      <w:r w:rsidRPr="00C04F12">
        <w:rPr>
          <w:b/>
          <w:lang w:eastAsia="en-US"/>
        </w:rPr>
        <w:t xml:space="preserve"> a v </w:t>
      </w:r>
      <w:r>
        <w:rPr>
          <w:b/>
          <w:lang w:eastAsia="en-US"/>
        </w:rPr>
        <w:t>N</w:t>
      </w:r>
      <w:r w:rsidRPr="00C04F12">
        <w:rPr>
          <w:b/>
          <w:lang w:eastAsia="en-US"/>
        </w:rPr>
        <w:t>ávrhu zmluvy o</w:t>
      </w:r>
      <w:r>
        <w:rPr>
          <w:b/>
          <w:lang w:eastAsia="en-US"/>
        </w:rPr>
        <w:t> </w:t>
      </w:r>
      <w:r w:rsidRPr="00C04F12">
        <w:rPr>
          <w:b/>
          <w:lang w:eastAsia="en-US"/>
        </w:rPr>
        <w:t>dielo</w:t>
      </w:r>
      <w:r>
        <w:rPr>
          <w:b/>
          <w:lang w:eastAsia="en-US"/>
        </w:rPr>
        <w:t>.</w:t>
      </w:r>
    </w:p>
    <w:p w14:paraId="3A461E76" w14:textId="77777777" w:rsidR="00C04F12" w:rsidRPr="00C04F12" w:rsidRDefault="00C04F12" w:rsidP="00C04F12">
      <w:pPr>
        <w:jc w:val="both"/>
        <w:rPr>
          <w:bCs/>
          <w:lang w:eastAsia="en-US"/>
        </w:rPr>
      </w:pPr>
    </w:p>
    <w:p w14:paraId="2F0B6CC2" w14:textId="77777777" w:rsidR="00C04F12" w:rsidRPr="00C04F12" w:rsidRDefault="00C04F12" w:rsidP="00C04F12">
      <w:pPr>
        <w:jc w:val="both"/>
        <w:rPr>
          <w:bCs/>
          <w:lang w:eastAsia="en-US"/>
        </w:rPr>
      </w:pPr>
      <w:r w:rsidRPr="00C04F12">
        <w:rPr>
          <w:bCs/>
          <w:lang w:eastAsia="en-US"/>
        </w:rPr>
        <w:t>Projektová dokumentácia nenahrádza výrobnú, dielenskú a konštrukčnú dokumentáciu jednotlivých častí stavby - túto je povinný si dodávateľ zabezpečiť pred realizáciou stavby na vlastné náklady.</w:t>
      </w:r>
    </w:p>
    <w:p w14:paraId="64582AC9" w14:textId="77777777" w:rsidR="00C04F12" w:rsidRPr="00C04F12" w:rsidRDefault="00C04F12" w:rsidP="00C04F12">
      <w:pPr>
        <w:jc w:val="both"/>
        <w:rPr>
          <w:bCs/>
          <w:lang w:eastAsia="en-US"/>
        </w:rPr>
      </w:pPr>
    </w:p>
    <w:p w14:paraId="1552A7DE" w14:textId="77777777" w:rsidR="00C04F12" w:rsidRDefault="00C04F12" w:rsidP="00C04F12">
      <w:pPr>
        <w:jc w:val="both"/>
        <w:rPr>
          <w:bCs/>
          <w:lang w:eastAsia="en-US"/>
        </w:rPr>
      </w:pPr>
    </w:p>
    <w:p w14:paraId="1EFEA3E0" w14:textId="77777777" w:rsidR="00C04F12" w:rsidRDefault="00C04F12" w:rsidP="00C04F12">
      <w:pPr>
        <w:jc w:val="both"/>
        <w:rPr>
          <w:bCs/>
          <w:lang w:eastAsia="en-US"/>
        </w:rPr>
      </w:pPr>
      <w:r w:rsidRPr="00C04F12">
        <w:rPr>
          <w:bCs/>
          <w:lang w:eastAsia="en-US"/>
        </w:rPr>
        <w:t>Spôsob vykonania stavebných prác bude zabezpečený stavebnou firmou a ako dočasné miesto skládky a stavebný dvor bude slúžiť pozemok investora</w:t>
      </w:r>
    </w:p>
    <w:p w14:paraId="29E19301" w14:textId="77777777" w:rsidR="00C04F12" w:rsidRDefault="00C04F12" w:rsidP="00C04F12">
      <w:pPr>
        <w:jc w:val="both"/>
        <w:rPr>
          <w:bCs/>
          <w:lang w:eastAsia="en-US"/>
        </w:rPr>
      </w:pPr>
    </w:p>
    <w:p w14:paraId="4DD163E8" w14:textId="77777777" w:rsidR="00C04F12" w:rsidRPr="00C04F12" w:rsidRDefault="00C04F12" w:rsidP="00C04F12">
      <w:pPr>
        <w:jc w:val="both"/>
        <w:rPr>
          <w:b/>
          <w:lang w:eastAsia="en-US"/>
        </w:rPr>
      </w:pPr>
      <w:r w:rsidRPr="00C04F12">
        <w:rPr>
          <w:b/>
          <w:lang w:eastAsia="en-US"/>
        </w:rPr>
        <w:t>Všetky nejasnosti technického charakteru v PD je potrebné riešiť počas vysvetľovania súťažných podkladov v procese VO.</w:t>
      </w:r>
    </w:p>
    <w:p w14:paraId="74F28D40" w14:textId="624E4E25" w:rsidR="00C04F12" w:rsidRPr="00C04F12" w:rsidRDefault="00C04F12" w:rsidP="00C04F12">
      <w:pPr>
        <w:autoSpaceDE w:val="0"/>
        <w:autoSpaceDN w:val="0"/>
        <w:adjustRightInd w:val="0"/>
        <w:jc w:val="both"/>
        <w:rPr>
          <w:bCs/>
          <w:lang w:eastAsia="en-US"/>
        </w:rPr>
      </w:pPr>
      <w:r w:rsidRPr="00C04F12">
        <w:rPr>
          <w:lang w:eastAsia="en-US"/>
        </w:rPr>
        <w:t>Harmonogram postupu prác bude nutné konzultovať a odsúhlasiť</w:t>
      </w:r>
      <w:r w:rsidRPr="00C04F12">
        <w:rPr>
          <w:b/>
          <w:bCs/>
          <w:lang w:eastAsia="en-US"/>
        </w:rPr>
        <w:t xml:space="preserve"> so zástupcom </w:t>
      </w:r>
      <w:proofErr w:type="spellStart"/>
      <w:r w:rsidR="00AB211D" w:rsidRPr="00AB211D">
        <w:rPr>
          <w:b/>
          <w:bCs/>
          <w:lang w:eastAsia="en-US"/>
        </w:rPr>
        <w:t>HNsP</w:t>
      </w:r>
      <w:proofErr w:type="spellEnd"/>
      <w:r w:rsidR="00AB211D" w:rsidRPr="00AB211D">
        <w:rPr>
          <w:b/>
          <w:bCs/>
          <w:lang w:eastAsia="en-US"/>
        </w:rPr>
        <w:t xml:space="preserve"> Trstená</w:t>
      </w:r>
      <w:r w:rsidR="00AB211D">
        <w:rPr>
          <w:b/>
          <w:bCs/>
          <w:lang w:eastAsia="en-US"/>
        </w:rPr>
        <w:t xml:space="preserve"> a zástupcom ZSK</w:t>
      </w:r>
      <w:r w:rsidRPr="00C04F12">
        <w:rPr>
          <w:b/>
          <w:bCs/>
          <w:lang w:eastAsia="en-US"/>
        </w:rPr>
        <w:t xml:space="preserve">. </w:t>
      </w:r>
      <w:r w:rsidRPr="00C04F12">
        <w:rPr>
          <w:lang w:eastAsia="en-US"/>
        </w:rPr>
        <w:t xml:space="preserve"> </w:t>
      </w:r>
      <w:r w:rsidRPr="00C04F12">
        <w:rPr>
          <w:bCs/>
          <w:lang w:eastAsia="en-US"/>
        </w:rPr>
        <w:t>Doba realizácie zahŕňa aj čas potrebný na odovzdávacie a preberacie konanie, a s tým súvisiacu prípravu všetkých náležitostí (atesty, skúšky, revízne správy, doklady).</w:t>
      </w:r>
    </w:p>
    <w:p w14:paraId="1821C584" w14:textId="77777777" w:rsidR="00201DAC" w:rsidRPr="003E0B00" w:rsidRDefault="00201DAC" w:rsidP="00D96EA9">
      <w:pPr>
        <w:rPr>
          <w:highlight w:val="yellow"/>
        </w:rPr>
      </w:pPr>
    </w:p>
    <w:p w14:paraId="62A316C4" w14:textId="77777777" w:rsidR="00D96EA9" w:rsidRPr="003E0B00" w:rsidRDefault="00D96EA9" w:rsidP="00D96EA9">
      <w:pPr>
        <w:rPr>
          <w:b/>
          <w:shd w:val="clear" w:color="auto" w:fill="FFFFFF"/>
        </w:rPr>
      </w:pPr>
      <w:r w:rsidRPr="003E0B00">
        <w:rPr>
          <w:b/>
          <w:shd w:val="clear" w:color="auto" w:fill="FFFFFF"/>
        </w:rPr>
        <w:t>Bližší popis rozsahu práce je uvedený v PD, TS a v spracovanom výkaze výmer.</w:t>
      </w:r>
    </w:p>
    <w:p w14:paraId="25AD57CA" w14:textId="77777777" w:rsidR="00D96EA9" w:rsidRPr="003E0B00" w:rsidRDefault="00D96EA9" w:rsidP="00D96EA9">
      <w:pPr>
        <w:rPr>
          <w:shd w:val="clear" w:color="auto" w:fill="FFFFFF"/>
        </w:rPr>
      </w:pPr>
      <w:r w:rsidRPr="00454C85">
        <w:rPr>
          <w:shd w:val="clear" w:color="auto" w:fill="FFFFFF"/>
        </w:rPr>
        <w:t xml:space="preserve">Prílohou súťažných podkladov je aj príloha </w:t>
      </w:r>
      <w:r w:rsidRPr="00454C85">
        <w:rPr>
          <w:i/>
          <w:shd w:val="clear" w:color="auto" w:fill="FFFFFF"/>
        </w:rPr>
        <w:t>Opis predmetu zákazky</w:t>
      </w:r>
      <w:r w:rsidRPr="003E0B00">
        <w:rPr>
          <w:shd w:val="clear" w:color="auto" w:fill="FFFFFF"/>
        </w:rPr>
        <w:t xml:space="preserve"> </w:t>
      </w:r>
    </w:p>
    <w:p w14:paraId="060D9A28" w14:textId="77777777" w:rsidR="00D96EA9" w:rsidRPr="003E0B00" w:rsidRDefault="00D96EA9" w:rsidP="00D96EA9">
      <w:pPr>
        <w:rPr>
          <w:b/>
        </w:rPr>
      </w:pPr>
      <w:r w:rsidRPr="003E0B00">
        <w:rPr>
          <w:b/>
          <w:shd w:val="clear" w:color="auto" w:fill="FFFFFF"/>
        </w:rPr>
        <w:t>Iné obmedzenia</w:t>
      </w:r>
      <w:r w:rsidRPr="003E0B00">
        <w:rPr>
          <w:b/>
        </w:rPr>
        <w:t xml:space="preserve"> : </w:t>
      </w:r>
    </w:p>
    <w:p w14:paraId="52DFA5BB" w14:textId="77777777" w:rsidR="00D96EA9" w:rsidRPr="003E0B00" w:rsidRDefault="00D96EA9" w:rsidP="00D96EA9">
      <w:pPr>
        <w:ind w:left="360"/>
        <w:rPr>
          <w:b/>
        </w:rPr>
      </w:pPr>
    </w:p>
    <w:p w14:paraId="68E5CF6C" w14:textId="77777777" w:rsidR="00201DAC" w:rsidRPr="003E0B00" w:rsidRDefault="00D96EA9">
      <w:pPr>
        <w:pStyle w:val="Nadpis2"/>
        <w:numPr>
          <w:ilvl w:val="0"/>
          <w:numId w:val="8"/>
        </w:numPr>
        <w:spacing w:before="0"/>
        <w:rPr>
          <w:rFonts w:ascii="Times New Roman" w:hAnsi="Times New Roman"/>
          <w:b w:val="0"/>
          <w:szCs w:val="24"/>
          <w:shd w:val="clear" w:color="auto" w:fill="FFFFFF"/>
          <w:lang w:val="sk-SK" w:eastAsia="cs-CZ"/>
        </w:rPr>
      </w:pPr>
      <w:r w:rsidRPr="003E0B00">
        <w:rPr>
          <w:rFonts w:ascii="Times New Roman" w:hAnsi="Times New Roman"/>
          <w:b w:val="0"/>
          <w:szCs w:val="24"/>
          <w:shd w:val="clear" w:color="auto" w:fill="FFFFFF"/>
          <w:lang w:val="sk-SK" w:eastAsia="cs-CZ"/>
        </w:rPr>
        <w:t>Zhotoviteľ</w:t>
      </w:r>
      <w:r w:rsidR="002B1385">
        <w:rPr>
          <w:rFonts w:ascii="Times New Roman" w:hAnsi="Times New Roman"/>
          <w:b w:val="0"/>
          <w:szCs w:val="24"/>
          <w:shd w:val="clear" w:color="auto" w:fill="FFFFFF"/>
          <w:lang w:val="sk-SK" w:eastAsia="cs-CZ"/>
        </w:rPr>
        <w:t xml:space="preserve"> najneskôr</w:t>
      </w:r>
      <w:r w:rsidRPr="003E0B00">
        <w:rPr>
          <w:rFonts w:ascii="Times New Roman" w:hAnsi="Times New Roman"/>
          <w:b w:val="0"/>
          <w:szCs w:val="24"/>
          <w:shd w:val="clear" w:color="auto" w:fill="FFFFFF"/>
          <w:lang w:val="sk-SK" w:eastAsia="cs-CZ"/>
        </w:rPr>
        <w:t xml:space="preserve"> pri prevzatí staveniska predloží Objednávateľovi na odsúhlasenie  harmonogram prác</w:t>
      </w:r>
      <w:r w:rsidR="00201DAC" w:rsidRPr="003E0B00">
        <w:rPr>
          <w:rFonts w:ascii="Times New Roman" w:hAnsi="Times New Roman"/>
          <w:b w:val="0"/>
          <w:szCs w:val="24"/>
          <w:shd w:val="clear" w:color="auto" w:fill="FFFFFF"/>
          <w:lang w:val="sk-SK" w:eastAsia="cs-CZ"/>
        </w:rPr>
        <w:t>. Harmonogram postupu prác bude nutné konzultovať a odsúhlasiť s </w:t>
      </w:r>
      <w:r w:rsidR="0077137D" w:rsidRPr="003E0B00">
        <w:rPr>
          <w:rFonts w:ascii="Times New Roman" w:hAnsi="Times New Roman"/>
          <w:b w:val="0"/>
          <w:szCs w:val="24"/>
          <w:shd w:val="clear" w:color="auto" w:fill="FFFFFF"/>
          <w:lang w:val="sk-SK" w:eastAsia="cs-CZ"/>
        </w:rPr>
        <w:t>O</w:t>
      </w:r>
      <w:r w:rsidR="00201DAC" w:rsidRPr="003E0B00">
        <w:rPr>
          <w:rFonts w:ascii="Times New Roman" w:hAnsi="Times New Roman"/>
          <w:b w:val="0"/>
          <w:szCs w:val="24"/>
          <w:shd w:val="clear" w:color="auto" w:fill="FFFFFF"/>
          <w:lang w:val="sk-SK" w:eastAsia="cs-CZ"/>
        </w:rPr>
        <w:t>bjednávateľom a správcom, prispôsobiť postup prác potrebám správcu  a poveternostným podmienkam a potrebným povoleniam.</w:t>
      </w:r>
      <w:r w:rsidR="00A835D6" w:rsidRPr="003E0B00">
        <w:rPr>
          <w:rFonts w:ascii="Times New Roman" w:hAnsi="Times New Roman"/>
          <w:b w:val="0"/>
          <w:szCs w:val="24"/>
          <w:shd w:val="clear" w:color="auto" w:fill="FFFFFF"/>
          <w:lang w:val="sk-SK" w:eastAsia="cs-CZ"/>
        </w:rPr>
        <w:t xml:space="preserve"> </w:t>
      </w:r>
    </w:p>
    <w:p w14:paraId="53534FEE" w14:textId="77777777" w:rsidR="00201DAC" w:rsidRPr="003E0B00" w:rsidRDefault="00201DAC" w:rsidP="00201DAC">
      <w:pPr>
        <w:pStyle w:val="Odsekzoznamu"/>
        <w:rPr>
          <w:shd w:val="clear" w:color="auto" w:fill="FFFFFF"/>
          <w:lang w:val="sk-SK"/>
        </w:rPr>
      </w:pPr>
    </w:p>
    <w:p w14:paraId="57857021" w14:textId="2FD85928" w:rsidR="00AB211D" w:rsidRPr="00AB211D" w:rsidRDefault="00D96EA9" w:rsidP="00AB211D">
      <w:pPr>
        <w:numPr>
          <w:ilvl w:val="0"/>
          <w:numId w:val="8"/>
        </w:numPr>
        <w:autoSpaceDE w:val="0"/>
        <w:autoSpaceDN w:val="0"/>
        <w:adjustRightInd w:val="0"/>
        <w:spacing w:after="240"/>
        <w:jc w:val="both"/>
        <w:rPr>
          <w:shd w:val="clear" w:color="auto" w:fill="FFFFFF"/>
        </w:rPr>
      </w:pPr>
      <w:r w:rsidRPr="003E0B00">
        <w:rPr>
          <w:shd w:val="clear" w:color="auto" w:fill="FFFFFF"/>
        </w:rPr>
        <w:t xml:space="preserve">Zhotoviteľ bude realizovať práce za prevádzky </w:t>
      </w:r>
      <w:r w:rsidR="006409A8" w:rsidRPr="003E0B00">
        <w:rPr>
          <w:shd w:val="clear" w:color="auto" w:fill="FFFFFF"/>
        </w:rPr>
        <w:t xml:space="preserve">zariadenia s obmedzeniami </w:t>
      </w:r>
      <w:r w:rsidRPr="003E0B00">
        <w:rPr>
          <w:shd w:val="clear" w:color="auto" w:fill="FFFFFF"/>
        </w:rPr>
        <w:t>a je tak nutné dodržať všetky bezpečnostné predpisy.</w:t>
      </w:r>
      <w:r w:rsidR="005B52A3">
        <w:rPr>
          <w:shd w:val="clear" w:color="auto" w:fill="FFFFFF"/>
        </w:rPr>
        <w:t xml:space="preserve"> </w:t>
      </w:r>
    </w:p>
    <w:p w14:paraId="5F8A4BA9" w14:textId="52C51BC6" w:rsidR="00AB211D" w:rsidRDefault="00AB211D">
      <w:pPr>
        <w:numPr>
          <w:ilvl w:val="0"/>
          <w:numId w:val="8"/>
        </w:numPr>
        <w:autoSpaceDE w:val="0"/>
        <w:autoSpaceDN w:val="0"/>
        <w:adjustRightInd w:val="0"/>
        <w:spacing w:after="240"/>
        <w:jc w:val="both"/>
        <w:rPr>
          <w:shd w:val="clear" w:color="auto" w:fill="FFFFFF"/>
        </w:rPr>
      </w:pPr>
      <w:r w:rsidRPr="00AB211D">
        <w:rPr>
          <w:shd w:val="clear" w:color="auto" w:fill="FFFFFF"/>
        </w:rPr>
        <w:t>Zhotoviteľ pred zabudovaním vybavenia a materiálov do Diela predloží Stavebnému dozoru vzorky a ich certifikáty vydané oprávnenými inštitúciami alebo oprávnenými osobami o potvrdení súladu vybavenia a materiálov, ktoré budú súčasťou Diela v súlade s projektovou dokumentáciou pre realizáciu stavby na odsúhlasenie Objednávateľom.</w:t>
      </w:r>
    </w:p>
    <w:p w14:paraId="5E738C59" w14:textId="7E0CD7B7" w:rsidR="0091257A" w:rsidRPr="0091257A" w:rsidRDefault="0091257A" w:rsidP="0091257A">
      <w:pPr>
        <w:pStyle w:val="Odsekzoznamu"/>
        <w:numPr>
          <w:ilvl w:val="0"/>
          <w:numId w:val="8"/>
        </w:numPr>
      </w:pPr>
      <w:r w:rsidRPr="0091257A">
        <w:t xml:space="preserve">Pri konštrukciách stolárskych v obidvoch objektoch (SO01 a SO02) je povinnosťou  Zhotoviteľa zabezpečiť demontáž a likvidáciu pôvodného nábytku a dodávku a montáž nového nábytku na mieru zabudovaného do </w:t>
      </w:r>
      <w:r>
        <w:t>steny ako pevná súčasť stavby</w:t>
      </w:r>
      <w:r w:rsidRPr="0091257A">
        <w:t xml:space="preserve"> v zmysle PD a položiek uvedených VV.</w:t>
      </w:r>
    </w:p>
    <w:p w14:paraId="5FF75196" w14:textId="77777777" w:rsidR="0091257A" w:rsidRDefault="0091257A">
      <w:pPr>
        <w:numPr>
          <w:ilvl w:val="0"/>
          <w:numId w:val="8"/>
        </w:numPr>
        <w:autoSpaceDE w:val="0"/>
        <w:autoSpaceDN w:val="0"/>
        <w:adjustRightInd w:val="0"/>
        <w:spacing w:after="240"/>
        <w:jc w:val="both"/>
        <w:rPr>
          <w:shd w:val="clear" w:color="auto" w:fill="FFFFFF"/>
        </w:rPr>
      </w:pPr>
    </w:p>
    <w:p w14:paraId="7CCB080A" w14:textId="77777777" w:rsidR="00D96EA9" w:rsidRPr="003E0B00" w:rsidRDefault="00D96EA9">
      <w:pPr>
        <w:numPr>
          <w:ilvl w:val="0"/>
          <w:numId w:val="8"/>
        </w:numPr>
        <w:autoSpaceDE w:val="0"/>
        <w:autoSpaceDN w:val="0"/>
        <w:adjustRightInd w:val="0"/>
        <w:spacing w:after="240"/>
        <w:jc w:val="both"/>
        <w:rPr>
          <w:shd w:val="clear" w:color="auto" w:fill="FFFFFF"/>
        </w:rPr>
      </w:pPr>
      <w:r w:rsidRPr="003E0B00">
        <w:rPr>
          <w:shd w:val="clear" w:color="auto" w:fill="FFFFFF"/>
        </w:rPr>
        <w:t>Zhotoviteľ zodpovedá za zabezpečenie ochrany zdravia na stavenisku a jeho okolí, ako aj ochranu životného prostredia , vrátane zabezpečenia odvozu a likvidácie odpadu.</w:t>
      </w:r>
    </w:p>
    <w:p w14:paraId="14006DAF" w14:textId="2233A5C2" w:rsidR="00D96EA9" w:rsidRPr="003E0B00" w:rsidRDefault="00D96EA9" w:rsidP="00D96EA9">
      <w:pPr>
        <w:autoSpaceDE w:val="0"/>
        <w:autoSpaceDN w:val="0"/>
        <w:adjustRightInd w:val="0"/>
        <w:jc w:val="both"/>
        <w:rPr>
          <w:shd w:val="clear" w:color="auto" w:fill="FFFFFF"/>
        </w:rPr>
      </w:pPr>
      <w:r w:rsidRPr="003E0B00">
        <w:rPr>
          <w:shd w:val="clear" w:color="auto" w:fill="FFFFFF"/>
        </w:rPr>
        <w:t xml:space="preserve">Do ceny diela je potrebné  zahrnúť všetky náklady spojené s výkonom realizácie prác: ako napr. zariadenie staveniska, </w:t>
      </w:r>
      <w:bookmarkStart w:id="93" w:name="_Hlk173749668"/>
      <w:r w:rsidRPr="003E0B00">
        <w:rPr>
          <w:shd w:val="clear" w:color="auto" w:fill="FFFFFF"/>
        </w:rPr>
        <w:t>bezpečnostné opatrenia na stavenisku, prípadné vytýčenie IS, všetky potrebné bezpečnostné opatrenia, zabezpečenie ochranných odevov a</w:t>
      </w:r>
      <w:r w:rsidR="00AB211D">
        <w:rPr>
          <w:shd w:val="clear" w:color="auto" w:fill="FFFFFF"/>
        </w:rPr>
        <w:t> </w:t>
      </w:r>
      <w:r w:rsidRPr="003E0B00">
        <w:rPr>
          <w:shd w:val="clear" w:color="auto" w:fill="FFFFFF"/>
        </w:rPr>
        <w:t>predmetov</w:t>
      </w:r>
      <w:r w:rsidR="00AB211D">
        <w:rPr>
          <w:shd w:val="clear" w:color="auto" w:fill="FFFFFF"/>
        </w:rPr>
        <w:t xml:space="preserve">, </w:t>
      </w:r>
      <w:r w:rsidR="00AB211D" w:rsidRPr="00AB211D">
        <w:rPr>
          <w:bCs/>
          <w:shd w:val="clear" w:color="auto" w:fill="FFFFFF"/>
        </w:rPr>
        <w:t>Covid opatrenia, a pod.,...</w:t>
      </w:r>
    </w:p>
    <w:p w14:paraId="6F7C8466" w14:textId="77777777" w:rsidR="00D96EA9" w:rsidRDefault="00D96EA9" w:rsidP="00D96EA9">
      <w:pPr>
        <w:autoSpaceDE w:val="0"/>
        <w:autoSpaceDN w:val="0"/>
        <w:adjustRightInd w:val="0"/>
        <w:jc w:val="both"/>
        <w:rPr>
          <w:b/>
          <w:shd w:val="clear" w:color="auto" w:fill="FFFFFF"/>
        </w:rPr>
      </w:pPr>
      <w:r w:rsidRPr="003E0B00">
        <w:rPr>
          <w:b/>
          <w:shd w:val="clear" w:color="auto" w:fill="FFFFFF"/>
        </w:rPr>
        <w:t>Taktiež všetky pri rekonštrukcii potrebné nástroje, materiály a stroje je nutné zahrnúť do navrhovanej ceny /napr. využívanie žeriavu, zariadenia na prepravu materiálu, ...../</w:t>
      </w:r>
    </w:p>
    <w:p w14:paraId="16F0353E" w14:textId="77777777" w:rsidR="00A64711" w:rsidRPr="003E0B00" w:rsidRDefault="00A64711" w:rsidP="00D96EA9">
      <w:pPr>
        <w:autoSpaceDE w:val="0"/>
        <w:autoSpaceDN w:val="0"/>
        <w:adjustRightInd w:val="0"/>
        <w:jc w:val="both"/>
        <w:rPr>
          <w:b/>
          <w:shd w:val="clear" w:color="auto" w:fill="FFFFFF"/>
        </w:rPr>
      </w:pPr>
    </w:p>
    <w:bookmarkEnd w:id="93"/>
    <w:p w14:paraId="18374C7D" w14:textId="77777777" w:rsidR="00EF4E4D" w:rsidRPr="003E0B00" w:rsidRDefault="00EF4E4D" w:rsidP="00EF4E4D">
      <w:pPr>
        <w:rPr>
          <w:shd w:val="clear" w:color="auto" w:fill="FFFFFF"/>
        </w:rPr>
      </w:pPr>
      <w:r w:rsidRPr="003E0B00">
        <w:rPr>
          <w:shd w:val="clear" w:color="auto" w:fill="FFFFFF"/>
        </w:rPr>
        <w:t xml:space="preserve">Verejný obstarávateľ v čl. XIII. Návrhu ZOD uplatňuje pravidlá bankovej garančnej záruky. </w:t>
      </w:r>
    </w:p>
    <w:p w14:paraId="1C7E1D65" w14:textId="77777777" w:rsidR="00EF4E4D" w:rsidRPr="003E0B00" w:rsidRDefault="00EF4E4D" w:rsidP="00EF4E4D"/>
    <w:p w14:paraId="2D3A7832" w14:textId="77777777" w:rsidR="00D96EA9" w:rsidRPr="003E0B00" w:rsidRDefault="00D96EA9" w:rsidP="00D96EA9">
      <w:pPr>
        <w:autoSpaceDE w:val="0"/>
        <w:autoSpaceDN w:val="0"/>
        <w:adjustRightInd w:val="0"/>
        <w:jc w:val="both"/>
        <w:rPr>
          <w:b/>
          <w:shd w:val="clear" w:color="auto" w:fill="FFFFFF"/>
        </w:rPr>
      </w:pPr>
      <w:r w:rsidRPr="003E0B00">
        <w:rPr>
          <w:b/>
          <w:shd w:val="clear" w:color="auto" w:fill="FFFFFF"/>
        </w:rPr>
        <w:t>Celkový rozsah stavby</w:t>
      </w:r>
    </w:p>
    <w:p w14:paraId="3721DB19" w14:textId="77777777" w:rsidR="00D96EA9" w:rsidRPr="003E0B00" w:rsidRDefault="00D96EA9" w:rsidP="00D96EA9">
      <w:pPr>
        <w:autoSpaceDE w:val="0"/>
        <w:autoSpaceDN w:val="0"/>
        <w:adjustRightInd w:val="0"/>
        <w:jc w:val="both"/>
        <w:rPr>
          <w:shd w:val="clear" w:color="auto" w:fill="FFFFFF"/>
        </w:rPr>
      </w:pPr>
      <w:r w:rsidRPr="003E0B00">
        <w:rPr>
          <w:shd w:val="clear" w:color="auto" w:fill="FFFFFF"/>
        </w:rPr>
        <w:t xml:space="preserve">Stavba nie je rozdelená na časti.   </w:t>
      </w:r>
    </w:p>
    <w:p w14:paraId="28DF2C1E" w14:textId="77777777" w:rsidR="00D96EA9" w:rsidRPr="003E0B00" w:rsidRDefault="00D96EA9" w:rsidP="00D96EA9">
      <w:pPr>
        <w:jc w:val="both"/>
        <w:rPr>
          <w:shd w:val="clear" w:color="auto" w:fill="FFFFFF"/>
        </w:rPr>
      </w:pPr>
      <w:r w:rsidRPr="003E0B00">
        <w:rPr>
          <w:shd w:val="clear" w:color="auto" w:fill="FFFFFF"/>
        </w:rPr>
        <w:t>Bližší popis je v PD. PD vrátane technickej aj výkresovej časti je súčasťou súťažných podkladov ako samostatná Príloha B.</w:t>
      </w:r>
    </w:p>
    <w:p w14:paraId="14AC532B" w14:textId="77777777" w:rsidR="00D96EA9" w:rsidRPr="003E0B00" w:rsidRDefault="00D96EA9" w:rsidP="00D96EA9">
      <w:pPr>
        <w:jc w:val="both"/>
        <w:rPr>
          <w:highlight w:val="lightGray"/>
        </w:rPr>
      </w:pPr>
    </w:p>
    <w:p w14:paraId="31FF4B0D" w14:textId="77777777" w:rsidR="00D96EA9" w:rsidRPr="003E0B00" w:rsidRDefault="00D96EA9" w:rsidP="00D96EA9">
      <w:pPr>
        <w:autoSpaceDE w:val="0"/>
        <w:autoSpaceDN w:val="0"/>
        <w:adjustRightInd w:val="0"/>
        <w:jc w:val="both"/>
        <w:rPr>
          <w:rFonts w:eastAsia="Calibri"/>
          <w:b/>
          <w:color w:val="000000"/>
          <w:lang w:eastAsia="ar-SA"/>
        </w:rPr>
      </w:pPr>
      <w:r w:rsidRPr="003E0B00">
        <w:rPr>
          <w:rFonts w:eastAsia="Calibri"/>
          <w:b/>
          <w:color w:val="000000"/>
          <w:lang w:eastAsia="ar-SA"/>
        </w:rPr>
        <w:t xml:space="preserve">Ostatné informácie: </w:t>
      </w:r>
    </w:p>
    <w:p w14:paraId="29EEEE91" w14:textId="77777777" w:rsidR="00D96EA9" w:rsidRPr="003E0B00" w:rsidRDefault="00D96EA9" w:rsidP="00D96EA9">
      <w:pPr>
        <w:autoSpaceDE w:val="0"/>
        <w:autoSpaceDN w:val="0"/>
        <w:adjustRightInd w:val="0"/>
        <w:jc w:val="both"/>
        <w:rPr>
          <w:shd w:val="clear" w:color="auto" w:fill="FFFFFF"/>
        </w:rPr>
      </w:pPr>
      <w:r w:rsidRPr="003E0B00">
        <w:rPr>
          <w:shd w:val="clear" w:color="auto" w:fill="FFFFFF"/>
        </w:rPr>
        <w:t xml:space="preserve">V prípade, ak zmluva bude na strane úspešného uchádzača podpísaná splnomocnenou osobou, úspešný uchádzač je povinný predložiť plnú moc splnomocnenej osoby, pričom v nej musí byť výslovne uvedené oprávnenie splnomocnenej osoby na podpis zmluvy </w:t>
      </w:r>
    </w:p>
    <w:p w14:paraId="4E42F708" w14:textId="77777777" w:rsidR="00D96EA9" w:rsidRPr="003E0B00" w:rsidRDefault="00D96EA9" w:rsidP="00D96EA9">
      <w:pPr>
        <w:autoSpaceDE w:val="0"/>
        <w:autoSpaceDN w:val="0"/>
        <w:adjustRightInd w:val="0"/>
        <w:ind w:left="708"/>
        <w:jc w:val="both"/>
        <w:rPr>
          <w:rFonts w:eastAsia="Calibri"/>
          <w:color w:val="000000"/>
          <w:lang w:eastAsia="ar-SA"/>
        </w:rPr>
      </w:pPr>
    </w:p>
    <w:p w14:paraId="7A0BDD3F" w14:textId="77777777" w:rsidR="00D96EA9" w:rsidRPr="003E0B00" w:rsidRDefault="00D96EA9" w:rsidP="00D96EA9">
      <w:pPr>
        <w:autoSpaceDE w:val="0"/>
        <w:autoSpaceDN w:val="0"/>
        <w:adjustRightInd w:val="0"/>
        <w:jc w:val="both"/>
        <w:rPr>
          <w:u w:val="single"/>
          <w:shd w:val="clear" w:color="auto" w:fill="FFFFFF"/>
        </w:rPr>
      </w:pPr>
      <w:r w:rsidRPr="003E0B00">
        <w:rPr>
          <w:u w:val="single"/>
          <w:shd w:val="clear" w:color="auto" w:fill="FFFFFF"/>
        </w:rPr>
        <w:t xml:space="preserve">Súčasťou </w:t>
      </w:r>
      <w:proofErr w:type="spellStart"/>
      <w:r w:rsidRPr="003E0B00">
        <w:rPr>
          <w:u w:val="single"/>
          <w:shd w:val="clear" w:color="auto" w:fill="FFFFFF"/>
        </w:rPr>
        <w:t>ZoD</w:t>
      </w:r>
      <w:proofErr w:type="spellEnd"/>
      <w:r w:rsidRPr="003E0B00">
        <w:rPr>
          <w:u w:val="single"/>
          <w:shd w:val="clear" w:color="auto" w:fill="FFFFFF"/>
        </w:rPr>
        <w:t xml:space="preserve"> budú tieto prílohy:</w:t>
      </w:r>
    </w:p>
    <w:p w14:paraId="3433B6F1" w14:textId="28443A75" w:rsidR="00D96EA9" w:rsidRPr="003E0B00" w:rsidRDefault="00D96EA9" w:rsidP="009717C8">
      <w:pPr>
        <w:pStyle w:val="Odsekzoznamu"/>
        <w:ind w:left="0"/>
        <w:jc w:val="both"/>
        <w:rPr>
          <w:shd w:val="clear" w:color="auto" w:fill="FFFFFF"/>
          <w:lang w:val="sk-SK"/>
        </w:rPr>
      </w:pPr>
      <w:r w:rsidRPr="003E0B00">
        <w:rPr>
          <w:shd w:val="clear" w:color="auto" w:fill="FFFFFF"/>
          <w:lang w:val="sk-SK"/>
        </w:rPr>
        <w:t>Príloha č.1 Cenová ponuka</w:t>
      </w:r>
    </w:p>
    <w:p w14:paraId="3EFE1B89" w14:textId="77777777" w:rsidR="00D96EA9" w:rsidRPr="003E0B00" w:rsidRDefault="00D96EA9" w:rsidP="009717C8">
      <w:pPr>
        <w:pStyle w:val="Odsekzoznamu"/>
        <w:ind w:left="0"/>
        <w:jc w:val="both"/>
        <w:rPr>
          <w:shd w:val="clear" w:color="auto" w:fill="FFFFFF"/>
          <w:lang w:val="sk-SK"/>
        </w:rPr>
      </w:pPr>
      <w:r w:rsidRPr="003E0B00">
        <w:rPr>
          <w:shd w:val="clear" w:color="auto" w:fill="FFFFFF"/>
          <w:lang w:val="sk-SK"/>
        </w:rPr>
        <w:t>Príloha č.2 Zoznam subdodávateľov</w:t>
      </w:r>
    </w:p>
    <w:p w14:paraId="35732465" w14:textId="236A34B6" w:rsidR="00D96EA9" w:rsidRPr="003E0B00" w:rsidRDefault="00E81034" w:rsidP="009717C8">
      <w:pPr>
        <w:pStyle w:val="Odsekzoznamu"/>
        <w:ind w:left="0"/>
        <w:jc w:val="both"/>
        <w:rPr>
          <w:shd w:val="clear" w:color="auto" w:fill="FFFFFF"/>
          <w:lang w:val="sk-SK"/>
        </w:rPr>
      </w:pPr>
      <w:bookmarkStart w:id="94" w:name="_Hlk173750261"/>
      <w:r>
        <w:rPr>
          <w:shd w:val="clear" w:color="auto" w:fill="FFFFFF"/>
          <w:lang w:val="sk-SK"/>
        </w:rPr>
        <w:lastRenderedPageBreak/>
        <w:t>Príloha č.3</w:t>
      </w:r>
      <w:r w:rsidR="00050B8C">
        <w:rPr>
          <w:shd w:val="clear" w:color="auto" w:fill="FFFFFF"/>
          <w:lang w:val="sk-SK"/>
        </w:rPr>
        <w:t xml:space="preserve"> </w:t>
      </w:r>
      <w:r w:rsidR="00050B8C" w:rsidRPr="00050B8C">
        <w:rPr>
          <w:shd w:val="clear" w:color="auto" w:fill="FFFFFF"/>
          <w:lang w:val="sk-SK"/>
        </w:rPr>
        <w:t xml:space="preserve">Odpovede na otázky vo </w:t>
      </w:r>
      <w:proofErr w:type="spellStart"/>
      <w:r w:rsidR="00050B8C" w:rsidRPr="00050B8C">
        <w:rPr>
          <w:shd w:val="clear" w:color="auto" w:fill="FFFFFF"/>
          <w:lang w:val="sk-SK"/>
        </w:rPr>
        <w:t>VO</w:t>
      </w:r>
      <w:proofErr w:type="spellEnd"/>
      <w:r w:rsidR="00050B8C" w:rsidRPr="00050B8C">
        <w:rPr>
          <w:shd w:val="clear" w:color="auto" w:fill="FFFFFF"/>
          <w:lang w:val="sk-SK"/>
        </w:rPr>
        <w:t xml:space="preserve"> z  IS EVO</w:t>
      </w:r>
    </w:p>
    <w:p w14:paraId="1D48176D" w14:textId="77777777" w:rsidR="00D96EA9" w:rsidRPr="003E0B00" w:rsidRDefault="00D96EA9" w:rsidP="00D96EA9">
      <w:pPr>
        <w:spacing w:before="240" w:afterLines="60" w:after="144"/>
        <w:outlineLvl w:val="1"/>
        <w:rPr>
          <w:b/>
          <w:lang w:eastAsia="en-US"/>
        </w:rPr>
      </w:pPr>
      <w:bookmarkStart w:id="95" w:name="_Toc442605495"/>
      <w:bookmarkStart w:id="96" w:name="_Toc442677032"/>
      <w:bookmarkStart w:id="97" w:name="_Toc442677137"/>
      <w:bookmarkStart w:id="98" w:name="_Toc442677205"/>
      <w:bookmarkStart w:id="99" w:name="_Toc442677328"/>
      <w:bookmarkStart w:id="100" w:name="_Toc443235777"/>
      <w:bookmarkStart w:id="101" w:name="_Toc443237977"/>
      <w:bookmarkStart w:id="102" w:name="_Toc443238040"/>
      <w:bookmarkStart w:id="103" w:name="_Toc443297578"/>
      <w:bookmarkEnd w:id="94"/>
      <w:r w:rsidRPr="003E0B00">
        <w:rPr>
          <w:b/>
          <w:lang w:eastAsia="en-US"/>
        </w:rPr>
        <w:t>B.1.2</w:t>
      </w:r>
      <w:r w:rsidRPr="003E0B00">
        <w:rPr>
          <w:b/>
          <w:lang w:eastAsia="en-US"/>
        </w:rPr>
        <w:tab/>
        <w:t>Ďalšie informácie</w:t>
      </w:r>
      <w:bookmarkEnd w:id="95"/>
      <w:bookmarkEnd w:id="96"/>
      <w:bookmarkEnd w:id="97"/>
      <w:bookmarkEnd w:id="98"/>
      <w:bookmarkEnd w:id="99"/>
      <w:bookmarkEnd w:id="100"/>
      <w:bookmarkEnd w:id="101"/>
      <w:bookmarkEnd w:id="102"/>
      <w:bookmarkEnd w:id="103"/>
    </w:p>
    <w:p w14:paraId="71B7772D" w14:textId="78DC46AE" w:rsidR="00A64711" w:rsidRDefault="00D96EA9" w:rsidP="00D96EA9">
      <w:pPr>
        <w:autoSpaceDE w:val="0"/>
        <w:autoSpaceDN w:val="0"/>
        <w:adjustRightInd w:val="0"/>
        <w:jc w:val="both"/>
        <w:rPr>
          <w:b/>
          <w:shd w:val="clear" w:color="auto" w:fill="FFFFFF"/>
        </w:rPr>
      </w:pPr>
      <w:r w:rsidRPr="003E0B00">
        <w:rPr>
          <w:b/>
          <w:shd w:val="clear" w:color="auto" w:fill="FFFFFF"/>
        </w:rPr>
        <w:t xml:space="preserve">Lehota výstavby: </w:t>
      </w:r>
      <w:r w:rsidR="003D7507">
        <w:rPr>
          <w:b/>
          <w:shd w:val="clear" w:color="auto" w:fill="FFFFFF"/>
        </w:rPr>
        <w:t>6 mesiacov odo dňa písomného prevzatia staveniska</w:t>
      </w:r>
    </w:p>
    <w:p w14:paraId="7DA0CB8B" w14:textId="77777777" w:rsidR="00A64711" w:rsidRPr="003E0B00" w:rsidRDefault="00A64711" w:rsidP="00B052B8">
      <w:pPr>
        <w:autoSpaceDE w:val="0"/>
        <w:autoSpaceDN w:val="0"/>
        <w:adjustRightInd w:val="0"/>
        <w:ind w:left="1080"/>
        <w:jc w:val="both"/>
        <w:rPr>
          <w:b/>
          <w:shd w:val="clear" w:color="auto" w:fill="FFFFFF"/>
        </w:rPr>
      </w:pPr>
    </w:p>
    <w:p w14:paraId="1CAD9832" w14:textId="77777777" w:rsidR="00983AC9" w:rsidRPr="005B52A3" w:rsidRDefault="00D96EA9" w:rsidP="005B52A3">
      <w:pPr>
        <w:pStyle w:val="Nadpis2"/>
        <w:spacing w:before="0" w:after="240"/>
        <w:jc w:val="both"/>
        <w:rPr>
          <w:rFonts w:ascii="Times New Roman" w:hAnsi="Times New Roman"/>
          <w:b w:val="0"/>
          <w:szCs w:val="24"/>
          <w:shd w:val="clear" w:color="auto" w:fill="FFFFFF"/>
          <w:lang w:val="sk-SK" w:eastAsia="cs-CZ"/>
        </w:rPr>
      </w:pPr>
      <w:r w:rsidRPr="003E0B00">
        <w:rPr>
          <w:rFonts w:ascii="Times New Roman" w:hAnsi="Times New Roman"/>
          <w:b w:val="0"/>
          <w:szCs w:val="24"/>
          <w:shd w:val="clear" w:color="auto" w:fill="FFFFFF"/>
          <w:lang w:val="sk-SK" w:eastAsia="cs-CZ"/>
        </w:rPr>
        <w:t>Lehota výstavby zahŕňa čas potrebný na prípravné práce vrátane vytýčenia IS, obstaranie materiálov, výstavbu a na odovzdávacie a preberacie konanie, a s tým súvisiacu prípravu všetkých náležitostí (atesty, skúšky, revízne správy, doklady)</w:t>
      </w:r>
      <w:r w:rsidR="005B52A3">
        <w:rPr>
          <w:rFonts w:ascii="Times New Roman" w:hAnsi="Times New Roman"/>
          <w:b w:val="0"/>
          <w:szCs w:val="24"/>
          <w:shd w:val="clear" w:color="auto" w:fill="FFFFFF"/>
          <w:lang w:val="sk-SK" w:eastAsia="cs-CZ"/>
        </w:rPr>
        <w:t>.</w:t>
      </w:r>
    </w:p>
    <w:p w14:paraId="4AB48404" w14:textId="77777777" w:rsidR="00D96EA9" w:rsidRPr="003E0B00" w:rsidRDefault="00D96EA9" w:rsidP="00D96EA9">
      <w:pPr>
        <w:autoSpaceDE w:val="0"/>
        <w:autoSpaceDN w:val="0"/>
        <w:adjustRightInd w:val="0"/>
        <w:jc w:val="both"/>
        <w:rPr>
          <w:rFonts w:eastAsia="Calibri"/>
          <w:strike/>
          <w:color w:val="000000"/>
          <w:lang w:eastAsia="ar-SA"/>
        </w:rPr>
      </w:pPr>
      <w:r w:rsidRPr="00B052B8">
        <w:rPr>
          <w:color w:val="000000"/>
          <w:shd w:val="clear" w:color="auto" w:fill="FFFFFF"/>
        </w:rPr>
        <w:t xml:space="preserve">Po ukončení stavebných prác zabezpečí Zhotoviteľ: </w:t>
      </w:r>
      <w:r w:rsidR="00E376F6" w:rsidRPr="00B052B8">
        <w:rPr>
          <w:b/>
          <w:color w:val="000000"/>
          <w:shd w:val="clear" w:color="auto" w:fill="FFFFFF"/>
        </w:rPr>
        <w:t xml:space="preserve">projekt skutočného vyhotovenia  </w:t>
      </w:r>
      <w:r w:rsidR="00E376F6" w:rsidRPr="00B052B8">
        <w:rPr>
          <w:color w:val="000000"/>
          <w:shd w:val="clear" w:color="auto" w:fill="FFFFFF"/>
        </w:rPr>
        <w:t>stavby a tento odovzdá Objednávateľovi</w:t>
      </w:r>
    </w:p>
    <w:p w14:paraId="0A395CBB" w14:textId="77777777" w:rsidR="00D96EA9" w:rsidRPr="003E0B00" w:rsidRDefault="00D96EA9" w:rsidP="00D96EA9">
      <w:pPr>
        <w:autoSpaceDE w:val="0"/>
        <w:autoSpaceDN w:val="0"/>
        <w:adjustRightInd w:val="0"/>
        <w:jc w:val="both"/>
        <w:rPr>
          <w:rFonts w:eastAsia="Calibri"/>
          <w:color w:val="000000"/>
          <w:lang w:eastAsia="ar-SA"/>
        </w:rPr>
      </w:pPr>
      <w:r w:rsidRPr="003E0B00">
        <w:rPr>
          <w:rFonts w:eastAsia="Calibri"/>
          <w:color w:val="000000"/>
          <w:u w:val="single"/>
          <w:lang w:eastAsia="ar-SA"/>
        </w:rPr>
        <w:t>Všeobecné ustanovenia:</w:t>
      </w:r>
      <w:r w:rsidRPr="003E0B00">
        <w:rPr>
          <w:rFonts w:eastAsia="Calibri"/>
          <w:color w:val="000000"/>
          <w:lang w:eastAsia="ar-SA"/>
        </w:rPr>
        <w:t xml:space="preserve"> Predložením ponúk sa má za to, že uchádzači sú oboznámení s príslušnými zákonmi a predpismi Slovenskej republiky, ktoré akýmkoľvek spôsobom môžu ovplyvniť alebo môžu byť aplikované na úkony a aktivity vykonávané podľa ponuky a následnej zmluvy.</w:t>
      </w:r>
    </w:p>
    <w:p w14:paraId="55A72C27" w14:textId="77777777" w:rsidR="00D96EA9" w:rsidRPr="003E0B00" w:rsidRDefault="00D96EA9" w:rsidP="00D96EA9">
      <w:pPr>
        <w:autoSpaceDE w:val="0"/>
        <w:autoSpaceDN w:val="0"/>
        <w:adjustRightInd w:val="0"/>
        <w:jc w:val="both"/>
        <w:rPr>
          <w:rFonts w:eastAsia="Calibri"/>
          <w:color w:val="000000"/>
          <w:lang w:eastAsia="ar-SA"/>
        </w:rPr>
      </w:pPr>
    </w:p>
    <w:p w14:paraId="0955B32E" w14:textId="77777777" w:rsidR="00D96EA9" w:rsidRPr="003E0B00" w:rsidRDefault="00D96EA9" w:rsidP="00D96EA9">
      <w:pPr>
        <w:autoSpaceDE w:val="0"/>
        <w:autoSpaceDN w:val="0"/>
        <w:adjustRightInd w:val="0"/>
        <w:jc w:val="both"/>
        <w:rPr>
          <w:rFonts w:eastAsia="Calibri"/>
          <w:color w:val="000000"/>
          <w:lang w:eastAsia="ar-SA"/>
        </w:rPr>
      </w:pPr>
      <w:r w:rsidRPr="003E0B00">
        <w:rPr>
          <w:rFonts w:eastAsia="Calibri"/>
          <w:color w:val="000000"/>
          <w:lang w:eastAsia="ar-SA"/>
        </w:rPr>
        <w:t>Vyhotovenie diela a dodanie pracovnej sily, technologického zariadenia, materiálov a vybavenia musia mať najvyšší štandard a musia spĺňať požiadavky všetkých právnych predpisov a slovenských technických noriem (STN). Uchádzačovi je umožnené použiť v rámci svojej ponuky vyhovujúci ekvivalent. Materiály pritom musia spĺňať požiadavky STN (ktorými sa prevzali EN), Európskych technických osvedčení, Spoločných technických špecifikácií, Medzinárodných noriem, Iných technických referenčných systémov zavedených EÚ pre normalizáciu alebo Národných technických špecifikácií týkajúcich sa stavebných prác a používaných stavebných výrobkov.</w:t>
      </w:r>
    </w:p>
    <w:p w14:paraId="37C7AB7A" w14:textId="77777777" w:rsidR="00D96EA9" w:rsidRPr="003E0B00" w:rsidRDefault="00D96EA9" w:rsidP="00D96EA9">
      <w:pPr>
        <w:pStyle w:val="Hlavika"/>
        <w:tabs>
          <w:tab w:val="clear" w:pos="4536"/>
        </w:tabs>
        <w:ind w:left="714"/>
        <w:jc w:val="both"/>
        <w:rPr>
          <w:b/>
          <w:strike/>
        </w:rPr>
      </w:pPr>
      <w:r w:rsidRPr="003E0B00">
        <w:t xml:space="preserve">   </w:t>
      </w:r>
    </w:p>
    <w:p w14:paraId="020A30E7" w14:textId="77777777" w:rsidR="006409A8" w:rsidRPr="003E0B00" w:rsidRDefault="00D96EA9" w:rsidP="009717C8">
      <w:pPr>
        <w:pStyle w:val="Odsekzoznamu"/>
        <w:ind w:left="0"/>
        <w:jc w:val="both"/>
      </w:pPr>
      <w:r w:rsidRPr="003E0B00">
        <w:t>Nedeliteľnou súčasťou súťažných podkladov je projektová dokumentácia, ktorou je definovaný rozsah prác a dodávok predmetu obstarávania a výkaz výmer, ktorý verejný obstarávateľ žiada oceniť v predloženom rozsahu a obsahu s náležitou odbornou starostlivosťou. Neoddeliteľnou súčasťou výkazu výmer je technická správa a výkresová časť projektovej dokumentácie. Výkaz výmer neobsahuje úplný technický popis, technologický postup ani rozbor položiek. Tie sú zrejmé z technickej správy, výkresovej časti projektu, alebo technologických postupov predpísaných výrobcami stavebných hmôt, polotovarov a technológií. Verejný obstarávateľ nepripúšťa zmenu rozsahu a obsahu v predmete obstarávania, okrem pokynov vydaných verejným obstarávateľom v procese verejného obstarávania (vysvetlenie, doplnenie a pod.).</w:t>
      </w:r>
      <w:r w:rsidR="006409A8" w:rsidRPr="003E0B00">
        <w:t xml:space="preserve"> Uchádzač bude v tomto zmysle  postupovať pri tvorbe cenovej ponuky a v prípade zistených rozporov medzi výkazom výmer, technickou správou a výkresovou časťou projektovej dokumentácie požiada o vysvetlenie v procese verejného obstarávania, pred termínom predkladania cenových ponúk.</w:t>
      </w:r>
    </w:p>
    <w:p w14:paraId="5C02CFA1" w14:textId="77777777" w:rsidR="006409A8" w:rsidRPr="005B52A3" w:rsidRDefault="006409A8" w:rsidP="009717C8">
      <w:pPr>
        <w:pStyle w:val="Odsekzoznamu"/>
        <w:ind w:left="0"/>
        <w:jc w:val="both"/>
        <w:rPr>
          <w:b/>
          <w:bCs/>
        </w:rPr>
      </w:pPr>
      <w:r w:rsidRPr="005B52A3">
        <w:rPr>
          <w:b/>
          <w:bCs/>
        </w:rPr>
        <w:t xml:space="preserve">V prípade, že tieto rozdiely a rozpory medzi výkazom výmer, technickou správou a výkresovou časťou projektovej dokumentácie sú a neupozorní na </w:t>
      </w:r>
      <w:proofErr w:type="spellStart"/>
      <w:r w:rsidRPr="005B52A3">
        <w:rPr>
          <w:b/>
          <w:bCs/>
        </w:rPr>
        <w:t>ne</w:t>
      </w:r>
      <w:proofErr w:type="spellEnd"/>
      <w:r w:rsidRPr="005B52A3">
        <w:rPr>
          <w:b/>
          <w:bCs/>
        </w:rPr>
        <w:t xml:space="preserve"> v procese verejného obstarávania, má sa za to, že  o ich prípadnej  existencii vie  , ale nemajú  žiaden vplyv na cenu navrhnutú v procese VO. To znamená, že si nebude v priebehu realizácie, alebo po jej ukončení  nárokovať  navýšenie ceny z dôvodu týchto prípadných rozdielov!</w:t>
      </w:r>
    </w:p>
    <w:p w14:paraId="72E438CA" w14:textId="1148E9F9" w:rsidR="006409A8" w:rsidRDefault="006409A8" w:rsidP="009717C8">
      <w:pPr>
        <w:jc w:val="both"/>
        <w:rPr>
          <w:lang w:val="x-none"/>
        </w:rPr>
      </w:pPr>
      <w:r w:rsidRPr="003E0B00">
        <w:rPr>
          <w:lang w:val="x-none"/>
        </w:rPr>
        <w:t>Dielo bude realizované v r. 202</w:t>
      </w:r>
      <w:r w:rsidR="00F059E4">
        <w:rPr>
          <w:lang w:val="x-none"/>
        </w:rPr>
        <w:t>6</w:t>
      </w:r>
      <w:r w:rsidR="00C04F12">
        <w:rPr>
          <w:lang w:val="x-none"/>
        </w:rPr>
        <w:t xml:space="preserve"> - 2027</w:t>
      </w:r>
      <w:r w:rsidRPr="003E0B00">
        <w:rPr>
          <w:lang w:val="x-none"/>
        </w:rPr>
        <w:t xml:space="preserve">. Pri tvorbe cenovej ponuky do verejného obstarávania  požadujeme od uchádzača, aby prípadný predpokladaný  nárast cien stavebných prác a materiálov zohľadnil v predloženej cenovej ponuke. Počas realizácie diela nebude zo strany objednávateľa  akceptovaná požiadavka indexácie cien z dôvodu nárastu cien stavebných prác a materiálov, ani iný nárast cien (napr. </w:t>
      </w:r>
      <w:r w:rsidR="009163D2">
        <w:rPr>
          <w:lang w:val="x-none"/>
        </w:rPr>
        <w:t>e</w:t>
      </w:r>
      <w:r w:rsidRPr="003E0B00">
        <w:rPr>
          <w:lang w:val="x-none"/>
        </w:rPr>
        <w:t xml:space="preserve">nergií, PHM, prenájmov ap.). </w:t>
      </w:r>
    </w:p>
    <w:p w14:paraId="34DE7819" w14:textId="77777777" w:rsidR="00F24508" w:rsidRPr="003E0B00" w:rsidRDefault="00F24508" w:rsidP="009717C8">
      <w:pPr>
        <w:jc w:val="both"/>
      </w:pPr>
    </w:p>
    <w:p w14:paraId="55B21FC3" w14:textId="77777777" w:rsidR="00D96EA9" w:rsidRPr="003E0B00" w:rsidRDefault="00D96EA9" w:rsidP="006409A8">
      <w:pPr>
        <w:spacing w:afterLines="60" w:after="144"/>
        <w:jc w:val="both"/>
        <w:rPr>
          <w:lang w:val="x-none"/>
        </w:rPr>
      </w:pPr>
    </w:p>
    <w:p w14:paraId="2D795D06" w14:textId="2EBED2AE" w:rsidR="00D96EA9" w:rsidRPr="003E0B00" w:rsidRDefault="00D96EA9">
      <w:pPr>
        <w:numPr>
          <w:ilvl w:val="0"/>
          <w:numId w:val="8"/>
        </w:numPr>
        <w:spacing w:afterLines="60" w:after="144"/>
        <w:jc w:val="both"/>
        <w:rPr>
          <w:u w:val="single"/>
        </w:rPr>
      </w:pPr>
      <w:r w:rsidRPr="003E0B00">
        <w:rPr>
          <w:u w:val="single"/>
        </w:rPr>
        <w:t xml:space="preserve">Uchádzač je povinný predložiť vo svojej  ponuke ocenený výkaz výmer v súbore </w:t>
      </w:r>
      <w:proofErr w:type="spellStart"/>
      <w:r w:rsidRPr="003E0B00">
        <w:rPr>
          <w:u w:val="single"/>
        </w:rPr>
        <w:t>excel</w:t>
      </w:r>
      <w:proofErr w:type="spellEnd"/>
      <w:r w:rsidRPr="003E0B00">
        <w:rPr>
          <w:u w:val="single"/>
        </w:rPr>
        <w:t xml:space="preserve"> v </w:t>
      </w:r>
      <w:proofErr w:type="spellStart"/>
      <w:r w:rsidRPr="003E0B00">
        <w:rPr>
          <w:u w:val="single"/>
        </w:rPr>
        <w:t>zavzorcovanej</w:t>
      </w:r>
      <w:proofErr w:type="spellEnd"/>
      <w:r w:rsidRPr="003E0B00">
        <w:rPr>
          <w:u w:val="single"/>
        </w:rPr>
        <w:t xml:space="preserve"> forme na dve desatinné miesta a krycí list</w:t>
      </w:r>
      <w:r w:rsidR="00C54172">
        <w:rPr>
          <w:u w:val="single"/>
        </w:rPr>
        <w:t xml:space="preserve"> bez</w:t>
      </w:r>
      <w:r w:rsidR="009163D2">
        <w:rPr>
          <w:u w:val="single"/>
        </w:rPr>
        <w:t xml:space="preserve"> </w:t>
      </w:r>
      <w:r w:rsidR="00C54172">
        <w:rPr>
          <w:u w:val="single"/>
        </w:rPr>
        <w:t>zmeny tak</w:t>
      </w:r>
      <w:r w:rsidR="009163D2">
        <w:rPr>
          <w:u w:val="single"/>
        </w:rPr>
        <w:t>,</w:t>
      </w:r>
      <w:r w:rsidR="00C54172">
        <w:rPr>
          <w:u w:val="single"/>
        </w:rPr>
        <w:t xml:space="preserve"> ako ho verejný obstarávateľ zverejnil</w:t>
      </w:r>
      <w:r w:rsidRPr="003E0B00">
        <w:rPr>
          <w:u w:val="single"/>
        </w:rPr>
        <w:t>.</w:t>
      </w:r>
    </w:p>
    <w:p w14:paraId="23F27936" w14:textId="6180A5F8" w:rsidR="00D96EA9" w:rsidRPr="003E0B00" w:rsidRDefault="00D96EA9">
      <w:pPr>
        <w:numPr>
          <w:ilvl w:val="0"/>
          <w:numId w:val="8"/>
        </w:numPr>
        <w:spacing w:afterLines="60" w:after="144"/>
        <w:jc w:val="both"/>
      </w:pPr>
      <w:r w:rsidRPr="003E0B00">
        <w:lastRenderedPageBreak/>
        <w:t>Verejný obstarávateľ uchádzačovi odporúča preštudovať pozorne tieto súťažné podklady vrátane projektovej dokumentácie,</w:t>
      </w:r>
      <w:r w:rsidR="007B1AFB">
        <w:t xml:space="preserve"> výzvy na predkladanie ponúk</w:t>
      </w:r>
      <w:r w:rsidRPr="003E0B00">
        <w:t> a sprievodnú dokumentáciu, aby mohol vypracovať ponuku v súlade so všetkými požiadavkami verejného obstarávateľa.</w:t>
      </w:r>
    </w:p>
    <w:p w14:paraId="2820D1C7" w14:textId="77777777" w:rsidR="00D96EA9" w:rsidRPr="003E0B00" w:rsidRDefault="00D96EA9">
      <w:pPr>
        <w:numPr>
          <w:ilvl w:val="0"/>
          <w:numId w:val="8"/>
        </w:numPr>
        <w:tabs>
          <w:tab w:val="left" w:pos="0"/>
        </w:tabs>
        <w:snapToGrid w:val="0"/>
        <w:spacing w:after="240"/>
        <w:jc w:val="both"/>
        <w:outlineLvl w:val="0"/>
      </w:pPr>
      <w:r w:rsidRPr="003E0B00">
        <w:t xml:space="preserve">Verejný obstarávateľ si vyhradzuje právo pri úspešnom uchádzačovi v prípade zmeny strojového, prevádzkového alebo technického vybavenia v čase realizácie prác, takéto zmeny odsúhlasovať </w:t>
      </w:r>
      <w:r w:rsidR="0087603B" w:rsidRPr="003E0B00">
        <w:t xml:space="preserve">s harmonogramom </w:t>
      </w:r>
      <w:r w:rsidRPr="003E0B00">
        <w:t xml:space="preserve">a nepripustiť, ak by navrhnutá zmena mala vplyv na predĺženie lehoty výstavby. </w:t>
      </w:r>
    </w:p>
    <w:p w14:paraId="0E1C8BE0" w14:textId="77777777" w:rsidR="00D96EA9" w:rsidRPr="003E0B00" w:rsidRDefault="00D96EA9">
      <w:pPr>
        <w:pStyle w:val="Zkladntext"/>
        <w:numPr>
          <w:ilvl w:val="0"/>
          <w:numId w:val="8"/>
        </w:numPr>
        <w:rPr>
          <w:b/>
          <w:strike/>
          <w:noProof w:val="0"/>
          <w:lang w:val="sk-SK" w:eastAsia="cs-CZ"/>
        </w:rPr>
      </w:pPr>
      <w:r w:rsidRPr="003E0B00">
        <w:rPr>
          <w:b/>
          <w:noProof w:val="0"/>
          <w:lang w:val="sk-SK" w:eastAsia="cs-CZ"/>
        </w:rPr>
        <w:t xml:space="preserve">V prípade, ak ide o inú osobu, ktorej kapacitami Zhotoviteľ preukázal </w:t>
      </w:r>
      <w:r w:rsidR="006460BD">
        <w:rPr>
          <w:b/>
          <w:noProof w:val="0"/>
          <w:lang w:val="sk-SK" w:eastAsia="cs-CZ"/>
        </w:rPr>
        <w:t>pri</w:t>
      </w:r>
      <w:r w:rsidR="00CE7A9C">
        <w:rPr>
          <w:b/>
          <w:noProof w:val="0"/>
          <w:lang w:val="sk-SK" w:eastAsia="cs-CZ"/>
        </w:rPr>
        <w:t xml:space="preserve"> splnení podmienok účasti</w:t>
      </w:r>
      <w:r w:rsidR="006460BD">
        <w:rPr>
          <w:b/>
          <w:noProof w:val="0"/>
          <w:lang w:val="sk-SK" w:eastAsia="cs-CZ"/>
        </w:rPr>
        <w:t xml:space="preserve"> </w:t>
      </w:r>
      <w:r w:rsidRPr="003E0B00">
        <w:rPr>
          <w:b/>
          <w:noProof w:val="0"/>
          <w:lang w:val="sk-SK" w:eastAsia="cs-CZ"/>
        </w:rPr>
        <w:t>technickú alebo odbornú spôsobilosť</w:t>
      </w:r>
      <w:r w:rsidR="00CE7A9C">
        <w:rPr>
          <w:b/>
          <w:noProof w:val="0"/>
          <w:lang w:val="sk-SK" w:eastAsia="cs-CZ"/>
        </w:rPr>
        <w:t xml:space="preserve"> </w:t>
      </w:r>
      <w:r w:rsidRPr="003E0B00">
        <w:rPr>
          <w:b/>
          <w:noProof w:val="0"/>
          <w:lang w:val="sk-SK" w:eastAsia="cs-CZ"/>
        </w:rPr>
        <w:t xml:space="preserve">táto osoba poskytne svoje kapacity počas celého trvania tejto zmluvy.  </w:t>
      </w:r>
    </w:p>
    <w:p w14:paraId="782EB5E9" w14:textId="77777777" w:rsidR="00D96EA9" w:rsidRPr="003E0B00" w:rsidRDefault="00D96EA9" w:rsidP="00D96EA9">
      <w:pPr>
        <w:pStyle w:val="Odsekzoznamu"/>
        <w:rPr>
          <w:b/>
          <w:strike/>
          <w:lang w:val="sk-SK"/>
        </w:rPr>
      </w:pPr>
    </w:p>
    <w:p w14:paraId="3305ABEC" w14:textId="77777777" w:rsidR="00D96EA9" w:rsidRPr="003E0B00" w:rsidRDefault="00D96EA9" w:rsidP="00D96EA9">
      <w:pPr>
        <w:spacing w:after="240"/>
        <w:jc w:val="both"/>
        <w:rPr>
          <w:shd w:val="clear" w:color="auto" w:fill="FFFFFF"/>
        </w:rPr>
      </w:pPr>
      <w:r w:rsidRPr="003E0B00">
        <w:rPr>
          <w:shd w:val="clear" w:color="auto" w:fill="FFFFFF"/>
        </w:rPr>
        <w:t>V prípade výskytu obchodných názvov výrobkov a technológií, tieto majú informatívny charakter, a slúžia </w:t>
      </w:r>
      <w:r w:rsidRPr="00B052B8">
        <w:rPr>
          <w:b/>
          <w:bCs/>
          <w:shd w:val="clear" w:color="auto" w:fill="FFFFFF"/>
        </w:rPr>
        <w:t>ako minimálny štandard</w:t>
      </w:r>
      <w:r w:rsidRPr="003E0B00">
        <w:rPr>
          <w:shd w:val="clear" w:color="auto" w:fill="FFFFFF"/>
        </w:rPr>
        <w:t>. Sú uvedené ako referenčná kvalita a môžu byť nahradené ekvivalentným výrobkom, ktorý má rovnaké alebo lepšie vlastnosti a parametre.</w:t>
      </w:r>
    </w:p>
    <w:p w14:paraId="7BA1555F" w14:textId="447E84B1" w:rsidR="00D96EA9" w:rsidRPr="003E0B00" w:rsidRDefault="00D96EA9" w:rsidP="00D96EA9">
      <w:pPr>
        <w:autoSpaceDE w:val="0"/>
        <w:autoSpaceDN w:val="0"/>
        <w:adjustRightInd w:val="0"/>
        <w:jc w:val="both"/>
        <w:rPr>
          <w:shd w:val="clear" w:color="auto" w:fill="FFFFFF"/>
        </w:rPr>
      </w:pPr>
      <w:r w:rsidRPr="003E0B00">
        <w:rPr>
          <w:shd w:val="clear" w:color="auto" w:fill="FFFFFF"/>
        </w:rPr>
        <w:t xml:space="preserve">Zhotoviteľ je povinný dodržať podmienky pre výstavbu stanovené v návrhu zmluvy o dielo. </w:t>
      </w:r>
    </w:p>
    <w:p w14:paraId="77551924" w14:textId="77777777" w:rsidR="006409A8" w:rsidRPr="003E0B00" w:rsidRDefault="006409A8" w:rsidP="00201DAC">
      <w:pPr>
        <w:pStyle w:val="Odsekzoznamu"/>
        <w:ind w:left="0"/>
        <w:jc w:val="both"/>
        <w:rPr>
          <w:shd w:val="clear" w:color="auto" w:fill="FFFFFF"/>
          <w:lang w:val="sk-SK"/>
        </w:rPr>
      </w:pPr>
      <w:r w:rsidRPr="003E0B00">
        <w:rPr>
          <w:shd w:val="clear" w:color="auto" w:fill="FFFFFF"/>
          <w:lang w:val="sk-SK"/>
        </w:rPr>
        <w:t xml:space="preserve">Uchádzač môže vykonať 1x obhliadku predmetu plnenia zákazky. Bude mu to umožnené najneskôr však </w:t>
      </w:r>
      <w:r w:rsidR="00170D50" w:rsidRPr="003E0B00">
        <w:rPr>
          <w:shd w:val="clear" w:color="auto" w:fill="FFFFFF"/>
          <w:lang w:val="sk-SK"/>
        </w:rPr>
        <w:t xml:space="preserve">7 </w:t>
      </w:r>
      <w:r w:rsidRPr="003E0B00">
        <w:rPr>
          <w:shd w:val="clear" w:color="auto" w:fill="FFFFFF"/>
          <w:lang w:val="sk-SK"/>
        </w:rPr>
        <w:t xml:space="preserve">dní pred termínom ukončenia predkladania ponúk.  Termín si dohodne min. </w:t>
      </w:r>
      <w:r w:rsidR="00170D50" w:rsidRPr="003E0B00">
        <w:rPr>
          <w:shd w:val="clear" w:color="auto" w:fill="FFFFFF"/>
          <w:lang w:val="sk-SK"/>
        </w:rPr>
        <w:t>8</w:t>
      </w:r>
      <w:r w:rsidRPr="003E0B00">
        <w:rPr>
          <w:shd w:val="clear" w:color="auto" w:fill="FFFFFF"/>
          <w:lang w:val="sk-SK"/>
        </w:rPr>
        <w:t xml:space="preserve"> pracovných dní </w:t>
      </w:r>
      <w:r w:rsidR="00170D50" w:rsidRPr="003E0B00">
        <w:rPr>
          <w:shd w:val="clear" w:color="auto" w:fill="FFFFFF"/>
          <w:lang w:val="sk-SK"/>
        </w:rPr>
        <w:t xml:space="preserve">pred uplynutím lehoty na predkladanie ponúk </w:t>
      </w:r>
      <w:r w:rsidRPr="003E0B00">
        <w:rPr>
          <w:shd w:val="clear" w:color="auto" w:fill="FFFFFF"/>
          <w:lang w:val="sk-SK"/>
        </w:rPr>
        <w:t>vopred.</w:t>
      </w:r>
    </w:p>
    <w:p w14:paraId="16B26F32" w14:textId="54B9C4FC" w:rsidR="0037337E" w:rsidRDefault="00082A2A" w:rsidP="00D96EA9">
      <w:pPr>
        <w:spacing w:afterLines="60" w:after="144"/>
        <w:jc w:val="both"/>
        <w:rPr>
          <w:b/>
        </w:rPr>
      </w:pPr>
      <w:r w:rsidRPr="003E0B00">
        <w:rPr>
          <w:b/>
        </w:rPr>
        <w:t xml:space="preserve">Zhotoviteľ má povinnosť prevziať stavenisko </w:t>
      </w:r>
      <w:r w:rsidRPr="00B26293">
        <w:rPr>
          <w:b/>
        </w:rPr>
        <w:t xml:space="preserve">do 5 dní od </w:t>
      </w:r>
      <w:r w:rsidR="00170D50" w:rsidRPr="00B26293">
        <w:rPr>
          <w:b/>
        </w:rPr>
        <w:t xml:space="preserve"> </w:t>
      </w:r>
      <w:r w:rsidR="004C015E">
        <w:rPr>
          <w:b/>
        </w:rPr>
        <w:t>písomnej výzvy objednávateľa</w:t>
      </w:r>
      <w:r w:rsidR="00170D50" w:rsidRPr="003E0B00">
        <w:rPr>
          <w:b/>
        </w:rPr>
        <w:t xml:space="preserve"> a</w:t>
      </w:r>
      <w:r w:rsidRPr="003E0B00">
        <w:rPr>
          <w:b/>
        </w:rPr>
        <w:t> práce začať do 3</w:t>
      </w:r>
      <w:r w:rsidR="00567B27">
        <w:rPr>
          <w:b/>
        </w:rPr>
        <w:t xml:space="preserve"> pracovných</w:t>
      </w:r>
      <w:r w:rsidRPr="003E0B00">
        <w:rPr>
          <w:b/>
        </w:rPr>
        <w:t xml:space="preserve"> dní od prevzatia staveniska. Zhotoviteľ najmenej 5 kalendárnych dní vopred, pred  riadnym a včasným ukončením Diela v súlade s touto zmluvou oznámi Objednávateľovi písomne alebo e-mailom s potvrdením doručenia e-mailu zo strany Objednávateľa, kedy bude dielo pripravené na  odovzdanie. Objednávateľ na základe tohto oznámenia upovedomí Zhotoviteľa o termíne začatia  preberania Diela e-mailom s potvrdením doručenia e-mailu zo strany Zhotoviteľa  alebo zápisom v stavebnom denníku. Objednávateľ si vyhradzuje právo na prehliadku  Diela v počte 7 pracovných dní. Pri odovzdávacom a preberacom konaní sa preverí, či je záväzok zhotoviteľa splnený tak, ako je stanovené v tejto zmluve, vykoná sa fyzická kontrola vykonaného Diela, jeho  súčasti  a  príslušenstvá, overia sa revízne správy, atesty a komplexné skúšky a doklady.</w:t>
      </w:r>
    </w:p>
    <w:p w14:paraId="5660810B" w14:textId="77777777" w:rsidR="005B52A3" w:rsidRPr="00F059E4" w:rsidRDefault="005B52A3" w:rsidP="00D96EA9">
      <w:pPr>
        <w:spacing w:afterLines="60" w:after="144"/>
        <w:jc w:val="both"/>
        <w:rPr>
          <w:b/>
        </w:rPr>
      </w:pPr>
    </w:p>
    <w:p w14:paraId="4F435F75" w14:textId="77777777" w:rsidR="00C65FCC" w:rsidRDefault="00C65FCC" w:rsidP="00D96EA9">
      <w:pPr>
        <w:spacing w:afterLines="60" w:after="144"/>
        <w:jc w:val="both"/>
      </w:pPr>
    </w:p>
    <w:p w14:paraId="02CD3C54" w14:textId="77777777" w:rsidR="003D7507" w:rsidRDefault="003D7507" w:rsidP="00D96EA9">
      <w:pPr>
        <w:spacing w:afterLines="60" w:after="144"/>
        <w:jc w:val="both"/>
      </w:pPr>
    </w:p>
    <w:p w14:paraId="2DAEC538" w14:textId="77777777" w:rsidR="003D7507" w:rsidRDefault="003D7507" w:rsidP="00D96EA9">
      <w:pPr>
        <w:spacing w:afterLines="60" w:after="144"/>
        <w:jc w:val="both"/>
      </w:pPr>
    </w:p>
    <w:p w14:paraId="79F98C1F" w14:textId="77777777" w:rsidR="003D7507" w:rsidRDefault="003D7507" w:rsidP="00D96EA9">
      <w:pPr>
        <w:spacing w:afterLines="60" w:after="144"/>
        <w:jc w:val="both"/>
      </w:pPr>
    </w:p>
    <w:p w14:paraId="0433C546" w14:textId="77777777" w:rsidR="003D7507" w:rsidRDefault="003D7507" w:rsidP="00D96EA9">
      <w:pPr>
        <w:spacing w:afterLines="60" w:after="144"/>
        <w:jc w:val="both"/>
      </w:pPr>
    </w:p>
    <w:p w14:paraId="653CE2A8" w14:textId="77777777" w:rsidR="003D7507" w:rsidRDefault="003D7507" w:rsidP="00D96EA9">
      <w:pPr>
        <w:spacing w:afterLines="60" w:after="144"/>
        <w:jc w:val="both"/>
      </w:pPr>
    </w:p>
    <w:p w14:paraId="2D24BEAE" w14:textId="77777777" w:rsidR="003D7507" w:rsidRDefault="003D7507" w:rsidP="00D96EA9">
      <w:pPr>
        <w:spacing w:afterLines="60" w:after="144"/>
        <w:jc w:val="both"/>
      </w:pPr>
    </w:p>
    <w:p w14:paraId="13E786BE" w14:textId="77777777" w:rsidR="003D7507" w:rsidRDefault="003D7507" w:rsidP="00D96EA9">
      <w:pPr>
        <w:spacing w:afterLines="60" w:after="144"/>
        <w:jc w:val="both"/>
      </w:pPr>
    </w:p>
    <w:p w14:paraId="5069EB45" w14:textId="77777777" w:rsidR="00AB211D" w:rsidRDefault="00AB211D" w:rsidP="00D96EA9">
      <w:pPr>
        <w:spacing w:afterLines="60" w:after="144"/>
        <w:jc w:val="both"/>
      </w:pPr>
    </w:p>
    <w:p w14:paraId="1F0B29E6" w14:textId="77777777" w:rsidR="003D7507" w:rsidRDefault="003D7507" w:rsidP="00D96EA9">
      <w:pPr>
        <w:spacing w:afterLines="60" w:after="144"/>
        <w:jc w:val="both"/>
      </w:pPr>
    </w:p>
    <w:p w14:paraId="1288BBC9" w14:textId="77777777" w:rsidR="00E93848" w:rsidRDefault="00E93848" w:rsidP="00D96EA9">
      <w:pPr>
        <w:spacing w:afterLines="60" w:after="144"/>
        <w:jc w:val="both"/>
      </w:pPr>
    </w:p>
    <w:p w14:paraId="6921105B" w14:textId="77777777" w:rsidR="00E93848" w:rsidRDefault="00E93848" w:rsidP="00D96EA9">
      <w:pPr>
        <w:spacing w:afterLines="60" w:after="144"/>
        <w:jc w:val="both"/>
      </w:pPr>
    </w:p>
    <w:p w14:paraId="68FA53DB" w14:textId="77777777" w:rsidR="00E93848" w:rsidRDefault="00E93848" w:rsidP="00D96EA9">
      <w:pPr>
        <w:spacing w:afterLines="60" w:after="144"/>
        <w:jc w:val="both"/>
      </w:pPr>
    </w:p>
    <w:p w14:paraId="06BFEB25" w14:textId="77777777" w:rsidR="00E93848" w:rsidRDefault="00E93848" w:rsidP="00D96EA9">
      <w:pPr>
        <w:spacing w:afterLines="60" w:after="144"/>
        <w:jc w:val="both"/>
      </w:pPr>
    </w:p>
    <w:p w14:paraId="645F54D7" w14:textId="77777777" w:rsidR="00E93848" w:rsidRDefault="00E93848" w:rsidP="00D96EA9">
      <w:pPr>
        <w:spacing w:afterLines="60" w:after="144"/>
        <w:jc w:val="both"/>
      </w:pPr>
    </w:p>
    <w:p w14:paraId="30418D14" w14:textId="77777777" w:rsidR="003D7507" w:rsidRPr="003E0B00" w:rsidRDefault="003D7507" w:rsidP="00D96EA9">
      <w:pPr>
        <w:spacing w:afterLines="60" w:after="144"/>
        <w:jc w:val="both"/>
      </w:pPr>
    </w:p>
    <w:p w14:paraId="66B1EAE3" w14:textId="77777777" w:rsidR="00AC54C6" w:rsidRPr="003E0B00" w:rsidRDefault="00AC54C6" w:rsidP="00AC54C6">
      <w:pPr>
        <w:numPr>
          <w:ilvl w:val="1"/>
          <w:numId w:val="0"/>
        </w:numPr>
        <w:tabs>
          <w:tab w:val="left" w:pos="0"/>
        </w:tabs>
        <w:snapToGrid w:val="0"/>
        <w:spacing w:after="240"/>
        <w:jc w:val="center"/>
        <w:outlineLvl w:val="0"/>
        <w:rPr>
          <w:b/>
          <w:lang w:val="x-none" w:eastAsia="en-US"/>
        </w:rPr>
      </w:pPr>
      <w:r w:rsidRPr="003E0B00">
        <w:rPr>
          <w:b/>
          <w:lang w:eastAsia="en-US"/>
        </w:rPr>
        <w:t>B.2</w:t>
      </w:r>
      <w:r w:rsidRPr="003E0B00">
        <w:rPr>
          <w:b/>
          <w:lang w:eastAsia="en-US"/>
        </w:rPr>
        <w:tab/>
      </w:r>
      <w:r w:rsidRPr="003E0B00">
        <w:rPr>
          <w:b/>
          <w:lang w:val="x-none" w:eastAsia="en-US"/>
        </w:rPr>
        <w:t>SPÔSOB URČENIA CENY</w:t>
      </w:r>
    </w:p>
    <w:p w14:paraId="528CE912" w14:textId="77777777" w:rsidR="008116BE" w:rsidRPr="003E0B00" w:rsidRDefault="008116BE" w:rsidP="008116BE">
      <w:pPr>
        <w:spacing w:before="240" w:afterLines="60" w:after="144"/>
        <w:ind w:left="709" w:hanging="709"/>
        <w:jc w:val="both"/>
        <w:rPr>
          <w:highlight w:val="white"/>
          <w:lang w:val="x-none"/>
        </w:rPr>
      </w:pPr>
      <w:r w:rsidRPr="003E0B00">
        <w:rPr>
          <w:highlight w:val="white"/>
          <w:lang w:val="x-none"/>
        </w:rPr>
        <w:t>B.2.1</w:t>
      </w:r>
      <w:r w:rsidRPr="003E0B00">
        <w:rPr>
          <w:highlight w:val="white"/>
          <w:lang w:val="x-none"/>
        </w:rPr>
        <w:tab/>
        <w:t>Cena za predmet zákazky bude stanovená dohodou zmluvných strán v mene EUR, v súlade so zákonom NR SR č. 18/1996 Z. z. o cenách v znení neskorších predpisov, vyhlášky MF SR č. 87/1996 Z. z., ktorou sa vykonáva zákon NR SR č. 18/1996 Z. z. o cenách v znení neskorších predpisov.</w:t>
      </w:r>
    </w:p>
    <w:p w14:paraId="02D632E1" w14:textId="77777777" w:rsidR="008116BE" w:rsidRPr="003E0B00" w:rsidRDefault="008116BE" w:rsidP="008116BE">
      <w:pPr>
        <w:spacing w:afterLines="60" w:after="144"/>
        <w:ind w:left="709" w:hanging="709"/>
        <w:jc w:val="both"/>
        <w:rPr>
          <w:highlight w:val="white"/>
          <w:lang w:val="x-none"/>
        </w:rPr>
      </w:pPr>
      <w:r w:rsidRPr="003E0B00">
        <w:rPr>
          <w:highlight w:val="white"/>
          <w:lang w:val="x-none"/>
        </w:rPr>
        <w:t>B.2.2</w:t>
      </w:r>
      <w:r w:rsidRPr="003E0B00">
        <w:rPr>
          <w:highlight w:val="white"/>
          <w:lang w:val="x-none"/>
        </w:rPr>
        <w:tab/>
        <w:t>Pokyny na určenie ceny v ponuke: Ceny budú uvádzané v</w:t>
      </w:r>
      <w:r w:rsidR="00666155" w:rsidRPr="003E0B00">
        <w:rPr>
          <w:highlight w:val="white"/>
          <w:lang w:val="x-none"/>
        </w:rPr>
        <w:t> </w:t>
      </w:r>
      <w:r w:rsidRPr="003E0B00">
        <w:rPr>
          <w:highlight w:val="white"/>
          <w:lang w:val="x-none"/>
        </w:rPr>
        <w:t>eurách</w:t>
      </w:r>
      <w:r w:rsidR="00666155" w:rsidRPr="003E0B00">
        <w:rPr>
          <w:highlight w:val="white"/>
          <w:lang w:val="x-none"/>
        </w:rPr>
        <w:t xml:space="preserve"> na dve desatinné miesta</w:t>
      </w:r>
      <w:r w:rsidRPr="003E0B00">
        <w:rPr>
          <w:highlight w:val="white"/>
          <w:lang w:val="x-none"/>
        </w:rPr>
        <w:t xml:space="preserve">. </w:t>
      </w:r>
    </w:p>
    <w:p w14:paraId="6E6AA552" w14:textId="77777777" w:rsidR="008116BE" w:rsidRPr="003E0B00" w:rsidRDefault="008116BE" w:rsidP="008116BE">
      <w:pPr>
        <w:spacing w:afterLines="60" w:after="144"/>
        <w:ind w:left="709" w:hanging="1"/>
        <w:jc w:val="both"/>
        <w:rPr>
          <w:highlight w:val="white"/>
          <w:lang w:val="x-none"/>
        </w:rPr>
      </w:pPr>
      <w:r w:rsidRPr="003E0B00">
        <w:rPr>
          <w:highlight w:val="white"/>
          <w:lang w:val="x-none"/>
        </w:rPr>
        <w:t xml:space="preserve">V cenách budú zahrnuté všetky náklady zhotoviteľa: na obstarávané stavebné práce, ktoré sú s realizáciou zákazky spojené, vrátane potrebných energií. </w:t>
      </w:r>
    </w:p>
    <w:p w14:paraId="0C5534DA" w14:textId="43FC769C" w:rsidR="008116BE" w:rsidRPr="003E0B00" w:rsidRDefault="008116BE" w:rsidP="008116BE">
      <w:pPr>
        <w:spacing w:afterLines="60" w:after="144"/>
        <w:ind w:left="709" w:hanging="1"/>
        <w:jc w:val="both"/>
        <w:rPr>
          <w:highlight w:val="white"/>
          <w:lang w:val="x-none"/>
        </w:rPr>
      </w:pPr>
      <w:r w:rsidRPr="003E0B00">
        <w:rPr>
          <w:highlight w:val="white"/>
          <w:lang w:val="x-none"/>
        </w:rPr>
        <w:t>Celková cena je súčtom: všetkých položiek zadania výkazu – výmer, ktorý</w:t>
      </w:r>
      <w:r w:rsidR="002176D5">
        <w:rPr>
          <w:highlight w:val="white"/>
          <w:lang w:val="x-none"/>
        </w:rPr>
        <w:t xml:space="preserve"> si</w:t>
      </w:r>
      <w:r w:rsidRPr="003E0B00">
        <w:rPr>
          <w:highlight w:val="white"/>
          <w:lang w:val="x-none"/>
        </w:rPr>
        <w:t xml:space="preserve"> uchádzači </w:t>
      </w:r>
      <w:r w:rsidR="002176D5">
        <w:rPr>
          <w:highlight w:val="white"/>
          <w:lang w:val="x-none"/>
        </w:rPr>
        <w:t>stiahl</w:t>
      </w:r>
      <w:r w:rsidR="002176D5" w:rsidRPr="003E0B00">
        <w:rPr>
          <w:highlight w:val="white"/>
          <w:lang w:val="x-none"/>
        </w:rPr>
        <w:t xml:space="preserve">i </w:t>
      </w:r>
      <w:r w:rsidRPr="003E0B00">
        <w:rPr>
          <w:highlight w:val="white"/>
          <w:lang w:val="x-none"/>
        </w:rPr>
        <w:t>v rámci súťažných podkladov od verejného obstarávateľa</w:t>
      </w:r>
      <w:r w:rsidR="006B0CDB" w:rsidRPr="003E0B00">
        <w:rPr>
          <w:highlight w:val="white"/>
        </w:rPr>
        <w:t>.</w:t>
      </w:r>
      <w:r w:rsidRPr="003E0B00">
        <w:rPr>
          <w:highlight w:val="white"/>
          <w:lang w:val="x-none"/>
        </w:rPr>
        <w:t xml:space="preserve"> </w:t>
      </w:r>
    </w:p>
    <w:p w14:paraId="3BD9558E" w14:textId="77777777" w:rsidR="00297C3A" w:rsidRPr="003E0B00" w:rsidRDefault="00114CE2" w:rsidP="00F1604B">
      <w:pPr>
        <w:spacing w:afterLines="60" w:after="144"/>
        <w:jc w:val="both"/>
        <w:rPr>
          <w:b/>
        </w:rPr>
      </w:pPr>
      <w:r w:rsidRPr="003E0B00">
        <w:rPr>
          <w:lang w:val="x-none"/>
        </w:rPr>
        <w:t xml:space="preserve">Cena diela </w:t>
      </w:r>
      <w:r w:rsidR="00E52CBF" w:rsidRPr="003E0B00">
        <w:t>musí zahŕňať</w:t>
      </w:r>
      <w:r w:rsidRPr="003E0B00">
        <w:rPr>
          <w:lang w:val="x-none"/>
        </w:rPr>
        <w:t xml:space="preserve"> aj všetky náklady spojené so zriadením staveniska</w:t>
      </w:r>
      <w:r w:rsidR="00F1604B" w:rsidRPr="003E0B00">
        <w:t xml:space="preserve">, poistením diela </w:t>
      </w:r>
      <w:r w:rsidRPr="003E0B00">
        <w:rPr>
          <w:lang w:val="x-none"/>
        </w:rPr>
        <w:t xml:space="preserve">a s činnosťami </w:t>
      </w:r>
      <w:r w:rsidR="00616ED4" w:rsidRPr="003E0B00">
        <w:t>uvedenými</w:t>
      </w:r>
      <w:r w:rsidR="00F1604B" w:rsidRPr="003E0B00">
        <w:t xml:space="preserve"> v jednotlivých bodoch </w:t>
      </w:r>
      <w:r w:rsidR="008E1E3E" w:rsidRPr="003E0B00">
        <w:t>p</w:t>
      </w:r>
      <w:r w:rsidR="00F1604B" w:rsidRPr="003E0B00">
        <w:t xml:space="preserve">ožiadaviek  </w:t>
      </w:r>
      <w:r w:rsidR="00936EDD" w:rsidRPr="003E0B00">
        <w:t>objednávateľa</w:t>
      </w:r>
      <w:r w:rsidR="00F1604B" w:rsidRPr="003E0B00">
        <w:t xml:space="preserve"> uvedených </w:t>
      </w:r>
      <w:r w:rsidR="00F1604B" w:rsidRPr="003E0B00">
        <w:rPr>
          <w:highlight w:val="lightGray"/>
        </w:rPr>
        <w:t xml:space="preserve">v </w:t>
      </w:r>
      <w:r w:rsidR="00616ED4" w:rsidRPr="003E0B00">
        <w:rPr>
          <w:b/>
          <w:highlight w:val="lightGray"/>
        </w:rPr>
        <w:t>Príloh</w:t>
      </w:r>
      <w:r w:rsidR="00F1604B" w:rsidRPr="003E0B00">
        <w:rPr>
          <w:b/>
          <w:highlight w:val="lightGray"/>
        </w:rPr>
        <w:t>e</w:t>
      </w:r>
      <w:r w:rsidR="00616ED4" w:rsidRPr="003E0B00">
        <w:rPr>
          <w:b/>
          <w:highlight w:val="lightGray"/>
        </w:rPr>
        <w:t xml:space="preserve"> „</w:t>
      </w:r>
      <w:r w:rsidR="008E1E3E" w:rsidRPr="003E0B00">
        <w:rPr>
          <w:b/>
          <w:highlight w:val="lightGray"/>
        </w:rPr>
        <w:t>C</w:t>
      </w:r>
      <w:r w:rsidR="00616ED4" w:rsidRPr="003E0B00">
        <w:rPr>
          <w:b/>
          <w:highlight w:val="lightGray"/>
        </w:rPr>
        <w:t>“</w:t>
      </w:r>
      <w:r w:rsidR="00DE7B77" w:rsidRPr="003E0B00">
        <w:rPr>
          <w:b/>
        </w:rPr>
        <w:t xml:space="preserve"> návrh zmluvných podmienok.</w:t>
      </w:r>
    </w:p>
    <w:p w14:paraId="1BB3F192" w14:textId="77777777" w:rsidR="008116BE" w:rsidRPr="003E0B00" w:rsidRDefault="008116BE" w:rsidP="008116BE">
      <w:pPr>
        <w:spacing w:afterLines="60" w:after="144"/>
        <w:ind w:left="709" w:hanging="709"/>
        <w:jc w:val="both"/>
        <w:rPr>
          <w:highlight w:val="white"/>
          <w:lang w:val="x-none"/>
        </w:rPr>
      </w:pPr>
      <w:r w:rsidRPr="003E0B00">
        <w:rPr>
          <w:highlight w:val="white"/>
          <w:lang w:val="x-none"/>
        </w:rPr>
        <w:t>B.2.3</w:t>
      </w:r>
      <w:r w:rsidRPr="003E0B00">
        <w:rPr>
          <w:highlight w:val="white"/>
          <w:lang w:val="x-none"/>
        </w:rPr>
        <w:tab/>
        <w:t>Ak uchádzač je platiteľom DPH, navrhovanú zmluvnú cenu uvedie v zložení:</w:t>
      </w:r>
    </w:p>
    <w:p w14:paraId="61471E5E" w14:textId="77777777" w:rsidR="008116BE" w:rsidRPr="003E0B00" w:rsidRDefault="008116BE">
      <w:pPr>
        <w:numPr>
          <w:ilvl w:val="0"/>
          <w:numId w:val="18"/>
        </w:numPr>
        <w:ind w:left="2058" w:hanging="357"/>
        <w:jc w:val="both"/>
        <w:rPr>
          <w:highlight w:val="white"/>
          <w:lang w:val="x-none"/>
        </w:rPr>
      </w:pPr>
      <w:r w:rsidRPr="003E0B00">
        <w:rPr>
          <w:highlight w:val="white"/>
          <w:lang w:val="x-none"/>
        </w:rPr>
        <w:t>navrhovaná zmluvná cena za realizáciu predmetu zákazky v  EUR bez DPH,</w:t>
      </w:r>
    </w:p>
    <w:p w14:paraId="0064DC10" w14:textId="77777777" w:rsidR="008116BE" w:rsidRPr="003E0B00" w:rsidRDefault="008116BE">
      <w:pPr>
        <w:numPr>
          <w:ilvl w:val="0"/>
          <w:numId w:val="18"/>
        </w:numPr>
        <w:ind w:left="2058" w:hanging="357"/>
        <w:jc w:val="both"/>
        <w:rPr>
          <w:highlight w:val="white"/>
          <w:lang w:val="x-none"/>
        </w:rPr>
      </w:pPr>
      <w:r w:rsidRPr="003E0B00">
        <w:rPr>
          <w:highlight w:val="white"/>
          <w:lang w:val="x-none"/>
        </w:rPr>
        <w:t>sadzba DPH v % a výška DPH v EUR,</w:t>
      </w:r>
    </w:p>
    <w:p w14:paraId="385AF21B" w14:textId="77777777" w:rsidR="008116BE" w:rsidRPr="003E0B00" w:rsidRDefault="008116BE">
      <w:pPr>
        <w:numPr>
          <w:ilvl w:val="0"/>
          <w:numId w:val="18"/>
        </w:numPr>
        <w:ind w:left="2058" w:hanging="357"/>
        <w:jc w:val="both"/>
        <w:rPr>
          <w:highlight w:val="white"/>
          <w:lang w:val="x-none"/>
        </w:rPr>
      </w:pPr>
      <w:r w:rsidRPr="003E0B00">
        <w:rPr>
          <w:highlight w:val="white"/>
          <w:lang w:val="x-none"/>
        </w:rPr>
        <w:t>navrhovaná zmluvná cena za realizáciu predmetu zákazky v  EUR vrátane DPH.</w:t>
      </w:r>
    </w:p>
    <w:p w14:paraId="1406DAAB" w14:textId="77777777" w:rsidR="008116BE" w:rsidRPr="003E0B00" w:rsidRDefault="008116BE" w:rsidP="008116BE">
      <w:pPr>
        <w:spacing w:afterLines="60" w:after="144"/>
        <w:ind w:left="709"/>
        <w:rPr>
          <w:highlight w:val="white"/>
          <w:lang w:val="x-none"/>
        </w:rPr>
      </w:pPr>
      <w:r w:rsidRPr="003E0B00">
        <w:rPr>
          <w:highlight w:val="white"/>
          <w:lang w:val="x-none"/>
        </w:rPr>
        <w:t>Ak uchádzač nie je platiteľom DPH, navrhovanú zmluvnú cenu stanoví bez DPH a uvedie, že nie je platiteľom DPH.</w:t>
      </w:r>
    </w:p>
    <w:p w14:paraId="65FF805A" w14:textId="77777777" w:rsidR="008116BE" w:rsidRPr="003E0B00" w:rsidRDefault="008116BE" w:rsidP="008116BE">
      <w:pPr>
        <w:spacing w:afterLines="60" w:after="144"/>
        <w:ind w:left="709" w:hanging="709"/>
        <w:jc w:val="both"/>
        <w:rPr>
          <w:highlight w:val="white"/>
          <w:lang w:val="x-none"/>
        </w:rPr>
      </w:pPr>
      <w:bookmarkStart w:id="104" w:name="_Toc442605501"/>
      <w:bookmarkStart w:id="105" w:name="_Toc442677038"/>
      <w:bookmarkStart w:id="106" w:name="_Toc442677143"/>
      <w:bookmarkStart w:id="107" w:name="_Toc442677211"/>
      <w:r w:rsidRPr="003E0B00">
        <w:rPr>
          <w:highlight w:val="white"/>
          <w:lang w:val="x-none"/>
        </w:rPr>
        <w:t>B.2.4</w:t>
      </w:r>
      <w:r w:rsidRPr="003E0B00">
        <w:rPr>
          <w:highlight w:val="white"/>
          <w:lang w:val="x-none"/>
        </w:rPr>
        <w:tab/>
        <w:t xml:space="preserve">Ponúknuté ceny uvedené vo výkaze výmer a zosumarizované v celkovej cene za predmet obstarávania, budú záväzné pri uzavieraní a podpise </w:t>
      </w:r>
      <w:proofErr w:type="spellStart"/>
      <w:r w:rsidRPr="003E0B00">
        <w:rPr>
          <w:highlight w:val="white"/>
          <w:lang w:val="x-none"/>
        </w:rPr>
        <w:t>ZoD</w:t>
      </w:r>
      <w:proofErr w:type="spellEnd"/>
      <w:r w:rsidRPr="003E0B00">
        <w:rPr>
          <w:highlight w:val="white"/>
          <w:lang w:val="x-none"/>
        </w:rPr>
        <w:t xml:space="preserve"> s úspešným uchádzačom.</w:t>
      </w:r>
      <w:bookmarkEnd w:id="104"/>
      <w:bookmarkEnd w:id="105"/>
      <w:bookmarkEnd w:id="106"/>
      <w:bookmarkEnd w:id="107"/>
    </w:p>
    <w:p w14:paraId="15EBD94F" w14:textId="001F3407" w:rsidR="008116BE" w:rsidRPr="003E0B00" w:rsidRDefault="008116BE" w:rsidP="008116BE">
      <w:pPr>
        <w:spacing w:afterLines="60" w:after="144"/>
        <w:ind w:left="709" w:hanging="709"/>
        <w:jc w:val="both"/>
        <w:rPr>
          <w:highlight w:val="white"/>
          <w:lang w:val="x-none"/>
        </w:rPr>
      </w:pPr>
      <w:r w:rsidRPr="003E0B00">
        <w:rPr>
          <w:highlight w:val="white"/>
          <w:lang w:val="x-none"/>
        </w:rPr>
        <w:t>B.2.5</w:t>
      </w:r>
      <w:bookmarkStart w:id="108" w:name="_Toc442605502"/>
      <w:bookmarkStart w:id="109" w:name="_Toc442677039"/>
      <w:bookmarkStart w:id="110" w:name="_Toc442677144"/>
      <w:bookmarkStart w:id="111" w:name="_Toc442677212"/>
      <w:r w:rsidRPr="003E0B00">
        <w:rPr>
          <w:highlight w:val="white"/>
          <w:lang w:val="x-none"/>
        </w:rPr>
        <w:tab/>
        <w:t xml:space="preserve">Cenová ponuka </w:t>
      </w:r>
      <w:r w:rsidR="009163D2">
        <w:rPr>
          <w:highlight w:val="white"/>
          <w:lang w:val="x-none"/>
        </w:rPr>
        <w:t>úspešného</w:t>
      </w:r>
      <w:r w:rsidR="009163D2" w:rsidRPr="003E0B00">
        <w:rPr>
          <w:highlight w:val="white"/>
          <w:lang w:val="x-none"/>
        </w:rPr>
        <w:t xml:space="preserve"> </w:t>
      </w:r>
      <w:r w:rsidRPr="003E0B00">
        <w:rPr>
          <w:highlight w:val="white"/>
          <w:lang w:val="x-none"/>
        </w:rPr>
        <w:t xml:space="preserve">uchádzača, bude platná počas dohodnutej zmluvnej doby, ktorá končí </w:t>
      </w:r>
      <w:r w:rsidR="00666155" w:rsidRPr="003E0B00">
        <w:rPr>
          <w:highlight w:val="white"/>
          <w:lang w:val="x-none"/>
        </w:rPr>
        <w:t xml:space="preserve">zabezpečením </w:t>
      </w:r>
      <w:r w:rsidRPr="003E0B00">
        <w:rPr>
          <w:highlight w:val="white"/>
          <w:lang w:val="x-none"/>
        </w:rPr>
        <w:t>celého predmetu obstarávania v požadovanej kvalite na miest</w:t>
      </w:r>
      <w:r w:rsidR="00666155" w:rsidRPr="003E0B00">
        <w:rPr>
          <w:highlight w:val="white"/>
          <w:lang w:val="x-none"/>
        </w:rPr>
        <w:t>e</w:t>
      </w:r>
      <w:r w:rsidRPr="003E0B00">
        <w:rPr>
          <w:highlight w:val="white"/>
          <w:lang w:val="x-none"/>
        </w:rPr>
        <w:t xml:space="preserve"> určenia. Ponúknuté ceny uvedené vo výkaze výmer a zosumarizované v celkovej cene za predmet obstarávania, budú záväzné pri uzavieraní a podpise </w:t>
      </w:r>
      <w:proofErr w:type="spellStart"/>
      <w:r w:rsidRPr="003E0B00">
        <w:rPr>
          <w:highlight w:val="white"/>
          <w:lang w:val="x-none"/>
        </w:rPr>
        <w:t>ZoD</w:t>
      </w:r>
      <w:proofErr w:type="spellEnd"/>
      <w:r w:rsidRPr="003E0B00">
        <w:rPr>
          <w:highlight w:val="white"/>
          <w:lang w:val="x-none"/>
        </w:rPr>
        <w:t xml:space="preserve"> s úspešným uchádzačom</w:t>
      </w:r>
      <w:r w:rsidR="00666155" w:rsidRPr="003E0B00">
        <w:rPr>
          <w:highlight w:val="white"/>
          <w:lang w:val="x-none"/>
        </w:rPr>
        <w:t xml:space="preserve"> pre predmet zákazky</w:t>
      </w:r>
      <w:r w:rsidRPr="003E0B00">
        <w:rPr>
          <w:highlight w:val="white"/>
          <w:lang w:val="x-none"/>
        </w:rPr>
        <w:t>.</w:t>
      </w:r>
      <w:bookmarkEnd w:id="108"/>
      <w:bookmarkEnd w:id="109"/>
      <w:bookmarkEnd w:id="110"/>
      <w:bookmarkEnd w:id="111"/>
    </w:p>
    <w:p w14:paraId="13FC72A9" w14:textId="77777777" w:rsidR="0052294D" w:rsidRPr="0052294D" w:rsidRDefault="008116BE" w:rsidP="0052294D">
      <w:pPr>
        <w:spacing w:afterLines="60" w:after="144"/>
        <w:ind w:left="709" w:hanging="709"/>
        <w:jc w:val="both"/>
        <w:rPr>
          <w:highlight w:val="white"/>
          <w:u w:val="single"/>
        </w:rPr>
      </w:pPr>
      <w:r w:rsidRPr="003E0B00">
        <w:rPr>
          <w:highlight w:val="white"/>
          <w:lang w:val="x-none"/>
        </w:rPr>
        <w:t>B.2.</w:t>
      </w:r>
      <w:r w:rsidRPr="003E0B00">
        <w:rPr>
          <w:highlight w:val="white"/>
          <w:u w:val="single"/>
          <w:lang w:val="x-none"/>
        </w:rPr>
        <w:t>6   Uchádzač je povinný oceniť každú položku uvedenú vo výkaze výmer sumou vyššou ako 0-vou hodnotou</w:t>
      </w:r>
      <w:r w:rsidR="00ED39F4" w:rsidRPr="003E0B00">
        <w:rPr>
          <w:highlight w:val="white"/>
          <w:u w:val="single"/>
        </w:rPr>
        <w:t xml:space="preserve">. </w:t>
      </w:r>
    </w:p>
    <w:p w14:paraId="56C77165" w14:textId="77777777" w:rsidR="001E02A6" w:rsidRPr="0052294D" w:rsidRDefault="001E02A6" w:rsidP="001E02A6">
      <w:pPr>
        <w:spacing w:afterLines="60" w:after="144"/>
        <w:ind w:left="709" w:hanging="709"/>
        <w:jc w:val="both"/>
        <w:rPr>
          <w:bCs/>
          <w:lang w:val="x-none"/>
        </w:rPr>
      </w:pPr>
      <w:r w:rsidRPr="0052294D">
        <w:rPr>
          <w:bCs/>
          <w:lang w:val="x-none"/>
        </w:rPr>
        <w:t>B.2.7 Spôsob určenia ceny</w:t>
      </w:r>
      <w:r w:rsidR="002F0C8C" w:rsidRPr="0052294D">
        <w:rPr>
          <w:bCs/>
          <w:lang w:val="x-none"/>
        </w:rPr>
        <w:t xml:space="preserve"> ponuky</w:t>
      </w:r>
    </w:p>
    <w:p w14:paraId="3C560BC7" w14:textId="77777777" w:rsidR="001E02A6" w:rsidRPr="003E0B00" w:rsidRDefault="001E02A6" w:rsidP="001E02A6">
      <w:pPr>
        <w:autoSpaceDE w:val="0"/>
        <w:autoSpaceDN w:val="0"/>
        <w:adjustRightInd w:val="0"/>
        <w:jc w:val="both"/>
        <w:rPr>
          <w:highlight w:val="white"/>
          <w:lang w:val="x-none"/>
        </w:rPr>
      </w:pPr>
      <w:r w:rsidRPr="003E0B00">
        <w:rPr>
          <w:highlight w:val="white"/>
          <w:lang w:val="x-none"/>
        </w:rPr>
        <w:t>Predmet zákazky</w:t>
      </w:r>
      <w:r w:rsidR="002F0C8C" w:rsidRPr="003E0B00">
        <w:rPr>
          <w:highlight w:val="white"/>
          <w:lang w:val="x-none"/>
        </w:rPr>
        <w:t xml:space="preserve"> </w:t>
      </w:r>
      <w:r w:rsidRPr="003E0B00">
        <w:rPr>
          <w:highlight w:val="white"/>
          <w:lang w:val="x-none"/>
        </w:rPr>
        <w:t>je jednoznačne určený projektovou dokumentáciou stavby, ktorá je súčasťou súťažných podkladov.</w:t>
      </w:r>
    </w:p>
    <w:p w14:paraId="4C0EB433" w14:textId="3422CD0C" w:rsidR="001E02A6" w:rsidRPr="003E0B00" w:rsidRDefault="001E02A6" w:rsidP="001E02A6">
      <w:pPr>
        <w:autoSpaceDE w:val="0"/>
        <w:autoSpaceDN w:val="0"/>
        <w:adjustRightInd w:val="0"/>
        <w:jc w:val="both"/>
        <w:rPr>
          <w:highlight w:val="white"/>
          <w:lang w:val="x-none"/>
        </w:rPr>
      </w:pPr>
      <w:r w:rsidRPr="003E0B00">
        <w:rPr>
          <w:highlight w:val="white"/>
          <w:lang w:val="x-none"/>
        </w:rPr>
        <w:t>Výkaz výmer predložen</w:t>
      </w:r>
      <w:r w:rsidR="009163D2">
        <w:rPr>
          <w:highlight w:val="white"/>
          <w:lang w:val="x-none"/>
        </w:rPr>
        <w:t>ý</w:t>
      </w:r>
      <w:r w:rsidRPr="003E0B00">
        <w:rPr>
          <w:highlight w:val="white"/>
          <w:lang w:val="x-none"/>
        </w:rPr>
        <w:t xml:space="preserve"> verejným obstarávateľom stavby ako súčasť súťažných podkladov slúži ako podklad pre stanovenie ceny stavby. Pri zostave ponukovej ceny uchádzači musia brať do úvahy všetky ďalšie časti súťažných podkladov, pričom sa predpokladá, že sa dôkladne oboznámia s podrobným popisom všetkých prác, ktoré sa majú vykonať a taktiež aj príslušnými stavebnými postupmi a metódami. Všetky práce sa majú vykonať v súlade s plánovaným zámerom a úmyslom, k plnej spokojnosti objednávateľa.</w:t>
      </w:r>
    </w:p>
    <w:p w14:paraId="6B23D95F" w14:textId="77777777" w:rsidR="001E02A6" w:rsidRPr="003E0B00" w:rsidRDefault="001E02A6" w:rsidP="001E02A6">
      <w:pPr>
        <w:autoSpaceDE w:val="0"/>
        <w:autoSpaceDN w:val="0"/>
        <w:adjustRightInd w:val="0"/>
        <w:jc w:val="both"/>
        <w:rPr>
          <w:highlight w:val="white"/>
          <w:lang w:val="x-none"/>
        </w:rPr>
      </w:pPr>
      <w:r w:rsidRPr="003E0B00">
        <w:rPr>
          <w:highlight w:val="white"/>
          <w:lang w:val="x-none"/>
        </w:rPr>
        <w:t>Verejný obstarávateľ požaduje od uchádzačov :</w:t>
      </w:r>
    </w:p>
    <w:p w14:paraId="59571157" w14:textId="77777777" w:rsidR="001E02A6" w:rsidRPr="003E0B00" w:rsidRDefault="001E02A6" w:rsidP="001E02A6">
      <w:pPr>
        <w:autoSpaceDE w:val="0"/>
        <w:autoSpaceDN w:val="0"/>
        <w:adjustRightInd w:val="0"/>
        <w:jc w:val="both"/>
        <w:rPr>
          <w:highlight w:val="white"/>
          <w:lang w:val="x-none"/>
        </w:rPr>
      </w:pPr>
      <w:r w:rsidRPr="003E0B00">
        <w:rPr>
          <w:highlight w:val="white"/>
          <w:lang w:val="x-none"/>
        </w:rPr>
        <w:t>- aby si dôkladne preštudovali súťažné podklady, hlavne</w:t>
      </w:r>
    </w:p>
    <w:p w14:paraId="7C410BF2" w14:textId="77777777" w:rsidR="001E02A6" w:rsidRPr="003E0B00" w:rsidRDefault="001E02A6">
      <w:pPr>
        <w:pStyle w:val="Odsekzoznamu"/>
        <w:numPr>
          <w:ilvl w:val="0"/>
          <w:numId w:val="24"/>
        </w:numPr>
        <w:autoSpaceDE w:val="0"/>
        <w:autoSpaceDN w:val="0"/>
        <w:adjustRightInd w:val="0"/>
        <w:contextualSpacing/>
        <w:jc w:val="both"/>
        <w:rPr>
          <w:highlight w:val="lightGray"/>
        </w:rPr>
      </w:pPr>
      <w:r w:rsidRPr="003E0B00">
        <w:rPr>
          <w:highlight w:val="white"/>
        </w:rPr>
        <w:t xml:space="preserve">Zmluvu </w:t>
      </w:r>
      <w:r w:rsidR="002F0C8C" w:rsidRPr="003E0B00">
        <w:rPr>
          <w:highlight w:val="white"/>
        </w:rPr>
        <w:t xml:space="preserve"> </w:t>
      </w:r>
      <w:r w:rsidR="002F0C8C" w:rsidRPr="003E0B00">
        <w:rPr>
          <w:highlight w:val="lightGray"/>
        </w:rPr>
        <w:t>– Príloh</w:t>
      </w:r>
      <w:r w:rsidR="00F1604B" w:rsidRPr="003E0B00">
        <w:rPr>
          <w:highlight w:val="lightGray"/>
          <w:lang w:val="sk-SK"/>
        </w:rPr>
        <w:t>u C</w:t>
      </w:r>
    </w:p>
    <w:p w14:paraId="66743ED8" w14:textId="77777777" w:rsidR="001E02A6" w:rsidRPr="003E0B00" w:rsidRDefault="001E02A6">
      <w:pPr>
        <w:pStyle w:val="Odsekzoznamu"/>
        <w:numPr>
          <w:ilvl w:val="0"/>
          <w:numId w:val="24"/>
        </w:numPr>
        <w:autoSpaceDE w:val="0"/>
        <w:autoSpaceDN w:val="0"/>
        <w:adjustRightInd w:val="0"/>
        <w:contextualSpacing/>
        <w:jc w:val="both"/>
        <w:rPr>
          <w:highlight w:val="lightGray"/>
        </w:rPr>
      </w:pPr>
      <w:r w:rsidRPr="003E0B00">
        <w:rPr>
          <w:highlight w:val="white"/>
        </w:rPr>
        <w:t>Projektovú dokumentáciu stavby</w:t>
      </w:r>
      <w:r w:rsidR="002F0C8C" w:rsidRPr="003E0B00">
        <w:rPr>
          <w:highlight w:val="white"/>
        </w:rPr>
        <w:t xml:space="preserve"> – </w:t>
      </w:r>
      <w:r w:rsidR="002F0C8C" w:rsidRPr="003E0B00">
        <w:rPr>
          <w:highlight w:val="lightGray"/>
        </w:rPr>
        <w:t xml:space="preserve">Príloha </w:t>
      </w:r>
      <w:r w:rsidR="00DF4AA9" w:rsidRPr="003E0B00">
        <w:rPr>
          <w:highlight w:val="lightGray"/>
          <w:lang w:val="sk-SK"/>
        </w:rPr>
        <w:t>B</w:t>
      </w:r>
    </w:p>
    <w:p w14:paraId="149BCF18" w14:textId="3C16935F" w:rsidR="001E02A6" w:rsidRPr="003E0B00" w:rsidRDefault="001E02A6" w:rsidP="001E02A6">
      <w:pPr>
        <w:autoSpaceDE w:val="0"/>
        <w:autoSpaceDN w:val="0"/>
        <w:adjustRightInd w:val="0"/>
        <w:jc w:val="both"/>
        <w:rPr>
          <w:highlight w:val="white"/>
          <w:lang w:val="x-none"/>
        </w:rPr>
      </w:pPr>
      <w:r w:rsidRPr="003E0B00">
        <w:rPr>
          <w:highlight w:val="white"/>
          <w:lang w:val="x-none"/>
        </w:rPr>
        <w:t>za účelom dôsledného oboznámenia sa s požiadavkami verejného obstarávateľa</w:t>
      </w:r>
      <w:r w:rsidR="00417845">
        <w:rPr>
          <w:highlight w:val="white"/>
          <w:lang w:val="x-none"/>
        </w:rPr>
        <w:t>.</w:t>
      </w:r>
    </w:p>
    <w:p w14:paraId="38649167" w14:textId="77777777" w:rsidR="001E02A6" w:rsidRPr="003E0B00" w:rsidRDefault="001E02A6" w:rsidP="001E02A6">
      <w:pPr>
        <w:autoSpaceDE w:val="0"/>
        <w:autoSpaceDN w:val="0"/>
        <w:adjustRightInd w:val="0"/>
        <w:jc w:val="both"/>
      </w:pPr>
    </w:p>
    <w:p w14:paraId="052AF36A" w14:textId="759639CD" w:rsidR="001E02A6" w:rsidRPr="003E0B00" w:rsidRDefault="001E02A6" w:rsidP="001E02A6">
      <w:pPr>
        <w:autoSpaceDE w:val="0"/>
        <w:autoSpaceDN w:val="0"/>
        <w:adjustRightInd w:val="0"/>
        <w:jc w:val="both"/>
        <w:rPr>
          <w:highlight w:val="white"/>
          <w:lang w:val="x-none"/>
        </w:rPr>
      </w:pPr>
      <w:r w:rsidRPr="003E0B00">
        <w:rPr>
          <w:highlight w:val="white"/>
          <w:lang w:val="x-none"/>
        </w:rPr>
        <w:lastRenderedPageBreak/>
        <w:t>V prípade zistenia vážnych nezrovnalostí položiek uvedených v</w:t>
      </w:r>
      <w:r w:rsidR="00417845">
        <w:rPr>
          <w:highlight w:val="white"/>
          <w:lang w:val="x-none"/>
        </w:rPr>
        <w:t>o</w:t>
      </w:r>
      <w:r w:rsidRPr="003E0B00">
        <w:rPr>
          <w:highlight w:val="white"/>
          <w:lang w:val="x-none"/>
        </w:rPr>
        <w:t> výkaz</w:t>
      </w:r>
      <w:r w:rsidR="00417845">
        <w:rPr>
          <w:highlight w:val="white"/>
          <w:lang w:val="x-none"/>
        </w:rPr>
        <w:t>e</w:t>
      </w:r>
      <w:r w:rsidRPr="003E0B00">
        <w:rPr>
          <w:highlight w:val="white"/>
          <w:lang w:val="x-none"/>
        </w:rPr>
        <w:t xml:space="preserve"> výmer oproti Projektovej dokumentácii stavby, ktoré majú zásadný vplyv na stanovenie ceny prác môže uchádzač požiadať verejného obstarávateľa o vysvetlenie. </w:t>
      </w:r>
      <w:r w:rsidR="002F0C8C" w:rsidRPr="003E0B00">
        <w:rPr>
          <w:highlight w:val="white"/>
          <w:lang w:val="x-none"/>
        </w:rPr>
        <w:t>P</w:t>
      </w:r>
      <w:r w:rsidRPr="003E0B00">
        <w:rPr>
          <w:highlight w:val="white"/>
          <w:lang w:val="x-none"/>
        </w:rPr>
        <w:t xml:space="preserve">ripomienky </w:t>
      </w:r>
      <w:r w:rsidR="002F0C8C" w:rsidRPr="003E0B00">
        <w:rPr>
          <w:highlight w:val="white"/>
          <w:lang w:val="x-none"/>
        </w:rPr>
        <w:t xml:space="preserve">a doručené otázky </w:t>
      </w:r>
      <w:r w:rsidRPr="003E0B00">
        <w:rPr>
          <w:highlight w:val="white"/>
          <w:lang w:val="x-none"/>
        </w:rPr>
        <w:t>uchádzačov budú objasnené v rámci písomných odpovedí na otázky uchádzačov</w:t>
      </w:r>
      <w:r w:rsidR="002F0C8C" w:rsidRPr="003E0B00">
        <w:rPr>
          <w:highlight w:val="white"/>
          <w:lang w:val="x-none"/>
        </w:rPr>
        <w:t xml:space="preserve"> v procese vysvetľovania</w:t>
      </w:r>
      <w:r w:rsidRPr="003E0B00">
        <w:rPr>
          <w:highlight w:val="white"/>
          <w:lang w:val="x-none"/>
        </w:rPr>
        <w:t>.</w:t>
      </w:r>
    </w:p>
    <w:p w14:paraId="5BC8D890" w14:textId="77777777" w:rsidR="001E02A6" w:rsidRPr="003E0B00" w:rsidRDefault="001E02A6" w:rsidP="001E02A6">
      <w:pPr>
        <w:autoSpaceDE w:val="0"/>
        <w:autoSpaceDN w:val="0"/>
        <w:adjustRightInd w:val="0"/>
        <w:jc w:val="both"/>
        <w:rPr>
          <w:highlight w:val="white"/>
          <w:lang w:val="x-none"/>
        </w:rPr>
      </w:pPr>
      <w:r w:rsidRPr="003E0B00">
        <w:rPr>
          <w:highlight w:val="white"/>
          <w:lang w:val="x-none"/>
        </w:rPr>
        <w:t xml:space="preserve">Jednotlivé položky zahrňujú v sebe materiály, dopravu, potrebné technologické zariadenie, príslušné technologické predpisy a odobrenia, </w:t>
      </w:r>
      <w:r w:rsidR="00E740F0" w:rsidRPr="003E0B00">
        <w:rPr>
          <w:highlight w:val="white"/>
        </w:rPr>
        <w:t xml:space="preserve">prípadné </w:t>
      </w:r>
      <w:r w:rsidRPr="003E0B00">
        <w:rPr>
          <w:highlight w:val="white"/>
          <w:lang w:val="x-none"/>
        </w:rPr>
        <w:t>skúšanie vzoriek ako aj všetky práce v súlade s plánovaným zámerom bez ohľadu na to, či tieto činnosti boli uvedené v popise položky alebo nie.</w:t>
      </w:r>
    </w:p>
    <w:p w14:paraId="4328E8D9" w14:textId="77777777" w:rsidR="001E02A6" w:rsidRPr="003E0B00" w:rsidRDefault="001E02A6" w:rsidP="001E02A6">
      <w:pPr>
        <w:autoSpaceDE w:val="0"/>
        <w:autoSpaceDN w:val="0"/>
        <w:adjustRightInd w:val="0"/>
        <w:jc w:val="both"/>
        <w:rPr>
          <w:highlight w:val="white"/>
          <w:lang w:val="x-none"/>
        </w:rPr>
      </w:pPr>
    </w:p>
    <w:p w14:paraId="1379B330" w14:textId="77777777" w:rsidR="001E02A6" w:rsidRPr="003E0B00" w:rsidRDefault="001E02A6" w:rsidP="001E02A6">
      <w:pPr>
        <w:autoSpaceDE w:val="0"/>
        <w:autoSpaceDN w:val="0"/>
        <w:adjustRightInd w:val="0"/>
        <w:jc w:val="both"/>
        <w:rPr>
          <w:highlight w:val="white"/>
          <w:lang w:val="x-none"/>
        </w:rPr>
      </w:pPr>
      <w:r w:rsidRPr="003E0B00">
        <w:rPr>
          <w:highlight w:val="white"/>
          <w:lang w:val="x-none"/>
        </w:rPr>
        <w:t xml:space="preserve">Ponuková cena uchádzača je stanovená vyplnením príslušných buniek vo výkaze výmer (ktoré sú následne </w:t>
      </w:r>
      <w:proofErr w:type="spellStart"/>
      <w:r w:rsidRPr="003E0B00">
        <w:rPr>
          <w:highlight w:val="white"/>
          <w:lang w:val="x-none"/>
        </w:rPr>
        <w:t>zavzorcované</w:t>
      </w:r>
      <w:proofErr w:type="spellEnd"/>
      <w:r w:rsidRPr="003E0B00">
        <w:rPr>
          <w:highlight w:val="white"/>
          <w:lang w:val="x-none"/>
        </w:rPr>
        <w:t>) na základe predchádzajúcich výpočtov uchádzača. Každej položke uvedenej vo výkaze výmer je uchádzač povinný priradiť prislúchajúcu jednotkovú cenu (podľa vlastnej kalkulácie).</w:t>
      </w:r>
    </w:p>
    <w:p w14:paraId="3EDBF08F" w14:textId="77777777" w:rsidR="001E02A6" w:rsidRPr="003E0B00" w:rsidRDefault="001E02A6" w:rsidP="001E02A6">
      <w:pPr>
        <w:autoSpaceDE w:val="0"/>
        <w:autoSpaceDN w:val="0"/>
        <w:adjustRightInd w:val="0"/>
        <w:jc w:val="both"/>
        <w:rPr>
          <w:highlight w:val="white"/>
          <w:u w:val="single"/>
          <w:lang w:val="x-none"/>
        </w:rPr>
      </w:pPr>
      <w:r w:rsidRPr="003E0B00">
        <w:rPr>
          <w:highlight w:val="white"/>
          <w:u w:val="single"/>
          <w:lang w:val="x-none"/>
        </w:rPr>
        <w:t>Pevné, nemenné jednotkové ceny položiek uvedené v ponuke budú platiť počas celej zmluvne dohodnutej lehoty výstavby</w:t>
      </w:r>
      <w:r w:rsidR="00E740F0" w:rsidRPr="003E0B00">
        <w:rPr>
          <w:highlight w:val="white"/>
          <w:u w:val="single"/>
        </w:rPr>
        <w:t xml:space="preserve"> pokiaľ nenastanú odôvodniteľné a v čase uzatvorenia </w:t>
      </w:r>
      <w:r w:rsidR="00DC0E5B" w:rsidRPr="003E0B00">
        <w:rPr>
          <w:highlight w:val="white"/>
          <w:u w:val="single"/>
        </w:rPr>
        <w:t xml:space="preserve">resp. počas trvania zmluvy </w:t>
      </w:r>
      <w:r w:rsidR="00E740F0" w:rsidRPr="003E0B00">
        <w:rPr>
          <w:highlight w:val="white"/>
          <w:u w:val="single"/>
        </w:rPr>
        <w:t xml:space="preserve"> nepredpokladané skutočnosti hodné osobitného zreteľa.</w:t>
      </w:r>
    </w:p>
    <w:p w14:paraId="16A879AA" w14:textId="77777777" w:rsidR="001E02A6" w:rsidRPr="003E0B00" w:rsidRDefault="001E02A6" w:rsidP="001E02A6">
      <w:pPr>
        <w:autoSpaceDE w:val="0"/>
        <w:autoSpaceDN w:val="0"/>
        <w:adjustRightInd w:val="0"/>
        <w:jc w:val="both"/>
        <w:rPr>
          <w:highlight w:val="white"/>
          <w:lang w:val="x-none"/>
        </w:rPr>
      </w:pPr>
    </w:p>
    <w:p w14:paraId="58502ED2" w14:textId="77777777" w:rsidR="001E02A6" w:rsidRPr="003E0B00" w:rsidRDefault="001E02A6" w:rsidP="001E02A6">
      <w:pPr>
        <w:autoSpaceDE w:val="0"/>
        <w:autoSpaceDN w:val="0"/>
        <w:adjustRightInd w:val="0"/>
        <w:jc w:val="both"/>
        <w:rPr>
          <w:highlight w:val="white"/>
          <w:lang w:val="x-none"/>
        </w:rPr>
      </w:pPr>
      <w:r w:rsidRPr="003E0B00">
        <w:rPr>
          <w:highlight w:val="white"/>
          <w:lang w:val="x-none"/>
        </w:rPr>
        <w:t xml:space="preserve">Do ceny jednotlivých položiek je uchádzač povinný zahrnúť celkové náklady, ktoré uchádzačovi vzniknú v súvislosti s plnením predmetu zákazky a zmluvy, a to na základe dôkladného preštudovania projektovej dokumentácie, na základe </w:t>
      </w:r>
      <w:r w:rsidR="00F64B23" w:rsidRPr="003E0B00">
        <w:rPr>
          <w:highlight w:val="white"/>
        </w:rPr>
        <w:t>uskutočneného procesu vysvetlenia SP,</w:t>
      </w:r>
      <w:r w:rsidRPr="003E0B00">
        <w:rPr>
          <w:highlight w:val="white"/>
          <w:lang w:val="x-none"/>
        </w:rPr>
        <w:t xml:space="preserve"> ako aj na základe skúseností uchádzača s realizáciou obdobných projektov (hlavne z pohľadu postupu stavebných prác), okrem iných sa jedná o:</w:t>
      </w:r>
    </w:p>
    <w:p w14:paraId="172113BF" w14:textId="6C7010D1" w:rsidR="001E02A6" w:rsidRPr="003E0B00" w:rsidRDefault="001E02A6">
      <w:pPr>
        <w:pStyle w:val="Odsekzoznamu"/>
        <w:numPr>
          <w:ilvl w:val="0"/>
          <w:numId w:val="25"/>
        </w:numPr>
        <w:autoSpaceDE w:val="0"/>
        <w:autoSpaceDN w:val="0"/>
        <w:adjustRightInd w:val="0"/>
        <w:ind w:left="284" w:hanging="284"/>
        <w:contextualSpacing/>
        <w:jc w:val="both"/>
        <w:rPr>
          <w:highlight w:val="white"/>
        </w:rPr>
      </w:pPr>
      <w:r w:rsidRPr="003E0B00">
        <w:rPr>
          <w:highlight w:val="white"/>
        </w:rPr>
        <w:t>všetky práce podľa projektovej dokumentácie, všetky pomocné a pridružené práce</w:t>
      </w:r>
      <w:r w:rsidR="00417845">
        <w:rPr>
          <w:highlight w:val="white"/>
        </w:rPr>
        <w:t>,</w:t>
      </w:r>
      <w:r w:rsidRPr="003E0B00">
        <w:rPr>
          <w:highlight w:val="white"/>
        </w:rPr>
        <w:t xml:space="preserve"> ku ktorým nie je v súpise</w:t>
      </w:r>
      <w:r w:rsidRPr="003E0B00">
        <w:rPr>
          <w:color w:val="000000"/>
        </w:rPr>
        <w:t xml:space="preserve"> </w:t>
      </w:r>
      <w:r w:rsidRPr="003E0B00">
        <w:rPr>
          <w:highlight w:val="white"/>
        </w:rPr>
        <w:t>položiek priradená samostatná položka, všetky merania, výpočty, pomocné výkresy, skúšky, manipulácie</w:t>
      </w:r>
      <w:r w:rsidRPr="003E0B00">
        <w:rPr>
          <w:color w:val="000000"/>
        </w:rPr>
        <w:t xml:space="preserve"> </w:t>
      </w:r>
      <w:r w:rsidRPr="003E0B00">
        <w:rPr>
          <w:highlight w:val="white"/>
        </w:rPr>
        <w:t xml:space="preserve">s materiálmi, dopravné náklady, náklady na úpravy </w:t>
      </w:r>
      <w:r w:rsidRPr="003E0B00">
        <w:t xml:space="preserve">plôch,  dodanie a dovoz materiálov na stavbu, dodanie, dovoz a odvoz pomocných materiálov a konštrukcií, všetky drobné a pomocné práce (napr. spevnené plochy, lešenia, žeriavové a </w:t>
      </w:r>
      <w:proofErr w:type="spellStart"/>
      <w:r w:rsidRPr="003E0B00">
        <w:t>zavážacie</w:t>
      </w:r>
      <w:proofErr w:type="spellEnd"/>
      <w:r w:rsidRPr="003E0B00">
        <w:t xml:space="preserve"> dráhy, montážne zariadenia), </w:t>
      </w:r>
      <w:r w:rsidR="005D2280" w:rsidRPr="003E0B00">
        <w:rPr>
          <w:lang w:val="sk-SK"/>
        </w:rPr>
        <w:t xml:space="preserve">poprípade </w:t>
      </w:r>
      <w:r w:rsidRPr="003E0B00">
        <w:t xml:space="preserve">osadenie zvislých dočasných dopravných značiek, </w:t>
      </w:r>
      <w:r w:rsidR="005D2280" w:rsidRPr="003E0B00">
        <w:rPr>
          <w:lang w:val="sk-SK"/>
        </w:rPr>
        <w:t xml:space="preserve">možnú </w:t>
      </w:r>
      <w:r w:rsidRPr="003E0B00">
        <w:t>údržbu komunikácií znečistených stavbou, drobné a pomocné materiály, dozor a kontrolu zhotoviteľa, režijné náklady, dane a clá, všetky poplatky v súvislosti s výstavbou</w:t>
      </w:r>
      <w:r w:rsidRPr="003E0B00">
        <w:rPr>
          <w:highlight w:val="white"/>
        </w:rPr>
        <w:t xml:space="preserve">, poplatky za prenájmy plôch, ako aj všetky všeobecné riziká, záväzky, náklady na odstránenie vád v záručnej lehote a všetky ostatné náklady súvisiace s predmetom zákazky popísané resp. zahrnuté v </w:t>
      </w:r>
      <w:proofErr w:type="spellStart"/>
      <w:r w:rsidRPr="003E0B00">
        <w:rPr>
          <w:highlight w:val="white"/>
        </w:rPr>
        <w:t>ZoD</w:t>
      </w:r>
      <w:proofErr w:type="spellEnd"/>
      <w:r w:rsidRPr="003E0B00">
        <w:rPr>
          <w:highlight w:val="white"/>
        </w:rPr>
        <w:t xml:space="preserve"> a jej súčastiach.</w:t>
      </w:r>
    </w:p>
    <w:p w14:paraId="6AFF379D" w14:textId="77777777" w:rsidR="001E02A6" w:rsidRPr="003E0B00" w:rsidRDefault="001E02A6" w:rsidP="001E02A6">
      <w:pPr>
        <w:autoSpaceDE w:val="0"/>
        <w:autoSpaceDN w:val="0"/>
        <w:adjustRightInd w:val="0"/>
        <w:jc w:val="both"/>
        <w:rPr>
          <w:strike/>
          <w:highlight w:val="white"/>
          <w:lang w:val="x-none"/>
        </w:rPr>
      </w:pPr>
    </w:p>
    <w:p w14:paraId="5C0568D6" w14:textId="6B82C076" w:rsidR="001E02A6" w:rsidRPr="003E0B00" w:rsidRDefault="001E02A6" w:rsidP="002A301D">
      <w:pPr>
        <w:autoSpaceDE w:val="0"/>
        <w:autoSpaceDN w:val="0"/>
        <w:adjustRightInd w:val="0"/>
        <w:jc w:val="both"/>
        <w:rPr>
          <w:highlight w:val="white"/>
          <w:lang w:val="x-none"/>
        </w:rPr>
      </w:pPr>
      <w:r w:rsidRPr="003E0B00">
        <w:rPr>
          <w:highlight w:val="white"/>
          <w:lang w:val="x-none"/>
        </w:rPr>
        <w:t xml:space="preserve">V prípade nesúladu technických špecifikácií (technických parametrov) materiálov uvedených vo výkresovej časti projektovej dokumentácie, v technickej správe príslušného stavebného objektu resp. </w:t>
      </w:r>
      <w:r w:rsidR="00417845">
        <w:rPr>
          <w:highlight w:val="white"/>
          <w:lang w:val="x-none"/>
        </w:rPr>
        <w:t>z</w:t>
      </w:r>
      <w:r w:rsidRPr="003E0B00">
        <w:rPr>
          <w:highlight w:val="white"/>
          <w:lang w:val="x-none"/>
        </w:rPr>
        <w:t xml:space="preserve">vláštnych požiadaviek na predmet zákazky platí kvalitatívne vyššia požiadavka na technické špecifikácie materiálov. </w:t>
      </w:r>
    </w:p>
    <w:p w14:paraId="5693BBAC" w14:textId="77777777" w:rsidR="001E02A6" w:rsidRPr="003E0B00" w:rsidRDefault="001E02A6" w:rsidP="002A301D">
      <w:pPr>
        <w:autoSpaceDE w:val="0"/>
        <w:autoSpaceDN w:val="0"/>
        <w:adjustRightInd w:val="0"/>
        <w:jc w:val="both"/>
        <w:rPr>
          <w:highlight w:val="white"/>
          <w:lang w:val="x-none"/>
        </w:rPr>
      </w:pPr>
    </w:p>
    <w:p w14:paraId="7C939ED5" w14:textId="77777777" w:rsidR="001E02A6" w:rsidRPr="003E0B00" w:rsidRDefault="001E02A6" w:rsidP="001E02A6">
      <w:pPr>
        <w:autoSpaceDE w:val="0"/>
        <w:autoSpaceDN w:val="0"/>
        <w:adjustRightInd w:val="0"/>
        <w:jc w:val="both"/>
        <w:rPr>
          <w:lang w:val="x-none"/>
        </w:rPr>
      </w:pPr>
      <w:r w:rsidRPr="003E0B00">
        <w:rPr>
          <w:highlight w:val="white"/>
          <w:lang w:val="x-none"/>
        </w:rPr>
        <w:t xml:space="preserve">Verejný obstarávateľ má za to, že jednotkové ceny položiek sú uchádzačom spracované na základe vlastnej </w:t>
      </w:r>
      <w:r w:rsidRPr="003E0B00">
        <w:rPr>
          <w:lang w:val="x-none"/>
        </w:rPr>
        <w:t xml:space="preserve">kalkulácie ceny príslušnej položky v súlade s projektovou dokumentáciou stavby. </w:t>
      </w:r>
    </w:p>
    <w:p w14:paraId="46413A0E" w14:textId="77777777" w:rsidR="001E02A6" w:rsidRPr="003E0B00" w:rsidRDefault="001E02A6" w:rsidP="001E02A6">
      <w:pPr>
        <w:autoSpaceDE w:val="0"/>
        <w:autoSpaceDN w:val="0"/>
        <w:adjustRightInd w:val="0"/>
        <w:jc w:val="both"/>
        <w:rPr>
          <w:highlight w:val="green"/>
          <w:lang w:val="x-none"/>
        </w:rPr>
      </w:pPr>
    </w:p>
    <w:p w14:paraId="4F5CFB7C" w14:textId="77777777" w:rsidR="001E02A6" w:rsidRPr="003E0B00" w:rsidRDefault="001E02A6" w:rsidP="001E02A6">
      <w:pPr>
        <w:autoSpaceDE w:val="0"/>
        <w:autoSpaceDN w:val="0"/>
        <w:adjustRightInd w:val="0"/>
        <w:jc w:val="both"/>
        <w:rPr>
          <w:highlight w:val="white"/>
          <w:lang w:val="x-none"/>
        </w:rPr>
      </w:pPr>
      <w:r w:rsidRPr="003E0B00">
        <w:rPr>
          <w:highlight w:val="white"/>
          <w:lang w:val="x-none"/>
        </w:rPr>
        <w:t>Mena a ceny uvádzané v ponuke</w:t>
      </w:r>
    </w:p>
    <w:p w14:paraId="3D289A11" w14:textId="77777777" w:rsidR="001E02A6" w:rsidRPr="003E0B00" w:rsidRDefault="001E02A6" w:rsidP="001E02A6">
      <w:pPr>
        <w:autoSpaceDE w:val="0"/>
        <w:autoSpaceDN w:val="0"/>
        <w:adjustRightInd w:val="0"/>
        <w:jc w:val="both"/>
        <w:rPr>
          <w:highlight w:val="white"/>
          <w:lang w:val="x-none"/>
        </w:rPr>
      </w:pPr>
      <w:r w:rsidRPr="003E0B00">
        <w:rPr>
          <w:highlight w:val="white"/>
          <w:lang w:val="x-none"/>
        </w:rPr>
        <w:t>Výhradnou povinnosťou uchádzača je dôsledne preskúmať celý obsah súťažných podkladov, vrátane príloh a na základe ich obsahu stanoviť navrhovanú zmluvnú cenu. Uchádzačom navrhovaná zmluvná cena musí zohľadňovať všetky požiadavky a nároky a prípadne riziká, ktoré počas realizácie vzniknú.</w:t>
      </w:r>
    </w:p>
    <w:p w14:paraId="59AB45BB" w14:textId="77777777" w:rsidR="001E02A6" w:rsidRPr="003E0B00" w:rsidRDefault="001E02A6" w:rsidP="001E02A6">
      <w:pPr>
        <w:autoSpaceDE w:val="0"/>
        <w:autoSpaceDN w:val="0"/>
        <w:adjustRightInd w:val="0"/>
        <w:jc w:val="both"/>
        <w:rPr>
          <w:highlight w:val="white"/>
          <w:lang w:val="x-none"/>
        </w:rPr>
      </w:pPr>
      <w:r w:rsidRPr="003E0B00">
        <w:rPr>
          <w:highlight w:val="white"/>
          <w:lang w:val="x-none"/>
        </w:rPr>
        <w:t xml:space="preserve">Cena musí byť spracovaná v súlade so zákonom NR SR č. 18/1996 Z. z. o cenách v znení neskorších predpisov (ďalej len „zákon o cenách“), vyhl. MF SR č. 87/1996 </w:t>
      </w:r>
      <w:proofErr w:type="spellStart"/>
      <w:r w:rsidRPr="003E0B00">
        <w:rPr>
          <w:highlight w:val="white"/>
          <w:lang w:val="x-none"/>
        </w:rPr>
        <w:t>Z.z</w:t>
      </w:r>
      <w:proofErr w:type="spellEnd"/>
      <w:r w:rsidRPr="003E0B00">
        <w:rPr>
          <w:highlight w:val="white"/>
          <w:lang w:val="x-none"/>
        </w:rPr>
        <w:t>., ktorou sa vykonáva zákon o cenách v znení neskorších predpisov.</w:t>
      </w:r>
    </w:p>
    <w:p w14:paraId="1A9F02AF" w14:textId="66DFA597" w:rsidR="001E02A6" w:rsidRPr="003E0B00" w:rsidRDefault="001E02A6" w:rsidP="001E02A6">
      <w:pPr>
        <w:autoSpaceDE w:val="0"/>
        <w:autoSpaceDN w:val="0"/>
        <w:adjustRightInd w:val="0"/>
        <w:jc w:val="both"/>
        <w:rPr>
          <w:highlight w:val="white"/>
          <w:lang w:val="x-none"/>
        </w:rPr>
      </w:pPr>
      <w:r w:rsidRPr="003E0B00">
        <w:rPr>
          <w:highlight w:val="white"/>
          <w:lang w:val="x-none"/>
        </w:rPr>
        <w:t>Cena musí zahŕňať všetky ekonomicky odôvodnené náklady na predmet zmluvy. Uchádzač je povinný do ceny zahrnúť všetky náklady, činnosti, práce, výkony alebo služby nevyhnutné za účelom riadneho vykonania predmetu zmluvy.</w:t>
      </w:r>
    </w:p>
    <w:p w14:paraId="6136AEB1" w14:textId="77777777" w:rsidR="001E02A6" w:rsidRPr="003E0B00" w:rsidRDefault="001E02A6" w:rsidP="001E02A6">
      <w:pPr>
        <w:autoSpaceDE w:val="0"/>
        <w:autoSpaceDN w:val="0"/>
        <w:adjustRightInd w:val="0"/>
        <w:jc w:val="both"/>
        <w:rPr>
          <w:highlight w:val="white"/>
          <w:lang w:val="x-none"/>
        </w:rPr>
      </w:pPr>
      <w:r w:rsidRPr="003E0B00">
        <w:rPr>
          <w:highlight w:val="white"/>
          <w:lang w:val="x-none"/>
        </w:rPr>
        <w:t>Jednotkové ceny musia byť stanovené ako konečné, vrátane všetkých nákladov (priame aj nepriame náklady).</w:t>
      </w:r>
    </w:p>
    <w:p w14:paraId="09D8A235" w14:textId="77777777" w:rsidR="001E02A6" w:rsidRPr="003E0B00" w:rsidRDefault="001E02A6" w:rsidP="001E02A6">
      <w:pPr>
        <w:autoSpaceDE w:val="0"/>
        <w:autoSpaceDN w:val="0"/>
        <w:adjustRightInd w:val="0"/>
        <w:jc w:val="both"/>
        <w:rPr>
          <w:highlight w:val="white"/>
          <w:lang w:val="x-none"/>
        </w:rPr>
      </w:pPr>
      <w:r w:rsidRPr="003E0B00">
        <w:rPr>
          <w:highlight w:val="white"/>
          <w:lang w:val="x-none"/>
        </w:rPr>
        <w:t xml:space="preserve">Celková cena na celý predmet zákazky je vytvorená špecifikáciou ceny podľa oceneného súboru súpis položiek stavby, ako súčet súčinov jednotkových cien a </w:t>
      </w:r>
      <w:r w:rsidRPr="003E0B00">
        <w:rPr>
          <w:highlight w:val="white"/>
          <w:u w:val="single"/>
          <w:lang w:val="x-none"/>
        </w:rPr>
        <w:t>počtu merných jednotiek</w:t>
      </w:r>
      <w:r w:rsidRPr="003E0B00">
        <w:rPr>
          <w:highlight w:val="white"/>
          <w:lang w:val="x-none"/>
        </w:rPr>
        <w:t>.</w:t>
      </w:r>
    </w:p>
    <w:p w14:paraId="56D37FED" w14:textId="77777777" w:rsidR="001E02A6" w:rsidRPr="003E0B00" w:rsidRDefault="001E02A6" w:rsidP="001E02A6">
      <w:pPr>
        <w:autoSpaceDE w:val="0"/>
        <w:autoSpaceDN w:val="0"/>
        <w:adjustRightInd w:val="0"/>
        <w:jc w:val="both"/>
        <w:rPr>
          <w:highlight w:val="white"/>
          <w:lang w:val="x-none"/>
        </w:rPr>
      </w:pPr>
      <w:r w:rsidRPr="003E0B00">
        <w:rPr>
          <w:highlight w:val="white"/>
          <w:lang w:val="x-none"/>
        </w:rPr>
        <w:lastRenderedPageBreak/>
        <w:t xml:space="preserve">Ponuková celková cena predmetu zákazky (zmluvná cena) musí obsahovať cenu za celý predmet zákazky, </w:t>
      </w:r>
      <w:proofErr w:type="spellStart"/>
      <w:r w:rsidRPr="003E0B00">
        <w:rPr>
          <w:highlight w:val="white"/>
          <w:lang w:val="x-none"/>
        </w:rPr>
        <w:t>t.j</w:t>
      </w:r>
      <w:proofErr w:type="spellEnd"/>
      <w:r w:rsidRPr="003E0B00">
        <w:rPr>
          <w:highlight w:val="white"/>
          <w:lang w:val="x-none"/>
        </w:rPr>
        <w:t>. sumár všetkých činností súvisiacich s uskutočnením stavebných prác.</w:t>
      </w:r>
    </w:p>
    <w:p w14:paraId="0ADF9B8A" w14:textId="77777777" w:rsidR="001E02A6" w:rsidRPr="003E0B00" w:rsidRDefault="001E02A6" w:rsidP="001E02A6">
      <w:pPr>
        <w:autoSpaceDE w:val="0"/>
        <w:autoSpaceDN w:val="0"/>
        <w:adjustRightInd w:val="0"/>
        <w:jc w:val="both"/>
        <w:rPr>
          <w:highlight w:val="white"/>
          <w:lang w:val="x-none"/>
        </w:rPr>
      </w:pPr>
    </w:p>
    <w:p w14:paraId="3F5EBAF3" w14:textId="77777777" w:rsidR="001E02A6" w:rsidRPr="003E0B00" w:rsidRDefault="001E02A6" w:rsidP="001E02A6">
      <w:pPr>
        <w:autoSpaceDE w:val="0"/>
        <w:autoSpaceDN w:val="0"/>
        <w:adjustRightInd w:val="0"/>
        <w:jc w:val="both"/>
        <w:rPr>
          <w:highlight w:val="white"/>
          <w:lang w:val="x-none"/>
        </w:rPr>
      </w:pPr>
      <w:r w:rsidRPr="003E0B00">
        <w:rPr>
          <w:highlight w:val="white"/>
          <w:lang w:val="x-none"/>
        </w:rPr>
        <w:t>Všetky ceny požaduje verejný obstarávateľ uvádzať zaokrúhlené na 2 desatinné miesta, podľa matematických pravidiel v mene euro (€).</w:t>
      </w:r>
    </w:p>
    <w:p w14:paraId="3036D07F" w14:textId="77777777" w:rsidR="001E02A6" w:rsidRPr="003E0B00" w:rsidRDefault="001E02A6" w:rsidP="001E02A6">
      <w:pPr>
        <w:autoSpaceDE w:val="0"/>
        <w:autoSpaceDN w:val="0"/>
        <w:adjustRightInd w:val="0"/>
        <w:jc w:val="both"/>
        <w:rPr>
          <w:highlight w:val="white"/>
          <w:lang w:val="x-none"/>
        </w:rPr>
      </w:pPr>
      <w:r w:rsidRPr="003E0B00">
        <w:rPr>
          <w:highlight w:val="white"/>
          <w:lang w:val="x-none"/>
        </w:rPr>
        <w:t>Ceny uvedené v ponuke je možné meniť iba v lehote na predkladanie ponúk, potom sú nemenné a záväzné pre uzatvorenie zmluvy.</w:t>
      </w:r>
    </w:p>
    <w:p w14:paraId="41E97845" w14:textId="77777777" w:rsidR="001E02A6" w:rsidRPr="003E0B00" w:rsidRDefault="001E02A6" w:rsidP="001E02A6">
      <w:pPr>
        <w:autoSpaceDE w:val="0"/>
        <w:autoSpaceDN w:val="0"/>
        <w:adjustRightInd w:val="0"/>
        <w:jc w:val="both"/>
        <w:rPr>
          <w:color w:val="000000"/>
        </w:rPr>
      </w:pPr>
    </w:p>
    <w:p w14:paraId="34B7CAA1" w14:textId="77777777" w:rsidR="00AC54C6" w:rsidRPr="003E0B00" w:rsidRDefault="00AC54C6" w:rsidP="004F1672">
      <w:pPr>
        <w:jc w:val="center"/>
        <w:rPr>
          <w:b/>
          <w:highlight w:val="white"/>
          <w:lang w:val="x-none"/>
        </w:rPr>
      </w:pPr>
      <w:bookmarkStart w:id="112" w:name="_Toc442677040"/>
      <w:bookmarkStart w:id="113" w:name="_Toc442677145"/>
      <w:bookmarkStart w:id="114" w:name="_Toc442677213"/>
      <w:bookmarkStart w:id="115" w:name="_Toc443235779"/>
      <w:bookmarkStart w:id="116" w:name="_Toc443237979"/>
      <w:bookmarkStart w:id="117" w:name="_Toc443238042"/>
      <w:bookmarkStart w:id="118" w:name="_Toc443297580"/>
      <w:r w:rsidRPr="003E0B00">
        <w:rPr>
          <w:b/>
          <w:highlight w:val="white"/>
          <w:lang w:val="x-none"/>
        </w:rPr>
        <w:t>B.3</w:t>
      </w:r>
      <w:r w:rsidRPr="003E0B00">
        <w:rPr>
          <w:b/>
          <w:highlight w:val="white"/>
          <w:lang w:val="x-none"/>
        </w:rPr>
        <w:tab/>
        <w:t>OBCHODNÉ PODMIENKY DODANIA PREDMETU ZÁKAZKY</w:t>
      </w:r>
      <w:bookmarkEnd w:id="112"/>
      <w:bookmarkEnd w:id="113"/>
      <w:bookmarkEnd w:id="114"/>
      <w:bookmarkEnd w:id="115"/>
      <w:bookmarkEnd w:id="116"/>
      <w:bookmarkEnd w:id="117"/>
      <w:bookmarkEnd w:id="118"/>
    </w:p>
    <w:p w14:paraId="09E55AFB" w14:textId="77777777" w:rsidR="004F1672" w:rsidRPr="003E0B00" w:rsidRDefault="004F1672" w:rsidP="004F1672">
      <w:pPr>
        <w:jc w:val="center"/>
        <w:rPr>
          <w:b/>
          <w:highlight w:val="white"/>
          <w:lang w:val="x-none"/>
        </w:rPr>
      </w:pPr>
    </w:p>
    <w:p w14:paraId="3EE01684" w14:textId="77777777" w:rsidR="00AC54C6" w:rsidRPr="003E0B00" w:rsidRDefault="00AC54C6" w:rsidP="008116BE">
      <w:pPr>
        <w:jc w:val="both"/>
        <w:rPr>
          <w:highlight w:val="white"/>
          <w:lang w:val="x-none"/>
        </w:rPr>
      </w:pPr>
      <w:r w:rsidRPr="003E0B00">
        <w:rPr>
          <w:highlight w:val="white"/>
          <w:lang w:val="x-none"/>
        </w:rPr>
        <w:t>B.3.1</w:t>
      </w:r>
      <w:r w:rsidRPr="003E0B00">
        <w:rPr>
          <w:highlight w:val="white"/>
          <w:lang w:val="x-none"/>
        </w:rPr>
        <w:tab/>
        <w:t xml:space="preserve">Verejný obstarávateľ v návrhu zmluvy, ktorá tvorí </w:t>
      </w:r>
      <w:r w:rsidRPr="003E0B00">
        <w:rPr>
          <w:highlight w:val="lightGray"/>
          <w:lang w:val="x-none"/>
        </w:rPr>
        <w:t>Prílohu</w:t>
      </w:r>
      <w:r w:rsidR="003074D6" w:rsidRPr="003E0B00">
        <w:rPr>
          <w:highlight w:val="lightGray"/>
          <w:lang w:val="x-none"/>
        </w:rPr>
        <w:t xml:space="preserve"> „C</w:t>
      </w:r>
      <w:r w:rsidR="003074D6" w:rsidRPr="003E0B00">
        <w:rPr>
          <w:highlight w:val="white"/>
          <w:lang w:val="x-none"/>
        </w:rPr>
        <w:t>“ týchto súťažných podkladov</w:t>
      </w:r>
      <w:r w:rsidRPr="003E0B00">
        <w:rPr>
          <w:highlight w:val="white"/>
          <w:lang w:val="x-none"/>
        </w:rPr>
        <w:t xml:space="preserve"> upr</w:t>
      </w:r>
      <w:r w:rsidR="006F0FDC" w:rsidRPr="003E0B00">
        <w:rPr>
          <w:highlight w:val="white"/>
          <w:lang w:val="x-none"/>
        </w:rPr>
        <w:t xml:space="preserve">avuje záväzky zmluvných strán, </w:t>
      </w:r>
      <w:r w:rsidRPr="003E0B00">
        <w:rPr>
          <w:highlight w:val="white"/>
          <w:lang w:val="x-none"/>
        </w:rPr>
        <w:t xml:space="preserve"> ktoré nie je prípustné meniť.</w:t>
      </w:r>
      <w:bookmarkStart w:id="119" w:name="_Toc442605504"/>
      <w:bookmarkStart w:id="120" w:name="_Toc442677041"/>
      <w:bookmarkStart w:id="121" w:name="_Toc442677146"/>
      <w:bookmarkStart w:id="122" w:name="_Toc442677214"/>
    </w:p>
    <w:p w14:paraId="35CC9CCC" w14:textId="21FC0478" w:rsidR="008116BE" w:rsidRPr="003E0B00" w:rsidRDefault="008116BE" w:rsidP="008116BE">
      <w:pPr>
        <w:jc w:val="both"/>
        <w:rPr>
          <w:strike/>
          <w:highlight w:val="yellow"/>
          <w:lang w:val="x-none"/>
        </w:rPr>
      </w:pPr>
      <w:r w:rsidRPr="003E0B00">
        <w:rPr>
          <w:highlight w:val="white"/>
          <w:lang w:val="x-none"/>
        </w:rPr>
        <w:t>B.3.2</w:t>
      </w:r>
      <w:r w:rsidRPr="003E0B00">
        <w:rPr>
          <w:highlight w:val="white"/>
          <w:lang w:val="x-none"/>
        </w:rPr>
        <w:tab/>
        <w:t xml:space="preserve">Výsledkom postupu </w:t>
      </w:r>
      <w:r w:rsidR="00417845">
        <w:rPr>
          <w:highlight w:val="white"/>
        </w:rPr>
        <w:t>pod</w:t>
      </w:r>
      <w:r w:rsidR="00417845" w:rsidRPr="003E0B00">
        <w:rPr>
          <w:highlight w:val="white"/>
        </w:rPr>
        <w:t>limitnej</w:t>
      </w:r>
      <w:r w:rsidR="00417845" w:rsidRPr="003E0B00">
        <w:rPr>
          <w:highlight w:val="white"/>
          <w:lang w:val="x-none"/>
        </w:rPr>
        <w:t xml:space="preserve"> </w:t>
      </w:r>
      <w:r w:rsidRPr="003E0B00">
        <w:rPr>
          <w:highlight w:val="white"/>
          <w:lang w:val="x-none"/>
        </w:rPr>
        <w:t xml:space="preserve">zákazky bude zmluva, uzatvorená podľa zákona č. 513/1991 Zb. (Obchodného zákonníka), predmetom ktorej bude dohoda medzi verejným obstarávateľom a právnickou alebo fyzickou osobou, oprávnenou uskutočňovať obstarávané stavebné práce, o základných podmienkach plnenia zmluvy, najmä o cene, rozsahu predmetu zákazky v určenom období. </w:t>
      </w:r>
      <w:r w:rsidR="00AC54C6" w:rsidRPr="003E0B00">
        <w:rPr>
          <w:strike/>
          <w:highlight w:val="yellow"/>
          <w:lang w:val="x-none"/>
        </w:rPr>
        <w:t xml:space="preserve"> </w:t>
      </w:r>
      <w:bookmarkStart w:id="123" w:name="_Toc442605505"/>
      <w:bookmarkStart w:id="124" w:name="_Toc442677042"/>
      <w:bookmarkStart w:id="125" w:name="_Toc442677147"/>
      <w:bookmarkStart w:id="126" w:name="_Toc442677215"/>
      <w:bookmarkEnd w:id="119"/>
      <w:bookmarkEnd w:id="120"/>
      <w:bookmarkEnd w:id="121"/>
      <w:bookmarkEnd w:id="122"/>
    </w:p>
    <w:p w14:paraId="05A80598" w14:textId="0D09DA88" w:rsidR="00AC54C6" w:rsidRPr="003E0B00" w:rsidRDefault="00D454C0" w:rsidP="008116BE">
      <w:pPr>
        <w:jc w:val="both"/>
        <w:rPr>
          <w:highlight w:val="white"/>
          <w:lang w:val="x-none"/>
        </w:rPr>
      </w:pPr>
      <w:r w:rsidRPr="003E0B00">
        <w:rPr>
          <w:highlight w:val="white"/>
          <w:lang w:val="x-none"/>
        </w:rPr>
        <w:t>B.3.3</w:t>
      </w:r>
      <w:r w:rsidRPr="003E0B00">
        <w:rPr>
          <w:highlight w:val="white"/>
          <w:lang w:val="x-none"/>
        </w:rPr>
        <w:tab/>
        <w:t xml:space="preserve">Zmluva </w:t>
      </w:r>
      <w:r w:rsidR="00AC54C6" w:rsidRPr="003E0B00">
        <w:rPr>
          <w:highlight w:val="white"/>
          <w:lang w:val="x-none"/>
        </w:rPr>
        <w:t>nadobudne platnosť dňom jej podpisu štatutármi oboch zmluvných strán. Z</w:t>
      </w:r>
      <w:r w:rsidRPr="003E0B00">
        <w:rPr>
          <w:highlight w:val="white"/>
          <w:lang w:val="x-none"/>
        </w:rPr>
        <w:t>mluva</w:t>
      </w:r>
      <w:r w:rsidR="00AC54C6" w:rsidRPr="003E0B00">
        <w:rPr>
          <w:highlight w:val="white"/>
          <w:lang w:val="x-none"/>
        </w:rPr>
        <w:t xml:space="preserve"> nadobudne účinnosť dňom nasledujúcim po dni jej zverejnenia </w:t>
      </w:r>
      <w:r w:rsidR="007B1AFB">
        <w:rPr>
          <w:highlight w:val="white"/>
          <w:lang w:val="x-none"/>
        </w:rPr>
        <w:t>v CRZ</w:t>
      </w:r>
      <w:r w:rsidR="00AC54C6" w:rsidRPr="003E0B00">
        <w:rPr>
          <w:highlight w:val="white"/>
          <w:lang w:val="x-none"/>
        </w:rPr>
        <w:t>.</w:t>
      </w:r>
      <w:bookmarkEnd w:id="123"/>
      <w:bookmarkEnd w:id="124"/>
      <w:bookmarkEnd w:id="125"/>
      <w:bookmarkEnd w:id="126"/>
    </w:p>
    <w:p w14:paraId="19EB56A3" w14:textId="77777777" w:rsidR="00AC54C6" w:rsidRPr="003E0B00" w:rsidRDefault="00AC54C6" w:rsidP="008116BE">
      <w:pPr>
        <w:jc w:val="both"/>
        <w:rPr>
          <w:highlight w:val="white"/>
          <w:lang w:val="x-none"/>
        </w:rPr>
      </w:pPr>
      <w:bookmarkStart w:id="127" w:name="_Toc442605506"/>
      <w:bookmarkStart w:id="128" w:name="_Toc442677043"/>
      <w:bookmarkStart w:id="129" w:name="_Toc442677148"/>
      <w:bookmarkStart w:id="130" w:name="_Toc442677216"/>
      <w:r w:rsidRPr="003E0B00">
        <w:rPr>
          <w:highlight w:val="white"/>
          <w:lang w:val="x-none"/>
        </w:rPr>
        <w:t>B.3.4</w:t>
      </w:r>
      <w:r w:rsidRPr="003E0B00">
        <w:rPr>
          <w:highlight w:val="white"/>
          <w:lang w:val="x-none"/>
        </w:rPr>
        <w:tab/>
        <w:t xml:space="preserve">V prípade, ak </w:t>
      </w:r>
      <w:r w:rsidR="00612984" w:rsidRPr="003E0B00">
        <w:rPr>
          <w:highlight w:val="white"/>
          <w:lang w:val="x-none"/>
        </w:rPr>
        <w:t xml:space="preserve">predložený </w:t>
      </w:r>
      <w:r w:rsidRPr="003E0B00">
        <w:rPr>
          <w:highlight w:val="white"/>
          <w:lang w:val="x-none"/>
        </w:rPr>
        <w:t>návrh zmluvy</w:t>
      </w:r>
      <w:r w:rsidR="00612984" w:rsidRPr="003E0B00">
        <w:rPr>
          <w:highlight w:val="white"/>
          <w:lang w:val="x-none"/>
        </w:rPr>
        <w:t xml:space="preserve">, ktorý bol súčasťou súťažných podkladov, bude zo strany úspešného uchádzača </w:t>
      </w:r>
      <w:r w:rsidRPr="003E0B00">
        <w:rPr>
          <w:highlight w:val="white"/>
          <w:lang w:val="x-none"/>
        </w:rPr>
        <w:t xml:space="preserve"> </w:t>
      </w:r>
      <w:r w:rsidR="00612984" w:rsidRPr="003E0B00">
        <w:rPr>
          <w:highlight w:val="white"/>
          <w:lang w:val="x-none"/>
        </w:rPr>
        <w:t>doplnený o nové ustanovenia resp. o ustanovenia, ktoré nebudú</w:t>
      </w:r>
      <w:r w:rsidR="0064084A" w:rsidRPr="003E0B00">
        <w:rPr>
          <w:highlight w:val="white"/>
          <w:lang w:val="x-none"/>
        </w:rPr>
        <w:t xml:space="preserve"> v</w:t>
      </w:r>
      <w:r w:rsidRPr="003E0B00">
        <w:rPr>
          <w:highlight w:val="white"/>
          <w:lang w:val="x-none"/>
        </w:rPr>
        <w:t xml:space="preserve"> súlade s príslušnými požiadavkami verejného obstarávateľa uvedenými v súťažných podkladoch</w:t>
      </w:r>
      <w:r w:rsidR="00612984" w:rsidRPr="003E0B00">
        <w:rPr>
          <w:highlight w:val="white"/>
          <w:lang w:val="x-none"/>
        </w:rPr>
        <w:t xml:space="preserve"> a</w:t>
      </w:r>
      <w:r w:rsidRPr="003E0B00">
        <w:rPr>
          <w:highlight w:val="white"/>
          <w:lang w:val="x-none"/>
        </w:rPr>
        <w:t> v </w:t>
      </w:r>
      <w:r w:rsidRPr="003E0B00">
        <w:rPr>
          <w:highlight w:val="lightGray"/>
          <w:lang w:val="x-none"/>
        </w:rPr>
        <w:t xml:space="preserve">Prílohe „C“ – Návrhu </w:t>
      </w:r>
      <w:r w:rsidR="00D454C0" w:rsidRPr="003E0B00">
        <w:rPr>
          <w:highlight w:val="lightGray"/>
          <w:lang w:val="x-none"/>
        </w:rPr>
        <w:t>zmluvy</w:t>
      </w:r>
      <w:r w:rsidRPr="003E0B00">
        <w:rPr>
          <w:highlight w:val="lightGray"/>
          <w:lang w:val="x-none"/>
        </w:rPr>
        <w:t xml:space="preserve"> </w:t>
      </w:r>
      <w:r w:rsidRPr="003E0B00">
        <w:rPr>
          <w:highlight w:val="white"/>
          <w:lang w:val="x-none"/>
        </w:rPr>
        <w:t>, verejný obstarávateľ si vyhradzuje právo takýto návrh neprijať a predmet zmluvy nerealizovať.</w:t>
      </w:r>
      <w:bookmarkEnd w:id="127"/>
      <w:bookmarkEnd w:id="128"/>
      <w:bookmarkEnd w:id="129"/>
      <w:bookmarkEnd w:id="130"/>
    </w:p>
    <w:p w14:paraId="74676A74" w14:textId="77777777" w:rsidR="00AC54C6" w:rsidRPr="003E0B00" w:rsidRDefault="00AC54C6" w:rsidP="0037337E">
      <w:pPr>
        <w:jc w:val="both"/>
        <w:rPr>
          <w:highlight w:val="white"/>
          <w:lang w:val="x-none"/>
        </w:rPr>
      </w:pPr>
      <w:bookmarkStart w:id="131" w:name="_Toc442605507"/>
      <w:bookmarkStart w:id="132" w:name="_Toc442677044"/>
      <w:bookmarkStart w:id="133" w:name="_Toc442677149"/>
      <w:bookmarkStart w:id="134" w:name="_Toc442677217"/>
      <w:r w:rsidRPr="003E0B00">
        <w:rPr>
          <w:highlight w:val="white"/>
          <w:lang w:val="x-none"/>
        </w:rPr>
        <w:t>B.3.5</w:t>
      </w:r>
      <w:r w:rsidRPr="003E0B00">
        <w:rPr>
          <w:highlight w:val="white"/>
          <w:lang w:val="x-none"/>
        </w:rPr>
        <w:tab/>
        <w:t>V prípade, ak uc</w:t>
      </w:r>
      <w:r w:rsidR="00D454C0" w:rsidRPr="003E0B00">
        <w:rPr>
          <w:highlight w:val="white"/>
          <w:lang w:val="x-none"/>
        </w:rPr>
        <w:t>hádzač odmietne uzavrieť zmluvu</w:t>
      </w:r>
      <w:r w:rsidRPr="003E0B00">
        <w:rPr>
          <w:highlight w:val="white"/>
          <w:lang w:val="x-none"/>
        </w:rPr>
        <w:t>, môže verejný obstarávateľ požadovať náhradu škody, ktorá mu vznikla poruš</w:t>
      </w:r>
      <w:r w:rsidR="00D454C0" w:rsidRPr="003E0B00">
        <w:rPr>
          <w:highlight w:val="white"/>
          <w:lang w:val="x-none"/>
        </w:rPr>
        <w:t>ením povinnosti uzavrieť zmluvu</w:t>
      </w:r>
      <w:r w:rsidRPr="003E0B00">
        <w:rPr>
          <w:highlight w:val="white"/>
          <w:lang w:val="x-none"/>
        </w:rPr>
        <w:t xml:space="preserve"> podľa príslušných ustanovení Obchodného zákonníka.</w:t>
      </w:r>
      <w:bookmarkEnd w:id="131"/>
      <w:bookmarkEnd w:id="132"/>
      <w:bookmarkEnd w:id="133"/>
      <w:bookmarkEnd w:id="134"/>
    </w:p>
    <w:p w14:paraId="3E6BC9AB" w14:textId="77777777" w:rsidR="00AC54C6" w:rsidRPr="003E0B00" w:rsidRDefault="00AC54C6" w:rsidP="0037337E">
      <w:pPr>
        <w:jc w:val="both"/>
        <w:rPr>
          <w:highlight w:val="white"/>
          <w:lang w:val="x-none"/>
        </w:rPr>
      </w:pPr>
      <w:bookmarkStart w:id="135" w:name="_Toc442605508"/>
      <w:bookmarkStart w:id="136" w:name="_Toc442677045"/>
      <w:bookmarkStart w:id="137" w:name="_Toc442677150"/>
      <w:bookmarkStart w:id="138" w:name="_Toc442677218"/>
      <w:r w:rsidRPr="003E0B00">
        <w:rPr>
          <w:highlight w:val="white"/>
          <w:lang w:val="x-none"/>
        </w:rPr>
        <w:t>B.3.6</w:t>
      </w:r>
      <w:r w:rsidRPr="003E0B00">
        <w:rPr>
          <w:highlight w:val="white"/>
          <w:lang w:val="x-none"/>
        </w:rPr>
        <w:tab/>
        <w:t>Zmluvu je možné meniť len po v</w:t>
      </w:r>
      <w:r w:rsidR="00135CF3" w:rsidRPr="003E0B00">
        <w:rPr>
          <w:highlight w:val="white"/>
          <w:lang w:val="x-none"/>
        </w:rPr>
        <w:t>zájomnej dohode zmluvných strán</w:t>
      </w:r>
      <w:r w:rsidRPr="003E0B00">
        <w:rPr>
          <w:highlight w:val="white"/>
          <w:lang w:val="x-none"/>
        </w:rPr>
        <w:t xml:space="preserve"> formou písomných dodatkov, podpísaných oprávnenými zástupcami oboch zmluvných strán</w:t>
      </w:r>
      <w:bookmarkEnd w:id="135"/>
      <w:bookmarkEnd w:id="136"/>
      <w:bookmarkEnd w:id="137"/>
      <w:bookmarkEnd w:id="138"/>
      <w:r w:rsidR="00D454C0" w:rsidRPr="003E0B00">
        <w:rPr>
          <w:highlight w:val="white"/>
          <w:lang w:val="x-none"/>
        </w:rPr>
        <w:t xml:space="preserve"> v súlade s §</w:t>
      </w:r>
      <w:r w:rsidR="00460FDB" w:rsidRPr="003E0B00">
        <w:rPr>
          <w:highlight w:val="white"/>
          <w:lang w:val="x-none"/>
        </w:rPr>
        <w:t xml:space="preserve"> 18 Z</w:t>
      </w:r>
      <w:r w:rsidR="003074D6" w:rsidRPr="003E0B00">
        <w:rPr>
          <w:highlight w:val="white"/>
          <w:lang w:val="x-none"/>
        </w:rPr>
        <w:t>VO.</w:t>
      </w:r>
    </w:p>
    <w:p w14:paraId="482483C1" w14:textId="455A62E8" w:rsidR="00AC54C6" w:rsidRPr="003E0B00" w:rsidRDefault="00AC54C6" w:rsidP="0037337E">
      <w:pPr>
        <w:jc w:val="both"/>
        <w:rPr>
          <w:highlight w:val="white"/>
          <w:lang w:val="x-none"/>
        </w:rPr>
      </w:pPr>
      <w:r w:rsidRPr="003E0B00">
        <w:rPr>
          <w:highlight w:val="white"/>
          <w:lang w:val="x-none"/>
        </w:rPr>
        <w:t>B.3.7</w:t>
      </w:r>
      <w:r w:rsidRPr="003E0B00">
        <w:rPr>
          <w:highlight w:val="white"/>
          <w:lang w:val="x-none"/>
        </w:rPr>
        <w:tab/>
        <w:t>Otázky ukončenia zmluvy rieši príslušné ustanovenie návrhu zmluvy, ktorý je prílohou súťažných podkladov</w:t>
      </w:r>
      <w:r w:rsidR="00135CF3" w:rsidRPr="003E0B00">
        <w:rPr>
          <w:highlight w:val="white"/>
          <w:lang w:val="x-none"/>
        </w:rPr>
        <w:t>.</w:t>
      </w:r>
    </w:p>
    <w:p w14:paraId="3BDF6CC3" w14:textId="77777777" w:rsidR="008116BE" w:rsidRPr="003E0B00" w:rsidRDefault="008116BE" w:rsidP="008116BE">
      <w:pPr>
        <w:jc w:val="both"/>
        <w:rPr>
          <w:highlight w:val="white"/>
        </w:rPr>
      </w:pPr>
      <w:r w:rsidRPr="003E0B00">
        <w:rPr>
          <w:highlight w:val="white"/>
        </w:rPr>
        <w:t xml:space="preserve">B.3.8 </w:t>
      </w:r>
      <w:r w:rsidR="00125F15" w:rsidRPr="003E0B00">
        <w:rPr>
          <w:highlight w:val="white"/>
        </w:rPr>
        <w:t xml:space="preserve">    </w:t>
      </w:r>
      <w:r w:rsidRPr="003E0B00">
        <w:rPr>
          <w:highlight w:val="white"/>
        </w:rPr>
        <w:t xml:space="preserve">Týmto článkom nie </w:t>
      </w:r>
      <w:r w:rsidR="007E5E30" w:rsidRPr="003E0B00">
        <w:rPr>
          <w:highlight w:val="white"/>
        </w:rPr>
        <w:t xml:space="preserve">je </w:t>
      </w:r>
      <w:r w:rsidRPr="003E0B00">
        <w:rPr>
          <w:highlight w:val="white"/>
        </w:rPr>
        <w:t xml:space="preserve">dotknuté ustanovenie uvedené v bode </w:t>
      </w:r>
      <w:r w:rsidR="00666155" w:rsidRPr="003E0B00">
        <w:rPr>
          <w:highlight w:val="white"/>
        </w:rPr>
        <w:t>4.3 týchto súťažných podkladov.</w:t>
      </w:r>
    </w:p>
    <w:p w14:paraId="055C5307" w14:textId="77777777" w:rsidR="008116BE" w:rsidRPr="003E0B00" w:rsidRDefault="008116BE" w:rsidP="008116BE">
      <w:pPr>
        <w:jc w:val="both"/>
        <w:rPr>
          <w:highlight w:val="white"/>
          <w:lang w:val="x-none"/>
        </w:rPr>
      </w:pPr>
      <w:bookmarkStart w:id="139" w:name="_Toc364247051"/>
      <w:bookmarkStart w:id="140" w:name="_Toc368055275"/>
    </w:p>
    <w:p w14:paraId="41E9F362" w14:textId="77777777" w:rsidR="002A301D" w:rsidRPr="003E0B00" w:rsidRDefault="002A301D" w:rsidP="00295339">
      <w:pPr>
        <w:pStyle w:val="Nadpis3"/>
        <w:rPr>
          <w:rFonts w:ascii="Times New Roman" w:hAnsi="Times New Roman"/>
          <w:b/>
          <w:sz w:val="24"/>
          <w:szCs w:val="24"/>
          <w:lang w:val="sk-SK"/>
        </w:rPr>
      </w:pPr>
    </w:p>
    <w:p w14:paraId="472AC726" w14:textId="77777777" w:rsidR="0077137D" w:rsidRPr="003E0B00" w:rsidRDefault="0077137D" w:rsidP="0077137D">
      <w:pPr>
        <w:rPr>
          <w:lang w:eastAsia="x-none"/>
        </w:rPr>
      </w:pPr>
    </w:p>
    <w:p w14:paraId="4F26E0C2" w14:textId="77777777" w:rsidR="0052294D" w:rsidRPr="003E0B00" w:rsidRDefault="0052294D" w:rsidP="0077137D">
      <w:pPr>
        <w:rPr>
          <w:lang w:eastAsia="x-none"/>
        </w:rPr>
      </w:pPr>
    </w:p>
    <w:p w14:paraId="21895828" w14:textId="77777777" w:rsidR="004C576C" w:rsidRDefault="004C576C" w:rsidP="00D36897">
      <w:pPr>
        <w:rPr>
          <w:lang w:eastAsia="x-none"/>
        </w:rPr>
      </w:pPr>
    </w:p>
    <w:p w14:paraId="2D07BCAA" w14:textId="77777777" w:rsidR="00FF501A" w:rsidRPr="003E0B00" w:rsidRDefault="00FF501A" w:rsidP="00D36897">
      <w:pPr>
        <w:rPr>
          <w:lang w:eastAsia="x-none"/>
        </w:rPr>
      </w:pPr>
    </w:p>
    <w:p w14:paraId="4D8814D7" w14:textId="77777777" w:rsidR="008633A9" w:rsidRDefault="008633A9" w:rsidP="00295339">
      <w:pPr>
        <w:pStyle w:val="Nadpis3"/>
        <w:rPr>
          <w:rFonts w:ascii="Times New Roman" w:hAnsi="Times New Roman"/>
          <w:b/>
          <w:sz w:val="24"/>
          <w:szCs w:val="24"/>
          <w:lang w:val="sk-SK"/>
        </w:rPr>
      </w:pPr>
    </w:p>
    <w:p w14:paraId="0EF9B91C" w14:textId="77777777" w:rsidR="008633A9" w:rsidRDefault="008633A9" w:rsidP="00295339">
      <w:pPr>
        <w:pStyle w:val="Nadpis3"/>
        <w:rPr>
          <w:rFonts w:ascii="Times New Roman" w:hAnsi="Times New Roman"/>
          <w:b/>
          <w:sz w:val="24"/>
          <w:szCs w:val="24"/>
          <w:lang w:val="sk-SK"/>
        </w:rPr>
      </w:pPr>
    </w:p>
    <w:p w14:paraId="2355D84D" w14:textId="77777777" w:rsidR="00A90302" w:rsidRDefault="00A90302" w:rsidP="00A90302">
      <w:pPr>
        <w:rPr>
          <w:lang w:eastAsia="x-none"/>
        </w:rPr>
      </w:pPr>
    </w:p>
    <w:p w14:paraId="543A5E8B" w14:textId="77777777" w:rsidR="00A90302" w:rsidRDefault="00A90302" w:rsidP="00A90302">
      <w:pPr>
        <w:rPr>
          <w:lang w:eastAsia="x-none"/>
        </w:rPr>
      </w:pPr>
    </w:p>
    <w:p w14:paraId="501927C9" w14:textId="77777777" w:rsidR="00A90302" w:rsidRDefault="00A90302" w:rsidP="00A90302">
      <w:pPr>
        <w:rPr>
          <w:lang w:eastAsia="x-none"/>
        </w:rPr>
      </w:pPr>
    </w:p>
    <w:p w14:paraId="7A6B11D2" w14:textId="77777777" w:rsidR="00B73B3E" w:rsidRDefault="00B73B3E" w:rsidP="00A90302">
      <w:pPr>
        <w:rPr>
          <w:lang w:eastAsia="x-none"/>
        </w:rPr>
      </w:pPr>
    </w:p>
    <w:p w14:paraId="6B7592CC" w14:textId="77777777" w:rsidR="00B73B3E" w:rsidRDefault="00B73B3E" w:rsidP="00A90302">
      <w:pPr>
        <w:rPr>
          <w:lang w:eastAsia="x-none"/>
        </w:rPr>
      </w:pPr>
    </w:p>
    <w:p w14:paraId="0B340081" w14:textId="77777777" w:rsidR="00B73B3E" w:rsidRDefault="00B73B3E" w:rsidP="00A90302">
      <w:pPr>
        <w:rPr>
          <w:lang w:eastAsia="x-none"/>
        </w:rPr>
      </w:pPr>
    </w:p>
    <w:p w14:paraId="66286A21" w14:textId="77777777" w:rsidR="00B73B3E" w:rsidRDefault="00B73B3E" w:rsidP="00A90302">
      <w:pPr>
        <w:rPr>
          <w:lang w:eastAsia="x-none"/>
        </w:rPr>
      </w:pPr>
    </w:p>
    <w:p w14:paraId="3AADC28E" w14:textId="77777777" w:rsidR="00B73B3E" w:rsidRDefault="00B73B3E" w:rsidP="00A90302">
      <w:pPr>
        <w:rPr>
          <w:lang w:eastAsia="x-none"/>
        </w:rPr>
      </w:pPr>
    </w:p>
    <w:p w14:paraId="1D2DB782" w14:textId="77777777" w:rsidR="00B73B3E" w:rsidRDefault="00B73B3E" w:rsidP="00A90302">
      <w:pPr>
        <w:rPr>
          <w:lang w:eastAsia="x-none"/>
        </w:rPr>
      </w:pPr>
    </w:p>
    <w:p w14:paraId="7218E89E" w14:textId="77777777" w:rsidR="00B73B3E" w:rsidRDefault="00B73B3E" w:rsidP="00A90302">
      <w:pPr>
        <w:rPr>
          <w:lang w:eastAsia="x-none"/>
        </w:rPr>
      </w:pPr>
    </w:p>
    <w:p w14:paraId="758899E7" w14:textId="77777777" w:rsidR="00B73B3E" w:rsidRDefault="00B73B3E" w:rsidP="00A90302">
      <w:pPr>
        <w:rPr>
          <w:lang w:eastAsia="x-none"/>
        </w:rPr>
      </w:pPr>
    </w:p>
    <w:p w14:paraId="535AB15A" w14:textId="77777777" w:rsidR="00B73B3E" w:rsidRDefault="00B73B3E" w:rsidP="00A90302">
      <w:pPr>
        <w:rPr>
          <w:lang w:eastAsia="x-none"/>
        </w:rPr>
      </w:pPr>
    </w:p>
    <w:p w14:paraId="546698C6" w14:textId="77777777" w:rsidR="00B73B3E" w:rsidRDefault="00B73B3E" w:rsidP="00A90302">
      <w:pPr>
        <w:rPr>
          <w:lang w:eastAsia="x-none"/>
        </w:rPr>
      </w:pPr>
    </w:p>
    <w:p w14:paraId="6B1B89F6" w14:textId="77777777" w:rsidR="00A90302" w:rsidRPr="00A90302" w:rsidRDefault="00A90302" w:rsidP="00A90302">
      <w:pPr>
        <w:rPr>
          <w:lang w:eastAsia="x-none"/>
        </w:rPr>
      </w:pPr>
    </w:p>
    <w:p w14:paraId="1CDDA033" w14:textId="18A1B717" w:rsidR="00295339" w:rsidRPr="003E0B00" w:rsidRDefault="006B0CDB" w:rsidP="00295339">
      <w:pPr>
        <w:pStyle w:val="Nadpis3"/>
        <w:rPr>
          <w:rFonts w:ascii="Times New Roman" w:hAnsi="Times New Roman"/>
          <w:b/>
          <w:sz w:val="24"/>
          <w:szCs w:val="24"/>
        </w:rPr>
      </w:pPr>
      <w:r w:rsidRPr="003E0B00">
        <w:rPr>
          <w:rFonts w:ascii="Times New Roman" w:hAnsi="Times New Roman"/>
          <w:b/>
          <w:sz w:val="24"/>
          <w:szCs w:val="24"/>
          <w:lang w:val="sk-SK"/>
        </w:rPr>
        <w:t>P</w:t>
      </w:r>
      <w:proofErr w:type="spellStart"/>
      <w:r w:rsidR="00295339" w:rsidRPr="003E0B00">
        <w:rPr>
          <w:rFonts w:ascii="Times New Roman" w:hAnsi="Times New Roman"/>
          <w:b/>
          <w:sz w:val="24"/>
          <w:szCs w:val="24"/>
        </w:rPr>
        <w:t>ríloha</w:t>
      </w:r>
      <w:proofErr w:type="spellEnd"/>
      <w:r w:rsidR="00295339" w:rsidRPr="003E0B00">
        <w:rPr>
          <w:rFonts w:ascii="Times New Roman" w:hAnsi="Times New Roman"/>
          <w:b/>
          <w:sz w:val="24"/>
          <w:szCs w:val="24"/>
        </w:rPr>
        <w:t xml:space="preserve"> „A“ Vyhlásenie</w:t>
      </w:r>
      <w:bookmarkEnd w:id="139"/>
      <w:bookmarkEnd w:id="140"/>
      <w:r w:rsidR="00295339" w:rsidRPr="003E0B00">
        <w:rPr>
          <w:rFonts w:ascii="Times New Roman" w:hAnsi="Times New Roman"/>
          <w:b/>
          <w:sz w:val="24"/>
          <w:szCs w:val="24"/>
        </w:rPr>
        <w:t xml:space="preserve"> uchádzača</w:t>
      </w:r>
    </w:p>
    <w:p w14:paraId="7D578137" w14:textId="77777777" w:rsidR="00C428BB" w:rsidRPr="003E0B00" w:rsidRDefault="00C428BB" w:rsidP="00C428BB">
      <w:pPr>
        <w:rPr>
          <w:color w:val="000000"/>
        </w:rPr>
      </w:pPr>
    </w:p>
    <w:p w14:paraId="21052021" w14:textId="77777777" w:rsidR="00782726" w:rsidRPr="003E0B00" w:rsidRDefault="00295339" w:rsidP="001B50F0">
      <w:pPr>
        <w:pStyle w:val="Normlny1"/>
        <w:ind w:right="-284"/>
        <w:rPr>
          <w:rFonts w:ascii="Times New Roman" w:hAnsi="Times New Roman"/>
          <w:b/>
          <w:color w:val="000000"/>
          <w:szCs w:val="24"/>
        </w:rPr>
      </w:pPr>
      <w:r w:rsidRPr="003E0B00">
        <w:rPr>
          <w:rFonts w:ascii="Times New Roman" w:hAnsi="Times New Roman"/>
          <w:color w:val="000000"/>
          <w:szCs w:val="24"/>
        </w:rPr>
        <w:t>k </w:t>
      </w:r>
      <w:proofErr w:type="spellStart"/>
      <w:r w:rsidRPr="003E0B00">
        <w:rPr>
          <w:rFonts w:ascii="Times New Roman" w:hAnsi="Times New Roman"/>
          <w:color w:val="000000"/>
          <w:szCs w:val="24"/>
        </w:rPr>
        <w:t>súťažným</w:t>
      </w:r>
      <w:proofErr w:type="spellEnd"/>
      <w:r w:rsidRPr="003E0B00">
        <w:rPr>
          <w:rFonts w:ascii="Times New Roman" w:hAnsi="Times New Roman"/>
          <w:color w:val="000000"/>
          <w:szCs w:val="24"/>
        </w:rPr>
        <w:t xml:space="preserve"> </w:t>
      </w:r>
      <w:proofErr w:type="spellStart"/>
      <w:r w:rsidRPr="003E0B00">
        <w:rPr>
          <w:rFonts w:ascii="Times New Roman" w:hAnsi="Times New Roman"/>
          <w:color w:val="000000"/>
          <w:szCs w:val="24"/>
        </w:rPr>
        <w:t>podkladom</w:t>
      </w:r>
      <w:proofErr w:type="spellEnd"/>
      <w:r w:rsidRPr="003E0B00">
        <w:rPr>
          <w:rFonts w:ascii="Times New Roman" w:hAnsi="Times New Roman"/>
          <w:color w:val="000000"/>
          <w:szCs w:val="24"/>
        </w:rPr>
        <w:t xml:space="preserve"> </w:t>
      </w:r>
      <w:proofErr w:type="spellStart"/>
      <w:r w:rsidRPr="003E0B00">
        <w:rPr>
          <w:rFonts w:ascii="Times New Roman" w:hAnsi="Times New Roman"/>
          <w:color w:val="000000"/>
          <w:szCs w:val="24"/>
        </w:rPr>
        <w:t>na</w:t>
      </w:r>
      <w:proofErr w:type="spellEnd"/>
      <w:r w:rsidRPr="003E0B00">
        <w:rPr>
          <w:rFonts w:ascii="Times New Roman" w:hAnsi="Times New Roman"/>
          <w:color w:val="000000"/>
          <w:szCs w:val="24"/>
        </w:rPr>
        <w:t xml:space="preserve"> </w:t>
      </w:r>
      <w:proofErr w:type="spellStart"/>
      <w:r w:rsidRPr="003E0B00">
        <w:rPr>
          <w:rFonts w:ascii="Times New Roman" w:hAnsi="Times New Roman"/>
          <w:color w:val="000000"/>
          <w:szCs w:val="24"/>
        </w:rPr>
        <w:t>predmet</w:t>
      </w:r>
      <w:proofErr w:type="spellEnd"/>
      <w:r w:rsidRPr="003E0B00">
        <w:rPr>
          <w:rFonts w:ascii="Times New Roman" w:hAnsi="Times New Roman"/>
          <w:color w:val="000000"/>
          <w:szCs w:val="24"/>
        </w:rPr>
        <w:t xml:space="preserve"> </w:t>
      </w:r>
      <w:proofErr w:type="spellStart"/>
      <w:r w:rsidRPr="003E0B00">
        <w:rPr>
          <w:rFonts w:ascii="Times New Roman" w:hAnsi="Times New Roman"/>
          <w:color w:val="000000"/>
          <w:szCs w:val="24"/>
        </w:rPr>
        <w:t>zákazky</w:t>
      </w:r>
      <w:proofErr w:type="spellEnd"/>
      <w:r w:rsidRPr="003E0B00">
        <w:rPr>
          <w:rFonts w:ascii="Times New Roman" w:hAnsi="Times New Roman"/>
          <w:b/>
          <w:color w:val="000000"/>
          <w:szCs w:val="24"/>
        </w:rPr>
        <w:t>:</w:t>
      </w:r>
    </w:p>
    <w:p w14:paraId="247F2B2E" w14:textId="5CB39678" w:rsidR="00B73B3E" w:rsidRDefault="00B73B3E" w:rsidP="00B73B3E">
      <w:pPr>
        <w:tabs>
          <w:tab w:val="left" w:pos="0"/>
        </w:tabs>
        <w:spacing w:before="240" w:after="240"/>
        <w:rPr>
          <w:b/>
        </w:rPr>
      </w:pPr>
      <w:proofErr w:type="spellStart"/>
      <w:r w:rsidRPr="00B73B3E">
        <w:rPr>
          <w:b/>
          <w:bCs/>
          <w:lang w:val="en-US"/>
        </w:rPr>
        <w:t>Hornooravská</w:t>
      </w:r>
      <w:proofErr w:type="spellEnd"/>
      <w:r w:rsidRPr="00B73B3E">
        <w:rPr>
          <w:b/>
          <w:bCs/>
          <w:lang w:val="en-US"/>
        </w:rPr>
        <w:t xml:space="preserve"> </w:t>
      </w:r>
      <w:proofErr w:type="spellStart"/>
      <w:r w:rsidRPr="00B73B3E">
        <w:rPr>
          <w:b/>
          <w:bCs/>
          <w:lang w:val="en-US"/>
        </w:rPr>
        <w:t>nemocnica</w:t>
      </w:r>
      <w:proofErr w:type="spellEnd"/>
      <w:r w:rsidRPr="00B73B3E">
        <w:rPr>
          <w:b/>
          <w:bCs/>
          <w:lang w:val="en-US"/>
        </w:rPr>
        <w:t xml:space="preserve"> s </w:t>
      </w:r>
      <w:proofErr w:type="spellStart"/>
      <w:r w:rsidRPr="00B73B3E">
        <w:rPr>
          <w:b/>
          <w:bCs/>
          <w:lang w:val="en-US"/>
        </w:rPr>
        <w:t>poliklinikou</w:t>
      </w:r>
      <w:proofErr w:type="spellEnd"/>
      <w:r w:rsidRPr="00B73B3E">
        <w:rPr>
          <w:b/>
          <w:bCs/>
          <w:lang w:val="en-US"/>
        </w:rPr>
        <w:t xml:space="preserve"> </w:t>
      </w:r>
      <w:proofErr w:type="spellStart"/>
      <w:r w:rsidRPr="00B73B3E">
        <w:rPr>
          <w:b/>
          <w:bCs/>
          <w:lang w:val="en-US"/>
        </w:rPr>
        <w:t>Trstená</w:t>
      </w:r>
      <w:proofErr w:type="spellEnd"/>
      <w:r w:rsidRPr="00B73B3E">
        <w:rPr>
          <w:b/>
          <w:bCs/>
          <w:lang w:val="en-US"/>
        </w:rPr>
        <w:t xml:space="preserve"> - </w:t>
      </w:r>
      <w:proofErr w:type="spellStart"/>
      <w:r w:rsidRPr="00B73B3E">
        <w:rPr>
          <w:b/>
          <w:bCs/>
          <w:lang w:val="en-US"/>
        </w:rPr>
        <w:t>Modernizácia</w:t>
      </w:r>
      <w:proofErr w:type="spellEnd"/>
      <w:r w:rsidRPr="00B73B3E">
        <w:rPr>
          <w:b/>
          <w:bCs/>
          <w:lang w:val="en-US"/>
        </w:rPr>
        <w:t xml:space="preserve"> </w:t>
      </w:r>
      <w:proofErr w:type="spellStart"/>
      <w:r w:rsidRPr="00B73B3E">
        <w:rPr>
          <w:b/>
          <w:bCs/>
          <w:lang w:val="en-US"/>
        </w:rPr>
        <w:t>vysokoaseptických</w:t>
      </w:r>
      <w:proofErr w:type="spellEnd"/>
      <w:r w:rsidRPr="00B73B3E">
        <w:rPr>
          <w:b/>
          <w:bCs/>
          <w:lang w:val="en-US"/>
        </w:rPr>
        <w:t xml:space="preserve"> </w:t>
      </w:r>
      <w:proofErr w:type="spellStart"/>
      <w:r w:rsidRPr="00B73B3E">
        <w:rPr>
          <w:b/>
          <w:bCs/>
          <w:lang w:val="en-US"/>
        </w:rPr>
        <w:t>operačných</w:t>
      </w:r>
      <w:proofErr w:type="spellEnd"/>
      <w:r w:rsidRPr="00B73B3E">
        <w:rPr>
          <w:b/>
          <w:bCs/>
          <w:lang w:val="en-US"/>
        </w:rPr>
        <w:t xml:space="preserve"> </w:t>
      </w:r>
      <w:proofErr w:type="spellStart"/>
      <w:r w:rsidRPr="00B73B3E">
        <w:rPr>
          <w:b/>
          <w:bCs/>
          <w:lang w:val="en-US"/>
        </w:rPr>
        <w:t>sál</w:t>
      </w:r>
      <w:proofErr w:type="spellEnd"/>
      <w:r w:rsidRPr="00B73B3E">
        <w:rPr>
          <w:b/>
          <w:bCs/>
          <w:lang w:val="en-US"/>
        </w:rPr>
        <w:t xml:space="preserve"> </w:t>
      </w:r>
      <w:proofErr w:type="spellStart"/>
      <w:r w:rsidRPr="00B73B3E">
        <w:rPr>
          <w:b/>
          <w:bCs/>
          <w:lang w:val="en-US"/>
        </w:rPr>
        <w:t>vrátane</w:t>
      </w:r>
      <w:proofErr w:type="spellEnd"/>
      <w:r w:rsidRPr="00B73B3E">
        <w:rPr>
          <w:b/>
          <w:bCs/>
          <w:lang w:val="en-US"/>
        </w:rPr>
        <w:t xml:space="preserve"> </w:t>
      </w:r>
      <w:proofErr w:type="spellStart"/>
      <w:r w:rsidRPr="00B73B3E">
        <w:rPr>
          <w:b/>
          <w:bCs/>
          <w:lang w:val="en-US"/>
        </w:rPr>
        <w:t>prebúdzacej</w:t>
      </w:r>
      <w:proofErr w:type="spellEnd"/>
      <w:r w:rsidRPr="00B73B3E">
        <w:rPr>
          <w:b/>
          <w:bCs/>
          <w:lang w:val="en-US"/>
        </w:rPr>
        <w:t xml:space="preserve"> </w:t>
      </w:r>
      <w:proofErr w:type="spellStart"/>
      <w:r w:rsidRPr="00B73B3E">
        <w:rPr>
          <w:b/>
          <w:bCs/>
          <w:lang w:val="en-US"/>
        </w:rPr>
        <w:t>izby</w:t>
      </w:r>
      <w:proofErr w:type="spellEnd"/>
      <w:r w:rsidRPr="00B73B3E">
        <w:rPr>
          <w:b/>
        </w:rPr>
        <w:t xml:space="preserve"> </w:t>
      </w:r>
    </w:p>
    <w:p w14:paraId="2923C46F" w14:textId="1EA113BE" w:rsidR="00FD2BEB" w:rsidRPr="003E0B00" w:rsidRDefault="00FD2BEB" w:rsidP="00FD2BEB">
      <w:pPr>
        <w:tabs>
          <w:tab w:val="left" w:pos="0"/>
        </w:tabs>
        <w:spacing w:before="240" w:after="240"/>
        <w:jc w:val="center"/>
        <w:rPr>
          <w:b/>
          <w:color w:val="000000"/>
        </w:rPr>
      </w:pPr>
      <w:r w:rsidRPr="003E0B00">
        <w:rPr>
          <w:b/>
          <w:color w:val="000000"/>
        </w:rPr>
        <w:t>ČESTNÉ VYHLÁSENIE</w:t>
      </w:r>
    </w:p>
    <w:p w14:paraId="5C3392CA" w14:textId="77777777" w:rsidR="00FD2BEB" w:rsidRPr="003E0B00" w:rsidRDefault="00FD2BEB" w:rsidP="00AE0E20">
      <w:pPr>
        <w:spacing w:line="480" w:lineRule="auto"/>
        <w:ind w:right="-74"/>
        <w:rPr>
          <w:color w:val="000000"/>
        </w:rPr>
      </w:pPr>
      <w:r w:rsidRPr="003E0B00">
        <w:rPr>
          <w:color w:val="000000"/>
        </w:rPr>
        <w:t xml:space="preserve">Obchodné meno ...................................................................................... IČO: ............................., </w:t>
      </w:r>
      <w:r w:rsidRPr="003E0B00">
        <w:rPr>
          <w:color w:val="000000"/>
        </w:rPr>
        <w:br/>
        <w:t>zastúpená .......................</w:t>
      </w:r>
      <w:r w:rsidR="00AE0E20" w:rsidRPr="003E0B00">
        <w:rPr>
          <w:color w:val="000000"/>
        </w:rPr>
        <w:t xml:space="preserve">......................... týmto  </w:t>
      </w:r>
      <w:r w:rsidRPr="003E0B00">
        <w:t>čestne vyhlasuje</w:t>
      </w:r>
    </w:p>
    <w:p w14:paraId="11BE48E6" w14:textId="77777777" w:rsidR="00B73B3E" w:rsidRPr="00B73B3E" w:rsidRDefault="00FD2BEB">
      <w:pPr>
        <w:numPr>
          <w:ilvl w:val="0"/>
          <w:numId w:val="8"/>
        </w:numPr>
        <w:spacing w:before="240" w:after="240"/>
        <w:ind w:left="0" w:right="-226" w:hanging="142"/>
        <w:jc w:val="both"/>
        <w:rPr>
          <w:b/>
          <w:lang w:val="x-none"/>
        </w:rPr>
      </w:pPr>
      <w:r w:rsidRPr="003E0B00">
        <w:t xml:space="preserve">že sa dôkladne oboznámil so znením </w:t>
      </w:r>
      <w:r w:rsidR="00AE0E20" w:rsidRPr="003E0B00">
        <w:t xml:space="preserve">výzvy na predkladanie ponúk, </w:t>
      </w:r>
      <w:r w:rsidRPr="003E0B00">
        <w:t xml:space="preserve">Súťažnými podkladmi, návrhmi zmluvných podmienok v rámci verejného obstarávania s názvom: </w:t>
      </w:r>
      <w:proofErr w:type="spellStart"/>
      <w:r w:rsidR="00B73B3E" w:rsidRPr="00B73B3E">
        <w:rPr>
          <w:b/>
          <w:bCs/>
          <w:lang w:val="en-US"/>
        </w:rPr>
        <w:t>Hornooravská</w:t>
      </w:r>
      <w:proofErr w:type="spellEnd"/>
      <w:r w:rsidR="00B73B3E" w:rsidRPr="00B73B3E">
        <w:rPr>
          <w:b/>
          <w:bCs/>
          <w:lang w:val="en-US"/>
        </w:rPr>
        <w:t xml:space="preserve"> </w:t>
      </w:r>
      <w:proofErr w:type="spellStart"/>
      <w:r w:rsidR="00B73B3E" w:rsidRPr="00B73B3E">
        <w:rPr>
          <w:b/>
          <w:bCs/>
          <w:lang w:val="en-US"/>
        </w:rPr>
        <w:t>nemocnica</w:t>
      </w:r>
      <w:proofErr w:type="spellEnd"/>
      <w:r w:rsidR="00B73B3E" w:rsidRPr="00B73B3E">
        <w:rPr>
          <w:b/>
          <w:bCs/>
          <w:lang w:val="en-US"/>
        </w:rPr>
        <w:t xml:space="preserve"> s </w:t>
      </w:r>
      <w:proofErr w:type="spellStart"/>
      <w:r w:rsidR="00B73B3E" w:rsidRPr="00B73B3E">
        <w:rPr>
          <w:b/>
          <w:bCs/>
          <w:lang w:val="en-US"/>
        </w:rPr>
        <w:t>poliklinikou</w:t>
      </w:r>
      <w:proofErr w:type="spellEnd"/>
      <w:r w:rsidR="00B73B3E" w:rsidRPr="00B73B3E">
        <w:rPr>
          <w:b/>
          <w:bCs/>
          <w:lang w:val="en-US"/>
        </w:rPr>
        <w:t xml:space="preserve"> </w:t>
      </w:r>
      <w:proofErr w:type="spellStart"/>
      <w:r w:rsidR="00B73B3E" w:rsidRPr="00B73B3E">
        <w:rPr>
          <w:b/>
          <w:bCs/>
          <w:lang w:val="en-US"/>
        </w:rPr>
        <w:t>Trstená</w:t>
      </w:r>
      <w:proofErr w:type="spellEnd"/>
      <w:r w:rsidR="00B73B3E" w:rsidRPr="00B73B3E">
        <w:rPr>
          <w:b/>
          <w:bCs/>
          <w:lang w:val="en-US"/>
        </w:rPr>
        <w:t xml:space="preserve"> - </w:t>
      </w:r>
      <w:proofErr w:type="spellStart"/>
      <w:r w:rsidR="00B73B3E" w:rsidRPr="00B73B3E">
        <w:rPr>
          <w:b/>
          <w:bCs/>
          <w:lang w:val="en-US"/>
        </w:rPr>
        <w:t>Modernizácia</w:t>
      </w:r>
      <w:proofErr w:type="spellEnd"/>
      <w:r w:rsidR="00B73B3E" w:rsidRPr="00B73B3E">
        <w:rPr>
          <w:b/>
          <w:bCs/>
          <w:lang w:val="en-US"/>
        </w:rPr>
        <w:t xml:space="preserve"> </w:t>
      </w:r>
      <w:proofErr w:type="spellStart"/>
      <w:r w:rsidR="00B73B3E" w:rsidRPr="00B73B3E">
        <w:rPr>
          <w:b/>
          <w:bCs/>
          <w:lang w:val="en-US"/>
        </w:rPr>
        <w:t>vysokoaseptických</w:t>
      </w:r>
      <w:proofErr w:type="spellEnd"/>
      <w:r w:rsidR="00B73B3E" w:rsidRPr="00B73B3E">
        <w:rPr>
          <w:b/>
          <w:bCs/>
          <w:lang w:val="en-US"/>
        </w:rPr>
        <w:t xml:space="preserve"> </w:t>
      </w:r>
      <w:proofErr w:type="spellStart"/>
      <w:r w:rsidR="00B73B3E" w:rsidRPr="00B73B3E">
        <w:rPr>
          <w:b/>
          <w:bCs/>
          <w:lang w:val="en-US"/>
        </w:rPr>
        <w:t>operačných</w:t>
      </w:r>
      <w:proofErr w:type="spellEnd"/>
      <w:r w:rsidR="00B73B3E" w:rsidRPr="00B73B3E">
        <w:rPr>
          <w:b/>
          <w:bCs/>
          <w:lang w:val="en-US"/>
        </w:rPr>
        <w:t xml:space="preserve"> </w:t>
      </w:r>
      <w:proofErr w:type="spellStart"/>
      <w:r w:rsidR="00B73B3E" w:rsidRPr="00B73B3E">
        <w:rPr>
          <w:b/>
          <w:bCs/>
          <w:lang w:val="en-US"/>
        </w:rPr>
        <w:t>sál</w:t>
      </w:r>
      <w:proofErr w:type="spellEnd"/>
      <w:r w:rsidR="00B73B3E" w:rsidRPr="00B73B3E">
        <w:rPr>
          <w:b/>
          <w:bCs/>
          <w:lang w:val="en-US"/>
        </w:rPr>
        <w:t xml:space="preserve"> </w:t>
      </w:r>
      <w:proofErr w:type="spellStart"/>
      <w:r w:rsidR="00B73B3E" w:rsidRPr="00B73B3E">
        <w:rPr>
          <w:b/>
          <w:bCs/>
          <w:lang w:val="en-US"/>
        </w:rPr>
        <w:t>vrátane</w:t>
      </w:r>
      <w:proofErr w:type="spellEnd"/>
      <w:r w:rsidR="00B73B3E" w:rsidRPr="00B73B3E">
        <w:rPr>
          <w:b/>
          <w:bCs/>
          <w:lang w:val="en-US"/>
        </w:rPr>
        <w:t xml:space="preserve"> </w:t>
      </w:r>
      <w:proofErr w:type="spellStart"/>
      <w:r w:rsidR="00B73B3E" w:rsidRPr="00B73B3E">
        <w:rPr>
          <w:b/>
          <w:bCs/>
          <w:lang w:val="en-US"/>
        </w:rPr>
        <w:t>prebúdzacej</w:t>
      </w:r>
      <w:proofErr w:type="spellEnd"/>
      <w:r w:rsidR="00B73B3E" w:rsidRPr="00B73B3E">
        <w:rPr>
          <w:b/>
          <w:bCs/>
          <w:lang w:val="en-US"/>
        </w:rPr>
        <w:t xml:space="preserve"> </w:t>
      </w:r>
      <w:proofErr w:type="spellStart"/>
      <w:r w:rsidR="00B73B3E" w:rsidRPr="00B73B3E">
        <w:rPr>
          <w:b/>
          <w:bCs/>
          <w:lang w:val="en-US"/>
        </w:rPr>
        <w:t>izby</w:t>
      </w:r>
      <w:proofErr w:type="spellEnd"/>
    </w:p>
    <w:p w14:paraId="41933FA0" w14:textId="5B84D3CD" w:rsidR="00FD2BEB" w:rsidRPr="0052294D" w:rsidRDefault="00AE0E20">
      <w:pPr>
        <w:numPr>
          <w:ilvl w:val="0"/>
          <w:numId w:val="8"/>
        </w:numPr>
        <w:spacing w:before="240" w:after="240"/>
        <w:ind w:left="0" w:right="-226" w:hanging="142"/>
        <w:jc w:val="both"/>
        <w:rPr>
          <w:b/>
          <w:lang w:val="x-none"/>
        </w:rPr>
      </w:pPr>
      <w:r w:rsidRPr="0052294D">
        <w:rPr>
          <w:b/>
        </w:rPr>
        <w:t xml:space="preserve"> </w:t>
      </w:r>
      <w:r w:rsidRPr="0052294D">
        <w:rPr>
          <w:bCs/>
        </w:rPr>
        <w:t>a</w:t>
      </w:r>
      <w:r w:rsidRPr="0052294D">
        <w:rPr>
          <w:b/>
        </w:rPr>
        <w:t xml:space="preserve"> s</w:t>
      </w:r>
      <w:r w:rsidR="00FD2BEB" w:rsidRPr="003E0B00">
        <w:t>úhlasí s podmienkami zadanými verejným obstarávateľom v</w:t>
      </w:r>
      <w:r w:rsidRPr="003E0B00">
        <w:t>o výzve na predkladanie ponúk</w:t>
      </w:r>
      <w:r w:rsidR="00FD2BEB" w:rsidRPr="003E0B00">
        <w:t>;</w:t>
      </w:r>
      <w:r w:rsidRPr="003E0B00">
        <w:t xml:space="preserve"> </w:t>
      </w:r>
      <w:r w:rsidR="00FD2BEB" w:rsidRPr="003E0B00">
        <w:t>že ním poskytnuté údaje sú úplné a pravdivé;</w:t>
      </w:r>
    </w:p>
    <w:p w14:paraId="48FCBAB6" w14:textId="77777777" w:rsidR="00FD2BEB" w:rsidRPr="003E0B00" w:rsidRDefault="00FD2BEB">
      <w:pPr>
        <w:numPr>
          <w:ilvl w:val="0"/>
          <w:numId w:val="8"/>
        </w:numPr>
        <w:spacing w:before="240" w:after="240" w:line="360" w:lineRule="auto"/>
        <w:ind w:left="0" w:hanging="142"/>
        <w:jc w:val="both"/>
      </w:pPr>
      <w:r w:rsidRPr="003E0B00">
        <w:t>že (meno) ......................................................... je oprávnená osoba uchádzača, ktorá je registrovaná v systéme EVO a (e-mail) ......................................................................... je kontaktnou e-mailovou adresou na doručovanie a prijímanie dokladov a dokumentov v elektronickej podobe medzi uchádzačom a verejným obstarávateľom;</w:t>
      </w:r>
    </w:p>
    <w:p w14:paraId="2293ACF0" w14:textId="77777777" w:rsidR="00B0274C" w:rsidRPr="003E0B00" w:rsidRDefault="00FD2BEB">
      <w:pPr>
        <w:numPr>
          <w:ilvl w:val="0"/>
          <w:numId w:val="28"/>
        </w:numPr>
        <w:ind w:left="426" w:right="-226" w:hanging="426"/>
        <w:jc w:val="both"/>
      </w:pPr>
      <w:r w:rsidRPr="003E0B00">
        <w:t xml:space="preserve"> </w:t>
      </w:r>
      <w:r w:rsidR="00B0274C" w:rsidRPr="003E0B00">
        <w:rPr>
          <w:rFonts w:eastAsia="Calibri"/>
          <w:iCs/>
          <w:lang w:eastAsia="en-US"/>
        </w:rPr>
        <w:t xml:space="preserve">že v súlade s § 32 ods. 1 písm. f) </w:t>
      </w:r>
      <w:r w:rsidR="00B0274C" w:rsidRPr="003E0B00">
        <w:rPr>
          <w:rFonts w:eastAsia="Calibri"/>
          <w:lang w:eastAsia="en-US"/>
        </w:rPr>
        <w:t>zákona č. 343/2015 Z. z. o verejnom obstarávaní a o zmene a doplnení niektorých zákonov v znení neskorších predpisov</w:t>
      </w:r>
      <w:r w:rsidR="00B0274C" w:rsidRPr="003E0B00">
        <w:rPr>
          <w:rFonts w:eastAsia="Calibri"/>
          <w:iCs/>
          <w:lang w:eastAsia="en-US"/>
        </w:rPr>
        <w:t xml:space="preserve"> nemám uložený zákaz účasti vo verejnom obstarávaní potvrdený konečným rozhodnutím v Slovenskej republike alebo v štáte sídla, miesta podnikania alebo obvyklého pobytu.</w:t>
      </w:r>
    </w:p>
    <w:p w14:paraId="165E3E58" w14:textId="77777777" w:rsidR="00B0274C" w:rsidRPr="003E0B00" w:rsidRDefault="00B0274C">
      <w:pPr>
        <w:numPr>
          <w:ilvl w:val="0"/>
          <w:numId w:val="28"/>
        </w:numPr>
        <w:ind w:left="426" w:right="-226" w:hanging="426"/>
        <w:jc w:val="both"/>
      </w:pPr>
    </w:p>
    <w:p w14:paraId="388A7090" w14:textId="2065A5F2" w:rsidR="00FD2BEB" w:rsidRPr="0052294D" w:rsidRDefault="00FD2BEB">
      <w:pPr>
        <w:pStyle w:val="Odsekzoznamu"/>
        <w:numPr>
          <w:ilvl w:val="0"/>
          <w:numId w:val="28"/>
        </w:numPr>
        <w:autoSpaceDE w:val="0"/>
        <w:autoSpaceDN w:val="0"/>
        <w:adjustRightInd w:val="0"/>
        <w:spacing w:before="60"/>
        <w:ind w:left="426" w:hanging="426"/>
        <w:jc w:val="both"/>
        <w:rPr>
          <w:b/>
        </w:rPr>
      </w:pPr>
      <w:r w:rsidRPr="003E0B00">
        <w:rPr>
          <w:lang w:val="sk-SK"/>
        </w:rPr>
        <w:t>že súhlasí so spracúvaním jeho osobných údajov pre účely procesu verejného obstarávania (realizovaného podľa zákona č. 343/2015 Z. z. v platnom znení) podľa zák. č. 18/2018 Z. z. o ochrane osobných údajov v znení neskorších predpisov a udeľuje súhlas verejnému obstarávateľovi v rámci zákazky na predmet obstarávania: „</w:t>
      </w:r>
      <w:proofErr w:type="spellStart"/>
      <w:r w:rsidR="00B73B3E" w:rsidRPr="00B73B3E">
        <w:rPr>
          <w:b/>
          <w:bCs/>
          <w:lang w:val="en-US"/>
        </w:rPr>
        <w:t>Hornooravská</w:t>
      </w:r>
      <w:proofErr w:type="spellEnd"/>
      <w:r w:rsidR="00B73B3E" w:rsidRPr="00B73B3E">
        <w:rPr>
          <w:b/>
          <w:bCs/>
          <w:lang w:val="en-US"/>
        </w:rPr>
        <w:t xml:space="preserve"> </w:t>
      </w:r>
      <w:proofErr w:type="spellStart"/>
      <w:r w:rsidR="00B73B3E" w:rsidRPr="00B73B3E">
        <w:rPr>
          <w:b/>
          <w:bCs/>
          <w:lang w:val="en-US"/>
        </w:rPr>
        <w:t>nemocnica</w:t>
      </w:r>
      <w:proofErr w:type="spellEnd"/>
      <w:r w:rsidR="00B73B3E" w:rsidRPr="00B73B3E">
        <w:rPr>
          <w:b/>
          <w:bCs/>
          <w:lang w:val="en-US"/>
        </w:rPr>
        <w:t xml:space="preserve"> s </w:t>
      </w:r>
      <w:proofErr w:type="spellStart"/>
      <w:r w:rsidR="00B73B3E" w:rsidRPr="00B73B3E">
        <w:rPr>
          <w:b/>
          <w:bCs/>
          <w:lang w:val="en-US"/>
        </w:rPr>
        <w:t>poliklinikou</w:t>
      </w:r>
      <w:proofErr w:type="spellEnd"/>
      <w:r w:rsidR="00B73B3E" w:rsidRPr="00B73B3E">
        <w:rPr>
          <w:b/>
          <w:bCs/>
          <w:lang w:val="en-US"/>
        </w:rPr>
        <w:t xml:space="preserve"> </w:t>
      </w:r>
      <w:proofErr w:type="spellStart"/>
      <w:r w:rsidR="00B73B3E" w:rsidRPr="00B73B3E">
        <w:rPr>
          <w:b/>
          <w:bCs/>
          <w:lang w:val="en-US"/>
        </w:rPr>
        <w:t>Trstená</w:t>
      </w:r>
      <w:proofErr w:type="spellEnd"/>
      <w:r w:rsidR="00B73B3E" w:rsidRPr="00B73B3E">
        <w:rPr>
          <w:b/>
          <w:bCs/>
          <w:lang w:val="en-US"/>
        </w:rPr>
        <w:t xml:space="preserve"> - </w:t>
      </w:r>
      <w:proofErr w:type="spellStart"/>
      <w:r w:rsidR="00B73B3E" w:rsidRPr="00B73B3E">
        <w:rPr>
          <w:b/>
          <w:bCs/>
          <w:lang w:val="en-US"/>
        </w:rPr>
        <w:t>Modernizácia</w:t>
      </w:r>
      <w:proofErr w:type="spellEnd"/>
      <w:r w:rsidR="00B73B3E" w:rsidRPr="00B73B3E">
        <w:rPr>
          <w:b/>
          <w:bCs/>
          <w:lang w:val="en-US"/>
        </w:rPr>
        <w:t xml:space="preserve"> </w:t>
      </w:r>
      <w:proofErr w:type="spellStart"/>
      <w:r w:rsidR="00B73B3E" w:rsidRPr="00B73B3E">
        <w:rPr>
          <w:b/>
          <w:bCs/>
          <w:lang w:val="en-US"/>
        </w:rPr>
        <w:t>vysokoaseptických</w:t>
      </w:r>
      <w:proofErr w:type="spellEnd"/>
      <w:r w:rsidR="00B73B3E" w:rsidRPr="00B73B3E">
        <w:rPr>
          <w:b/>
          <w:bCs/>
          <w:lang w:val="en-US"/>
        </w:rPr>
        <w:t xml:space="preserve"> </w:t>
      </w:r>
      <w:proofErr w:type="spellStart"/>
      <w:r w:rsidR="00B73B3E" w:rsidRPr="00B73B3E">
        <w:rPr>
          <w:b/>
          <w:bCs/>
          <w:lang w:val="en-US"/>
        </w:rPr>
        <w:t>operačných</w:t>
      </w:r>
      <w:proofErr w:type="spellEnd"/>
      <w:r w:rsidR="00B73B3E" w:rsidRPr="00B73B3E">
        <w:rPr>
          <w:b/>
          <w:bCs/>
          <w:lang w:val="en-US"/>
        </w:rPr>
        <w:t xml:space="preserve"> </w:t>
      </w:r>
      <w:proofErr w:type="spellStart"/>
      <w:r w:rsidR="00B73B3E" w:rsidRPr="00B73B3E">
        <w:rPr>
          <w:b/>
          <w:bCs/>
          <w:lang w:val="en-US"/>
        </w:rPr>
        <w:t>sál</w:t>
      </w:r>
      <w:proofErr w:type="spellEnd"/>
      <w:r w:rsidR="00B73B3E" w:rsidRPr="00B73B3E">
        <w:rPr>
          <w:b/>
          <w:bCs/>
          <w:lang w:val="en-US"/>
        </w:rPr>
        <w:t xml:space="preserve"> </w:t>
      </w:r>
      <w:proofErr w:type="spellStart"/>
      <w:r w:rsidR="00B73B3E" w:rsidRPr="00B73B3E">
        <w:rPr>
          <w:b/>
          <w:bCs/>
          <w:lang w:val="en-US"/>
        </w:rPr>
        <w:t>vrátane</w:t>
      </w:r>
      <w:proofErr w:type="spellEnd"/>
      <w:r w:rsidR="00B73B3E" w:rsidRPr="00B73B3E">
        <w:rPr>
          <w:b/>
          <w:bCs/>
          <w:lang w:val="en-US"/>
        </w:rPr>
        <w:t xml:space="preserve"> </w:t>
      </w:r>
      <w:proofErr w:type="spellStart"/>
      <w:r w:rsidR="00B73B3E" w:rsidRPr="00B73B3E">
        <w:rPr>
          <w:b/>
          <w:bCs/>
          <w:lang w:val="en-US"/>
        </w:rPr>
        <w:t>prebúdzacej</w:t>
      </w:r>
      <w:proofErr w:type="spellEnd"/>
      <w:r w:rsidR="00B73B3E" w:rsidRPr="00B73B3E">
        <w:rPr>
          <w:b/>
          <w:bCs/>
          <w:lang w:val="en-US"/>
        </w:rPr>
        <w:t xml:space="preserve"> </w:t>
      </w:r>
      <w:proofErr w:type="spellStart"/>
      <w:r w:rsidR="00B73B3E" w:rsidRPr="00B73B3E">
        <w:rPr>
          <w:b/>
          <w:bCs/>
          <w:lang w:val="en-US"/>
        </w:rPr>
        <w:t>izby</w:t>
      </w:r>
      <w:proofErr w:type="spellEnd"/>
      <w:r w:rsidRPr="0052294D">
        <w:rPr>
          <w:lang w:val="sk-SK"/>
        </w:rPr>
        <w:t>“. Súhlas so spracúvaním osobných údajov platí do jeho odvolania. Tento súhlas je možné kedykoľvek písomne odvolať. Zároveň berie na vedomie, že práva dotknutej osoby sú upravené v Druhej hlave zákona č. 18/2018 Z. z.</w:t>
      </w:r>
    </w:p>
    <w:p w14:paraId="320D1FCD" w14:textId="77777777" w:rsidR="00FD2BEB" w:rsidRPr="003E0B00" w:rsidRDefault="00FD2BEB">
      <w:pPr>
        <w:pStyle w:val="Odsekzoznamu"/>
        <w:numPr>
          <w:ilvl w:val="0"/>
          <w:numId w:val="28"/>
        </w:numPr>
        <w:autoSpaceDE w:val="0"/>
        <w:autoSpaceDN w:val="0"/>
        <w:adjustRightInd w:val="0"/>
        <w:spacing w:before="60"/>
        <w:ind w:left="426" w:hanging="426"/>
        <w:jc w:val="both"/>
        <w:rPr>
          <w:lang w:val="sk-SK"/>
        </w:rPr>
      </w:pPr>
      <w:r w:rsidRPr="003E0B00">
        <w:rPr>
          <w:lang w:val="sk-SK"/>
        </w:rPr>
        <w:t>že súhlasí so spracovaním osobných údajov svojich zamestnancov, ako aj všetkých ostatných dotknutých osôb, uvedených v predloženej ponuke podľa zákona č. 18/2018 Z. z. o ochrane osobných údajov. Uvedené platí aj pre subdodávateľov, osoby, ktorými sa preukazuje splnenie podmienok účasti,</w:t>
      </w:r>
    </w:p>
    <w:p w14:paraId="3C89CCFF" w14:textId="77777777" w:rsidR="00FD2BEB" w:rsidRPr="003E0B00" w:rsidRDefault="00AE0E20">
      <w:pPr>
        <w:pStyle w:val="Normlnywebov"/>
        <w:numPr>
          <w:ilvl w:val="0"/>
          <w:numId w:val="28"/>
        </w:numPr>
        <w:ind w:left="426" w:hanging="426"/>
        <w:jc w:val="both"/>
        <w:rPr>
          <w:lang w:eastAsia="cs-CZ"/>
        </w:rPr>
      </w:pPr>
      <w:r w:rsidRPr="003E0B00">
        <w:rPr>
          <w:lang w:eastAsia="cs-CZ"/>
        </w:rPr>
        <w:t>ž</w:t>
      </w:r>
      <w:r w:rsidR="00FD2BEB" w:rsidRPr="003E0B00">
        <w:rPr>
          <w:lang w:eastAsia="cs-CZ"/>
        </w:rPr>
        <w:t xml:space="preserve">e konečným užívateľom výhod uchádzača </w:t>
      </w:r>
      <w:r w:rsidR="00FD2BEB" w:rsidRPr="003E0B00">
        <w:rPr>
          <w:color w:val="FF0000"/>
          <w:lang w:eastAsia="cs-CZ"/>
        </w:rPr>
        <w:t>je / nie je*</w:t>
      </w:r>
      <w:r w:rsidR="00FD2BEB" w:rsidRPr="003E0B00">
        <w:rPr>
          <w:lang w:eastAsia="cs-CZ"/>
        </w:rPr>
        <w:t xml:space="preserve">  niektorá z osôb podľa § 11 ods. 1 zákona č. 343/2015 </w:t>
      </w:r>
      <w:proofErr w:type="spellStart"/>
      <w:r w:rsidR="00FD2BEB" w:rsidRPr="003E0B00">
        <w:rPr>
          <w:lang w:eastAsia="cs-CZ"/>
        </w:rPr>
        <w:t>Z.z</w:t>
      </w:r>
      <w:proofErr w:type="spellEnd"/>
      <w:r w:rsidR="00FD2BEB" w:rsidRPr="003E0B00">
        <w:rPr>
          <w:lang w:eastAsia="cs-CZ"/>
        </w:rPr>
        <w:t xml:space="preserve">. o verejnom obstarávaní v znení neskorších predpisov, </w:t>
      </w:r>
    </w:p>
    <w:p w14:paraId="0D8A1E18" w14:textId="77777777" w:rsidR="00FD2BEB" w:rsidRPr="003E0B00" w:rsidRDefault="00AE0E20">
      <w:pPr>
        <w:pStyle w:val="Normlnywebov"/>
        <w:numPr>
          <w:ilvl w:val="0"/>
          <w:numId w:val="28"/>
        </w:numPr>
        <w:ind w:left="426" w:hanging="426"/>
        <w:jc w:val="both"/>
        <w:rPr>
          <w:lang w:eastAsia="cs-CZ"/>
        </w:rPr>
      </w:pPr>
      <w:r w:rsidRPr="003E0B00">
        <w:rPr>
          <w:lang w:eastAsia="cs-CZ"/>
        </w:rPr>
        <w:t>ž</w:t>
      </w:r>
      <w:r w:rsidR="00FD2BEB" w:rsidRPr="003E0B00">
        <w:rPr>
          <w:lang w:eastAsia="cs-CZ"/>
        </w:rPr>
        <w:t xml:space="preserve">e konečným užívateľom výhod subdodávateľa </w:t>
      </w:r>
      <w:r w:rsidR="00FD2BEB" w:rsidRPr="003E0B00">
        <w:rPr>
          <w:color w:val="FF0000"/>
          <w:lang w:eastAsia="cs-CZ"/>
        </w:rPr>
        <w:t>je / nie je</w:t>
      </w:r>
      <w:r w:rsidR="00FD2BEB" w:rsidRPr="003E0B00">
        <w:rPr>
          <w:lang w:eastAsia="cs-CZ"/>
        </w:rPr>
        <w:t xml:space="preserve"> </w:t>
      </w:r>
      <w:r w:rsidR="00FD2BEB" w:rsidRPr="003E0B00">
        <w:rPr>
          <w:color w:val="FF0000"/>
          <w:lang w:eastAsia="cs-CZ"/>
        </w:rPr>
        <w:t>*</w:t>
      </w:r>
      <w:r w:rsidR="00FD2BEB" w:rsidRPr="003E0B00">
        <w:rPr>
          <w:lang w:eastAsia="cs-CZ"/>
        </w:rPr>
        <w:t xml:space="preserve">  niektorá z osôb podľa § 11 ods. 1 zákona č. 343/2015.</w:t>
      </w:r>
    </w:p>
    <w:p w14:paraId="06B12ED4" w14:textId="77777777" w:rsidR="00FD2BEB" w:rsidRPr="003E0B00" w:rsidRDefault="00FD2BEB" w:rsidP="00FD2BEB">
      <w:pPr>
        <w:tabs>
          <w:tab w:val="left" w:pos="3119"/>
        </w:tabs>
      </w:pPr>
      <w:r w:rsidRPr="003E0B00">
        <w:t>Dátum:</w:t>
      </w:r>
      <w:r w:rsidRPr="003E0B00">
        <w:tab/>
      </w:r>
    </w:p>
    <w:p w14:paraId="565E1FA8" w14:textId="77777777" w:rsidR="00FD2BEB" w:rsidRPr="003E0B00" w:rsidRDefault="00FD2BEB" w:rsidP="00FD2BEB">
      <w:pPr>
        <w:tabs>
          <w:tab w:val="left" w:pos="3119"/>
        </w:tabs>
      </w:pPr>
      <w:r w:rsidRPr="003E0B00">
        <w:lastRenderedPageBreak/>
        <w:t>Miesto podpisu:</w:t>
      </w:r>
      <w:r w:rsidRPr="003E0B00">
        <w:tab/>
      </w:r>
    </w:p>
    <w:p w14:paraId="73F1430D" w14:textId="77777777" w:rsidR="00FD2BEB" w:rsidRPr="003E0B00" w:rsidRDefault="00FD2BEB" w:rsidP="00FD2BEB">
      <w:pPr>
        <w:tabs>
          <w:tab w:val="left" w:pos="3119"/>
        </w:tabs>
      </w:pPr>
      <w:r w:rsidRPr="003E0B00">
        <w:t>Meno osoby, oprávnenej konať za uchádzača:</w:t>
      </w:r>
      <w:r w:rsidRPr="003E0B00">
        <w:tab/>
      </w:r>
    </w:p>
    <w:p w14:paraId="09A62D75" w14:textId="77777777" w:rsidR="00FD2BEB" w:rsidRPr="003E0B00" w:rsidRDefault="00FD2BEB" w:rsidP="00FD2BEB">
      <w:r w:rsidRPr="003E0B00">
        <w:t>Podpis:</w:t>
      </w:r>
    </w:p>
    <w:p w14:paraId="472A8BFD" w14:textId="77777777" w:rsidR="00FD2BEB" w:rsidRPr="003E0B00" w:rsidRDefault="00FD2BEB" w:rsidP="00FD2BEB">
      <w:pPr>
        <w:pStyle w:val="Normlnyodrky"/>
        <w:numPr>
          <w:ilvl w:val="0"/>
          <w:numId w:val="0"/>
        </w:numPr>
        <w:tabs>
          <w:tab w:val="left" w:pos="708"/>
        </w:tabs>
        <w:spacing w:after="0"/>
        <w:ind w:left="142"/>
        <w:jc w:val="both"/>
        <w:rPr>
          <w:rFonts w:ascii="Times New Roman" w:eastAsia="Times New Roman" w:hAnsi="Times New Roman" w:cs="Times New Roman"/>
          <w:sz w:val="24"/>
          <w:lang w:eastAsia="cs-CZ"/>
        </w:rPr>
      </w:pPr>
    </w:p>
    <w:p w14:paraId="46494260" w14:textId="77777777" w:rsidR="00FD2BEB" w:rsidRPr="003E0B00" w:rsidRDefault="00FD2BEB" w:rsidP="00FD2BEB">
      <w:pPr>
        <w:pStyle w:val="Normlnyodrky"/>
        <w:numPr>
          <w:ilvl w:val="0"/>
          <w:numId w:val="0"/>
        </w:numPr>
        <w:tabs>
          <w:tab w:val="left" w:pos="708"/>
        </w:tabs>
        <w:spacing w:after="0"/>
        <w:ind w:left="142"/>
        <w:jc w:val="both"/>
        <w:rPr>
          <w:rFonts w:ascii="Times New Roman" w:eastAsia="Times New Roman" w:hAnsi="Times New Roman" w:cs="Times New Roman"/>
          <w:sz w:val="24"/>
          <w:lang w:eastAsia="cs-CZ"/>
        </w:rPr>
      </w:pPr>
    </w:p>
    <w:p w14:paraId="03843213" w14:textId="77777777" w:rsidR="00FF501A" w:rsidRPr="00912A37" w:rsidRDefault="00FD2BEB" w:rsidP="00912A37">
      <w:pPr>
        <w:pStyle w:val="Normlnyodrky"/>
        <w:numPr>
          <w:ilvl w:val="0"/>
          <w:numId w:val="0"/>
        </w:numPr>
        <w:tabs>
          <w:tab w:val="left" w:pos="708"/>
        </w:tabs>
        <w:spacing w:after="0"/>
        <w:ind w:left="142"/>
        <w:jc w:val="both"/>
        <w:rPr>
          <w:rFonts w:ascii="Times New Roman" w:eastAsia="Times New Roman" w:hAnsi="Times New Roman" w:cs="Times New Roman"/>
          <w:sz w:val="24"/>
          <w:lang w:eastAsia="cs-CZ"/>
        </w:rPr>
      </w:pPr>
      <w:r w:rsidRPr="003E0B00">
        <w:rPr>
          <w:rFonts w:ascii="Times New Roman" w:eastAsia="Times New Roman" w:hAnsi="Times New Roman" w:cs="Times New Roman"/>
          <w:sz w:val="24"/>
          <w:lang w:eastAsia="cs-CZ"/>
        </w:rPr>
        <w:t>Poznámka: *Uchádzač zreteľne označí uplatnenú verziu vyhlásenia a označí časť pre ktorú toto vyhlásenie predkladá</w:t>
      </w:r>
    </w:p>
    <w:p w14:paraId="0181A42D" w14:textId="77777777" w:rsidR="00FF501A" w:rsidRDefault="00FF501A" w:rsidP="00295339">
      <w:pPr>
        <w:pStyle w:val="Default"/>
        <w:ind w:right="-284"/>
        <w:rPr>
          <w:rFonts w:ascii="Times New Roman" w:hAnsi="Times New Roman"/>
          <w:b/>
          <w:szCs w:val="24"/>
          <w:lang w:val="sk-SK"/>
        </w:rPr>
      </w:pPr>
    </w:p>
    <w:p w14:paraId="55D51DBA" w14:textId="77777777" w:rsidR="00B73B3E" w:rsidRDefault="00B73B3E" w:rsidP="00295339">
      <w:pPr>
        <w:pStyle w:val="Default"/>
        <w:ind w:right="-284"/>
        <w:rPr>
          <w:rFonts w:ascii="Times New Roman" w:hAnsi="Times New Roman"/>
          <w:b/>
          <w:szCs w:val="24"/>
          <w:lang w:val="sk-SK"/>
        </w:rPr>
      </w:pPr>
    </w:p>
    <w:p w14:paraId="60BBD798" w14:textId="77777777" w:rsidR="00B73B3E" w:rsidRDefault="00B73B3E" w:rsidP="00295339">
      <w:pPr>
        <w:pStyle w:val="Default"/>
        <w:ind w:right="-284"/>
        <w:rPr>
          <w:rFonts w:ascii="Times New Roman" w:hAnsi="Times New Roman"/>
          <w:b/>
          <w:szCs w:val="24"/>
          <w:lang w:val="sk-SK"/>
        </w:rPr>
      </w:pPr>
    </w:p>
    <w:p w14:paraId="4BA756EA" w14:textId="77777777" w:rsidR="00B73B3E" w:rsidRDefault="00B73B3E" w:rsidP="00295339">
      <w:pPr>
        <w:pStyle w:val="Default"/>
        <w:ind w:right="-284"/>
        <w:rPr>
          <w:rFonts w:ascii="Times New Roman" w:hAnsi="Times New Roman"/>
          <w:b/>
          <w:szCs w:val="24"/>
          <w:lang w:val="sk-SK"/>
        </w:rPr>
      </w:pPr>
    </w:p>
    <w:p w14:paraId="323AA9A1" w14:textId="77777777" w:rsidR="00B73B3E" w:rsidRDefault="00B73B3E" w:rsidP="00295339">
      <w:pPr>
        <w:pStyle w:val="Default"/>
        <w:ind w:right="-284"/>
        <w:rPr>
          <w:rFonts w:ascii="Times New Roman" w:hAnsi="Times New Roman"/>
          <w:b/>
          <w:szCs w:val="24"/>
          <w:lang w:val="sk-SK"/>
        </w:rPr>
      </w:pPr>
    </w:p>
    <w:p w14:paraId="46059E67" w14:textId="77777777" w:rsidR="00B73B3E" w:rsidRDefault="00B73B3E" w:rsidP="00295339">
      <w:pPr>
        <w:pStyle w:val="Default"/>
        <w:ind w:right="-284"/>
        <w:rPr>
          <w:rFonts w:ascii="Times New Roman" w:hAnsi="Times New Roman"/>
          <w:b/>
          <w:szCs w:val="24"/>
          <w:lang w:val="sk-SK"/>
        </w:rPr>
      </w:pPr>
    </w:p>
    <w:p w14:paraId="268AA7F2" w14:textId="77777777" w:rsidR="00B73B3E" w:rsidRDefault="00B73B3E" w:rsidP="00295339">
      <w:pPr>
        <w:pStyle w:val="Default"/>
        <w:ind w:right="-284"/>
        <w:rPr>
          <w:rFonts w:ascii="Times New Roman" w:hAnsi="Times New Roman"/>
          <w:b/>
          <w:szCs w:val="24"/>
          <w:lang w:val="sk-SK"/>
        </w:rPr>
      </w:pPr>
    </w:p>
    <w:p w14:paraId="7F6066D1" w14:textId="77777777" w:rsidR="00B73B3E" w:rsidRDefault="00B73B3E" w:rsidP="00295339">
      <w:pPr>
        <w:pStyle w:val="Default"/>
        <w:ind w:right="-284"/>
        <w:rPr>
          <w:rFonts w:ascii="Times New Roman" w:hAnsi="Times New Roman"/>
          <w:b/>
          <w:szCs w:val="24"/>
          <w:lang w:val="sk-SK"/>
        </w:rPr>
      </w:pPr>
    </w:p>
    <w:p w14:paraId="55756DD2" w14:textId="77777777" w:rsidR="00B73B3E" w:rsidRDefault="00B73B3E" w:rsidP="00295339">
      <w:pPr>
        <w:pStyle w:val="Default"/>
        <w:ind w:right="-284"/>
        <w:rPr>
          <w:rFonts w:ascii="Times New Roman" w:hAnsi="Times New Roman"/>
          <w:b/>
          <w:szCs w:val="24"/>
          <w:lang w:val="sk-SK"/>
        </w:rPr>
      </w:pPr>
    </w:p>
    <w:p w14:paraId="2F2ADE52" w14:textId="77777777" w:rsidR="00B73B3E" w:rsidRDefault="00B73B3E" w:rsidP="00295339">
      <w:pPr>
        <w:pStyle w:val="Default"/>
        <w:ind w:right="-284"/>
        <w:rPr>
          <w:rFonts w:ascii="Times New Roman" w:hAnsi="Times New Roman"/>
          <w:b/>
          <w:szCs w:val="24"/>
          <w:lang w:val="sk-SK"/>
        </w:rPr>
      </w:pPr>
    </w:p>
    <w:p w14:paraId="7DE4A438" w14:textId="77777777" w:rsidR="00B73B3E" w:rsidRDefault="00B73B3E" w:rsidP="00295339">
      <w:pPr>
        <w:pStyle w:val="Default"/>
        <w:ind w:right="-284"/>
        <w:rPr>
          <w:rFonts w:ascii="Times New Roman" w:hAnsi="Times New Roman"/>
          <w:b/>
          <w:szCs w:val="24"/>
          <w:lang w:val="sk-SK"/>
        </w:rPr>
      </w:pPr>
    </w:p>
    <w:p w14:paraId="1F694F44" w14:textId="77777777" w:rsidR="00B73B3E" w:rsidRDefault="00B73B3E" w:rsidP="00295339">
      <w:pPr>
        <w:pStyle w:val="Default"/>
        <w:ind w:right="-284"/>
        <w:rPr>
          <w:rFonts w:ascii="Times New Roman" w:hAnsi="Times New Roman"/>
          <w:b/>
          <w:szCs w:val="24"/>
          <w:lang w:val="sk-SK"/>
        </w:rPr>
      </w:pPr>
    </w:p>
    <w:p w14:paraId="37717581" w14:textId="77777777" w:rsidR="00B73B3E" w:rsidRDefault="00B73B3E" w:rsidP="00295339">
      <w:pPr>
        <w:pStyle w:val="Default"/>
        <w:ind w:right="-284"/>
        <w:rPr>
          <w:rFonts w:ascii="Times New Roman" w:hAnsi="Times New Roman"/>
          <w:b/>
          <w:szCs w:val="24"/>
          <w:lang w:val="sk-SK"/>
        </w:rPr>
      </w:pPr>
    </w:p>
    <w:p w14:paraId="54952D61" w14:textId="77777777" w:rsidR="00B73B3E" w:rsidRDefault="00B73B3E" w:rsidP="00295339">
      <w:pPr>
        <w:pStyle w:val="Default"/>
        <w:ind w:right="-284"/>
        <w:rPr>
          <w:rFonts w:ascii="Times New Roman" w:hAnsi="Times New Roman"/>
          <w:b/>
          <w:szCs w:val="24"/>
          <w:lang w:val="sk-SK"/>
        </w:rPr>
      </w:pPr>
    </w:p>
    <w:p w14:paraId="23CEB446" w14:textId="77777777" w:rsidR="00B73B3E" w:rsidRDefault="00B73B3E" w:rsidP="00295339">
      <w:pPr>
        <w:pStyle w:val="Default"/>
        <w:ind w:right="-284"/>
        <w:rPr>
          <w:rFonts w:ascii="Times New Roman" w:hAnsi="Times New Roman"/>
          <w:b/>
          <w:szCs w:val="24"/>
          <w:lang w:val="sk-SK"/>
        </w:rPr>
      </w:pPr>
    </w:p>
    <w:p w14:paraId="6C7A6572" w14:textId="77777777" w:rsidR="00B73B3E" w:rsidRDefault="00B73B3E" w:rsidP="00295339">
      <w:pPr>
        <w:pStyle w:val="Default"/>
        <w:ind w:right="-284"/>
        <w:rPr>
          <w:rFonts w:ascii="Times New Roman" w:hAnsi="Times New Roman"/>
          <w:b/>
          <w:szCs w:val="24"/>
          <w:lang w:val="sk-SK"/>
        </w:rPr>
      </w:pPr>
    </w:p>
    <w:p w14:paraId="4C429687" w14:textId="77777777" w:rsidR="00B73B3E" w:rsidRDefault="00B73B3E" w:rsidP="00295339">
      <w:pPr>
        <w:pStyle w:val="Default"/>
        <w:ind w:right="-284"/>
        <w:rPr>
          <w:rFonts w:ascii="Times New Roman" w:hAnsi="Times New Roman"/>
          <w:b/>
          <w:szCs w:val="24"/>
          <w:lang w:val="sk-SK"/>
        </w:rPr>
      </w:pPr>
    </w:p>
    <w:p w14:paraId="5552B5B1" w14:textId="77777777" w:rsidR="00B73B3E" w:rsidRDefault="00B73B3E" w:rsidP="00295339">
      <w:pPr>
        <w:pStyle w:val="Default"/>
        <w:ind w:right="-284"/>
        <w:rPr>
          <w:rFonts w:ascii="Times New Roman" w:hAnsi="Times New Roman"/>
          <w:b/>
          <w:szCs w:val="24"/>
          <w:lang w:val="sk-SK"/>
        </w:rPr>
      </w:pPr>
    </w:p>
    <w:p w14:paraId="694B1295" w14:textId="77777777" w:rsidR="00B73B3E" w:rsidRDefault="00B73B3E" w:rsidP="00295339">
      <w:pPr>
        <w:pStyle w:val="Default"/>
        <w:ind w:right="-284"/>
        <w:rPr>
          <w:rFonts w:ascii="Times New Roman" w:hAnsi="Times New Roman"/>
          <w:b/>
          <w:szCs w:val="24"/>
          <w:lang w:val="sk-SK"/>
        </w:rPr>
      </w:pPr>
    </w:p>
    <w:p w14:paraId="3BC1D321" w14:textId="77777777" w:rsidR="00B73B3E" w:rsidRDefault="00B73B3E" w:rsidP="00295339">
      <w:pPr>
        <w:pStyle w:val="Default"/>
        <w:ind w:right="-284"/>
        <w:rPr>
          <w:rFonts w:ascii="Times New Roman" w:hAnsi="Times New Roman"/>
          <w:b/>
          <w:szCs w:val="24"/>
          <w:lang w:val="sk-SK"/>
        </w:rPr>
      </w:pPr>
    </w:p>
    <w:p w14:paraId="049E7B22" w14:textId="77777777" w:rsidR="00B73B3E" w:rsidRDefault="00B73B3E" w:rsidP="00295339">
      <w:pPr>
        <w:pStyle w:val="Default"/>
        <w:ind w:right="-284"/>
        <w:rPr>
          <w:rFonts w:ascii="Times New Roman" w:hAnsi="Times New Roman"/>
          <w:b/>
          <w:szCs w:val="24"/>
          <w:lang w:val="sk-SK"/>
        </w:rPr>
      </w:pPr>
    </w:p>
    <w:p w14:paraId="792E5DC4" w14:textId="77777777" w:rsidR="00B73B3E" w:rsidRDefault="00B73B3E" w:rsidP="00295339">
      <w:pPr>
        <w:pStyle w:val="Default"/>
        <w:ind w:right="-284"/>
        <w:rPr>
          <w:rFonts w:ascii="Times New Roman" w:hAnsi="Times New Roman"/>
          <w:b/>
          <w:szCs w:val="24"/>
          <w:lang w:val="sk-SK"/>
        </w:rPr>
      </w:pPr>
    </w:p>
    <w:p w14:paraId="03C830D8" w14:textId="77777777" w:rsidR="00B73B3E" w:rsidRDefault="00B73B3E" w:rsidP="00295339">
      <w:pPr>
        <w:pStyle w:val="Default"/>
        <w:ind w:right="-284"/>
        <w:rPr>
          <w:rFonts w:ascii="Times New Roman" w:hAnsi="Times New Roman"/>
          <w:b/>
          <w:szCs w:val="24"/>
          <w:lang w:val="sk-SK"/>
        </w:rPr>
      </w:pPr>
    </w:p>
    <w:p w14:paraId="3E77AC4C" w14:textId="77777777" w:rsidR="00B73B3E" w:rsidRDefault="00B73B3E" w:rsidP="00295339">
      <w:pPr>
        <w:pStyle w:val="Default"/>
        <w:ind w:right="-284"/>
        <w:rPr>
          <w:rFonts w:ascii="Times New Roman" w:hAnsi="Times New Roman"/>
          <w:b/>
          <w:szCs w:val="24"/>
          <w:lang w:val="sk-SK"/>
        </w:rPr>
      </w:pPr>
    </w:p>
    <w:p w14:paraId="43AECC36" w14:textId="77777777" w:rsidR="00B73B3E" w:rsidRDefault="00B73B3E" w:rsidP="00295339">
      <w:pPr>
        <w:pStyle w:val="Default"/>
        <w:ind w:right="-284"/>
        <w:rPr>
          <w:rFonts w:ascii="Times New Roman" w:hAnsi="Times New Roman"/>
          <w:b/>
          <w:szCs w:val="24"/>
          <w:lang w:val="sk-SK"/>
        </w:rPr>
      </w:pPr>
    </w:p>
    <w:p w14:paraId="743CFD72" w14:textId="77777777" w:rsidR="00B73B3E" w:rsidRDefault="00B73B3E" w:rsidP="00295339">
      <w:pPr>
        <w:pStyle w:val="Default"/>
        <w:ind w:right="-284"/>
        <w:rPr>
          <w:rFonts w:ascii="Times New Roman" w:hAnsi="Times New Roman"/>
          <w:b/>
          <w:szCs w:val="24"/>
          <w:lang w:val="sk-SK"/>
        </w:rPr>
      </w:pPr>
    </w:p>
    <w:p w14:paraId="79858906" w14:textId="77777777" w:rsidR="00B73B3E" w:rsidRDefault="00B73B3E" w:rsidP="00295339">
      <w:pPr>
        <w:pStyle w:val="Default"/>
        <w:ind w:right="-284"/>
        <w:rPr>
          <w:rFonts w:ascii="Times New Roman" w:hAnsi="Times New Roman"/>
          <w:b/>
          <w:szCs w:val="24"/>
          <w:lang w:val="sk-SK"/>
        </w:rPr>
      </w:pPr>
    </w:p>
    <w:p w14:paraId="32CBA87F" w14:textId="77777777" w:rsidR="00B73B3E" w:rsidRDefault="00B73B3E" w:rsidP="00295339">
      <w:pPr>
        <w:pStyle w:val="Default"/>
        <w:ind w:right="-284"/>
        <w:rPr>
          <w:rFonts w:ascii="Times New Roman" w:hAnsi="Times New Roman"/>
          <w:b/>
          <w:szCs w:val="24"/>
          <w:lang w:val="sk-SK"/>
        </w:rPr>
      </w:pPr>
    </w:p>
    <w:p w14:paraId="42A3B574" w14:textId="77777777" w:rsidR="00B73B3E" w:rsidRDefault="00B73B3E" w:rsidP="00295339">
      <w:pPr>
        <w:pStyle w:val="Default"/>
        <w:ind w:right="-284"/>
        <w:rPr>
          <w:rFonts w:ascii="Times New Roman" w:hAnsi="Times New Roman"/>
          <w:b/>
          <w:szCs w:val="24"/>
          <w:lang w:val="sk-SK"/>
        </w:rPr>
      </w:pPr>
    </w:p>
    <w:p w14:paraId="2D254ED4" w14:textId="77777777" w:rsidR="00B73B3E" w:rsidRDefault="00B73B3E" w:rsidP="00295339">
      <w:pPr>
        <w:pStyle w:val="Default"/>
        <w:ind w:right="-284"/>
        <w:rPr>
          <w:rFonts w:ascii="Times New Roman" w:hAnsi="Times New Roman"/>
          <w:b/>
          <w:szCs w:val="24"/>
          <w:lang w:val="sk-SK"/>
        </w:rPr>
      </w:pPr>
    </w:p>
    <w:p w14:paraId="48B4675C" w14:textId="77777777" w:rsidR="00B73B3E" w:rsidRDefault="00B73B3E" w:rsidP="00295339">
      <w:pPr>
        <w:pStyle w:val="Default"/>
        <w:ind w:right="-284"/>
        <w:rPr>
          <w:rFonts w:ascii="Times New Roman" w:hAnsi="Times New Roman"/>
          <w:b/>
          <w:szCs w:val="24"/>
          <w:lang w:val="sk-SK"/>
        </w:rPr>
      </w:pPr>
    </w:p>
    <w:p w14:paraId="0732CBAE" w14:textId="77777777" w:rsidR="00B73B3E" w:rsidRDefault="00B73B3E" w:rsidP="00295339">
      <w:pPr>
        <w:pStyle w:val="Default"/>
        <w:ind w:right="-284"/>
        <w:rPr>
          <w:rFonts w:ascii="Times New Roman" w:hAnsi="Times New Roman"/>
          <w:b/>
          <w:szCs w:val="24"/>
          <w:lang w:val="sk-SK"/>
        </w:rPr>
      </w:pPr>
    </w:p>
    <w:p w14:paraId="53CC34D8" w14:textId="77777777" w:rsidR="00B73B3E" w:rsidRDefault="00B73B3E" w:rsidP="00295339">
      <w:pPr>
        <w:pStyle w:val="Default"/>
        <w:ind w:right="-284"/>
        <w:rPr>
          <w:rFonts w:ascii="Times New Roman" w:hAnsi="Times New Roman"/>
          <w:b/>
          <w:szCs w:val="24"/>
          <w:lang w:val="sk-SK"/>
        </w:rPr>
      </w:pPr>
    </w:p>
    <w:p w14:paraId="0B552B73" w14:textId="77777777" w:rsidR="00B73B3E" w:rsidRDefault="00B73B3E" w:rsidP="00295339">
      <w:pPr>
        <w:pStyle w:val="Default"/>
        <w:ind w:right="-284"/>
        <w:rPr>
          <w:rFonts w:ascii="Times New Roman" w:hAnsi="Times New Roman"/>
          <w:b/>
          <w:szCs w:val="24"/>
          <w:lang w:val="sk-SK"/>
        </w:rPr>
      </w:pPr>
    </w:p>
    <w:p w14:paraId="455E1F22" w14:textId="77777777" w:rsidR="00B73B3E" w:rsidRDefault="00B73B3E" w:rsidP="00295339">
      <w:pPr>
        <w:pStyle w:val="Default"/>
        <w:ind w:right="-284"/>
        <w:rPr>
          <w:rFonts w:ascii="Times New Roman" w:hAnsi="Times New Roman"/>
          <w:b/>
          <w:szCs w:val="24"/>
          <w:lang w:val="sk-SK"/>
        </w:rPr>
      </w:pPr>
    </w:p>
    <w:p w14:paraId="310636B0" w14:textId="77777777" w:rsidR="00B73B3E" w:rsidRDefault="00B73B3E" w:rsidP="00295339">
      <w:pPr>
        <w:pStyle w:val="Default"/>
        <w:ind w:right="-284"/>
        <w:rPr>
          <w:rFonts w:ascii="Times New Roman" w:hAnsi="Times New Roman"/>
          <w:b/>
          <w:szCs w:val="24"/>
          <w:lang w:val="sk-SK"/>
        </w:rPr>
      </w:pPr>
    </w:p>
    <w:p w14:paraId="260C7C95" w14:textId="77777777" w:rsidR="00B73B3E" w:rsidRDefault="00B73B3E" w:rsidP="00295339">
      <w:pPr>
        <w:pStyle w:val="Default"/>
        <w:ind w:right="-284"/>
        <w:rPr>
          <w:rFonts w:ascii="Times New Roman" w:hAnsi="Times New Roman"/>
          <w:b/>
          <w:szCs w:val="24"/>
          <w:lang w:val="sk-SK"/>
        </w:rPr>
      </w:pPr>
    </w:p>
    <w:p w14:paraId="48A22C0E" w14:textId="77777777" w:rsidR="00B73B3E" w:rsidRDefault="00B73B3E" w:rsidP="00295339">
      <w:pPr>
        <w:pStyle w:val="Default"/>
        <w:ind w:right="-284"/>
        <w:rPr>
          <w:rFonts w:ascii="Times New Roman" w:hAnsi="Times New Roman"/>
          <w:b/>
          <w:szCs w:val="24"/>
          <w:lang w:val="sk-SK"/>
        </w:rPr>
      </w:pPr>
    </w:p>
    <w:p w14:paraId="3B5E02A9" w14:textId="77777777" w:rsidR="00B73B3E" w:rsidRDefault="00B73B3E" w:rsidP="00295339">
      <w:pPr>
        <w:pStyle w:val="Default"/>
        <w:ind w:right="-284"/>
        <w:rPr>
          <w:rFonts w:ascii="Times New Roman" w:hAnsi="Times New Roman"/>
          <w:b/>
          <w:szCs w:val="24"/>
          <w:lang w:val="sk-SK"/>
        </w:rPr>
      </w:pPr>
    </w:p>
    <w:p w14:paraId="24EE9A57" w14:textId="77777777" w:rsidR="00B73B3E" w:rsidRDefault="00B73B3E" w:rsidP="00295339">
      <w:pPr>
        <w:pStyle w:val="Default"/>
        <w:ind w:right="-284"/>
        <w:rPr>
          <w:rFonts w:ascii="Times New Roman" w:hAnsi="Times New Roman"/>
          <w:b/>
          <w:szCs w:val="24"/>
          <w:lang w:val="sk-SK"/>
        </w:rPr>
      </w:pPr>
    </w:p>
    <w:p w14:paraId="5790EFF9" w14:textId="77777777" w:rsidR="00B73B3E" w:rsidRDefault="00B73B3E" w:rsidP="00295339">
      <w:pPr>
        <w:pStyle w:val="Default"/>
        <w:ind w:right="-284"/>
        <w:rPr>
          <w:rFonts w:ascii="Times New Roman" w:hAnsi="Times New Roman"/>
          <w:b/>
          <w:szCs w:val="24"/>
          <w:lang w:val="sk-SK"/>
        </w:rPr>
      </w:pPr>
    </w:p>
    <w:p w14:paraId="03EB3A55" w14:textId="77777777" w:rsidR="00B73B3E" w:rsidRDefault="00B73B3E" w:rsidP="00295339">
      <w:pPr>
        <w:pStyle w:val="Default"/>
        <w:ind w:right="-284"/>
        <w:rPr>
          <w:rFonts w:ascii="Times New Roman" w:hAnsi="Times New Roman"/>
          <w:b/>
          <w:szCs w:val="24"/>
          <w:lang w:val="sk-SK"/>
        </w:rPr>
      </w:pPr>
    </w:p>
    <w:p w14:paraId="3E32A674" w14:textId="77777777" w:rsidR="00B73B3E" w:rsidRDefault="00B73B3E" w:rsidP="00295339">
      <w:pPr>
        <w:pStyle w:val="Default"/>
        <w:ind w:right="-284"/>
        <w:rPr>
          <w:rFonts w:ascii="Times New Roman" w:hAnsi="Times New Roman"/>
          <w:b/>
          <w:szCs w:val="24"/>
          <w:lang w:val="sk-SK"/>
        </w:rPr>
      </w:pPr>
    </w:p>
    <w:p w14:paraId="06EEAC1A" w14:textId="77777777" w:rsidR="00B73B3E" w:rsidRDefault="00B73B3E" w:rsidP="00295339">
      <w:pPr>
        <w:pStyle w:val="Default"/>
        <w:ind w:right="-284"/>
        <w:rPr>
          <w:rFonts w:ascii="Times New Roman" w:hAnsi="Times New Roman"/>
          <w:b/>
          <w:szCs w:val="24"/>
          <w:lang w:val="sk-SK"/>
        </w:rPr>
      </w:pPr>
    </w:p>
    <w:p w14:paraId="5E87D1AB" w14:textId="77777777" w:rsidR="00B73B3E" w:rsidRDefault="00B73B3E" w:rsidP="00295339">
      <w:pPr>
        <w:pStyle w:val="Default"/>
        <w:ind w:right="-284"/>
        <w:rPr>
          <w:rFonts w:ascii="Times New Roman" w:hAnsi="Times New Roman"/>
          <w:b/>
          <w:szCs w:val="24"/>
          <w:lang w:val="sk-SK"/>
        </w:rPr>
      </w:pPr>
    </w:p>
    <w:p w14:paraId="1BC9B4C4" w14:textId="77777777" w:rsidR="00B73B3E" w:rsidRDefault="00B73B3E" w:rsidP="00295339">
      <w:pPr>
        <w:pStyle w:val="Default"/>
        <w:ind w:right="-284"/>
        <w:rPr>
          <w:rFonts w:ascii="Times New Roman" w:hAnsi="Times New Roman"/>
          <w:b/>
          <w:szCs w:val="24"/>
          <w:lang w:val="sk-SK"/>
        </w:rPr>
      </w:pPr>
    </w:p>
    <w:p w14:paraId="40047B62" w14:textId="77777777" w:rsidR="00B73B3E" w:rsidRDefault="00B73B3E" w:rsidP="00295339">
      <w:pPr>
        <w:pStyle w:val="Default"/>
        <w:ind w:right="-284"/>
        <w:rPr>
          <w:rFonts w:ascii="Times New Roman" w:hAnsi="Times New Roman"/>
          <w:b/>
          <w:szCs w:val="24"/>
          <w:lang w:val="sk-SK"/>
        </w:rPr>
      </w:pPr>
    </w:p>
    <w:p w14:paraId="6583F856" w14:textId="77777777" w:rsidR="00FF501A" w:rsidRDefault="00FF501A" w:rsidP="00295339">
      <w:pPr>
        <w:pStyle w:val="Default"/>
        <w:ind w:right="-284"/>
        <w:rPr>
          <w:rFonts w:ascii="Times New Roman" w:hAnsi="Times New Roman"/>
          <w:b/>
          <w:szCs w:val="24"/>
          <w:lang w:val="sk-SK"/>
        </w:rPr>
      </w:pPr>
    </w:p>
    <w:p w14:paraId="12DAD89B" w14:textId="77777777" w:rsidR="00295339" w:rsidRPr="003E0B00" w:rsidRDefault="00295339" w:rsidP="00295339">
      <w:pPr>
        <w:pStyle w:val="Default"/>
        <w:ind w:right="-284"/>
        <w:rPr>
          <w:rFonts w:ascii="Times New Roman" w:hAnsi="Times New Roman"/>
          <w:i/>
          <w:color w:val="FF0000"/>
          <w:szCs w:val="24"/>
          <w:lang w:val="sk-SK"/>
        </w:rPr>
      </w:pPr>
      <w:r w:rsidRPr="003E0B00">
        <w:rPr>
          <w:rFonts w:ascii="Times New Roman" w:hAnsi="Times New Roman"/>
          <w:b/>
          <w:szCs w:val="24"/>
          <w:lang w:val="sk-SK"/>
        </w:rPr>
        <w:t>Príloha „D“ Identifikačné údaje uchádzača</w:t>
      </w:r>
      <w:r w:rsidR="008C7104" w:rsidRPr="003E0B00">
        <w:rPr>
          <w:rFonts w:ascii="Times New Roman" w:hAnsi="Times New Roman"/>
          <w:b/>
          <w:szCs w:val="24"/>
          <w:lang w:val="sk-SK"/>
        </w:rPr>
        <w:t xml:space="preserve"> </w:t>
      </w:r>
    </w:p>
    <w:p w14:paraId="70B47DAF" w14:textId="77777777" w:rsidR="00295339" w:rsidRPr="003E0B00" w:rsidRDefault="00295339" w:rsidP="00295339">
      <w:pPr>
        <w:pStyle w:val="Default"/>
        <w:rPr>
          <w:rFonts w:ascii="Times New Roman" w:hAnsi="Times New Roman"/>
          <w:i/>
          <w:color w:val="FF0000"/>
          <w:szCs w:val="24"/>
          <w:lang w:val="sk-SK"/>
        </w:rPr>
      </w:pPr>
    </w:p>
    <w:p w14:paraId="0796E539" w14:textId="77777777" w:rsidR="00B73B3E" w:rsidRDefault="00D36897" w:rsidP="00B73B3E">
      <w:pPr>
        <w:rPr>
          <w:b/>
        </w:rPr>
      </w:pPr>
      <w:r w:rsidRPr="003E0B00">
        <w:rPr>
          <w:color w:val="000000"/>
        </w:rPr>
        <w:t>k súťažným podkladom na predmet zákazky</w:t>
      </w:r>
      <w:r w:rsidR="004549B5" w:rsidRPr="003E0B00">
        <w:rPr>
          <w:b/>
          <w:color w:val="000000"/>
        </w:rPr>
        <w:t xml:space="preserve">:  </w:t>
      </w:r>
      <w:proofErr w:type="spellStart"/>
      <w:r w:rsidR="00B73B3E" w:rsidRPr="00B73B3E">
        <w:rPr>
          <w:b/>
          <w:bCs/>
          <w:lang w:val="en-US"/>
        </w:rPr>
        <w:t>Hornooravská</w:t>
      </w:r>
      <w:proofErr w:type="spellEnd"/>
      <w:r w:rsidR="00B73B3E" w:rsidRPr="00B73B3E">
        <w:rPr>
          <w:b/>
          <w:bCs/>
          <w:lang w:val="en-US"/>
        </w:rPr>
        <w:t xml:space="preserve"> </w:t>
      </w:r>
      <w:proofErr w:type="spellStart"/>
      <w:r w:rsidR="00B73B3E" w:rsidRPr="00B73B3E">
        <w:rPr>
          <w:b/>
          <w:bCs/>
          <w:lang w:val="en-US"/>
        </w:rPr>
        <w:t>nemocnica</w:t>
      </w:r>
      <w:proofErr w:type="spellEnd"/>
      <w:r w:rsidR="00B73B3E" w:rsidRPr="00B73B3E">
        <w:rPr>
          <w:b/>
          <w:bCs/>
          <w:lang w:val="en-US"/>
        </w:rPr>
        <w:t xml:space="preserve"> s </w:t>
      </w:r>
      <w:proofErr w:type="spellStart"/>
      <w:r w:rsidR="00B73B3E" w:rsidRPr="00B73B3E">
        <w:rPr>
          <w:b/>
          <w:bCs/>
          <w:lang w:val="en-US"/>
        </w:rPr>
        <w:t>poliklinikou</w:t>
      </w:r>
      <w:proofErr w:type="spellEnd"/>
      <w:r w:rsidR="00B73B3E" w:rsidRPr="00B73B3E">
        <w:rPr>
          <w:b/>
          <w:bCs/>
          <w:lang w:val="en-US"/>
        </w:rPr>
        <w:t xml:space="preserve"> </w:t>
      </w:r>
      <w:proofErr w:type="spellStart"/>
      <w:r w:rsidR="00B73B3E" w:rsidRPr="00B73B3E">
        <w:rPr>
          <w:b/>
          <w:bCs/>
          <w:lang w:val="en-US"/>
        </w:rPr>
        <w:t>Trstená</w:t>
      </w:r>
      <w:proofErr w:type="spellEnd"/>
      <w:r w:rsidR="00B73B3E" w:rsidRPr="00B73B3E">
        <w:rPr>
          <w:b/>
          <w:bCs/>
          <w:lang w:val="en-US"/>
        </w:rPr>
        <w:t xml:space="preserve"> - </w:t>
      </w:r>
      <w:proofErr w:type="spellStart"/>
      <w:r w:rsidR="00B73B3E" w:rsidRPr="00B73B3E">
        <w:rPr>
          <w:b/>
          <w:bCs/>
          <w:lang w:val="en-US"/>
        </w:rPr>
        <w:t>Modernizácia</w:t>
      </w:r>
      <w:proofErr w:type="spellEnd"/>
      <w:r w:rsidR="00B73B3E" w:rsidRPr="00B73B3E">
        <w:rPr>
          <w:b/>
          <w:bCs/>
          <w:lang w:val="en-US"/>
        </w:rPr>
        <w:t xml:space="preserve"> </w:t>
      </w:r>
      <w:proofErr w:type="spellStart"/>
      <w:r w:rsidR="00B73B3E" w:rsidRPr="00B73B3E">
        <w:rPr>
          <w:b/>
          <w:bCs/>
          <w:lang w:val="en-US"/>
        </w:rPr>
        <w:t>vysokoaseptických</w:t>
      </w:r>
      <w:proofErr w:type="spellEnd"/>
      <w:r w:rsidR="00B73B3E" w:rsidRPr="00B73B3E">
        <w:rPr>
          <w:b/>
          <w:bCs/>
          <w:lang w:val="en-US"/>
        </w:rPr>
        <w:t xml:space="preserve"> </w:t>
      </w:r>
      <w:proofErr w:type="spellStart"/>
      <w:r w:rsidR="00B73B3E" w:rsidRPr="00B73B3E">
        <w:rPr>
          <w:b/>
          <w:bCs/>
          <w:lang w:val="en-US"/>
        </w:rPr>
        <w:t>operačných</w:t>
      </w:r>
      <w:proofErr w:type="spellEnd"/>
      <w:r w:rsidR="00B73B3E" w:rsidRPr="00B73B3E">
        <w:rPr>
          <w:b/>
          <w:bCs/>
          <w:lang w:val="en-US"/>
        </w:rPr>
        <w:t xml:space="preserve"> </w:t>
      </w:r>
      <w:proofErr w:type="spellStart"/>
      <w:r w:rsidR="00B73B3E" w:rsidRPr="00B73B3E">
        <w:rPr>
          <w:b/>
          <w:bCs/>
          <w:lang w:val="en-US"/>
        </w:rPr>
        <w:t>sál</w:t>
      </w:r>
      <w:proofErr w:type="spellEnd"/>
      <w:r w:rsidR="00B73B3E" w:rsidRPr="00B73B3E">
        <w:rPr>
          <w:b/>
          <w:bCs/>
          <w:lang w:val="en-US"/>
        </w:rPr>
        <w:t xml:space="preserve"> </w:t>
      </w:r>
      <w:proofErr w:type="spellStart"/>
      <w:r w:rsidR="00B73B3E" w:rsidRPr="00B73B3E">
        <w:rPr>
          <w:b/>
          <w:bCs/>
          <w:lang w:val="en-US"/>
        </w:rPr>
        <w:t>vrátane</w:t>
      </w:r>
      <w:proofErr w:type="spellEnd"/>
      <w:r w:rsidR="00B73B3E" w:rsidRPr="00B73B3E">
        <w:rPr>
          <w:b/>
          <w:bCs/>
          <w:lang w:val="en-US"/>
        </w:rPr>
        <w:t xml:space="preserve"> </w:t>
      </w:r>
      <w:proofErr w:type="spellStart"/>
      <w:r w:rsidR="00B73B3E" w:rsidRPr="00B73B3E">
        <w:rPr>
          <w:b/>
          <w:bCs/>
          <w:lang w:val="en-US"/>
        </w:rPr>
        <w:t>prebúdzacej</w:t>
      </w:r>
      <w:proofErr w:type="spellEnd"/>
      <w:r w:rsidR="00B73B3E" w:rsidRPr="00B73B3E">
        <w:rPr>
          <w:b/>
          <w:bCs/>
          <w:lang w:val="en-US"/>
        </w:rPr>
        <w:t xml:space="preserve"> </w:t>
      </w:r>
      <w:proofErr w:type="spellStart"/>
      <w:r w:rsidR="00B73B3E" w:rsidRPr="00B73B3E">
        <w:rPr>
          <w:b/>
          <w:bCs/>
          <w:lang w:val="en-US"/>
        </w:rPr>
        <w:t>izby</w:t>
      </w:r>
      <w:proofErr w:type="spellEnd"/>
      <w:r w:rsidR="00B73B3E" w:rsidRPr="00B73B3E">
        <w:rPr>
          <w:b/>
        </w:rPr>
        <w:t xml:space="preserve"> </w:t>
      </w:r>
    </w:p>
    <w:p w14:paraId="4A52CFE3" w14:textId="155561D5" w:rsidR="00295339" w:rsidRPr="0052294D" w:rsidRDefault="00295339" w:rsidP="00B73B3E">
      <w:r w:rsidRPr="0052294D">
        <w:t>Identifikačné údaje záujemcu/uchádzača</w:t>
      </w:r>
    </w:p>
    <w:p w14:paraId="65FE1114" w14:textId="77777777" w:rsidR="00295339" w:rsidRPr="003E0B00" w:rsidRDefault="00295339" w:rsidP="00295339">
      <w:pPr>
        <w:jc w:val="both"/>
      </w:pPr>
      <w:r w:rsidRPr="003E0B00">
        <w:t>V súlade s výpisom z Obchodného registra</w:t>
      </w:r>
    </w:p>
    <w:p w14:paraId="5EE20F65" w14:textId="77777777" w:rsidR="00295339" w:rsidRPr="003E0B00" w:rsidRDefault="00295339" w:rsidP="00295339">
      <w:pPr>
        <w:jc w:val="both"/>
      </w:pPr>
      <w:r w:rsidRPr="003E0B00">
        <w:t>Názov spoločnosti *)</w:t>
      </w:r>
    </w:p>
    <w:p w14:paraId="21757B72" w14:textId="77777777" w:rsidR="00295339" w:rsidRPr="003E0B00" w:rsidRDefault="00295339" w:rsidP="00295339">
      <w:pPr>
        <w:jc w:val="both"/>
      </w:pPr>
      <w:r w:rsidRPr="003E0B00">
        <w:t>Sídlo alebo miesto podnikania *)</w:t>
      </w:r>
    </w:p>
    <w:p w14:paraId="330D9184" w14:textId="77777777" w:rsidR="00295339" w:rsidRPr="003E0B00" w:rsidRDefault="00295339" w:rsidP="00295339">
      <w:pPr>
        <w:jc w:val="both"/>
      </w:pPr>
      <w:r w:rsidRPr="003E0B00">
        <w:t>PSČ *)</w:t>
      </w:r>
    </w:p>
    <w:p w14:paraId="2A944B46" w14:textId="77777777" w:rsidR="00295339" w:rsidRPr="003E0B00" w:rsidRDefault="00295339" w:rsidP="00295339">
      <w:pPr>
        <w:jc w:val="both"/>
      </w:pPr>
      <w:r w:rsidRPr="003E0B00">
        <w:t>Mesto *)</w:t>
      </w:r>
    </w:p>
    <w:p w14:paraId="16187980" w14:textId="77777777" w:rsidR="00295339" w:rsidRPr="003E0B00" w:rsidRDefault="00295339" w:rsidP="00295339">
      <w:pPr>
        <w:jc w:val="both"/>
      </w:pPr>
      <w:r w:rsidRPr="003E0B00">
        <w:t>Štát *)</w:t>
      </w:r>
    </w:p>
    <w:p w14:paraId="43F9D866" w14:textId="77777777" w:rsidR="00295339" w:rsidRPr="003E0B00" w:rsidRDefault="00295339" w:rsidP="00295339">
      <w:pPr>
        <w:jc w:val="both"/>
      </w:pPr>
      <w:r w:rsidRPr="003E0B00">
        <w:t>Štatutárny zástupca *)</w:t>
      </w:r>
    </w:p>
    <w:p w14:paraId="62EFA408" w14:textId="77777777" w:rsidR="00295339" w:rsidRPr="003E0B00" w:rsidRDefault="00295339" w:rsidP="00295339">
      <w:pPr>
        <w:jc w:val="both"/>
      </w:pPr>
      <w:r w:rsidRPr="003E0B00">
        <w:t>Titul *)</w:t>
      </w:r>
    </w:p>
    <w:p w14:paraId="1E74C516" w14:textId="77777777" w:rsidR="00295339" w:rsidRPr="003E0B00" w:rsidRDefault="00295339" w:rsidP="00295339">
      <w:pPr>
        <w:jc w:val="both"/>
      </w:pPr>
      <w:r w:rsidRPr="003E0B00">
        <w:t>E-mail *)</w:t>
      </w:r>
    </w:p>
    <w:p w14:paraId="00B9B257" w14:textId="77777777" w:rsidR="00295339" w:rsidRPr="003E0B00" w:rsidRDefault="00295339" w:rsidP="00295339">
      <w:pPr>
        <w:jc w:val="both"/>
      </w:pPr>
      <w:r w:rsidRPr="003E0B00">
        <w:t>Telefón *)</w:t>
      </w:r>
    </w:p>
    <w:p w14:paraId="6EFB62CF" w14:textId="77777777" w:rsidR="00295339" w:rsidRPr="003E0B00" w:rsidRDefault="00137049" w:rsidP="00295339">
      <w:pPr>
        <w:jc w:val="both"/>
      </w:pPr>
      <w:r w:rsidRPr="003E0B00">
        <w:t xml:space="preserve">uviesť či je hospodársky subjekt </w:t>
      </w:r>
      <w:proofErr w:type="spellStart"/>
      <w:r w:rsidRPr="003E0B00">
        <w:t>mikropodnik</w:t>
      </w:r>
      <w:proofErr w:type="spellEnd"/>
      <w:r w:rsidRPr="003E0B00">
        <w:t>, malý alebo stredný podnik</w:t>
      </w:r>
    </w:p>
    <w:p w14:paraId="3D0A89AD" w14:textId="77777777" w:rsidR="00137049" w:rsidRPr="003E0B00" w:rsidRDefault="00137049" w:rsidP="00295339">
      <w:pPr>
        <w:jc w:val="both"/>
      </w:pPr>
    </w:p>
    <w:p w14:paraId="58507535" w14:textId="77777777" w:rsidR="00137049" w:rsidRPr="003E0B00" w:rsidRDefault="00137049" w:rsidP="00295339">
      <w:pPr>
        <w:jc w:val="both"/>
      </w:pPr>
      <w:r w:rsidRPr="003E0B00">
        <w:rPr>
          <w:color w:val="FF0000"/>
        </w:rPr>
        <w:t xml:space="preserve">uchádzač zreteľne označí do akého typu podniku je zaradený. </w:t>
      </w:r>
      <w:r w:rsidRPr="003E0B00">
        <w:t>informácia sa vyžaduje len na štatistické údaje uvádzané v oznámení o výsledku verejného obstarávania</w:t>
      </w:r>
    </w:p>
    <w:p w14:paraId="21AD5769" w14:textId="77777777" w:rsidR="00137049" w:rsidRPr="003E0B00" w:rsidRDefault="00137049" w:rsidP="00295339">
      <w:pPr>
        <w:jc w:val="both"/>
      </w:pPr>
    </w:p>
    <w:p w14:paraId="11FF12DE" w14:textId="77777777" w:rsidR="00137049" w:rsidRPr="003E0B00" w:rsidRDefault="00137049" w:rsidP="00295339">
      <w:pPr>
        <w:jc w:val="both"/>
      </w:pPr>
    </w:p>
    <w:p w14:paraId="01837936" w14:textId="77777777" w:rsidR="00295339" w:rsidRPr="003E0B00" w:rsidRDefault="00295339" w:rsidP="00295339">
      <w:pPr>
        <w:jc w:val="both"/>
      </w:pPr>
      <w:r w:rsidRPr="003E0B00">
        <w:t>*) vyplniť</w:t>
      </w:r>
    </w:p>
    <w:p w14:paraId="2BCDC6B0" w14:textId="77777777" w:rsidR="00295339" w:rsidRPr="003E0B00" w:rsidRDefault="00295339" w:rsidP="00295339">
      <w:pPr>
        <w:jc w:val="both"/>
      </w:pPr>
    </w:p>
    <w:p w14:paraId="104C1F04" w14:textId="77777777" w:rsidR="00295339" w:rsidRPr="003E0B00" w:rsidRDefault="00295339" w:rsidP="00295339">
      <w:pPr>
        <w:jc w:val="both"/>
      </w:pPr>
    </w:p>
    <w:p w14:paraId="534E8999" w14:textId="77777777" w:rsidR="00295339" w:rsidRPr="003E0B00" w:rsidRDefault="00295339" w:rsidP="00295339">
      <w:pPr>
        <w:jc w:val="both"/>
      </w:pPr>
    </w:p>
    <w:p w14:paraId="07018A11" w14:textId="77777777" w:rsidR="00295339" w:rsidRPr="003E0B00" w:rsidRDefault="00295339" w:rsidP="00295339">
      <w:pPr>
        <w:jc w:val="both"/>
      </w:pPr>
      <w:r w:rsidRPr="003E0B00">
        <w:t>Meno a priezvisko, titul:</w:t>
      </w:r>
    </w:p>
    <w:p w14:paraId="611A50F1" w14:textId="77777777" w:rsidR="00295339" w:rsidRPr="003E0B00" w:rsidRDefault="00295339" w:rsidP="00295339">
      <w:pPr>
        <w:jc w:val="both"/>
      </w:pPr>
      <w:r w:rsidRPr="003E0B00">
        <w:t>Funkcia:</w:t>
      </w:r>
    </w:p>
    <w:p w14:paraId="49A0122E" w14:textId="77777777" w:rsidR="00295339" w:rsidRPr="003E0B00" w:rsidRDefault="00295339" w:rsidP="00295339">
      <w:pPr>
        <w:jc w:val="both"/>
      </w:pPr>
      <w:r w:rsidRPr="003E0B00">
        <w:t>Dátum a miesto:</w:t>
      </w:r>
    </w:p>
    <w:p w14:paraId="1CE64661" w14:textId="77777777" w:rsidR="00295339" w:rsidRPr="003E0B00" w:rsidRDefault="00295339" w:rsidP="00295339">
      <w:pPr>
        <w:jc w:val="both"/>
      </w:pPr>
    </w:p>
    <w:p w14:paraId="4926BEA5" w14:textId="77777777" w:rsidR="00295339" w:rsidRPr="003E0B00" w:rsidRDefault="003530C0" w:rsidP="00295339">
      <w:pPr>
        <w:jc w:val="both"/>
      </w:pPr>
      <w:r w:rsidRPr="003E0B00">
        <w:t>P</w:t>
      </w:r>
      <w:r w:rsidR="00295339" w:rsidRPr="003E0B00">
        <w:t xml:space="preserve">oznámka: Tento formulár môže mať aj inú formu, musí však obsahovať požadované údaje. </w:t>
      </w:r>
    </w:p>
    <w:p w14:paraId="6E6C9DC0" w14:textId="77777777" w:rsidR="00295339" w:rsidRPr="003E0B00" w:rsidRDefault="00295339" w:rsidP="00295339">
      <w:pPr>
        <w:jc w:val="both"/>
      </w:pPr>
    </w:p>
    <w:p w14:paraId="57ECB879" w14:textId="77777777" w:rsidR="00295339" w:rsidRPr="003E0B00" w:rsidRDefault="00295339" w:rsidP="00295339">
      <w:pPr>
        <w:jc w:val="both"/>
      </w:pPr>
    </w:p>
    <w:p w14:paraId="2F6DDF30" w14:textId="77777777" w:rsidR="00295339" w:rsidRPr="003E0B00" w:rsidRDefault="00295339" w:rsidP="00295339">
      <w:pPr>
        <w:jc w:val="both"/>
      </w:pPr>
    </w:p>
    <w:p w14:paraId="2517F720" w14:textId="77777777" w:rsidR="00295339" w:rsidRPr="003E0B00" w:rsidRDefault="00295339" w:rsidP="00295339">
      <w:pPr>
        <w:jc w:val="both"/>
      </w:pPr>
    </w:p>
    <w:p w14:paraId="2370536E" w14:textId="77777777" w:rsidR="00295339" w:rsidRPr="003E0B00" w:rsidRDefault="00295339" w:rsidP="00295339">
      <w:pPr>
        <w:jc w:val="both"/>
      </w:pPr>
    </w:p>
    <w:p w14:paraId="273D5D68" w14:textId="77777777" w:rsidR="00295339" w:rsidRPr="003E0B00" w:rsidRDefault="00295339" w:rsidP="00F54FB4">
      <w:pPr>
        <w:pStyle w:val="Default"/>
        <w:ind w:right="-284"/>
        <w:rPr>
          <w:rFonts w:ascii="Times New Roman" w:hAnsi="Times New Roman"/>
          <w:szCs w:val="24"/>
          <w:lang w:val="sk-SK"/>
        </w:rPr>
      </w:pPr>
    </w:p>
    <w:p w14:paraId="78352C54" w14:textId="77777777" w:rsidR="00295339" w:rsidRPr="003E0B00" w:rsidRDefault="00295339" w:rsidP="00F54FB4">
      <w:pPr>
        <w:pStyle w:val="Default"/>
        <w:ind w:right="-284"/>
        <w:rPr>
          <w:rFonts w:ascii="Times New Roman" w:hAnsi="Times New Roman"/>
          <w:szCs w:val="24"/>
          <w:lang w:val="sk-SK"/>
        </w:rPr>
      </w:pPr>
    </w:p>
    <w:p w14:paraId="2AF292A5" w14:textId="77777777" w:rsidR="00295339" w:rsidRPr="003E0B00" w:rsidRDefault="00295339" w:rsidP="00F54FB4">
      <w:pPr>
        <w:pStyle w:val="Default"/>
        <w:ind w:right="-284"/>
        <w:rPr>
          <w:rFonts w:ascii="Times New Roman" w:hAnsi="Times New Roman"/>
          <w:szCs w:val="24"/>
          <w:lang w:val="sk-SK"/>
        </w:rPr>
      </w:pPr>
    </w:p>
    <w:p w14:paraId="36F08ECC" w14:textId="77777777" w:rsidR="00295339" w:rsidRPr="003E0B00" w:rsidRDefault="00295339" w:rsidP="00F54FB4">
      <w:pPr>
        <w:pStyle w:val="Default"/>
        <w:ind w:right="-284"/>
        <w:rPr>
          <w:rFonts w:ascii="Times New Roman" w:hAnsi="Times New Roman"/>
          <w:szCs w:val="24"/>
          <w:lang w:val="sk-SK"/>
        </w:rPr>
      </w:pPr>
    </w:p>
    <w:p w14:paraId="45A2ED31" w14:textId="77777777" w:rsidR="004549B5" w:rsidRPr="003E0B00" w:rsidRDefault="004549B5" w:rsidP="00F54FB4">
      <w:pPr>
        <w:pStyle w:val="Default"/>
        <w:ind w:right="-284"/>
        <w:rPr>
          <w:rFonts w:ascii="Times New Roman" w:hAnsi="Times New Roman"/>
          <w:szCs w:val="24"/>
          <w:lang w:val="sk-SK"/>
        </w:rPr>
      </w:pPr>
    </w:p>
    <w:p w14:paraId="16725CC6" w14:textId="77777777" w:rsidR="004549B5" w:rsidRPr="003E0B00" w:rsidRDefault="004549B5" w:rsidP="00F54FB4">
      <w:pPr>
        <w:pStyle w:val="Default"/>
        <w:ind w:right="-284"/>
        <w:rPr>
          <w:rFonts w:ascii="Times New Roman" w:hAnsi="Times New Roman"/>
          <w:szCs w:val="24"/>
          <w:lang w:val="sk-SK"/>
        </w:rPr>
      </w:pPr>
    </w:p>
    <w:p w14:paraId="3C5DE7F4" w14:textId="77777777" w:rsidR="004549B5" w:rsidRPr="003E0B00" w:rsidRDefault="004549B5" w:rsidP="00F54FB4">
      <w:pPr>
        <w:pStyle w:val="Default"/>
        <w:ind w:right="-284"/>
        <w:rPr>
          <w:rFonts w:ascii="Times New Roman" w:hAnsi="Times New Roman"/>
          <w:szCs w:val="24"/>
          <w:lang w:val="sk-SK"/>
        </w:rPr>
      </w:pPr>
    </w:p>
    <w:p w14:paraId="7998552D" w14:textId="77777777" w:rsidR="004549B5" w:rsidRPr="003E0B00" w:rsidRDefault="004549B5" w:rsidP="00F54FB4">
      <w:pPr>
        <w:pStyle w:val="Default"/>
        <w:ind w:right="-284"/>
        <w:rPr>
          <w:rFonts w:ascii="Times New Roman" w:hAnsi="Times New Roman"/>
          <w:szCs w:val="24"/>
          <w:lang w:val="sk-SK"/>
        </w:rPr>
      </w:pPr>
    </w:p>
    <w:p w14:paraId="6408A1DF" w14:textId="77777777" w:rsidR="004549B5" w:rsidRPr="003E0B00" w:rsidRDefault="004549B5" w:rsidP="00F54FB4">
      <w:pPr>
        <w:pStyle w:val="Default"/>
        <w:ind w:right="-284"/>
        <w:rPr>
          <w:rFonts w:ascii="Times New Roman" w:hAnsi="Times New Roman"/>
          <w:szCs w:val="24"/>
          <w:lang w:val="sk-SK"/>
        </w:rPr>
      </w:pPr>
    </w:p>
    <w:p w14:paraId="3A36D209" w14:textId="77777777" w:rsidR="004549B5" w:rsidRPr="003E0B00" w:rsidRDefault="004549B5" w:rsidP="00F54FB4">
      <w:pPr>
        <w:pStyle w:val="Default"/>
        <w:ind w:right="-284"/>
        <w:rPr>
          <w:rFonts w:ascii="Times New Roman" w:hAnsi="Times New Roman"/>
          <w:szCs w:val="24"/>
          <w:lang w:val="sk-SK"/>
        </w:rPr>
      </w:pPr>
    </w:p>
    <w:p w14:paraId="64247DEE" w14:textId="77777777" w:rsidR="004549B5" w:rsidRPr="003E0B00" w:rsidRDefault="004549B5" w:rsidP="00F54FB4">
      <w:pPr>
        <w:pStyle w:val="Default"/>
        <w:ind w:right="-284"/>
        <w:rPr>
          <w:rFonts w:ascii="Times New Roman" w:hAnsi="Times New Roman"/>
          <w:szCs w:val="24"/>
          <w:lang w:val="sk-SK"/>
        </w:rPr>
      </w:pPr>
    </w:p>
    <w:p w14:paraId="67000B6B" w14:textId="77777777" w:rsidR="004549B5" w:rsidRPr="003E0B00" w:rsidRDefault="004549B5" w:rsidP="00F54FB4">
      <w:pPr>
        <w:pStyle w:val="Default"/>
        <w:ind w:right="-284"/>
        <w:rPr>
          <w:rFonts w:ascii="Times New Roman" w:hAnsi="Times New Roman"/>
          <w:szCs w:val="24"/>
          <w:lang w:val="sk-SK"/>
        </w:rPr>
      </w:pPr>
    </w:p>
    <w:p w14:paraId="07C300A9" w14:textId="77777777" w:rsidR="00295339" w:rsidRPr="003E0B00" w:rsidRDefault="00295339" w:rsidP="00F54FB4">
      <w:pPr>
        <w:pStyle w:val="Default"/>
        <w:ind w:right="-284"/>
        <w:rPr>
          <w:rFonts w:ascii="Times New Roman" w:hAnsi="Times New Roman"/>
          <w:szCs w:val="24"/>
          <w:lang w:val="sk-SK"/>
        </w:rPr>
      </w:pPr>
    </w:p>
    <w:p w14:paraId="5EFCFF60" w14:textId="77777777" w:rsidR="00295339" w:rsidRPr="003E0B00" w:rsidRDefault="00295339" w:rsidP="00F54FB4">
      <w:pPr>
        <w:pStyle w:val="Default"/>
        <w:ind w:right="-284"/>
        <w:rPr>
          <w:rFonts w:ascii="Times New Roman" w:hAnsi="Times New Roman"/>
          <w:szCs w:val="24"/>
          <w:lang w:val="sk-SK"/>
        </w:rPr>
      </w:pPr>
    </w:p>
    <w:p w14:paraId="2ADDF79E" w14:textId="77777777" w:rsidR="00295339" w:rsidRDefault="00295339" w:rsidP="00F54FB4">
      <w:pPr>
        <w:pStyle w:val="Default"/>
        <w:ind w:right="-284"/>
        <w:rPr>
          <w:rFonts w:ascii="Times New Roman" w:hAnsi="Times New Roman"/>
          <w:szCs w:val="24"/>
          <w:lang w:val="sk-SK"/>
        </w:rPr>
      </w:pPr>
    </w:p>
    <w:p w14:paraId="207137E6" w14:textId="77777777" w:rsidR="0052294D" w:rsidRDefault="0052294D" w:rsidP="00F54FB4">
      <w:pPr>
        <w:pStyle w:val="Default"/>
        <w:ind w:right="-284"/>
        <w:rPr>
          <w:rFonts w:ascii="Times New Roman" w:hAnsi="Times New Roman"/>
          <w:szCs w:val="24"/>
          <w:lang w:val="sk-SK"/>
        </w:rPr>
      </w:pPr>
    </w:p>
    <w:p w14:paraId="327A41AE" w14:textId="77777777" w:rsidR="0052294D" w:rsidRPr="003E0B00" w:rsidRDefault="0052294D" w:rsidP="00F54FB4">
      <w:pPr>
        <w:pStyle w:val="Default"/>
        <w:ind w:right="-284"/>
        <w:rPr>
          <w:rFonts w:ascii="Times New Roman" w:hAnsi="Times New Roman"/>
          <w:szCs w:val="24"/>
          <w:lang w:val="sk-SK"/>
        </w:rPr>
      </w:pPr>
    </w:p>
    <w:p w14:paraId="173682DC" w14:textId="77777777" w:rsidR="00295339" w:rsidRPr="003E0B00" w:rsidRDefault="00295339" w:rsidP="00F54FB4">
      <w:pPr>
        <w:pStyle w:val="Default"/>
        <w:ind w:right="-284"/>
        <w:rPr>
          <w:rFonts w:ascii="Times New Roman" w:hAnsi="Times New Roman"/>
          <w:szCs w:val="24"/>
          <w:lang w:val="sk-SK"/>
        </w:rPr>
      </w:pPr>
    </w:p>
    <w:p w14:paraId="2146F2D0" w14:textId="77777777" w:rsidR="00946091" w:rsidRPr="003E0B00" w:rsidRDefault="00946091" w:rsidP="00F54FB4">
      <w:pPr>
        <w:pStyle w:val="Default"/>
        <w:ind w:right="-284"/>
        <w:rPr>
          <w:rFonts w:ascii="Times New Roman" w:hAnsi="Times New Roman"/>
          <w:szCs w:val="24"/>
          <w:lang w:val="sk-SK"/>
        </w:rPr>
      </w:pPr>
    </w:p>
    <w:p w14:paraId="39DDD494" w14:textId="77777777" w:rsidR="00F54FB4" w:rsidRPr="003E0B00" w:rsidRDefault="00F54FB4" w:rsidP="00F54FB4">
      <w:pPr>
        <w:pStyle w:val="Default"/>
        <w:ind w:right="-284"/>
        <w:rPr>
          <w:rFonts w:ascii="Times New Roman" w:hAnsi="Times New Roman"/>
          <w:b/>
          <w:szCs w:val="24"/>
          <w:lang w:val="sk-SK"/>
        </w:rPr>
      </w:pPr>
      <w:r w:rsidRPr="003E0B00">
        <w:rPr>
          <w:rFonts w:ascii="Times New Roman" w:hAnsi="Times New Roman"/>
          <w:b/>
          <w:szCs w:val="24"/>
          <w:lang w:val="sk-SK"/>
        </w:rPr>
        <w:t>Príloha „E“ Splnomocnenie pre člena skupiny dodávateľov</w:t>
      </w:r>
    </w:p>
    <w:p w14:paraId="0E310264" w14:textId="77777777" w:rsidR="00F54FB4" w:rsidRPr="003E0B00" w:rsidRDefault="00F54FB4" w:rsidP="00F54FB4">
      <w:pPr>
        <w:pStyle w:val="Default"/>
        <w:rPr>
          <w:rFonts w:ascii="Times New Roman" w:hAnsi="Times New Roman"/>
          <w:szCs w:val="24"/>
          <w:lang w:val="sk-SK"/>
        </w:rPr>
      </w:pPr>
    </w:p>
    <w:p w14:paraId="09357AE4" w14:textId="77777777" w:rsidR="00F54FB4" w:rsidRPr="003E0B00" w:rsidRDefault="00D36897" w:rsidP="00A04246">
      <w:pPr>
        <w:pStyle w:val="Normlny1"/>
        <w:ind w:right="-284"/>
        <w:jc w:val="both"/>
        <w:rPr>
          <w:rFonts w:ascii="Times New Roman" w:hAnsi="Times New Roman"/>
          <w:b/>
          <w:color w:val="000000"/>
          <w:szCs w:val="24"/>
        </w:rPr>
      </w:pPr>
      <w:r w:rsidRPr="003E0B00">
        <w:rPr>
          <w:rFonts w:ascii="Times New Roman" w:hAnsi="Times New Roman"/>
          <w:color w:val="000000"/>
          <w:szCs w:val="24"/>
        </w:rPr>
        <w:t>k </w:t>
      </w:r>
      <w:proofErr w:type="spellStart"/>
      <w:r w:rsidRPr="003E0B00">
        <w:rPr>
          <w:rFonts w:ascii="Times New Roman" w:hAnsi="Times New Roman"/>
          <w:color w:val="000000"/>
          <w:szCs w:val="24"/>
        </w:rPr>
        <w:t>súťažným</w:t>
      </w:r>
      <w:proofErr w:type="spellEnd"/>
      <w:r w:rsidRPr="003E0B00">
        <w:rPr>
          <w:rFonts w:ascii="Times New Roman" w:hAnsi="Times New Roman"/>
          <w:color w:val="000000"/>
          <w:szCs w:val="24"/>
        </w:rPr>
        <w:t xml:space="preserve"> </w:t>
      </w:r>
      <w:proofErr w:type="spellStart"/>
      <w:r w:rsidRPr="003E0B00">
        <w:rPr>
          <w:rFonts w:ascii="Times New Roman" w:hAnsi="Times New Roman"/>
          <w:color w:val="000000"/>
          <w:szCs w:val="24"/>
        </w:rPr>
        <w:t>podkladom</w:t>
      </w:r>
      <w:proofErr w:type="spellEnd"/>
      <w:r w:rsidRPr="003E0B00">
        <w:rPr>
          <w:rFonts w:ascii="Times New Roman" w:hAnsi="Times New Roman"/>
          <w:color w:val="000000"/>
          <w:szCs w:val="24"/>
        </w:rPr>
        <w:t xml:space="preserve"> </w:t>
      </w:r>
      <w:proofErr w:type="spellStart"/>
      <w:r w:rsidRPr="003E0B00">
        <w:rPr>
          <w:rFonts w:ascii="Times New Roman" w:hAnsi="Times New Roman"/>
          <w:color w:val="000000"/>
          <w:szCs w:val="24"/>
        </w:rPr>
        <w:t>na</w:t>
      </w:r>
      <w:proofErr w:type="spellEnd"/>
      <w:r w:rsidRPr="003E0B00">
        <w:rPr>
          <w:rFonts w:ascii="Times New Roman" w:hAnsi="Times New Roman"/>
          <w:color w:val="000000"/>
          <w:szCs w:val="24"/>
        </w:rPr>
        <w:t xml:space="preserve"> </w:t>
      </w:r>
      <w:proofErr w:type="spellStart"/>
      <w:r w:rsidRPr="003E0B00">
        <w:rPr>
          <w:rFonts w:ascii="Times New Roman" w:hAnsi="Times New Roman"/>
          <w:color w:val="000000"/>
          <w:szCs w:val="24"/>
        </w:rPr>
        <w:t>predmet</w:t>
      </w:r>
      <w:proofErr w:type="spellEnd"/>
      <w:r w:rsidRPr="003E0B00">
        <w:rPr>
          <w:rFonts w:ascii="Times New Roman" w:hAnsi="Times New Roman"/>
          <w:color w:val="000000"/>
          <w:szCs w:val="24"/>
        </w:rPr>
        <w:t xml:space="preserve"> </w:t>
      </w:r>
      <w:proofErr w:type="spellStart"/>
      <w:r w:rsidRPr="003E0B00">
        <w:rPr>
          <w:rFonts w:ascii="Times New Roman" w:hAnsi="Times New Roman"/>
          <w:color w:val="000000"/>
          <w:szCs w:val="24"/>
        </w:rPr>
        <w:t>zákazky</w:t>
      </w:r>
      <w:proofErr w:type="spellEnd"/>
      <w:r w:rsidRPr="003E0B00">
        <w:rPr>
          <w:rFonts w:ascii="Times New Roman" w:hAnsi="Times New Roman"/>
          <w:b/>
          <w:color w:val="000000"/>
          <w:szCs w:val="24"/>
        </w:rPr>
        <w:t xml:space="preserve">: </w:t>
      </w:r>
    </w:p>
    <w:p w14:paraId="4BAEFFF9" w14:textId="77777777" w:rsidR="00B73B3E" w:rsidRDefault="00B73B3E" w:rsidP="00F54FB4">
      <w:pPr>
        <w:jc w:val="both"/>
        <w:rPr>
          <w:b/>
        </w:rPr>
      </w:pPr>
      <w:proofErr w:type="spellStart"/>
      <w:r w:rsidRPr="00B73B3E">
        <w:rPr>
          <w:b/>
          <w:bCs/>
          <w:lang w:val="en-US"/>
        </w:rPr>
        <w:t>Hornooravská</w:t>
      </w:r>
      <w:proofErr w:type="spellEnd"/>
      <w:r w:rsidRPr="00B73B3E">
        <w:rPr>
          <w:b/>
          <w:bCs/>
          <w:lang w:val="en-US"/>
        </w:rPr>
        <w:t xml:space="preserve"> </w:t>
      </w:r>
      <w:proofErr w:type="spellStart"/>
      <w:r w:rsidRPr="00B73B3E">
        <w:rPr>
          <w:b/>
          <w:bCs/>
          <w:lang w:val="en-US"/>
        </w:rPr>
        <w:t>nemocnica</w:t>
      </w:r>
      <w:proofErr w:type="spellEnd"/>
      <w:r w:rsidRPr="00B73B3E">
        <w:rPr>
          <w:b/>
          <w:bCs/>
          <w:lang w:val="en-US"/>
        </w:rPr>
        <w:t xml:space="preserve"> s </w:t>
      </w:r>
      <w:proofErr w:type="spellStart"/>
      <w:r w:rsidRPr="00B73B3E">
        <w:rPr>
          <w:b/>
          <w:bCs/>
          <w:lang w:val="en-US"/>
        </w:rPr>
        <w:t>poliklinikou</w:t>
      </w:r>
      <w:proofErr w:type="spellEnd"/>
      <w:r w:rsidRPr="00B73B3E">
        <w:rPr>
          <w:b/>
          <w:bCs/>
          <w:lang w:val="en-US"/>
        </w:rPr>
        <w:t xml:space="preserve"> </w:t>
      </w:r>
      <w:proofErr w:type="spellStart"/>
      <w:r w:rsidRPr="00B73B3E">
        <w:rPr>
          <w:b/>
          <w:bCs/>
          <w:lang w:val="en-US"/>
        </w:rPr>
        <w:t>Trstená</w:t>
      </w:r>
      <w:proofErr w:type="spellEnd"/>
      <w:r w:rsidRPr="00B73B3E">
        <w:rPr>
          <w:b/>
          <w:bCs/>
          <w:lang w:val="en-US"/>
        </w:rPr>
        <w:t xml:space="preserve"> - </w:t>
      </w:r>
      <w:proofErr w:type="spellStart"/>
      <w:r w:rsidRPr="00B73B3E">
        <w:rPr>
          <w:b/>
          <w:bCs/>
          <w:lang w:val="en-US"/>
        </w:rPr>
        <w:t>Modernizácia</w:t>
      </w:r>
      <w:proofErr w:type="spellEnd"/>
      <w:r w:rsidRPr="00B73B3E">
        <w:rPr>
          <w:b/>
          <w:bCs/>
          <w:lang w:val="en-US"/>
        </w:rPr>
        <w:t xml:space="preserve"> </w:t>
      </w:r>
      <w:proofErr w:type="spellStart"/>
      <w:r w:rsidRPr="00B73B3E">
        <w:rPr>
          <w:b/>
          <w:bCs/>
          <w:lang w:val="en-US"/>
        </w:rPr>
        <w:t>vysokoaseptických</w:t>
      </w:r>
      <w:proofErr w:type="spellEnd"/>
      <w:r w:rsidRPr="00B73B3E">
        <w:rPr>
          <w:b/>
          <w:bCs/>
          <w:lang w:val="en-US"/>
        </w:rPr>
        <w:t xml:space="preserve"> </w:t>
      </w:r>
      <w:proofErr w:type="spellStart"/>
      <w:r w:rsidRPr="00B73B3E">
        <w:rPr>
          <w:b/>
          <w:bCs/>
          <w:lang w:val="en-US"/>
        </w:rPr>
        <w:t>operačných</w:t>
      </w:r>
      <w:proofErr w:type="spellEnd"/>
      <w:r w:rsidRPr="00B73B3E">
        <w:rPr>
          <w:b/>
          <w:bCs/>
          <w:lang w:val="en-US"/>
        </w:rPr>
        <w:t xml:space="preserve"> </w:t>
      </w:r>
      <w:proofErr w:type="spellStart"/>
      <w:r w:rsidRPr="00B73B3E">
        <w:rPr>
          <w:b/>
          <w:bCs/>
          <w:lang w:val="en-US"/>
        </w:rPr>
        <w:t>sál</w:t>
      </w:r>
      <w:proofErr w:type="spellEnd"/>
      <w:r w:rsidRPr="00B73B3E">
        <w:rPr>
          <w:b/>
          <w:bCs/>
          <w:lang w:val="en-US"/>
        </w:rPr>
        <w:t xml:space="preserve"> </w:t>
      </w:r>
      <w:proofErr w:type="spellStart"/>
      <w:r w:rsidRPr="00B73B3E">
        <w:rPr>
          <w:b/>
          <w:bCs/>
          <w:lang w:val="en-US"/>
        </w:rPr>
        <w:t>vrátane</w:t>
      </w:r>
      <w:proofErr w:type="spellEnd"/>
      <w:r w:rsidRPr="00B73B3E">
        <w:rPr>
          <w:b/>
          <w:bCs/>
          <w:lang w:val="en-US"/>
        </w:rPr>
        <w:t xml:space="preserve"> </w:t>
      </w:r>
      <w:proofErr w:type="spellStart"/>
      <w:r w:rsidRPr="00B73B3E">
        <w:rPr>
          <w:b/>
          <w:bCs/>
          <w:lang w:val="en-US"/>
        </w:rPr>
        <w:t>prebúdzacej</w:t>
      </w:r>
      <w:proofErr w:type="spellEnd"/>
      <w:r w:rsidRPr="00B73B3E">
        <w:rPr>
          <w:b/>
          <w:bCs/>
          <w:lang w:val="en-US"/>
        </w:rPr>
        <w:t xml:space="preserve"> </w:t>
      </w:r>
      <w:proofErr w:type="spellStart"/>
      <w:r w:rsidRPr="00B73B3E">
        <w:rPr>
          <w:b/>
          <w:bCs/>
          <w:lang w:val="en-US"/>
        </w:rPr>
        <w:t>izby</w:t>
      </w:r>
      <w:proofErr w:type="spellEnd"/>
      <w:r w:rsidRPr="00B73B3E">
        <w:rPr>
          <w:b/>
        </w:rPr>
        <w:t xml:space="preserve"> </w:t>
      </w:r>
    </w:p>
    <w:p w14:paraId="2D4A04B0" w14:textId="29054EDB" w:rsidR="00F54FB4" w:rsidRPr="003E0B00" w:rsidRDefault="00F54FB4" w:rsidP="00F54FB4">
      <w:pPr>
        <w:jc w:val="both"/>
      </w:pPr>
      <w:r w:rsidRPr="003E0B00">
        <w:t>Splnomocniteľ/splnomocnitelia (všetci členovia skupiny dodávateľov):</w:t>
      </w:r>
    </w:p>
    <w:p w14:paraId="0BA2AADC" w14:textId="77777777" w:rsidR="00F54FB4" w:rsidRPr="003E0B00" w:rsidRDefault="00F54FB4" w:rsidP="00F54FB4">
      <w:pPr>
        <w:jc w:val="both"/>
      </w:pPr>
      <w:r w:rsidRPr="003E0B00">
        <w:t>Obchodné meno, sídlo, údaj o zápise, IČO člena skupiny dodávateľov, zastúpený meno/mená</w:t>
      </w:r>
    </w:p>
    <w:p w14:paraId="7A816201" w14:textId="77777777" w:rsidR="00F54FB4" w:rsidRPr="003E0B00" w:rsidRDefault="00F54FB4" w:rsidP="00F54FB4">
      <w:pPr>
        <w:jc w:val="both"/>
      </w:pPr>
      <w:r w:rsidRPr="003E0B00">
        <w:t>a priezvisko/priezviská, trvalý pobyt štatutárneho orgánu/členov štatutárneho orgánu (ak ide o právnickú osobu),</w:t>
      </w:r>
    </w:p>
    <w:p w14:paraId="5099C762" w14:textId="77777777" w:rsidR="00F54FB4" w:rsidRPr="003E0B00" w:rsidRDefault="00F54FB4" w:rsidP="00F54FB4">
      <w:pPr>
        <w:jc w:val="both"/>
      </w:pPr>
      <w:r w:rsidRPr="003E0B00">
        <w:t>meno, priezvisko, miesto podnikania, údaj o zápise, IČO člena skupiny dodáv</w:t>
      </w:r>
      <w:r w:rsidR="002859E4" w:rsidRPr="003E0B00">
        <w:t xml:space="preserve">ateľov (ak ide o fyzickú osobu)  </w:t>
      </w:r>
      <w:r w:rsidRPr="003E0B00">
        <w:t>..</w:t>
      </w:r>
      <w:r w:rsidR="002859E4" w:rsidRPr="003E0B00">
        <w:t>........................................................................</w:t>
      </w:r>
      <w:r w:rsidRPr="003E0B00">
        <w:t>.</w:t>
      </w:r>
    </w:p>
    <w:p w14:paraId="3682E0BB" w14:textId="77777777" w:rsidR="00F54FB4" w:rsidRPr="003E0B00" w:rsidRDefault="00F54FB4" w:rsidP="00782726">
      <w:pPr>
        <w:jc w:val="both"/>
      </w:pPr>
      <w:r w:rsidRPr="003E0B00">
        <w:t>udeľuje/ú splnomocnenie</w:t>
      </w:r>
      <w:r w:rsidR="00E74CF6" w:rsidRPr="003E0B00">
        <w:t xml:space="preserve"> </w:t>
      </w:r>
      <w:r w:rsidRPr="003E0B00">
        <w:t>splnomocnencovi:</w:t>
      </w:r>
    </w:p>
    <w:p w14:paraId="55F42F83" w14:textId="77777777" w:rsidR="00E74CF6" w:rsidRPr="003E0B00" w:rsidRDefault="00F54FB4">
      <w:pPr>
        <w:numPr>
          <w:ilvl w:val="0"/>
          <w:numId w:val="8"/>
        </w:numPr>
        <w:ind w:right="-226"/>
      </w:pPr>
      <w:r w:rsidRPr="003E0B00">
        <w:t>meno, priezvisko a trvalý pobyt osoby konajúcej za člena skupiny dodávateľov</w:t>
      </w:r>
      <w:r w:rsidR="005D30BA" w:rsidRPr="003E0B00">
        <w:t xml:space="preserve"> </w:t>
      </w:r>
      <w:r w:rsidRPr="003E0B00">
        <w:t>na prijímanie pokynov a vykonávanie všetkých právnych úkonov v mene všetkých členov skupiny dodávateľov</w:t>
      </w:r>
      <w:r w:rsidR="00781C69" w:rsidRPr="003E0B00">
        <w:t xml:space="preserve"> </w:t>
      </w:r>
      <w:r w:rsidRPr="003E0B00">
        <w:t>v</w:t>
      </w:r>
      <w:r w:rsidR="002859E4" w:rsidRPr="003E0B00">
        <w:t> tomt</w:t>
      </w:r>
      <w:r w:rsidRPr="003E0B00">
        <w:t>o verejnom obstarávaní</w:t>
      </w:r>
      <w:r w:rsidR="00782726" w:rsidRPr="003E0B00">
        <w:rPr>
          <w:b/>
          <w:color w:val="000000"/>
        </w:rPr>
        <w:t xml:space="preserve">, </w:t>
      </w:r>
      <w:r w:rsidRPr="003E0B00">
        <w:t>vrátane konania</w:t>
      </w:r>
      <w:r w:rsidR="007A70FF" w:rsidRPr="003E0B00">
        <w:t xml:space="preserve"> </w:t>
      </w:r>
      <w:r w:rsidRPr="003E0B00">
        <w:t xml:space="preserve">pri uzatvorení </w:t>
      </w:r>
      <w:r w:rsidR="00A565CB" w:rsidRPr="003E0B00">
        <w:t>z</w:t>
      </w:r>
      <w:r w:rsidRPr="003E0B00">
        <w:t xml:space="preserve">mluvy, ako aj konania pri plnení </w:t>
      </w:r>
      <w:r w:rsidR="00A565CB" w:rsidRPr="003E0B00">
        <w:t>z</w:t>
      </w:r>
      <w:r w:rsidRPr="003E0B00">
        <w:t xml:space="preserve">mluvy a zo </w:t>
      </w:r>
      <w:r w:rsidR="00A565CB" w:rsidRPr="003E0B00">
        <w:t>z</w:t>
      </w:r>
      <w:r w:rsidRPr="003E0B00">
        <w:t>mluvy vyplývajúcich právnych vzťahov.</w:t>
      </w:r>
      <w:r w:rsidR="00253F12" w:rsidRPr="003E0B00">
        <w:t xml:space="preserve"> </w:t>
      </w:r>
    </w:p>
    <w:p w14:paraId="13CF9CAB" w14:textId="77777777" w:rsidR="00E74CF6" w:rsidRPr="003E0B00" w:rsidRDefault="00E74CF6" w:rsidP="00F54FB4">
      <w:pPr>
        <w:jc w:val="both"/>
      </w:pPr>
    </w:p>
    <w:p w14:paraId="1EBA0B10" w14:textId="77777777" w:rsidR="00F54FB4" w:rsidRPr="003E0B00" w:rsidRDefault="00253F12" w:rsidP="00F54FB4">
      <w:pPr>
        <w:jc w:val="both"/>
      </w:pPr>
      <w:r w:rsidRPr="003E0B00">
        <w:t>Zároveň čestne vyhlasujeme, že dodržíme zloženie skupiny ako pri vyhodnocovaní ponúk, tak aj pri realizácii predmetu obstarávania</w:t>
      </w:r>
    </w:p>
    <w:p w14:paraId="62472E77" w14:textId="77777777" w:rsidR="00602585" w:rsidRPr="003E0B00" w:rsidRDefault="00602585" w:rsidP="00F54FB4">
      <w:pPr>
        <w:jc w:val="both"/>
      </w:pPr>
    </w:p>
    <w:p w14:paraId="5FCE7A46" w14:textId="77777777" w:rsidR="00214B00" w:rsidRPr="003E0B00" w:rsidRDefault="00214B00" w:rsidP="00F54FB4">
      <w:pPr>
        <w:jc w:val="both"/>
      </w:pPr>
    </w:p>
    <w:p w14:paraId="0F35B09D" w14:textId="77777777" w:rsidR="00F54FB4" w:rsidRPr="003E0B00" w:rsidRDefault="00F54FB4" w:rsidP="00F54FB4">
      <w:pPr>
        <w:jc w:val="both"/>
      </w:pPr>
      <w:r w:rsidRPr="003E0B00">
        <w:t>Za splnomocniteľa 1*: v .</w:t>
      </w:r>
      <w:r w:rsidR="0081234D" w:rsidRPr="003E0B00">
        <w:t xml:space="preserve">........................... dňa </w:t>
      </w:r>
      <w:r w:rsidRPr="003E0B00">
        <w:t>...............................................</w:t>
      </w:r>
    </w:p>
    <w:p w14:paraId="19C54111" w14:textId="77777777" w:rsidR="00F54FB4" w:rsidRPr="003E0B00" w:rsidRDefault="00F54FB4" w:rsidP="00F54FB4">
      <w:pPr>
        <w:jc w:val="both"/>
      </w:pPr>
      <w:r w:rsidRPr="003E0B00">
        <w:t>podpis splnomocniteľa</w:t>
      </w:r>
    </w:p>
    <w:p w14:paraId="3F5DEE56" w14:textId="77777777" w:rsidR="00602585" w:rsidRPr="003E0B00" w:rsidRDefault="00602585" w:rsidP="00F54FB4">
      <w:pPr>
        <w:jc w:val="both"/>
      </w:pPr>
    </w:p>
    <w:p w14:paraId="118D25D2" w14:textId="77777777" w:rsidR="00214B00" w:rsidRPr="003E0B00" w:rsidRDefault="00214B00" w:rsidP="00F54FB4">
      <w:pPr>
        <w:jc w:val="both"/>
      </w:pPr>
    </w:p>
    <w:p w14:paraId="6EF0B530" w14:textId="77777777" w:rsidR="00F54FB4" w:rsidRPr="003E0B00" w:rsidRDefault="00F54FB4" w:rsidP="00F54FB4">
      <w:pPr>
        <w:jc w:val="both"/>
      </w:pPr>
      <w:r w:rsidRPr="003E0B00">
        <w:t>Za splnomocniteľa 2*: v ............................ dňa ...............................................</w:t>
      </w:r>
    </w:p>
    <w:p w14:paraId="2363F2B8" w14:textId="77777777" w:rsidR="00F54FB4" w:rsidRPr="003E0B00" w:rsidRDefault="00F54FB4" w:rsidP="00F54FB4">
      <w:pPr>
        <w:jc w:val="both"/>
      </w:pPr>
      <w:r w:rsidRPr="003E0B00">
        <w:t>podpis splnomocniteľa</w:t>
      </w:r>
    </w:p>
    <w:p w14:paraId="4C632F1F" w14:textId="77777777" w:rsidR="00F54FB4" w:rsidRPr="003E0B00" w:rsidRDefault="00F54FB4" w:rsidP="00F54FB4">
      <w:pPr>
        <w:jc w:val="both"/>
      </w:pPr>
    </w:p>
    <w:p w14:paraId="14138D88" w14:textId="77777777" w:rsidR="00214B00" w:rsidRPr="003E0B00" w:rsidRDefault="00214B00" w:rsidP="00F54FB4">
      <w:pPr>
        <w:jc w:val="both"/>
      </w:pPr>
    </w:p>
    <w:p w14:paraId="4D296901" w14:textId="77777777" w:rsidR="00F54FB4" w:rsidRPr="003E0B00" w:rsidRDefault="00F54FB4" w:rsidP="00F54FB4">
      <w:pPr>
        <w:jc w:val="both"/>
      </w:pPr>
    </w:p>
    <w:p w14:paraId="48AE39F5" w14:textId="77777777" w:rsidR="00F54FB4" w:rsidRPr="003E0B00" w:rsidRDefault="00F54FB4" w:rsidP="00F54FB4">
      <w:pPr>
        <w:jc w:val="both"/>
      </w:pPr>
    </w:p>
    <w:p w14:paraId="5EF249BD" w14:textId="77777777" w:rsidR="00F54FB4" w:rsidRPr="003E0B00" w:rsidRDefault="00F54FB4" w:rsidP="00F54FB4">
      <w:pPr>
        <w:jc w:val="both"/>
      </w:pPr>
    </w:p>
    <w:p w14:paraId="1003BA6B" w14:textId="77777777" w:rsidR="00F54FB4" w:rsidRPr="003E0B00" w:rsidRDefault="00F54FB4" w:rsidP="00F54FB4">
      <w:pPr>
        <w:jc w:val="both"/>
      </w:pPr>
    </w:p>
    <w:p w14:paraId="7A135DC7" w14:textId="77777777" w:rsidR="00F54FB4" w:rsidRPr="003E0B00" w:rsidRDefault="00F54FB4" w:rsidP="00F54FB4">
      <w:pPr>
        <w:jc w:val="both"/>
      </w:pPr>
    </w:p>
    <w:p w14:paraId="5401A35D" w14:textId="77777777" w:rsidR="00F54FB4" w:rsidRPr="003E0B00" w:rsidRDefault="00F54FB4" w:rsidP="00F54FB4">
      <w:pPr>
        <w:jc w:val="both"/>
      </w:pPr>
      <w:r w:rsidRPr="003E0B00">
        <w:t xml:space="preserve">Poznámka: Tento formulár môže mať aj inú formu, musí však obsahovať požadované údaje. </w:t>
      </w:r>
    </w:p>
    <w:p w14:paraId="5DE4FB3A" w14:textId="77777777" w:rsidR="00F54FB4" w:rsidRPr="003E0B00" w:rsidRDefault="00F54FB4" w:rsidP="00F54FB4">
      <w:pPr>
        <w:pStyle w:val="Default"/>
        <w:rPr>
          <w:rFonts w:ascii="Times New Roman" w:hAnsi="Times New Roman"/>
          <w:szCs w:val="24"/>
          <w:lang w:val="sk-SK"/>
        </w:rPr>
      </w:pPr>
    </w:p>
    <w:p w14:paraId="3486D51C" w14:textId="77777777" w:rsidR="00F54FB4" w:rsidRPr="003E0B00" w:rsidRDefault="00F54FB4" w:rsidP="00F54FB4">
      <w:pPr>
        <w:pStyle w:val="Default"/>
        <w:rPr>
          <w:rFonts w:ascii="Times New Roman" w:hAnsi="Times New Roman"/>
          <w:szCs w:val="24"/>
          <w:lang w:val="sk-SK"/>
        </w:rPr>
      </w:pPr>
    </w:p>
    <w:p w14:paraId="33AA625F" w14:textId="77777777" w:rsidR="00F54FB4" w:rsidRPr="003E0B00" w:rsidRDefault="00F54FB4" w:rsidP="00F54FB4">
      <w:pPr>
        <w:pStyle w:val="Default"/>
        <w:rPr>
          <w:rFonts w:ascii="Times New Roman" w:hAnsi="Times New Roman"/>
          <w:szCs w:val="24"/>
          <w:lang w:val="sk-SK"/>
        </w:rPr>
      </w:pPr>
    </w:p>
    <w:p w14:paraId="2A8CB021" w14:textId="77777777" w:rsidR="00F54FB4" w:rsidRPr="003E0B00" w:rsidRDefault="00F54FB4" w:rsidP="00F54FB4">
      <w:pPr>
        <w:pStyle w:val="Default"/>
        <w:rPr>
          <w:rFonts w:ascii="Times New Roman" w:hAnsi="Times New Roman"/>
          <w:szCs w:val="24"/>
          <w:lang w:val="sk-SK"/>
        </w:rPr>
      </w:pPr>
    </w:p>
    <w:p w14:paraId="724D9EC1" w14:textId="77777777" w:rsidR="00F54FB4" w:rsidRPr="003E0B00" w:rsidRDefault="00F54FB4" w:rsidP="00F54FB4">
      <w:pPr>
        <w:pStyle w:val="Default"/>
        <w:rPr>
          <w:rFonts w:ascii="Times New Roman" w:hAnsi="Times New Roman"/>
          <w:szCs w:val="24"/>
          <w:lang w:val="sk-SK"/>
        </w:rPr>
      </w:pPr>
    </w:p>
    <w:p w14:paraId="26D037DE" w14:textId="77777777" w:rsidR="00F54FB4" w:rsidRPr="003E0B00" w:rsidRDefault="00F54FB4" w:rsidP="00F54FB4">
      <w:pPr>
        <w:pStyle w:val="Default"/>
        <w:rPr>
          <w:rFonts w:ascii="Times New Roman" w:hAnsi="Times New Roman"/>
          <w:szCs w:val="24"/>
          <w:lang w:val="sk-SK"/>
        </w:rPr>
      </w:pPr>
    </w:p>
    <w:p w14:paraId="1CFC0CE7" w14:textId="77777777" w:rsidR="00F54FB4" w:rsidRPr="003E0B00" w:rsidRDefault="00F54FB4" w:rsidP="00F54FB4">
      <w:pPr>
        <w:pStyle w:val="Default"/>
        <w:rPr>
          <w:rFonts w:ascii="Times New Roman" w:hAnsi="Times New Roman"/>
          <w:szCs w:val="24"/>
          <w:lang w:val="sk-SK"/>
        </w:rPr>
      </w:pPr>
    </w:p>
    <w:p w14:paraId="0C87B7D0" w14:textId="77777777" w:rsidR="004549B5" w:rsidRPr="003E0B00" w:rsidRDefault="004549B5" w:rsidP="00F54FB4">
      <w:pPr>
        <w:pStyle w:val="Default"/>
        <w:rPr>
          <w:rFonts w:ascii="Times New Roman" w:hAnsi="Times New Roman"/>
          <w:szCs w:val="24"/>
          <w:lang w:val="sk-SK"/>
        </w:rPr>
      </w:pPr>
    </w:p>
    <w:p w14:paraId="4DA35B63" w14:textId="77777777" w:rsidR="004549B5" w:rsidRPr="003E0B00" w:rsidRDefault="004549B5" w:rsidP="00F54FB4">
      <w:pPr>
        <w:pStyle w:val="Default"/>
        <w:rPr>
          <w:rFonts w:ascii="Times New Roman" w:hAnsi="Times New Roman"/>
          <w:szCs w:val="24"/>
          <w:lang w:val="sk-SK"/>
        </w:rPr>
      </w:pPr>
    </w:p>
    <w:p w14:paraId="0EF5C0FB" w14:textId="77777777" w:rsidR="004549B5" w:rsidRDefault="004549B5" w:rsidP="00F54FB4">
      <w:pPr>
        <w:pStyle w:val="Default"/>
        <w:rPr>
          <w:rFonts w:ascii="Times New Roman" w:hAnsi="Times New Roman"/>
          <w:szCs w:val="24"/>
          <w:lang w:val="sk-SK"/>
        </w:rPr>
      </w:pPr>
    </w:p>
    <w:p w14:paraId="04F912C3" w14:textId="77777777" w:rsidR="00FF501A" w:rsidRDefault="00FF501A" w:rsidP="00F54FB4">
      <w:pPr>
        <w:pStyle w:val="Default"/>
        <w:rPr>
          <w:rFonts w:ascii="Times New Roman" w:hAnsi="Times New Roman"/>
          <w:szCs w:val="24"/>
          <w:lang w:val="sk-SK"/>
        </w:rPr>
      </w:pPr>
    </w:p>
    <w:p w14:paraId="62517172" w14:textId="77777777" w:rsidR="00FF501A" w:rsidRDefault="00FF501A" w:rsidP="00F54FB4">
      <w:pPr>
        <w:pStyle w:val="Default"/>
        <w:rPr>
          <w:rFonts w:ascii="Times New Roman" w:hAnsi="Times New Roman"/>
          <w:szCs w:val="24"/>
          <w:lang w:val="sk-SK"/>
        </w:rPr>
      </w:pPr>
    </w:p>
    <w:p w14:paraId="6979FB80" w14:textId="77777777" w:rsidR="00FF501A" w:rsidRDefault="00FF501A" w:rsidP="00F54FB4">
      <w:pPr>
        <w:pStyle w:val="Default"/>
        <w:rPr>
          <w:rFonts w:ascii="Times New Roman" w:hAnsi="Times New Roman"/>
          <w:szCs w:val="24"/>
          <w:lang w:val="sk-SK"/>
        </w:rPr>
      </w:pPr>
    </w:p>
    <w:p w14:paraId="07B25C95" w14:textId="77777777" w:rsidR="00FF501A" w:rsidRDefault="00FF501A" w:rsidP="00F54FB4">
      <w:pPr>
        <w:pStyle w:val="Default"/>
        <w:rPr>
          <w:rFonts w:ascii="Times New Roman" w:hAnsi="Times New Roman"/>
          <w:szCs w:val="24"/>
          <w:lang w:val="sk-SK"/>
        </w:rPr>
      </w:pPr>
    </w:p>
    <w:p w14:paraId="60967600" w14:textId="77777777" w:rsidR="0091726F" w:rsidRDefault="0091726F" w:rsidP="00F54FB4">
      <w:pPr>
        <w:pStyle w:val="Default"/>
        <w:rPr>
          <w:rFonts w:ascii="Times New Roman" w:hAnsi="Times New Roman"/>
          <w:szCs w:val="24"/>
          <w:lang w:val="sk-SK"/>
        </w:rPr>
      </w:pPr>
    </w:p>
    <w:p w14:paraId="39B99C1E" w14:textId="77777777" w:rsidR="002859E4" w:rsidRPr="003E0B00" w:rsidRDefault="002859E4" w:rsidP="00F54FB4">
      <w:pPr>
        <w:pStyle w:val="Default"/>
        <w:rPr>
          <w:rFonts w:ascii="Times New Roman" w:hAnsi="Times New Roman"/>
          <w:szCs w:val="24"/>
          <w:lang w:val="sk-SK"/>
        </w:rPr>
      </w:pPr>
    </w:p>
    <w:p w14:paraId="20A6F90D" w14:textId="77777777" w:rsidR="002859E4" w:rsidRPr="003E0B00" w:rsidRDefault="002859E4" w:rsidP="00F54FB4">
      <w:pPr>
        <w:pStyle w:val="Default"/>
        <w:rPr>
          <w:rFonts w:ascii="Times New Roman" w:hAnsi="Times New Roman"/>
          <w:szCs w:val="24"/>
          <w:lang w:val="sk-SK"/>
        </w:rPr>
      </w:pPr>
    </w:p>
    <w:p w14:paraId="40AD2C82" w14:textId="77777777" w:rsidR="00C64124" w:rsidRPr="003E0B00" w:rsidRDefault="00C64124" w:rsidP="00F54FB4">
      <w:pPr>
        <w:pStyle w:val="Default"/>
        <w:rPr>
          <w:rFonts w:ascii="Times New Roman" w:hAnsi="Times New Roman"/>
          <w:szCs w:val="24"/>
          <w:lang w:val="sk-SK"/>
        </w:rPr>
      </w:pPr>
    </w:p>
    <w:p w14:paraId="4E914753" w14:textId="77777777" w:rsidR="00F54FB4" w:rsidRPr="003E0B00" w:rsidRDefault="00F54FB4" w:rsidP="00F54FB4">
      <w:pPr>
        <w:pStyle w:val="Default"/>
        <w:ind w:right="-284"/>
        <w:rPr>
          <w:rFonts w:ascii="Times New Roman" w:hAnsi="Times New Roman"/>
          <w:b/>
          <w:color w:val="auto"/>
          <w:szCs w:val="24"/>
          <w:lang w:val="sk-SK"/>
        </w:rPr>
      </w:pPr>
      <w:r w:rsidRPr="003E0B00">
        <w:rPr>
          <w:rFonts w:ascii="Times New Roman" w:hAnsi="Times New Roman"/>
          <w:b/>
          <w:color w:val="auto"/>
          <w:szCs w:val="24"/>
          <w:lang w:val="sk-SK"/>
        </w:rPr>
        <w:t>Príloha „F“ Návrh na plnenie kritéria</w:t>
      </w:r>
    </w:p>
    <w:p w14:paraId="366A1BA9" w14:textId="77777777" w:rsidR="00F54FB4" w:rsidRPr="003E0B00" w:rsidRDefault="00F54FB4" w:rsidP="00F54FB4">
      <w:pPr>
        <w:pStyle w:val="Default"/>
        <w:rPr>
          <w:rFonts w:ascii="Times New Roman" w:hAnsi="Times New Roman"/>
          <w:color w:val="auto"/>
          <w:szCs w:val="24"/>
          <w:lang w:val="sk-SK"/>
        </w:rPr>
      </w:pPr>
    </w:p>
    <w:p w14:paraId="1FB3FA70" w14:textId="77777777" w:rsidR="00F54FB4" w:rsidRPr="003E0B00" w:rsidRDefault="00F54FB4" w:rsidP="00F54FB4">
      <w:pPr>
        <w:jc w:val="both"/>
      </w:pPr>
    </w:p>
    <w:p w14:paraId="569B5E92" w14:textId="77777777" w:rsidR="00CC1039" w:rsidRPr="003E0B00" w:rsidRDefault="00CC1039" w:rsidP="00A04246">
      <w:pPr>
        <w:pStyle w:val="Normlny1"/>
        <w:ind w:right="-284"/>
        <w:jc w:val="both"/>
        <w:rPr>
          <w:rFonts w:ascii="Times New Roman" w:eastAsia="Calibri" w:hAnsi="Times New Roman"/>
          <w:b/>
          <w:szCs w:val="24"/>
          <w:lang w:val="sk-SK"/>
        </w:rPr>
      </w:pPr>
      <w:r w:rsidRPr="003E0B00">
        <w:rPr>
          <w:rFonts w:ascii="Times New Roman" w:hAnsi="Times New Roman"/>
          <w:color w:val="000000"/>
          <w:szCs w:val="24"/>
        </w:rPr>
        <w:t>k </w:t>
      </w:r>
      <w:proofErr w:type="spellStart"/>
      <w:r w:rsidRPr="003E0B00">
        <w:rPr>
          <w:rFonts w:ascii="Times New Roman" w:hAnsi="Times New Roman"/>
          <w:color w:val="000000"/>
          <w:szCs w:val="24"/>
        </w:rPr>
        <w:t>súťažným</w:t>
      </w:r>
      <w:proofErr w:type="spellEnd"/>
      <w:r w:rsidRPr="003E0B00">
        <w:rPr>
          <w:rFonts w:ascii="Times New Roman" w:hAnsi="Times New Roman"/>
          <w:color w:val="000000"/>
          <w:szCs w:val="24"/>
        </w:rPr>
        <w:t xml:space="preserve"> </w:t>
      </w:r>
      <w:proofErr w:type="spellStart"/>
      <w:r w:rsidRPr="003E0B00">
        <w:rPr>
          <w:rFonts w:ascii="Times New Roman" w:hAnsi="Times New Roman"/>
          <w:color w:val="000000"/>
          <w:szCs w:val="24"/>
        </w:rPr>
        <w:t>podkladom</w:t>
      </w:r>
      <w:proofErr w:type="spellEnd"/>
      <w:r w:rsidRPr="003E0B00">
        <w:rPr>
          <w:rFonts w:ascii="Times New Roman" w:hAnsi="Times New Roman"/>
          <w:color w:val="000000"/>
          <w:szCs w:val="24"/>
        </w:rPr>
        <w:t xml:space="preserve"> </w:t>
      </w:r>
      <w:proofErr w:type="spellStart"/>
      <w:r w:rsidRPr="003E0B00">
        <w:rPr>
          <w:rFonts w:ascii="Times New Roman" w:hAnsi="Times New Roman"/>
          <w:color w:val="000000"/>
          <w:szCs w:val="24"/>
        </w:rPr>
        <w:t>na</w:t>
      </w:r>
      <w:proofErr w:type="spellEnd"/>
      <w:r w:rsidRPr="003E0B00">
        <w:rPr>
          <w:rFonts w:ascii="Times New Roman" w:hAnsi="Times New Roman"/>
          <w:color w:val="000000"/>
          <w:szCs w:val="24"/>
        </w:rPr>
        <w:t xml:space="preserve"> </w:t>
      </w:r>
      <w:proofErr w:type="spellStart"/>
      <w:r w:rsidRPr="003E0B00">
        <w:rPr>
          <w:rFonts w:ascii="Times New Roman" w:hAnsi="Times New Roman"/>
          <w:color w:val="000000"/>
          <w:szCs w:val="24"/>
        </w:rPr>
        <w:t>predmet</w:t>
      </w:r>
      <w:proofErr w:type="spellEnd"/>
      <w:r w:rsidRPr="003E0B00">
        <w:rPr>
          <w:rFonts w:ascii="Times New Roman" w:hAnsi="Times New Roman"/>
          <w:color w:val="000000"/>
          <w:szCs w:val="24"/>
        </w:rPr>
        <w:t xml:space="preserve"> </w:t>
      </w:r>
      <w:proofErr w:type="spellStart"/>
      <w:r w:rsidRPr="003E0B00">
        <w:rPr>
          <w:rFonts w:ascii="Times New Roman" w:hAnsi="Times New Roman"/>
          <w:color w:val="000000"/>
          <w:szCs w:val="24"/>
        </w:rPr>
        <w:t>zákazky</w:t>
      </w:r>
      <w:proofErr w:type="spellEnd"/>
      <w:r w:rsidRPr="003E0B00">
        <w:rPr>
          <w:rFonts w:ascii="Times New Roman" w:hAnsi="Times New Roman"/>
          <w:b/>
          <w:color w:val="000000"/>
          <w:szCs w:val="24"/>
        </w:rPr>
        <w:t xml:space="preserve">: </w:t>
      </w:r>
    </w:p>
    <w:p w14:paraId="780C83E7" w14:textId="139EDA30" w:rsidR="00F54FB4" w:rsidRPr="003E0B00" w:rsidRDefault="00B73B3E" w:rsidP="00F54FB4">
      <w:pPr>
        <w:pStyle w:val="Default"/>
        <w:rPr>
          <w:rFonts w:ascii="Times New Roman" w:hAnsi="Times New Roman"/>
          <w:color w:val="auto"/>
          <w:szCs w:val="24"/>
          <w:lang w:val="sk-SK"/>
        </w:rPr>
      </w:pPr>
      <w:proofErr w:type="spellStart"/>
      <w:r w:rsidRPr="00B73B3E">
        <w:rPr>
          <w:rFonts w:ascii="Times New Roman" w:hAnsi="Times New Roman"/>
          <w:b/>
          <w:bCs/>
          <w:color w:val="auto"/>
          <w:szCs w:val="24"/>
          <w:lang w:val="en-US" w:eastAsia="cs-CZ"/>
        </w:rPr>
        <w:t>Hornooravská</w:t>
      </w:r>
      <w:proofErr w:type="spellEnd"/>
      <w:r w:rsidRPr="00B73B3E">
        <w:rPr>
          <w:rFonts w:ascii="Times New Roman" w:hAnsi="Times New Roman"/>
          <w:b/>
          <w:bCs/>
          <w:color w:val="auto"/>
          <w:szCs w:val="24"/>
          <w:lang w:val="en-US" w:eastAsia="cs-CZ"/>
        </w:rPr>
        <w:t xml:space="preserve"> </w:t>
      </w:r>
      <w:proofErr w:type="spellStart"/>
      <w:r w:rsidRPr="00B73B3E">
        <w:rPr>
          <w:rFonts w:ascii="Times New Roman" w:hAnsi="Times New Roman"/>
          <w:b/>
          <w:bCs/>
          <w:color w:val="auto"/>
          <w:szCs w:val="24"/>
          <w:lang w:val="en-US" w:eastAsia="cs-CZ"/>
        </w:rPr>
        <w:t>nemocnica</w:t>
      </w:r>
      <w:proofErr w:type="spellEnd"/>
      <w:r w:rsidRPr="00B73B3E">
        <w:rPr>
          <w:rFonts w:ascii="Times New Roman" w:hAnsi="Times New Roman"/>
          <w:b/>
          <w:bCs/>
          <w:color w:val="auto"/>
          <w:szCs w:val="24"/>
          <w:lang w:val="en-US" w:eastAsia="cs-CZ"/>
        </w:rPr>
        <w:t xml:space="preserve"> s </w:t>
      </w:r>
      <w:proofErr w:type="spellStart"/>
      <w:r w:rsidRPr="00B73B3E">
        <w:rPr>
          <w:rFonts w:ascii="Times New Roman" w:hAnsi="Times New Roman"/>
          <w:b/>
          <w:bCs/>
          <w:color w:val="auto"/>
          <w:szCs w:val="24"/>
          <w:lang w:val="en-US" w:eastAsia="cs-CZ"/>
        </w:rPr>
        <w:t>poliklinikou</w:t>
      </w:r>
      <w:proofErr w:type="spellEnd"/>
      <w:r w:rsidRPr="00B73B3E">
        <w:rPr>
          <w:rFonts w:ascii="Times New Roman" w:hAnsi="Times New Roman"/>
          <w:b/>
          <w:bCs/>
          <w:color w:val="auto"/>
          <w:szCs w:val="24"/>
          <w:lang w:val="en-US" w:eastAsia="cs-CZ"/>
        </w:rPr>
        <w:t xml:space="preserve"> </w:t>
      </w:r>
      <w:proofErr w:type="spellStart"/>
      <w:r w:rsidRPr="00B73B3E">
        <w:rPr>
          <w:rFonts w:ascii="Times New Roman" w:hAnsi="Times New Roman"/>
          <w:b/>
          <w:bCs/>
          <w:color w:val="auto"/>
          <w:szCs w:val="24"/>
          <w:lang w:val="en-US" w:eastAsia="cs-CZ"/>
        </w:rPr>
        <w:t>Trstená</w:t>
      </w:r>
      <w:proofErr w:type="spellEnd"/>
      <w:r w:rsidRPr="00B73B3E">
        <w:rPr>
          <w:rFonts w:ascii="Times New Roman" w:hAnsi="Times New Roman"/>
          <w:b/>
          <w:bCs/>
          <w:color w:val="auto"/>
          <w:szCs w:val="24"/>
          <w:lang w:val="en-US" w:eastAsia="cs-CZ"/>
        </w:rPr>
        <w:t xml:space="preserve"> - </w:t>
      </w:r>
      <w:proofErr w:type="spellStart"/>
      <w:r w:rsidRPr="00B73B3E">
        <w:rPr>
          <w:rFonts w:ascii="Times New Roman" w:hAnsi="Times New Roman"/>
          <w:b/>
          <w:bCs/>
          <w:color w:val="auto"/>
          <w:szCs w:val="24"/>
          <w:lang w:val="en-US" w:eastAsia="cs-CZ"/>
        </w:rPr>
        <w:t>Modernizácia</w:t>
      </w:r>
      <w:proofErr w:type="spellEnd"/>
      <w:r w:rsidRPr="00B73B3E">
        <w:rPr>
          <w:rFonts w:ascii="Times New Roman" w:hAnsi="Times New Roman"/>
          <w:b/>
          <w:bCs/>
          <w:color w:val="auto"/>
          <w:szCs w:val="24"/>
          <w:lang w:val="en-US" w:eastAsia="cs-CZ"/>
        </w:rPr>
        <w:t xml:space="preserve"> </w:t>
      </w:r>
      <w:proofErr w:type="spellStart"/>
      <w:r w:rsidRPr="00B73B3E">
        <w:rPr>
          <w:rFonts w:ascii="Times New Roman" w:hAnsi="Times New Roman"/>
          <w:b/>
          <w:bCs/>
          <w:color w:val="auto"/>
          <w:szCs w:val="24"/>
          <w:lang w:val="en-US" w:eastAsia="cs-CZ"/>
        </w:rPr>
        <w:t>vysokoaseptických</w:t>
      </w:r>
      <w:proofErr w:type="spellEnd"/>
      <w:r w:rsidRPr="00B73B3E">
        <w:rPr>
          <w:rFonts w:ascii="Times New Roman" w:hAnsi="Times New Roman"/>
          <w:b/>
          <w:bCs/>
          <w:color w:val="auto"/>
          <w:szCs w:val="24"/>
          <w:lang w:val="en-US" w:eastAsia="cs-CZ"/>
        </w:rPr>
        <w:t xml:space="preserve"> </w:t>
      </w:r>
      <w:proofErr w:type="spellStart"/>
      <w:r w:rsidRPr="00B73B3E">
        <w:rPr>
          <w:rFonts w:ascii="Times New Roman" w:hAnsi="Times New Roman"/>
          <w:b/>
          <w:bCs/>
          <w:color w:val="auto"/>
          <w:szCs w:val="24"/>
          <w:lang w:val="en-US" w:eastAsia="cs-CZ"/>
        </w:rPr>
        <w:t>operačných</w:t>
      </w:r>
      <w:proofErr w:type="spellEnd"/>
      <w:r w:rsidRPr="00B73B3E">
        <w:rPr>
          <w:rFonts w:ascii="Times New Roman" w:hAnsi="Times New Roman"/>
          <w:b/>
          <w:bCs/>
          <w:color w:val="auto"/>
          <w:szCs w:val="24"/>
          <w:lang w:val="en-US" w:eastAsia="cs-CZ"/>
        </w:rPr>
        <w:t xml:space="preserve"> </w:t>
      </w:r>
      <w:proofErr w:type="spellStart"/>
      <w:r w:rsidRPr="00B73B3E">
        <w:rPr>
          <w:rFonts w:ascii="Times New Roman" w:hAnsi="Times New Roman"/>
          <w:b/>
          <w:bCs/>
          <w:color w:val="auto"/>
          <w:szCs w:val="24"/>
          <w:lang w:val="en-US" w:eastAsia="cs-CZ"/>
        </w:rPr>
        <w:t>sál</w:t>
      </w:r>
      <w:proofErr w:type="spellEnd"/>
      <w:r w:rsidRPr="00B73B3E">
        <w:rPr>
          <w:rFonts w:ascii="Times New Roman" w:hAnsi="Times New Roman"/>
          <w:b/>
          <w:bCs/>
          <w:color w:val="auto"/>
          <w:szCs w:val="24"/>
          <w:lang w:val="en-US" w:eastAsia="cs-CZ"/>
        </w:rPr>
        <w:t xml:space="preserve"> </w:t>
      </w:r>
      <w:proofErr w:type="spellStart"/>
      <w:r w:rsidRPr="00B73B3E">
        <w:rPr>
          <w:rFonts w:ascii="Times New Roman" w:hAnsi="Times New Roman"/>
          <w:b/>
          <w:bCs/>
          <w:color w:val="auto"/>
          <w:szCs w:val="24"/>
          <w:lang w:val="en-US" w:eastAsia="cs-CZ"/>
        </w:rPr>
        <w:t>vrátane</w:t>
      </w:r>
      <w:proofErr w:type="spellEnd"/>
      <w:r w:rsidRPr="00B73B3E">
        <w:rPr>
          <w:rFonts w:ascii="Times New Roman" w:hAnsi="Times New Roman"/>
          <w:b/>
          <w:bCs/>
          <w:color w:val="auto"/>
          <w:szCs w:val="24"/>
          <w:lang w:val="en-US" w:eastAsia="cs-CZ"/>
        </w:rPr>
        <w:t xml:space="preserve"> </w:t>
      </w:r>
      <w:proofErr w:type="spellStart"/>
      <w:r w:rsidRPr="00B73B3E">
        <w:rPr>
          <w:rFonts w:ascii="Times New Roman" w:hAnsi="Times New Roman"/>
          <w:b/>
          <w:bCs/>
          <w:color w:val="auto"/>
          <w:szCs w:val="24"/>
          <w:lang w:val="en-US" w:eastAsia="cs-CZ"/>
        </w:rPr>
        <w:t>prebúdzacej</w:t>
      </w:r>
      <w:proofErr w:type="spellEnd"/>
      <w:r w:rsidRPr="00B73B3E">
        <w:rPr>
          <w:rFonts w:ascii="Times New Roman" w:hAnsi="Times New Roman"/>
          <w:b/>
          <w:bCs/>
          <w:color w:val="auto"/>
          <w:szCs w:val="24"/>
          <w:lang w:val="en-US" w:eastAsia="cs-CZ"/>
        </w:rPr>
        <w:t xml:space="preserve"> </w:t>
      </w:r>
      <w:proofErr w:type="spellStart"/>
      <w:r w:rsidRPr="00B73B3E">
        <w:rPr>
          <w:rFonts w:ascii="Times New Roman" w:hAnsi="Times New Roman"/>
          <w:b/>
          <w:bCs/>
          <w:color w:val="auto"/>
          <w:szCs w:val="24"/>
          <w:lang w:val="en-US" w:eastAsia="cs-CZ"/>
        </w:rPr>
        <w:t>izby</w:t>
      </w:r>
      <w:proofErr w:type="spellEnd"/>
    </w:p>
    <w:p w14:paraId="132D2ED4" w14:textId="77777777" w:rsidR="00F54FB4" w:rsidRPr="003E0B00" w:rsidRDefault="00F54FB4" w:rsidP="00F54FB4">
      <w:pPr>
        <w:jc w:val="both"/>
      </w:pPr>
      <w:r w:rsidRPr="003E0B00">
        <w:t>Obchodné meno uchádzača: .............................................................................................</w:t>
      </w:r>
    </w:p>
    <w:p w14:paraId="476A42DF" w14:textId="77777777" w:rsidR="000204F8" w:rsidRPr="003E0B00" w:rsidRDefault="000204F8" w:rsidP="00F54FB4">
      <w:pPr>
        <w:jc w:val="both"/>
      </w:pPr>
    </w:p>
    <w:p w14:paraId="52944645" w14:textId="77777777" w:rsidR="00F54FB4" w:rsidRPr="003E0B00" w:rsidRDefault="00F54FB4" w:rsidP="00F54FB4">
      <w:pPr>
        <w:jc w:val="both"/>
      </w:pPr>
      <w:r w:rsidRPr="003E0B00">
        <w:t>Adresa/sídlo uchádzača: ...................................................................................................</w:t>
      </w:r>
    </w:p>
    <w:p w14:paraId="1D589611" w14:textId="77777777" w:rsidR="000204F8" w:rsidRPr="003E0B00" w:rsidRDefault="00F54FB4" w:rsidP="00F54FB4">
      <w:pPr>
        <w:jc w:val="both"/>
      </w:pPr>
      <w:r w:rsidRPr="003E0B00">
        <w:t xml:space="preserve"> </w:t>
      </w:r>
    </w:p>
    <w:p w14:paraId="6A81CB36" w14:textId="77777777" w:rsidR="00F54FB4" w:rsidRPr="003E0B00" w:rsidRDefault="00F54FB4" w:rsidP="00F54FB4">
      <w:pPr>
        <w:jc w:val="both"/>
      </w:pPr>
      <w:r w:rsidRPr="003E0B00">
        <w:t>IČO: ....................................</w:t>
      </w:r>
    </w:p>
    <w:p w14:paraId="105DC9EF" w14:textId="77777777" w:rsidR="000204F8" w:rsidRPr="003E0B00" w:rsidRDefault="000204F8" w:rsidP="00F54FB4">
      <w:pPr>
        <w:jc w:val="both"/>
      </w:pPr>
    </w:p>
    <w:p w14:paraId="79189E34" w14:textId="77777777" w:rsidR="00F54FB4" w:rsidRPr="003E0B00" w:rsidRDefault="00F54FB4" w:rsidP="00F54FB4">
      <w:pPr>
        <w:jc w:val="both"/>
      </w:pPr>
      <w:r w:rsidRPr="003E0B00">
        <w:t>DIČ: ....................................</w:t>
      </w:r>
    </w:p>
    <w:p w14:paraId="407A1C90" w14:textId="77777777" w:rsidR="00F54FB4" w:rsidRPr="003E0B00" w:rsidRDefault="00F54FB4" w:rsidP="00F54FB4">
      <w:pPr>
        <w:jc w:val="both"/>
      </w:pPr>
    </w:p>
    <w:tbl>
      <w:tblPr>
        <w:tblW w:w="9494" w:type="dxa"/>
        <w:tblInd w:w="-15" w:type="dxa"/>
        <w:tblLayout w:type="fixed"/>
        <w:tblCellMar>
          <w:left w:w="0" w:type="dxa"/>
          <w:right w:w="0" w:type="dxa"/>
        </w:tblCellMar>
        <w:tblLook w:val="04A0" w:firstRow="1" w:lastRow="0" w:firstColumn="1" w:lastColumn="0" w:noHBand="0" w:noVBand="1"/>
      </w:tblPr>
      <w:tblGrid>
        <w:gridCol w:w="3487"/>
        <w:gridCol w:w="2127"/>
        <w:gridCol w:w="3118"/>
        <w:gridCol w:w="602"/>
        <w:gridCol w:w="160"/>
      </w:tblGrid>
      <w:tr w:rsidR="00132550" w:rsidRPr="003E0B00" w14:paraId="3D915A8C" w14:textId="77777777" w:rsidTr="004F1672">
        <w:trPr>
          <w:gridAfter w:val="4"/>
          <w:wAfter w:w="6007" w:type="dxa"/>
          <w:trHeight w:val="97"/>
        </w:trPr>
        <w:tc>
          <w:tcPr>
            <w:tcW w:w="3487" w:type="dxa"/>
            <w:noWrap/>
            <w:tcMar>
              <w:top w:w="0" w:type="dxa"/>
              <w:left w:w="70" w:type="dxa"/>
              <w:bottom w:w="0" w:type="dxa"/>
              <w:right w:w="70" w:type="dxa"/>
            </w:tcMar>
            <w:vAlign w:val="center"/>
            <w:hideMark/>
          </w:tcPr>
          <w:p w14:paraId="27A69AE7" w14:textId="77777777" w:rsidR="00132550" w:rsidRPr="003E0B00" w:rsidRDefault="00132550" w:rsidP="007766B8">
            <w:pPr>
              <w:rPr>
                <w:lang w:eastAsia="sk-SK"/>
              </w:rPr>
            </w:pPr>
          </w:p>
        </w:tc>
      </w:tr>
      <w:tr w:rsidR="005752D7" w:rsidRPr="003E0B00" w14:paraId="6D4DEC2C" w14:textId="77777777" w:rsidTr="009A27EE">
        <w:trPr>
          <w:gridAfter w:val="2"/>
          <w:wAfter w:w="762" w:type="dxa"/>
          <w:trHeight w:val="645"/>
        </w:trPr>
        <w:tc>
          <w:tcPr>
            <w:tcW w:w="3487" w:type="dxa"/>
            <w:tcBorders>
              <w:top w:val="single" w:sz="8" w:space="0" w:color="auto"/>
              <w:left w:val="single" w:sz="8" w:space="0" w:color="auto"/>
              <w:bottom w:val="single" w:sz="4" w:space="0" w:color="auto"/>
              <w:right w:val="single" w:sz="8" w:space="0" w:color="auto"/>
            </w:tcBorders>
            <w:shd w:val="clear" w:color="auto" w:fill="92D050"/>
            <w:tcMar>
              <w:top w:w="0" w:type="dxa"/>
              <w:left w:w="70" w:type="dxa"/>
              <w:bottom w:w="0" w:type="dxa"/>
              <w:right w:w="70" w:type="dxa"/>
            </w:tcMar>
            <w:vAlign w:val="center"/>
            <w:hideMark/>
          </w:tcPr>
          <w:p w14:paraId="75F6BD22" w14:textId="06ACAE62" w:rsidR="009A27EE" w:rsidRDefault="009A27EE" w:rsidP="00C94317">
            <w:pPr>
              <w:jc w:val="center"/>
              <w:rPr>
                <w:b/>
                <w:bCs/>
                <w:iCs/>
                <w:color w:val="000000"/>
                <w:lang w:eastAsia="sk-SK"/>
              </w:rPr>
            </w:pPr>
            <w:r>
              <w:rPr>
                <w:b/>
                <w:bCs/>
                <w:iCs/>
                <w:color w:val="000000"/>
                <w:lang w:eastAsia="sk-SK"/>
              </w:rPr>
              <w:t>K</w:t>
            </w:r>
            <w:r w:rsidRPr="00061DE9">
              <w:rPr>
                <w:b/>
                <w:bCs/>
                <w:iCs/>
                <w:color w:val="000000"/>
                <w:lang w:eastAsia="sk-SK"/>
              </w:rPr>
              <w:t>ritérium na vyhodnotenie</w:t>
            </w:r>
          </w:p>
          <w:p w14:paraId="0C4B8368" w14:textId="7F3E7893" w:rsidR="005752D7" w:rsidRPr="009A27EE" w:rsidRDefault="00C94317" w:rsidP="00C94317">
            <w:pPr>
              <w:jc w:val="center"/>
              <w:rPr>
                <w:b/>
                <w:bCs/>
                <w:iCs/>
                <w:color w:val="000000"/>
                <w:lang w:eastAsia="sk-SK"/>
              </w:rPr>
            </w:pPr>
            <w:r w:rsidRPr="009A27EE">
              <w:rPr>
                <w:b/>
                <w:bCs/>
                <w:iCs/>
                <w:color w:val="000000"/>
                <w:lang w:eastAsia="sk-SK"/>
              </w:rPr>
              <w:t>Celková cena diela v EUR bez DPH, vyjadrená</w:t>
            </w:r>
            <w:r w:rsidR="004C015E" w:rsidRPr="009A27EE">
              <w:rPr>
                <w:b/>
                <w:bCs/>
                <w:iCs/>
                <w:color w:val="000000"/>
                <w:lang w:eastAsia="sk-SK"/>
              </w:rPr>
              <w:t xml:space="preserve"> s presnosťou</w:t>
            </w:r>
            <w:r w:rsidRPr="009A27EE">
              <w:rPr>
                <w:b/>
                <w:bCs/>
                <w:iCs/>
                <w:color w:val="000000"/>
                <w:lang w:eastAsia="sk-SK"/>
              </w:rPr>
              <w:t xml:space="preserve"> na dve desatinné miesta</w:t>
            </w:r>
            <w:r w:rsidR="002176D5" w:rsidRPr="009A27EE">
              <w:rPr>
                <w:b/>
                <w:bCs/>
                <w:iCs/>
                <w:color w:val="000000"/>
                <w:lang w:eastAsia="sk-SK"/>
              </w:rPr>
              <w:t xml:space="preserve">  </w:t>
            </w:r>
          </w:p>
        </w:tc>
        <w:tc>
          <w:tcPr>
            <w:tcW w:w="2127" w:type="dxa"/>
            <w:tcBorders>
              <w:top w:val="single" w:sz="8" w:space="0" w:color="auto"/>
              <w:left w:val="single" w:sz="8" w:space="0" w:color="auto"/>
              <w:bottom w:val="single" w:sz="4" w:space="0" w:color="auto"/>
              <w:right w:val="single" w:sz="8" w:space="0" w:color="auto"/>
            </w:tcBorders>
            <w:tcMar>
              <w:top w:w="0" w:type="dxa"/>
              <w:left w:w="70" w:type="dxa"/>
              <w:bottom w:w="0" w:type="dxa"/>
              <w:right w:w="70" w:type="dxa"/>
            </w:tcMar>
            <w:vAlign w:val="center"/>
            <w:hideMark/>
          </w:tcPr>
          <w:p w14:paraId="47FCD864" w14:textId="77777777" w:rsidR="005752D7" w:rsidRPr="003E0B00" w:rsidRDefault="00C94317" w:rsidP="00C94317">
            <w:pPr>
              <w:jc w:val="center"/>
              <w:rPr>
                <w:b/>
                <w:bCs/>
                <w:iCs/>
                <w:color w:val="000000"/>
                <w:lang w:eastAsia="sk-SK"/>
              </w:rPr>
            </w:pPr>
            <w:r w:rsidRPr="003E0B00">
              <w:rPr>
                <w:b/>
                <w:bCs/>
                <w:iCs/>
                <w:color w:val="000000"/>
                <w:lang w:eastAsia="sk-SK"/>
              </w:rPr>
              <w:t xml:space="preserve">Hodnota DPH </w:t>
            </w:r>
          </w:p>
        </w:tc>
        <w:tc>
          <w:tcPr>
            <w:tcW w:w="3118" w:type="dxa"/>
            <w:tcBorders>
              <w:top w:val="single" w:sz="8" w:space="0" w:color="auto"/>
              <w:left w:val="single" w:sz="8" w:space="0" w:color="auto"/>
              <w:bottom w:val="single" w:sz="4" w:space="0" w:color="auto"/>
              <w:right w:val="single" w:sz="8" w:space="0" w:color="auto"/>
            </w:tcBorders>
            <w:tcMar>
              <w:top w:w="0" w:type="dxa"/>
              <w:left w:w="70" w:type="dxa"/>
              <w:bottom w:w="0" w:type="dxa"/>
              <w:right w:w="70" w:type="dxa"/>
            </w:tcMar>
            <w:vAlign w:val="center"/>
          </w:tcPr>
          <w:p w14:paraId="4A06433A" w14:textId="77777777" w:rsidR="005752D7" w:rsidRPr="003E0B00" w:rsidRDefault="00C94317" w:rsidP="00C94317">
            <w:pPr>
              <w:jc w:val="center"/>
              <w:rPr>
                <w:b/>
                <w:bCs/>
                <w:iCs/>
                <w:color w:val="000000"/>
                <w:lang w:eastAsia="sk-SK"/>
              </w:rPr>
            </w:pPr>
            <w:r w:rsidRPr="003E0B00">
              <w:rPr>
                <w:b/>
                <w:bCs/>
                <w:iCs/>
                <w:color w:val="000000"/>
                <w:lang w:eastAsia="sk-SK"/>
              </w:rPr>
              <w:t xml:space="preserve">Celková cena diela v EUR s DPH, vyjadrená </w:t>
            </w:r>
            <w:r w:rsidR="004C015E">
              <w:rPr>
                <w:b/>
                <w:bCs/>
                <w:iCs/>
                <w:color w:val="000000"/>
                <w:lang w:eastAsia="sk-SK"/>
              </w:rPr>
              <w:t xml:space="preserve">s presnosťou </w:t>
            </w:r>
            <w:r w:rsidRPr="003E0B00">
              <w:rPr>
                <w:b/>
                <w:bCs/>
                <w:iCs/>
                <w:color w:val="000000"/>
                <w:lang w:eastAsia="sk-SK"/>
              </w:rPr>
              <w:t>na dve desatinné miesta</w:t>
            </w:r>
          </w:p>
        </w:tc>
      </w:tr>
      <w:tr w:rsidR="005752D7" w:rsidRPr="003E0B00" w14:paraId="0EC41488" w14:textId="77777777" w:rsidTr="00D44BB1">
        <w:trPr>
          <w:gridAfter w:val="2"/>
          <w:wAfter w:w="762" w:type="dxa"/>
          <w:trHeight w:val="323"/>
        </w:trPr>
        <w:tc>
          <w:tcPr>
            <w:tcW w:w="348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16A4799" w14:textId="77777777" w:rsidR="005752D7" w:rsidRPr="003E0B00" w:rsidRDefault="005752D7" w:rsidP="00831C06">
            <w:pPr>
              <w:rPr>
                <w:b/>
                <w:strike/>
                <w:color w:val="000000"/>
                <w:lang w:eastAsia="sk-SK"/>
              </w:rPr>
            </w:pPr>
          </w:p>
        </w:tc>
        <w:tc>
          <w:tcPr>
            <w:tcW w:w="212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14:paraId="45499CE9" w14:textId="77777777" w:rsidR="005752D7" w:rsidRPr="003E0B00" w:rsidRDefault="005752D7" w:rsidP="00F4036B">
            <w:pPr>
              <w:jc w:val="center"/>
              <w:rPr>
                <w:b/>
                <w:color w:val="000000"/>
                <w:lang w:eastAsia="sk-SK"/>
              </w:rPr>
            </w:pPr>
          </w:p>
        </w:tc>
        <w:tc>
          <w:tcPr>
            <w:tcW w:w="3118"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14:paraId="341578CD" w14:textId="77777777" w:rsidR="005752D7" w:rsidRPr="003E0B00" w:rsidRDefault="005752D7" w:rsidP="007766B8">
            <w:pPr>
              <w:jc w:val="right"/>
              <w:rPr>
                <w:b/>
                <w:color w:val="000000"/>
                <w:lang w:eastAsia="sk-SK"/>
              </w:rPr>
            </w:pPr>
          </w:p>
          <w:p w14:paraId="36C8285D" w14:textId="77777777" w:rsidR="00C94317" w:rsidRPr="003E0B00" w:rsidRDefault="00C94317" w:rsidP="007766B8">
            <w:pPr>
              <w:jc w:val="right"/>
              <w:rPr>
                <w:b/>
                <w:color w:val="000000"/>
                <w:lang w:eastAsia="sk-SK"/>
              </w:rPr>
            </w:pPr>
          </w:p>
          <w:p w14:paraId="37C15419" w14:textId="77777777" w:rsidR="00C94317" w:rsidRPr="003E0B00" w:rsidRDefault="00C94317" w:rsidP="007766B8">
            <w:pPr>
              <w:jc w:val="right"/>
              <w:rPr>
                <w:b/>
                <w:color w:val="000000"/>
                <w:lang w:eastAsia="sk-SK"/>
              </w:rPr>
            </w:pPr>
          </w:p>
        </w:tc>
      </w:tr>
      <w:tr w:rsidR="00132550" w:rsidRPr="003E0B00" w14:paraId="75D2C5F7" w14:textId="77777777" w:rsidTr="00D44BB1">
        <w:trPr>
          <w:trHeight w:val="225"/>
        </w:trPr>
        <w:tc>
          <w:tcPr>
            <w:tcW w:w="5614" w:type="dxa"/>
            <w:gridSpan w:val="2"/>
            <w:tcBorders>
              <w:top w:val="single" w:sz="4" w:space="0" w:color="auto"/>
            </w:tcBorders>
            <w:noWrap/>
            <w:tcMar>
              <w:top w:w="0" w:type="dxa"/>
              <w:left w:w="70" w:type="dxa"/>
              <w:bottom w:w="0" w:type="dxa"/>
              <w:right w:w="70" w:type="dxa"/>
            </w:tcMar>
            <w:vAlign w:val="center"/>
            <w:hideMark/>
          </w:tcPr>
          <w:p w14:paraId="135469E5" w14:textId="77777777" w:rsidR="00132550" w:rsidRPr="003E0B00" w:rsidRDefault="00132550" w:rsidP="00132550">
            <w:pPr>
              <w:rPr>
                <w:color w:val="1F497D"/>
                <w:lang w:eastAsia="sk-SK"/>
              </w:rPr>
            </w:pPr>
          </w:p>
        </w:tc>
        <w:tc>
          <w:tcPr>
            <w:tcW w:w="3118" w:type="dxa"/>
            <w:tcBorders>
              <w:top w:val="single" w:sz="4" w:space="0" w:color="auto"/>
            </w:tcBorders>
            <w:noWrap/>
            <w:tcMar>
              <w:top w:w="0" w:type="dxa"/>
              <w:left w:w="70" w:type="dxa"/>
              <w:bottom w:w="0" w:type="dxa"/>
              <w:right w:w="70" w:type="dxa"/>
            </w:tcMar>
            <w:vAlign w:val="center"/>
            <w:hideMark/>
          </w:tcPr>
          <w:p w14:paraId="286F2A6B" w14:textId="77777777" w:rsidR="00132550" w:rsidRPr="003E0B00" w:rsidRDefault="00132550" w:rsidP="00132550">
            <w:pPr>
              <w:rPr>
                <w:color w:val="1F497D"/>
                <w:lang w:eastAsia="sk-SK"/>
              </w:rPr>
            </w:pPr>
          </w:p>
        </w:tc>
        <w:tc>
          <w:tcPr>
            <w:tcW w:w="602" w:type="dxa"/>
            <w:noWrap/>
            <w:tcMar>
              <w:top w:w="0" w:type="dxa"/>
              <w:left w:w="70" w:type="dxa"/>
              <w:bottom w:w="0" w:type="dxa"/>
              <w:right w:w="70" w:type="dxa"/>
            </w:tcMar>
            <w:vAlign w:val="center"/>
            <w:hideMark/>
          </w:tcPr>
          <w:p w14:paraId="4BBB1580" w14:textId="77777777" w:rsidR="00132550" w:rsidRPr="003E0B00" w:rsidRDefault="00132550" w:rsidP="00132550">
            <w:pPr>
              <w:rPr>
                <w:lang w:eastAsia="sk-SK"/>
              </w:rPr>
            </w:pPr>
          </w:p>
        </w:tc>
        <w:tc>
          <w:tcPr>
            <w:tcW w:w="160" w:type="dxa"/>
            <w:noWrap/>
            <w:tcMar>
              <w:top w:w="0" w:type="dxa"/>
              <w:left w:w="70" w:type="dxa"/>
              <w:bottom w:w="0" w:type="dxa"/>
              <w:right w:w="70" w:type="dxa"/>
            </w:tcMar>
            <w:vAlign w:val="center"/>
            <w:hideMark/>
          </w:tcPr>
          <w:p w14:paraId="6334A60A" w14:textId="77777777" w:rsidR="00132550" w:rsidRPr="003E0B00" w:rsidRDefault="00132550" w:rsidP="00132550">
            <w:pPr>
              <w:rPr>
                <w:lang w:eastAsia="sk-SK"/>
              </w:rPr>
            </w:pPr>
          </w:p>
        </w:tc>
      </w:tr>
    </w:tbl>
    <w:p w14:paraId="320189FF" w14:textId="77777777" w:rsidR="00132550" w:rsidRPr="003E0B00" w:rsidRDefault="00132550" w:rsidP="00132550">
      <w:pPr>
        <w:jc w:val="both"/>
      </w:pPr>
    </w:p>
    <w:p w14:paraId="0017B975" w14:textId="77777777" w:rsidR="00ED5E05" w:rsidRPr="003E0B00" w:rsidRDefault="00ED5E05" w:rsidP="00F54FB4">
      <w:pPr>
        <w:jc w:val="both"/>
      </w:pPr>
    </w:p>
    <w:p w14:paraId="29326B5D" w14:textId="77777777" w:rsidR="00ED5E05" w:rsidRPr="003E0B00" w:rsidRDefault="00ED5E05" w:rsidP="00F54FB4">
      <w:pPr>
        <w:jc w:val="both"/>
      </w:pPr>
    </w:p>
    <w:p w14:paraId="0E4D888F" w14:textId="77777777" w:rsidR="00F54FB4" w:rsidRPr="003E0B00" w:rsidRDefault="00B96FF5" w:rsidP="00F54FB4">
      <w:pPr>
        <w:jc w:val="both"/>
      </w:pPr>
      <w:r w:rsidRPr="003E0B00">
        <w:t>Uchádzač výšku ceny</w:t>
      </w:r>
      <w:r w:rsidR="00F54FB4" w:rsidRPr="003E0B00">
        <w:t xml:space="preserve"> uvedie na dve desatinné miesta.</w:t>
      </w:r>
    </w:p>
    <w:p w14:paraId="4F7C98C9" w14:textId="77777777" w:rsidR="00F54FB4" w:rsidRPr="003E0B00" w:rsidRDefault="00F54FB4" w:rsidP="00F54FB4">
      <w:pPr>
        <w:jc w:val="both"/>
      </w:pPr>
    </w:p>
    <w:p w14:paraId="79FE31C1" w14:textId="77777777" w:rsidR="00760D38" w:rsidRPr="003E0B00" w:rsidRDefault="00760D38" w:rsidP="00F54FB4">
      <w:pPr>
        <w:jc w:val="both"/>
      </w:pPr>
    </w:p>
    <w:p w14:paraId="27C7B80B" w14:textId="77777777" w:rsidR="00F54FB4" w:rsidRPr="003E0B00" w:rsidRDefault="00F54FB4" w:rsidP="00F54FB4">
      <w:pPr>
        <w:jc w:val="both"/>
      </w:pPr>
    </w:p>
    <w:p w14:paraId="33EC4C72" w14:textId="77777777" w:rsidR="00F54FB4" w:rsidRPr="003E0B00" w:rsidRDefault="00F54FB4" w:rsidP="00F54FB4">
      <w:pPr>
        <w:jc w:val="both"/>
      </w:pPr>
    </w:p>
    <w:p w14:paraId="0B3D9213" w14:textId="77777777" w:rsidR="00F54FB4" w:rsidRPr="003E0B00" w:rsidRDefault="00F54FB4" w:rsidP="00F54FB4">
      <w:pPr>
        <w:jc w:val="both"/>
      </w:pPr>
      <w:r w:rsidRPr="003E0B00">
        <w:t>Čestne vyhlasujem, že uvedené údaje sú pravdivé a sú v súlade s predloženou ponukou.</w:t>
      </w:r>
    </w:p>
    <w:p w14:paraId="5419A284" w14:textId="77777777" w:rsidR="00F54FB4" w:rsidRPr="003E0B00" w:rsidRDefault="00F54FB4" w:rsidP="00F54FB4">
      <w:pPr>
        <w:jc w:val="both"/>
      </w:pPr>
    </w:p>
    <w:p w14:paraId="767C83F5" w14:textId="77777777" w:rsidR="00F54FB4" w:rsidRPr="003E0B00" w:rsidRDefault="00F54FB4" w:rsidP="00F54FB4">
      <w:pPr>
        <w:jc w:val="both"/>
      </w:pPr>
    </w:p>
    <w:p w14:paraId="21DF3E53" w14:textId="77777777" w:rsidR="00214B00" w:rsidRPr="003E0B00" w:rsidRDefault="00214B00" w:rsidP="00F54FB4">
      <w:pPr>
        <w:jc w:val="both"/>
      </w:pPr>
    </w:p>
    <w:p w14:paraId="0C66B46C" w14:textId="77777777" w:rsidR="00214B00" w:rsidRPr="003E0B00" w:rsidRDefault="00214B00" w:rsidP="00F54FB4">
      <w:pPr>
        <w:jc w:val="both"/>
      </w:pPr>
    </w:p>
    <w:p w14:paraId="5B244489" w14:textId="77777777" w:rsidR="00214B00" w:rsidRPr="003E0B00" w:rsidRDefault="00214B00" w:rsidP="00F54FB4">
      <w:pPr>
        <w:jc w:val="both"/>
      </w:pPr>
    </w:p>
    <w:p w14:paraId="1966298B" w14:textId="77777777" w:rsidR="00F54FB4" w:rsidRPr="003E0B00" w:rsidRDefault="00F54FB4" w:rsidP="00F54FB4">
      <w:pPr>
        <w:jc w:val="both"/>
      </w:pPr>
    </w:p>
    <w:p w14:paraId="7F5470F1" w14:textId="77777777" w:rsidR="00F54FB4" w:rsidRPr="003E0B00" w:rsidRDefault="00F54FB4" w:rsidP="00F54FB4">
      <w:pPr>
        <w:jc w:val="both"/>
      </w:pPr>
      <w:r w:rsidRPr="003E0B00">
        <w:t>V ............................., dňa .........................................</w:t>
      </w:r>
    </w:p>
    <w:p w14:paraId="657DB746" w14:textId="77777777" w:rsidR="00F54FB4" w:rsidRPr="003E0B00" w:rsidRDefault="00F54FB4" w:rsidP="00F54FB4">
      <w:pPr>
        <w:jc w:val="both"/>
      </w:pPr>
    </w:p>
    <w:p w14:paraId="22ECDDA9" w14:textId="77777777" w:rsidR="00F54FB4" w:rsidRPr="003E0B00" w:rsidRDefault="00F54FB4" w:rsidP="00F54FB4">
      <w:pPr>
        <w:jc w:val="both"/>
      </w:pPr>
    </w:p>
    <w:p w14:paraId="74005F14" w14:textId="77777777" w:rsidR="00214B00" w:rsidRPr="003E0B00" w:rsidRDefault="00214B00" w:rsidP="00F54FB4">
      <w:pPr>
        <w:jc w:val="both"/>
      </w:pPr>
    </w:p>
    <w:p w14:paraId="4D4C756E" w14:textId="77777777" w:rsidR="00214B00" w:rsidRPr="003E0B00" w:rsidRDefault="00214B00" w:rsidP="00F54FB4">
      <w:pPr>
        <w:jc w:val="both"/>
      </w:pPr>
    </w:p>
    <w:p w14:paraId="0941DDD9" w14:textId="77777777" w:rsidR="00214B00" w:rsidRPr="003E0B00" w:rsidRDefault="00214B00" w:rsidP="00F54FB4">
      <w:pPr>
        <w:jc w:val="both"/>
      </w:pPr>
    </w:p>
    <w:p w14:paraId="3EE87BFD" w14:textId="77777777" w:rsidR="00214B00" w:rsidRPr="003E0B00" w:rsidRDefault="00214B00" w:rsidP="00F54FB4">
      <w:pPr>
        <w:jc w:val="both"/>
      </w:pPr>
    </w:p>
    <w:p w14:paraId="77E96E8D" w14:textId="77777777" w:rsidR="00F54FB4" w:rsidRPr="003E0B00" w:rsidRDefault="00F54FB4" w:rsidP="00F54FB4">
      <w:pPr>
        <w:jc w:val="both"/>
      </w:pPr>
    </w:p>
    <w:p w14:paraId="514308AA" w14:textId="77777777" w:rsidR="00F54FB4" w:rsidRPr="003E0B00" w:rsidRDefault="00F54FB4" w:rsidP="00F54FB4">
      <w:pPr>
        <w:jc w:val="both"/>
      </w:pPr>
      <w:r w:rsidRPr="003E0B00">
        <w:t>..................................................................................</w:t>
      </w:r>
    </w:p>
    <w:p w14:paraId="13B03BE6" w14:textId="77777777" w:rsidR="00F54FB4" w:rsidRPr="003E0B00" w:rsidRDefault="00F54FB4" w:rsidP="00F54FB4">
      <w:pPr>
        <w:pStyle w:val="Default"/>
        <w:rPr>
          <w:rFonts w:ascii="Times New Roman" w:hAnsi="Times New Roman"/>
          <w:color w:val="auto"/>
          <w:szCs w:val="24"/>
          <w:lang w:val="sk-SK"/>
        </w:rPr>
      </w:pPr>
      <w:proofErr w:type="spellStart"/>
      <w:r w:rsidRPr="003E0B00">
        <w:rPr>
          <w:rFonts w:ascii="Times New Roman" w:hAnsi="Times New Roman"/>
          <w:color w:val="auto"/>
          <w:szCs w:val="24"/>
        </w:rPr>
        <w:t>Fyzická</w:t>
      </w:r>
      <w:proofErr w:type="spellEnd"/>
      <w:r w:rsidR="00953AB5" w:rsidRPr="003E0B00">
        <w:rPr>
          <w:rFonts w:ascii="Times New Roman" w:hAnsi="Times New Roman"/>
          <w:color w:val="auto"/>
          <w:szCs w:val="24"/>
        </w:rPr>
        <w:t xml:space="preserve"> </w:t>
      </w:r>
      <w:proofErr w:type="spellStart"/>
      <w:r w:rsidRPr="003E0B00">
        <w:rPr>
          <w:rFonts w:ascii="Times New Roman" w:hAnsi="Times New Roman"/>
          <w:color w:val="auto"/>
          <w:szCs w:val="24"/>
        </w:rPr>
        <w:t>osoba</w:t>
      </w:r>
      <w:proofErr w:type="spellEnd"/>
      <w:r w:rsidR="00953AB5" w:rsidRPr="003E0B00">
        <w:rPr>
          <w:rFonts w:ascii="Times New Roman" w:hAnsi="Times New Roman"/>
          <w:color w:val="auto"/>
          <w:szCs w:val="24"/>
        </w:rPr>
        <w:t xml:space="preserve"> </w:t>
      </w:r>
      <w:proofErr w:type="spellStart"/>
      <w:r w:rsidRPr="003E0B00">
        <w:rPr>
          <w:rFonts w:ascii="Times New Roman" w:hAnsi="Times New Roman"/>
          <w:color w:val="auto"/>
          <w:szCs w:val="24"/>
        </w:rPr>
        <w:t>alebo</w:t>
      </w:r>
      <w:proofErr w:type="spellEnd"/>
      <w:r w:rsidR="00953AB5" w:rsidRPr="003E0B00">
        <w:rPr>
          <w:rFonts w:ascii="Times New Roman" w:hAnsi="Times New Roman"/>
          <w:color w:val="auto"/>
          <w:szCs w:val="24"/>
        </w:rPr>
        <w:t xml:space="preserve"> </w:t>
      </w:r>
      <w:proofErr w:type="spellStart"/>
      <w:r w:rsidRPr="003E0B00">
        <w:rPr>
          <w:rFonts w:ascii="Times New Roman" w:hAnsi="Times New Roman"/>
          <w:color w:val="auto"/>
          <w:szCs w:val="24"/>
        </w:rPr>
        <w:t>štatutárny</w:t>
      </w:r>
      <w:proofErr w:type="spellEnd"/>
      <w:r w:rsidR="00953AB5" w:rsidRPr="003E0B00">
        <w:rPr>
          <w:rFonts w:ascii="Times New Roman" w:hAnsi="Times New Roman"/>
          <w:color w:val="auto"/>
          <w:szCs w:val="24"/>
        </w:rPr>
        <w:t xml:space="preserve"> </w:t>
      </w:r>
      <w:proofErr w:type="spellStart"/>
      <w:r w:rsidRPr="003E0B00">
        <w:rPr>
          <w:rFonts w:ascii="Times New Roman" w:hAnsi="Times New Roman"/>
          <w:color w:val="auto"/>
          <w:szCs w:val="24"/>
        </w:rPr>
        <w:t>org</w:t>
      </w:r>
      <w:r w:rsidR="0075145D" w:rsidRPr="003E0B00">
        <w:rPr>
          <w:rFonts w:ascii="Times New Roman" w:hAnsi="Times New Roman"/>
          <w:color w:val="auto"/>
          <w:szCs w:val="24"/>
        </w:rPr>
        <w:t>á</w:t>
      </w:r>
      <w:r w:rsidRPr="003E0B00">
        <w:rPr>
          <w:rFonts w:ascii="Times New Roman" w:hAnsi="Times New Roman"/>
          <w:color w:val="auto"/>
          <w:szCs w:val="24"/>
        </w:rPr>
        <w:t>n</w:t>
      </w:r>
      <w:proofErr w:type="spellEnd"/>
      <w:r w:rsidRPr="003E0B00">
        <w:rPr>
          <w:rFonts w:ascii="Times New Roman" w:hAnsi="Times New Roman"/>
          <w:color w:val="auto"/>
          <w:szCs w:val="24"/>
        </w:rPr>
        <w:t xml:space="preserve">:   </w:t>
      </w:r>
      <w:proofErr w:type="spellStart"/>
      <w:r w:rsidRPr="003E0B00">
        <w:rPr>
          <w:rFonts w:ascii="Times New Roman" w:hAnsi="Times New Roman"/>
          <w:color w:val="auto"/>
          <w:szCs w:val="24"/>
        </w:rPr>
        <w:t>meno</w:t>
      </w:r>
      <w:proofErr w:type="spellEnd"/>
      <w:r w:rsidRPr="003E0B00">
        <w:rPr>
          <w:rFonts w:ascii="Times New Roman" w:hAnsi="Times New Roman"/>
          <w:color w:val="auto"/>
          <w:szCs w:val="24"/>
        </w:rPr>
        <w:t xml:space="preserve">, </w:t>
      </w:r>
      <w:proofErr w:type="spellStart"/>
      <w:r w:rsidRPr="003E0B00">
        <w:rPr>
          <w:rFonts w:ascii="Times New Roman" w:hAnsi="Times New Roman"/>
          <w:color w:val="auto"/>
          <w:szCs w:val="24"/>
        </w:rPr>
        <w:t>podpis</w:t>
      </w:r>
      <w:proofErr w:type="spellEnd"/>
    </w:p>
    <w:p w14:paraId="6AF6ADBC" w14:textId="77777777" w:rsidR="00F54FB4" w:rsidRPr="003E0B00" w:rsidRDefault="00F54FB4" w:rsidP="00F54FB4">
      <w:pPr>
        <w:pStyle w:val="Default"/>
        <w:rPr>
          <w:rFonts w:ascii="Times New Roman" w:hAnsi="Times New Roman"/>
          <w:color w:val="auto"/>
          <w:szCs w:val="24"/>
          <w:lang w:val="sk-SK"/>
        </w:rPr>
      </w:pPr>
    </w:p>
    <w:p w14:paraId="4D55C2F4" w14:textId="77777777" w:rsidR="004549B5" w:rsidRDefault="004549B5" w:rsidP="00F54FB4">
      <w:pPr>
        <w:pStyle w:val="Default"/>
        <w:rPr>
          <w:rFonts w:ascii="Times New Roman" w:hAnsi="Times New Roman"/>
          <w:color w:val="auto"/>
          <w:szCs w:val="24"/>
          <w:lang w:val="sk-SK"/>
        </w:rPr>
      </w:pPr>
    </w:p>
    <w:p w14:paraId="1E47C173" w14:textId="77777777" w:rsidR="00B73B3E" w:rsidRPr="003E0B00" w:rsidRDefault="00B73B3E" w:rsidP="00F54FB4">
      <w:pPr>
        <w:pStyle w:val="Default"/>
        <w:rPr>
          <w:rFonts w:ascii="Times New Roman" w:hAnsi="Times New Roman"/>
          <w:color w:val="auto"/>
          <w:szCs w:val="24"/>
          <w:lang w:val="sk-SK"/>
        </w:rPr>
      </w:pPr>
    </w:p>
    <w:p w14:paraId="6E24F32A" w14:textId="77777777" w:rsidR="004549B5" w:rsidRPr="003E0B00" w:rsidRDefault="004549B5" w:rsidP="00F54FB4">
      <w:pPr>
        <w:pStyle w:val="Default"/>
        <w:rPr>
          <w:rFonts w:ascii="Times New Roman" w:hAnsi="Times New Roman"/>
          <w:color w:val="auto"/>
          <w:szCs w:val="24"/>
          <w:lang w:val="sk-SK"/>
        </w:rPr>
      </w:pPr>
    </w:p>
    <w:p w14:paraId="1A917B03" w14:textId="77777777" w:rsidR="00B15DD0" w:rsidRPr="003E0B00" w:rsidRDefault="00C64124" w:rsidP="000B3ACE">
      <w:pPr>
        <w:spacing w:afterLines="60" w:after="144"/>
        <w:outlineLvl w:val="4"/>
        <w:rPr>
          <w:b/>
        </w:rPr>
      </w:pPr>
      <w:r w:rsidRPr="003E0B00">
        <w:rPr>
          <w:b/>
        </w:rPr>
        <w:t>P</w:t>
      </w:r>
      <w:r w:rsidR="00B15DD0" w:rsidRPr="003E0B00">
        <w:rPr>
          <w:b/>
        </w:rPr>
        <w:t>ríloha „G“ Vyhlásenie uchádzača</w:t>
      </w:r>
    </w:p>
    <w:p w14:paraId="5A28D32B" w14:textId="77777777" w:rsidR="00D36897" w:rsidRPr="003E0B00" w:rsidRDefault="00D36897" w:rsidP="00D36897">
      <w:pPr>
        <w:jc w:val="both"/>
        <w:rPr>
          <w:b/>
        </w:rPr>
      </w:pPr>
    </w:p>
    <w:p w14:paraId="6B39F17C" w14:textId="77777777" w:rsidR="00FD2BEB" w:rsidRPr="003E0B00" w:rsidRDefault="00FD2BEB" w:rsidP="00FD2BEB">
      <w:pPr>
        <w:autoSpaceDE w:val="0"/>
        <w:autoSpaceDN w:val="0"/>
        <w:adjustRightInd w:val="0"/>
        <w:jc w:val="center"/>
        <w:rPr>
          <w:b/>
          <w:bCs/>
          <w:color w:val="000000"/>
          <w:lang w:eastAsia="en-US"/>
        </w:rPr>
      </w:pPr>
      <w:r w:rsidRPr="003E0B00">
        <w:rPr>
          <w:b/>
          <w:bCs/>
          <w:color w:val="000000"/>
          <w:lang w:eastAsia="en-US"/>
        </w:rPr>
        <w:t xml:space="preserve">Čestné vyhlásenie o nezávislom stanovení ponuky </w:t>
      </w:r>
    </w:p>
    <w:p w14:paraId="28F20C39" w14:textId="77777777" w:rsidR="00FD2BEB" w:rsidRPr="003E0B00" w:rsidRDefault="00FD2BEB" w:rsidP="00FD2BEB">
      <w:pPr>
        <w:autoSpaceDE w:val="0"/>
        <w:autoSpaceDN w:val="0"/>
        <w:adjustRightInd w:val="0"/>
        <w:jc w:val="center"/>
        <w:rPr>
          <w:color w:val="000000"/>
          <w:lang w:eastAsia="en-US"/>
        </w:rPr>
      </w:pPr>
    </w:p>
    <w:p w14:paraId="68CBA904" w14:textId="77777777" w:rsidR="00FD2BEB" w:rsidRPr="003E0B00" w:rsidRDefault="00FD2BEB" w:rsidP="00FD2BEB">
      <w:pPr>
        <w:autoSpaceDE w:val="0"/>
        <w:autoSpaceDN w:val="0"/>
        <w:adjustRightInd w:val="0"/>
        <w:rPr>
          <w:color w:val="000000"/>
          <w:lang w:eastAsia="en-US"/>
        </w:rPr>
      </w:pPr>
      <w:r w:rsidRPr="003E0B00">
        <w:rPr>
          <w:color w:val="000000"/>
          <w:lang w:eastAsia="en-US"/>
        </w:rPr>
        <w:t xml:space="preserve">Dolu podpísaný </w:t>
      </w:r>
    </w:p>
    <w:p w14:paraId="681FF523" w14:textId="77777777" w:rsidR="00FD2BEB" w:rsidRPr="003E0B00" w:rsidRDefault="00FD2BEB" w:rsidP="00FD2BEB">
      <w:pPr>
        <w:autoSpaceDE w:val="0"/>
        <w:autoSpaceDN w:val="0"/>
        <w:adjustRightInd w:val="0"/>
        <w:rPr>
          <w:color w:val="000000"/>
          <w:lang w:eastAsia="en-US"/>
        </w:rPr>
      </w:pPr>
      <w:r w:rsidRPr="003E0B00">
        <w:rPr>
          <w:color w:val="000000"/>
          <w:lang w:eastAsia="en-US"/>
        </w:rPr>
        <w:t>........................................................</w:t>
      </w:r>
      <w:r w:rsidRPr="003E0B00">
        <w:rPr>
          <w:i/>
          <w:iCs/>
          <w:color w:val="000000"/>
          <w:lang w:eastAsia="en-US"/>
        </w:rPr>
        <w:t xml:space="preserve">(meno zástupcu podnikateľa, identifikačné údaje) </w:t>
      </w:r>
    </w:p>
    <w:p w14:paraId="2D0C3521" w14:textId="77777777" w:rsidR="00FD2BEB" w:rsidRPr="003E0B00" w:rsidRDefault="00FD2BEB" w:rsidP="00FD2BEB">
      <w:pPr>
        <w:autoSpaceDE w:val="0"/>
        <w:autoSpaceDN w:val="0"/>
        <w:adjustRightInd w:val="0"/>
        <w:jc w:val="both"/>
        <w:rPr>
          <w:color w:val="000000"/>
          <w:lang w:eastAsia="en-US"/>
        </w:rPr>
      </w:pPr>
      <w:r w:rsidRPr="003E0B00">
        <w:rPr>
          <w:color w:val="000000"/>
          <w:lang w:eastAsia="en-US"/>
        </w:rPr>
        <w:t xml:space="preserve">ako zástupca podnikateľa </w:t>
      </w:r>
    </w:p>
    <w:p w14:paraId="485EFEAA" w14:textId="77777777" w:rsidR="00FD2BEB" w:rsidRPr="003E0B00" w:rsidRDefault="00FD2BEB" w:rsidP="00FD2BEB">
      <w:pPr>
        <w:autoSpaceDE w:val="0"/>
        <w:autoSpaceDN w:val="0"/>
        <w:adjustRightInd w:val="0"/>
        <w:jc w:val="both"/>
        <w:rPr>
          <w:color w:val="000000"/>
          <w:lang w:eastAsia="en-US"/>
        </w:rPr>
      </w:pPr>
      <w:r w:rsidRPr="003E0B00">
        <w:rPr>
          <w:color w:val="000000"/>
          <w:lang w:eastAsia="en-US"/>
        </w:rPr>
        <w:t xml:space="preserve">................................................................................. </w:t>
      </w:r>
      <w:r w:rsidRPr="003E0B00">
        <w:rPr>
          <w:i/>
          <w:iCs/>
          <w:color w:val="000000"/>
          <w:lang w:eastAsia="en-US"/>
        </w:rPr>
        <w:t xml:space="preserve">(obchodné meno/názov podnikateľa, v mene ktorého je vyhlásenie podpisované, identifikačné údaje) </w:t>
      </w:r>
    </w:p>
    <w:p w14:paraId="7F5CAB20" w14:textId="709EBEA7" w:rsidR="00FD2BEB" w:rsidRPr="0052294D" w:rsidRDefault="00FD2BEB" w:rsidP="0052294D">
      <w:pPr>
        <w:rPr>
          <w:b/>
          <w:lang w:val="x-none" w:eastAsia="x-none"/>
        </w:rPr>
      </w:pPr>
      <w:r w:rsidRPr="003E0B00">
        <w:rPr>
          <w:color w:val="000000"/>
        </w:rPr>
        <w:t>oprávnený konať v jeho mene, ktorý predkladá sprievodnú ponuku (ďalej len „predkladateľ ponuky“) na zákazku</w:t>
      </w:r>
      <w:r w:rsidR="00B73B3E">
        <w:rPr>
          <w:color w:val="000000"/>
        </w:rPr>
        <w:t>:</w:t>
      </w:r>
      <w:r w:rsidRPr="003E0B00">
        <w:rPr>
          <w:b/>
          <w:color w:val="000000"/>
        </w:rPr>
        <w:t xml:space="preserve"> </w:t>
      </w:r>
      <w:proofErr w:type="spellStart"/>
      <w:r w:rsidR="00B73B3E" w:rsidRPr="00B73B3E">
        <w:rPr>
          <w:b/>
          <w:bCs/>
          <w:lang w:val="en-US"/>
        </w:rPr>
        <w:t>Hornooravská</w:t>
      </w:r>
      <w:proofErr w:type="spellEnd"/>
      <w:r w:rsidR="00B73B3E" w:rsidRPr="00B73B3E">
        <w:rPr>
          <w:b/>
          <w:bCs/>
          <w:lang w:val="en-US"/>
        </w:rPr>
        <w:t xml:space="preserve"> </w:t>
      </w:r>
      <w:proofErr w:type="spellStart"/>
      <w:r w:rsidR="00B73B3E" w:rsidRPr="00B73B3E">
        <w:rPr>
          <w:b/>
          <w:bCs/>
          <w:lang w:val="en-US"/>
        </w:rPr>
        <w:t>nemocnica</w:t>
      </w:r>
      <w:proofErr w:type="spellEnd"/>
      <w:r w:rsidR="00B73B3E" w:rsidRPr="00B73B3E">
        <w:rPr>
          <w:b/>
          <w:bCs/>
          <w:lang w:val="en-US"/>
        </w:rPr>
        <w:t xml:space="preserve"> s </w:t>
      </w:r>
      <w:proofErr w:type="spellStart"/>
      <w:r w:rsidR="00B73B3E" w:rsidRPr="00B73B3E">
        <w:rPr>
          <w:b/>
          <w:bCs/>
          <w:lang w:val="en-US"/>
        </w:rPr>
        <w:t>poliklinikou</w:t>
      </w:r>
      <w:proofErr w:type="spellEnd"/>
      <w:r w:rsidR="00B73B3E" w:rsidRPr="00B73B3E">
        <w:rPr>
          <w:b/>
          <w:bCs/>
          <w:lang w:val="en-US"/>
        </w:rPr>
        <w:t xml:space="preserve"> </w:t>
      </w:r>
      <w:proofErr w:type="spellStart"/>
      <w:r w:rsidR="00B73B3E" w:rsidRPr="00B73B3E">
        <w:rPr>
          <w:b/>
          <w:bCs/>
          <w:lang w:val="en-US"/>
        </w:rPr>
        <w:t>Trstená</w:t>
      </w:r>
      <w:proofErr w:type="spellEnd"/>
      <w:r w:rsidR="00B73B3E" w:rsidRPr="00B73B3E">
        <w:rPr>
          <w:b/>
          <w:bCs/>
          <w:lang w:val="en-US"/>
        </w:rPr>
        <w:t xml:space="preserve"> - </w:t>
      </w:r>
      <w:proofErr w:type="spellStart"/>
      <w:r w:rsidR="00B73B3E" w:rsidRPr="00B73B3E">
        <w:rPr>
          <w:b/>
          <w:bCs/>
          <w:lang w:val="en-US"/>
        </w:rPr>
        <w:t>Modernizácia</w:t>
      </w:r>
      <w:proofErr w:type="spellEnd"/>
      <w:r w:rsidR="00B73B3E" w:rsidRPr="00B73B3E">
        <w:rPr>
          <w:b/>
          <w:bCs/>
          <w:lang w:val="en-US"/>
        </w:rPr>
        <w:t xml:space="preserve"> </w:t>
      </w:r>
      <w:proofErr w:type="spellStart"/>
      <w:r w:rsidR="00B73B3E" w:rsidRPr="00B73B3E">
        <w:rPr>
          <w:b/>
          <w:bCs/>
          <w:lang w:val="en-US"/>
        </w:rPr>
        <w:t>vysokoaseptických</w:t>
      </w:r>
      <w:proofErr w:type="spellEnd"/>
      <w:r w:rsidR="00B73B3E" w:rsidRPr="00B73B3E">
        <w:rPr>
          <w:b/>
          <w:bCs/>
          <w:lang w:val="en-US"/>
        </w:rPr>
        <w:t xml:space="preserve"> </w:t>
      </w:r>
      <w:proofErr w:type="spellStart"/>
      <w:r w:rsidR="00B73B3E" w:rsidRPr="00B73B3E">
        <w:rPr>
          <w:b/>
          <w:bCs/>
          <w:lang w:val="en-US"/>
        </w:rPr>
        <w:t>operačných</w:t>
      </w:r>
      <w:proofErr w:type="spellEnd"/>
      <w:r w:rsidR="00B73B3E" w:rsidRPr="00B73B3E">
        <w:rPr>
          <w:b/>
          <w:bCs/>
          <w:lang w:val="en-US"/>
        </w:rPr>
        <w:t xml:space="preserve"> </w:t>
      </w:r>
      <w:proofErr w:type="spellStart"/>
      <w:r w:rsidR="00B73B3E" w:rsidRPr="00B73B3E">
        <w:rPr>
          <w:b/>
          <w:bCs/>
          <w:lang w:val="en-US"/>
        </w:rPr>
        <w:t>sál</w:t>
      </w:r>
      <w:proofErr w:type="spellEnd"/>
      <w:r w:rsidR="00B73B3E" w:rsidRPr="00B73B3E">
        <w:rPr>
          <w:b/>
          <w:bCs/>
          <w:lang w:val="en-US"/>
        </w:rPr>
        <w:t xml:space="preserve"> </w:t>
      </w:r>
      <w:proofErr w:type="spellStart"/>
      <w:r w:rsidR="00B73B3E" w:rsidRPr="00B73B3E">
        <w:rPr>
          <w:b/>
          <w:bCs/>
          <w:lang w:val="en-US"/>
        </w:rPr>
        <w:t>vrátane</w:t>
      </w:r>
      <w:proofErr w:type="spellEnd"/>
      <w:r w:rsidR="00B73B3E" w:rsidRPr="00B73B3E">
        <w:rPr>
          <w:b/>
          <w:bCs/>
          <w:lang w:val="en-US"/>
        </w:rPr>
        <w:t xml:space="preserve"> </w:t>
      </w:r>
      <w:proofErr w:type="spellStart"/>
      <w:r w:rsidR="00B73B3E" w:rsidRPr="00B73B3E">
        <w:rPr>
          <w:b/>
          <w:bCs/>
          <w:lang w:val="en-US"/>
        </w:rPr>
        <w:t>prebúdzacej</w:t>
      </w:r>
      <w:proofErr w:type="spellEnd"/>
      <w:r w:rsidR="00B73B3E" w:rsidRPr="00B73B3E">
        <w:rPr>
          <w:b/>
          <w:bCs/>
          <w:lang w:val="en-US"/>
        </w:rPr>
        <w:t xml:space="preserve"> </w:t>
      </w:r>
      <w:proofErr w:type="spellStart"/>
      <w:r w:rsidR="00B73B3E" w:rsidRPr="00B73B3E">
        <w:rPr>
          <w:b/>
          <w:bCs/>
          <w:lang w:val="en-US"/>
        </w:rPr>
        <w:t>izby</w:t>
      </w:r>
      <w:proofErr w:type="spellEnd"/>
      <w:r w:rsidR="00B73B3E" w:rsidRPr="00B73B3E">
        <w:rPr>
          <w:b/>
        </w:rPr>
        <w:t xml:space="preserve"> </w:t>
      </w:r>
      <w:r w:rsidRPr="003E0B00">
        <w:rPr>
          <w:color w:val="000000"/>
        </w:rPr>
        <w:t xml:space="preserve">(ďalej len „predmetné verejné obstarávanie“) </w:t>
      </w:r>
    </w:p>
    <w:p w14:paraId="211DF5FE" w14:textId="77777777" w:rsidR="00FD2BEB" w:rsidRPr="003E0B00" w:rsidRDefault="00FD2BEB" w:rsidP="00FD2BEB">
      <w:pPr>
        <w:autoSpaceDE w:val="0"/>
        <w:autoSpaceDN w:val="0"/>
        <w:adjustRightInd w:val="0"/>
        <w:jc w:val="both"/>
        <w:rPr>
          <w:color w:val="000000"/>
          <w:lang w:eastAsia="en-US"/>
        </w:rPr>
      </w:pPr>
    </w:p>
    <w:p w14:paraId="1572E56C" w14:textId="77777777" w:rsidR="00FD2BEB" w:rsidRPr="003E0B00" w:rsidRDefault="00FD2BEB" w:rsidP="004549B5">
      <w:pPr>
        <w:autoSpaceDE w:val="0"/>
        <w:autoSpaceDN w:val="0"/>
        <w:adjustRightInd w:val="0"/>
        <w:jc w:val="center"/>
        <w:rPr>
          <w:b/>
          <w:bCs/>
          <w:color w:val="000000"/>
          <w:lang w:eastAsia="en-US"/>
        </w:rPr>
      </w:pPr>
      <w:r w:rsidRPr="003E0B00">
        <w:rPr>
          <w:color w:val="000000"/>
          <w:lang w:eastAsia="en-US"/>
        </w:rPr>
        <w:t xml:space="preserve">týmto </w:t>
      </w:r>
      <w:r w:rsidRPr="003E0B00">
        <w:rPr>
          <w:b/>
          <w:bCs/>
          <w:color w:val="000000"/>
          <w:lang w:eastAsia="en-US"/>
        </w:rPr>
        <w:t>čestne vyhlasujem,</w:t>
      </w:r>
    </w:p>
    <w:p w14:paraId="73D81308" w14:textId="77777777" w:rsidR="00FD2BEB" w:rsidRPr="003E0B00" w:rsidRDefault="00FD2BEB" w:rsidP="00FD2BEB">
      <w:pPr>
        <w:autoSpaceDE w:val="0"/>
        <w:autoSpaceDN w:val="0"/>
        <w:adjustRightInd w:val="0"/>
        <w:jc w:val="both"/>
        <w:rPr>
          <w:color w:val="000000"/>
          <w:lang w:eastAsia="en-US"/>
        </w:rPr>
      </w:pPr>
    </w:p>
    <w:p w14:paraId="435F1FF4" w14:textId="77777777" w:rsidR="00FD2BEB" w:rsidRPr="003E0B00" w:rsidRDefault="00FD2BEB" w:rsidP="00FD2BEB">
      <w:pPr>
        <w:autoSpaceDE w:val="0"/>
        <w:autoSpaceDN w:val="0"/>
        <w:adjustRightInd w:val="0"/>
        <w:spacing w:after="133"/>
        <w:jc w:val="both"/>
        <w:rPr>
          <w:color w:val="000000"/>
          <w:lang w:eastAsia="en-US"/>
        </w:rPr>
      </w:pPr>
      <w:r w:rsidRPr="003E0B00">
        <w:rPr>
          <w:color w:val="000000"/>
          <w:lang w:eastAsia="en-US"/>
        </w:rPr>
        <w:t xml:space="preserve">1. že predkladateľ ponuky sa nedohodol na ponukách s inými konkurentmi v predmetnom verejnom obstarávaní; konkurentom na účely tohto čestného vyhlásenia sa pritom rozumie každý podnikateľ, okrem predkladateľa ponuky, ktorý (i) je uchádzačom v predmetnom verejnom obstarávaní, (ii) by mohol len potenciálne predložiť ponuku v predmetnom verejnom obstarávaní a to s ohľadom na svoju kvalifikáciu, schopnosti, alebo skúsenosti; </w:t>
      </w:r>
    </w:p>
    <w:p w14:paraId="3359ABD5" w14:textId="77777777" w:rsidR="00FD2BEB" w:rsidRPr="003E0B00" w:rsidRDefault="00FD2BEB" w:rsidP="00FD2BEB">
      <w:pPr>
        <w:autoSpaceDE w:val="0"/>
        <w:autoSpaceDN w:val="0"/>
        <w:adjustRightInd w:val="0"/>
        <w:spacing w:after="133"/>
        <w:jc w:val="both"/>
        <w:rPr>
          <w:color w:val="000000"/>
          <w:lang w:eastAsia="en-US"/>
        </w:rPr>
      </w:pPr>
      <w:r w:rsidRPr="003E0B00">
        <w:rPr>
          <w:color w:val="000000"/>
          <w:lang w:eastAsia="en-US"/>
        </w:rPr>
        <w:t xml:space="preserve">2. že ceny, ako aj iné podmienky predkladanej ponuky predkladateľ ponuky nesprístupnil iným konkurentom a že ich priamo ani nepriamo nezverejnil; </w:t>
      </w:r>
    </w:p>
    <w:p w14:paraId="1221DC34" w14:textId="77777777" w:rsidR="00FD2BEB" w:rsidRPr="003E0B00" w:rsidRDefault="00FD2BEB" w:rsidP="00FD2BEB">
      <w:pPr>
        <w:autoSpaceDE w:val="0"/>
        <w:autoSpaceDN w:val="0"/>
        <w:adjustRightInd w:val="0"/>
        <w:spacing w:after="133"/>
        <w:jc w:val="both"/>
        <w:rPr>
          <w:color w:val="000000"/>
          <w:lang w:eastAsia="en-US"/>
        </w:rPr>
      </w:pPr>
      <w:r w:rsidRPr="003E0B00">
        <w:rPr>
          <w:color w:val="000000"/>
          <w:lang w:eastAsia="en-US"/>
        </w:rPr>
        <w:t>3. že ceny, ako aj iné podmienky predkladanej ponuky, boli predkladateľom ponuky určené nezávisle od iných konkurentov bez akejkoľvek dohody, konzultácie, komunikácie s týmito konkurentmi, ktorá by sa týkala (i) cien, (ii) zámeru predložiť ponuku, (iii) metód alebo faktorov určených na výpočet cien alebo (iv) predloženia cenovej ponuky, ktorá by nespĺňal</w:t>
      </w:r>
      <w:r w:rsidR="004549B5" w:rsidRPr="003E0B00">
        <w:rPr>
          <w:color w:val="000000"/>
          <w:lang w:eastAsia="en-US"/>
        </w:rPr>
        <w:t>a podmienky súťažných podkladov</w:t>
      </w:r>
      <w:r w:rsidRPr="003E0B00">
        <w:rPr>
          <w:color w:val="000000"/>
          <w:lang w:eastAsia="en-US"/>
        </w:rPr>
        <w:t xml:space="preserve">; </w:t>
      </w:r>
    </w:p>
    <w:p w14:paraId="380977DB" w14:textId="77777777" w:rsidR="00FD2BEB" w:rsidRPr="003E0B00" w:rsidRDefault="00FD2BEB" w:rsidP="00FD2BEB">
      <w:pPr>
        <w:autoSpaceDE w:val="0"/>
        <w:autoSpaceDN w:val="0"/>
        <w:adjustRightInd w:val="0"/>
        <w:spacing w:after="133"/>
        <w:jc w:val="both"/>
        <w:rPr>
          <w:color w:val="000000"/>
          <w:lang w:eastAsia="en-US"/>
        </w:rPr>
      </w:pPr>
      <w:r w:rsidRPr="003E0B00">
        <w:rPr>
          <w:color w:val="000000"/>
          <w:lang w:eastAsia="en-US"/>
        </w:rPr>
        <w:t xml:space="preserve">4. že predkladateľ ponuky nepodnikne žiadne kroky smerom ku konaniu uvedenému v bodoch 1 až 3 a ani sa nepokúsi žiadneho iného konkurenta naviesť na </w:t>
      </w:r>
      <w:proofErr w:type="spellStart"/>
      <w:r w:rsidRPr="003E0B00">
        <w:rPr>
          <w:color w:val="000000"/>
          <w:lang w:eastAsia="en-US"/>
        </w:rPr>
        <w:t>kolúziu</w:t>
      </w:r>
      <w:proofErr w:type="spellEnd"/>
      <w:r w:rsidRPr="003E0B00">
        <w:rPr>
          <w:color w:val="000000"/>
          <w:lang w:eastAsia="en-US"/>
        </w:rPr>
        <w:t xml:space="preserve"> v predmetnom verejnom obstarávaní; </w:t>
      </w:r>
    </w:p>
    <w:p w14:paraId="5E47D28A" w14:textId="77777777" w:rsidR="00FD2BEB" w:rsidRPr="003E0B00" w:rsidRDefault="00FD2BEB" w:rsidP="004549B5">
      <w:pPr>
        <w:autoSpaceDE w:val="0"/>
        <w:autoSpaceDN w:val="0"/>
        <w:adjustRightInd w:val="0"/>
        <w:jc w:val="both"/>
        <w:rPr>
          <w:color w:val="000000"/>
          <w:lang w:eastAsia="en-US"/>
        </w:rPr>
      </w:pPr>
      <w:r w:rsidRPr="003E0B00">
        <w:rPr>
          <w:color w:val="000000"/>
          <w:lang w:eastAsia="en-US"/>
        </w:rPr>
        <w:t>5. že predkladateľ ponuky *nevstúpil/vstúpil do konzultácií, komunikácie, dohôd alebo dohovorov s nasledovnými konkurentmi ohľadom predmetného verejného obstarávania a predkladateľ ponuky uvádza v priložených dokumentoch kompletné údaje o tejto skutočnosti vrátane mien/názvov týchto konkurentov, charakteru, dôvodov týchto konzultácií, komunikácie, dohôd alebo dohovorov. Týmto nie sú dotkn</w:t>
      </w:r>
      <w:r w:rsidR="004549B5" w:rsidRPr="003E0B00">
        <w:rPr>
          <w:color w:val="000000"/>
          <w:lang w:eastAsia="en-US"/>
        </w:rPr>
        <w:t>uté vyhlásenia v bodoch 1 až 3;........</w:t>
      </w:r>
      <w:r w:rsidRPr="003E0B00">
        <w:rPr>
          <w:color w:val="000000"/>
          <w:lang w:eastAsia="en-US"/>
        </w:rPr>
        <w:t xml:space="preserve">................................................................................... </w:t>
      </w:r>
    </w:p>
    <w:p w14:paraId="0464EB00" w14:textId="77777777" w:rsidR="00FD2BEB" w:rsidRPr="003E0B00" w:rsidRDefault="00FD2BEB" w:rsidP="004549B5">
      <w:pPr>
        <w:autoSpaceDE w:val="0"/>
        <w:autoSpaceDN w:val="0"/>
        <w:adjustRightInd w:val="0"/>
        <w:rPr>
          <w:color w:val="000000"/>
          <w:lang w:eastAsia="en-US"/>
        </w:rPr>
      </w:pPr>
      <w:r w:rsidRPr="003E0B00">
        <w:rPr>
          <w:color w:val="000000"/>
          <w:lang w:eastAsia="en-US"/>
        </w:rPr>
        <w:t xml:space="preserve"> </w:t>
      </w:r>
    </w:p>
    <w:p w14:paraId="2E9823EF" w14:textId="77777777" w:rsidR="00FD2BEB" w:rsidRPr="003E0B00" w:rsidRDefault="00FD2BEB" w:rsidP="00FD2BEB">
      <w:pPr>
        <w:pStyle w:val="text-Normlny"/>
        <w:jc w:val="both"/>
        <w:rPr>
          <w:rFonts w:ascii="Times New Roman" w:eastAsia="Times New Roman" w:hAnsi="Times New Roman"/>
          <w:sz w:val="24"/>
          <w:szCs w:val="24"/>
          <w:lang w:eastAsia="en-US"/>
        </w:rPr>
      </w:pPr>
      <w:r w:rsidRPr="003E0B00">
        <w:rPr>
          <w:rFonts w:ascii="Times New Roman" w:eastAsia="Times New Roman" w:hAnsi="Times New Roman"/>
          <w:sz w:val="24"/>
          <w:szCs w:val="24"/>
          <w:lang w:eastAsia="en-US"/>
        </w:rPr>
        <w:t xml:space="preserve">6. že som nevyvíjal a nebudem vyvíjať voči žiadnej osobe na strane verejného obstarávateľa, ktorá je alebo by mohla byť zainteresovaná v zmysle ustanovení § 23 ods. 3 zákona č. 343/2015 Z. z. o verejnom obstarávaní a o zmene a doplnení niektorých zákonov v platnom znení („zainteresovaná osoba“) akékoľvek aktivity, ktoré vy mohli viesť k zvýhodneniu nášho postavenia v súťaži, </w:t>
      </w:r>
    </w:p>
    <w:p w14:paraId="1DA765DD" w14:textId="77777777" w:rsidR="00FD2BEB" w:rsidRPr="003E0B00" w:rsidRDefault="00FD2BEB" w:rsidP="00FD2BEB">
      <w:pPr>
        <w:pStyle w:val="text-Normlny"/>
        <w:jc w:val="both"/>
        <w:rPr>
          <w:rFonts w:ascii="Times New Roman" w:eastAsia="Times New Roman" w:hAnsi="Times New Roman"/>
          <w:sz w:val="24"/>
          <w:szCs w:val="24"/>
          <w:lang w:eastAsia="en-US"/>
        </w:rPr>
      </w:pPr>
      <w:r w:rsidRPr="003E0B00">
        <w:rPr>
          <w:rFonts w:ascii="Times New Roman" w:eastAsia="Times New Roman" w:hAnsi="Times New Roman"/>
          <w:sz w:val="24"/>
          <w:szCs w:val="24"/>
          <w:lang w:eastAsia="en-US"/>
        </w:rPr>
        <w:t xml:space="preserve">7. že som neposkytol a neposkytnem akejkoľvek čo i len potencionálne zainteresovanej osobe priamo alebo nepriamo akúkoľvek finančnú alebo vecnú výhodu ako motiváciu alebo odmenu súvisiacu so zadaním tejto zákazky, </w:t>
      </w:r>
    </w:p>
    <w:p w14:paraId="39FB8130" w14:textId="77777777" w:rsidR="00FD2BEB" w:rsidRPr="003E0B00" w:rsidRDefault="00FD2BEB" w:rsidP="00FD2BEB">
      <w:pPr>
        <w:pStyle w:val="text-Normlny"/>
        <w:jc w:val="both"/>
        <w:rPr>
          <w:rFonts w:ascii="Times New Roman" w:eastAsia="Times New Roman" w:hAnsi="Times New Roman"/>
          <w:sz w:val="24"/>
          <w:szCs w:val="24"/>
          <w:lang w:eastAsia="en-US"/>
        </w:rPr>
      </w:pPr>
      <w:r w:rsidRPr="003E0B00">
        <w:rPr>
          <w:rFonts w:ascii="Times New Roman" w:eastAsia="Times New Roman" w:hAnsi="Times New Roman"/>
          <w:sz w:val="24"/>
          <w:szCs w:val="24"/>
          <w:lang w:eastAsia="en-US"/>
        </w:rPr>
        <w:t xml:space="preserve">8. že budem bezodkladne informovať verejného obstarávateľa o akejkoľvek situácii, ktorá je považovaná za konflikt záujmov alebo ktorá by mohla viesť ku konfliktu záujmov kedykoľvek v priebehu procesu verejného obstarávania, </w:t>
      </w:r>
    </w:p>
    <w:p w14:paraId="0097E73B" w14:textId="77777777" w:rsidR="00FD2BEB" w:rsidRPr="003E0B00" w:rsidRDefault="00FD2BEB" w:rsidP="00FD2BEB">
      <w:pPr>
        <w:pStyle w:val="text-Normlny"/>
        <w:jc w:val="both"/>
        <w:rPr>
          <w:rFonts w:ascii="Times New Roman" w:eastAsia="Times New Roman" w:hAnsi="Times New Roman"/>
          <w:sz w:val="24"/>
          <w:szCs w:val="24"/>
          <w:lang w:eastAsia="en-US"/>
        </w:rPr>
      </w:pPr>
      <w:r w:rsidRPr="003E0B00">
        <w:rPr>
          <w:rFonts w:ascii="Times New Roman" w:eastAsia="Times New Roman" w:hAnsi="Times New Roman"/>
          <w:sz w:val="24"/>
          <w:szCs w:val="24"/>
          <w:lang w:eastAsia="en-US"/>
        </w:rPr>
        <w:t xml:space="preserve">9. že poskytnem verejnému obstarávateľovi v postupe tohto verejného obstarávania presné, pravdivé a úplné informácie. </w:t>
      </w:r>
    </w:p>
    <w:p w14:paraId="5E8E7F46" w14:textId="77777777" w:rsidR="000E0135" w:rsidRPr="003E0B00" w:rsidRDefault="00B0274C" w:rsidP="000E0135">
      <w:pPr>
        <w:pStyle w:val="text-Normlny"/>
        <w:jc w:val="both"/>
        <w:rPr>
          <w:rFonts w:ascii="Times New Roman" w:eastAsia="Times New Roman" w:hAnsi="Times New Roman"/>
          <w:sz w:val="24"/>
          <w:szCs w:val="24"/>
          <w:lang w:eastAsia="en-US"/>
        </w:rPr>
      </w:pPr>
      <w:r w:rsidRPr="003E0B00">
        <w:rPr>
          <w:rFonts w:ascii="Times New Roman" w:eastAsia="Times New Roman" w:hAnsi="Times New Roman"/>
          <w:sz w:val="24"/>
          <w:szCs w:val="24"/>
          <w:lang w:eastAsia="en-US"/>
        </w:rPr>
        <w:lastRenderedPageBreak/>
        <w:t>10.</w:t>
      </w:r>
      <w:r w:rsidR="000E0135" w:rsidRPr="003E0B00">
        <w:rPr>
          <w:rFonts w:ascii="Times New Roman" w:eastAsia="Times New Roman" w:hAnsi="Times New Roman"/>
          <w:sz w:val="24"/>
          <w:szCs w:val="24"/>
          <w:lang w:eastAsia="en-US"/>
        </w:rPr>
        <w:t>že ani ja ako uchádzač a ani moji subdodávatelia a ani iná osoba, ktorej technické a odborné kapacity využijem na preukázanie plnenia podmienok technickej spôsobilosti alebo odbornej spôsobilosti nie sú osobami podľa V článku 5k v Nariadení č. 833/2014 o reštriktívnych opatreniach s ohľadom na konanie Ruska, ktorým destabilizuje situáciu na Ukrajine*/:</w:t>
      </w:r>
    </w:p>
    <w:p w14:paraId="1BB58D28" w14:textId="77777777" w:rsidR="000E0135" w:rsidRPr="003E0B00" w:rsidRDefault="000E0135" w:rsidP="000E0135">
      <w:pPr>
        <w:pStyle w:val="text-Normlny"/>
        <w:jc w:val="both"/>
        <w:rPr>
          <w:rFonts w:ascii="Times New Roman" w:eastAsia="Times New Roman" w:hAnsi="Times New Roman"/>
          <w:sz w:val="24"/>
          <w:szCs w:val="24"/>
          <w:lang w:eastAsia="en-US"/>
        </w:rPr>
      </w:pPr>
      <w:r w:rsidRPr="003E0B00">
        <w:rPr>
          <w:rFonts w:ascii="Times New Roman" w:eastAsia="Times New Roman" w:hAnsi="Times New Roman"/>
          <w:sz w:val="24"/>
          <w:szCs w:val="24"/>
          <w:lang w:eastAsia="en-US"/>
        </w:rPr>
        <w:t>a) ruský štátny príslušník, fyzická osoba s pobytom v Rusku alebo právnická osoba, subjekt alebo orgán usadení v Rusku;</w:t>
      </w:r>
    </w:p>
    <w:p w14:paraId="1EF4E59D" w14:textId="77777777" w:rsidR="000E0135" w:rsidRPr="003E0B00" w:rsidRDefault="000E0135" w:rsidP="000E0135">
      <w:pPr>
        <w:pStyle w:val="text-Normlny"/>
        <w:jc w:val="both"/>
        <w:rPr>
          <w:rFonts w:ascii="Times New Roman" w:eastAsia="Times New Roman" w:hAnsi="Times New Roman"/>
          <w:sz w:val="24"/>
          <w:szCs w:val="24"/>
          <w:lang w:eastAsia="en-US"/>
        </w:rPr>
      </w:pPr>
      <w:r w:rsidRPr="003E0B00">
        <w:rPr>
          <w:rFonts w:ascii="Times New Roman" w:eastAsia="Times New Roman" w:hAnsi="Times New Roman"/>
          <w:sz w:val="24"/>
          <w:szCs w:val="24"/>
          <w:lang w:eastAsia="en-US"/>
        </w:rPr>
        <w:t>b) právnická osoba, subjekt alebo orgán, ktoré z viac ako 50 % priamo alebo nepriamo vlastní subjekt uvedený v písmene a) tohto odseku, alebo</w:t>
      </w:r>
    </w:p>
    <w:p w14:paraId="341986B6" w14:textId="77777777" w:rsidR="000E0135" w:rsidRPr="003E0B00" w:rsidRDefault="000E0135" w:rsidP="000E0135">
      <w:pPr>
        <w:pStyle w:val="text-Normlny"/>
        <w:jc w:val="both"/>
        <w:rPr>
          <w:rFonts w:ascii="Times New Roman" w:eastAsia="Times New Roman" w:hAnsi="Times New Roman"/>
          <w:sz w:val="24"/>
          <w:szCs w:val="24"/>
          <w:lang w:eastAsia="en-US"/>
        </w:rPr>
      </w:pPr>
      <w:r w:rsidRPr="003E0B00">
        <w:rPr>
          <w:rFonts w:ascii="Times New Roman" w:eastAsia="Times New Roman" w:hAnsi="Times New Roman"/>
          <w:sz w:val="24"/>
          <w:szCs w:val="24"/>
          <w:lang w:eastAsia="en-US"/>
        </w:rPr>
        <w:t>c) právnická alebo fyzická osoba, subjekt alebo orgán, ktoré konajú v mene alebo na základe pokynov subjektu uvedeného v písmene a) alebo b) tohto odseku.</w:t>
      </w:r>
    </w:p>
    <w:p w14:paraId="5251C351" w14:textId="77777777" w:rsidR="000E0135" w:rsidRPr="003E0B00" w:rsidRDefault="000E0135" w:rsidP="000E0135">
      <w:pPr>
        <w:pStyle w:val="text-Normlny"/>
        <w:jc w:val="both"/>
        <w:rPr>
          <w:rFonts w:ascii="Times New Roman" w:eastAsia="Times New Roman" w:hAnsi="Times New Roman"/>
          <w:sz w:val="24"/>
          <w:szCs w:val="24"/>
          <w:lang w:eastAsia="en-US"/>
        </w:rPr>
      </w:pPr>
      <w:r w:rsidRPr="003E0B00">
        <w:rPr>
          <w:rFonts w:ascii="Times New Roman" w:eastAsia="Times New Roman" w:hAnsi="Times New Roman"/>
          <w:sz w:val="24"/>
          <w:szCs w:val="24"/>
          <w:lang w:eastAsia="en-US"/>
        </w:rPr>
        <w:t>12. že táto ponuka/žiadosť o účasť a realizácia plnenia podľa zmluvy, ktorá bude výsledkom daného verejného obstarávania zo strany hospodárskeho subjektu, ktorý zastupujem, nie je v rozpore so zákonom č. 289/2016 Z. z. o vykonávaní medzinárodných sankcií v znení neskorších predpisov, a teda najmä ja ako uchádzač a ani moji subdodávatelia a ani iná osoba, ktorej technické a odborné kapacity využijem na preukázanie plnenia podmienok technickej spôsobilosti alebo odbornej spôsobilosti neporušujem akúkoľvek medzinárodnú sankciu upravenú v akomkoľvek predpise o medzinárodnej sankcii podľa § 2 písm. b) zákona č. 289/2016 Z. z. o vykonávaní medzinárodných sankcií v znení neskorších predpisov,</w:t>
      </w:r>
    </w:p>
    <w:p w14:paraId="25BED40B" w14:textId="77777777" w:rsidR="003E0B00" w:rsidRPr="00B26293" w:rsidRDefault="000E0135" w:rsidP="003E0B00">
      <w:pPr>
        <w:pStyle w:val="text-Normlny"/>
        <w:jc w:val="both"/>
        <w:rPr>
          <w:rFonts w:ascii="Times New Roman" w:eastAsia="Times New Roman" w:hAnsi="Times New Roman"/>
          <w:color w:val="auto"/>
          <w:sz w:val="24"/>
          <w:szCs w:val="24"/>
          <w:lang w:eastAsia="en-US"/>
        </w:rPr>
      </w:pPr>
      <w:r w:rsidRPr="00B26293">
        <w:rPr>
          <w:rFonts w:ascii="Times New Roman" w:eastAsia="Times New Roman" w:hAnsi="Times New Roman"/>
          <w:color w:val="auto"/>
          <w:sz w:val="24"/>
          <w:szCs w:val="24"/>
          <w:lang w:eastAsia="en-US"/>
        </w:rPr>
        <w:t xml:space="preserve">13. že v registri partnerov verejného sektora, </w:t>
      </w:r>
      <w:r w:rsidR="003E0B00" w:rsidRPr="00B26293">
        <w:rPr>
          <w:rFonts w:ascii="Times New Roman" w:eastAsia="Times New Roman" w:hAnsi="Times New Roman"/>
          <w:color w:val="auto"/>
          <w:sz w:val="24"/>
          <w:szCs w:val="24"/>
          <w:lang w:eastAsia="en-US"/>
        </w:rPr>
        <w:t xml:space="preserve">nemáme </w:t>
      </w:r>
      <w:r w:rsidRPr="00B26293">
        <w:rPr>
          <w:rFonts w:ascii="Times New Roman" w:eastAsia="Times New Roman" w:hAnsi="Times New Roman"/>
          <w:color w:val="auto"/>
          <w:sz w:val="24"/>
          <w:szCs w:val="24"/>
          <w:lang w:eastAsia="en-US"/>
        </w:rPr>
        <w:t>zapísan</w:t>
      </w:r>
      <w:r w:rsidR="0077137D" w:rsidRPr="00B26293">
        <w:rPr>
          <w:rFonts w:ascii="Times New Roman" w:eastAsia="Times New Roman" w:hAnsi="Times New Roman"/>
          <w:color w:val="auto"/>
          <w:sz w:val="24"/>
          <w:szCs w:val="24"/>
          <w:lang w:eastAsia="en-US"/>
        </w:rPr>
        <w:t>ý</w:t>
      </w:r>
      <w:r w:rsidR="003E0B00" w:rsidRPr="00B26293">
        <w:rPr>
          <w:rFonts w:ascii="Times New Roman" w:eastAsia="Times New Roman" w:hAnsi="Times New Roman"/>
          <w:color w:val="auto"/>
          <w:sz w:val="24"/>
          <w:szCs w:val="24"/>
          <w:lang w:eastAsia="en-US"/>
        </w:rPr>
        <w:t>ch</w:t>
      </w:r>
      <w:r w:rsidR="0077137D" w:rsidRPr="00B26293">
        <w:rPr>
          <w:rFonts w:ascii="Times New Roman" w:eastAsia="Times New Roman" w:hAnsi="Times New Roman"/>
          <w:color w:val="auto"/>
          <w:sz w:val="24"/>
          <w:szCs w:val="24"/>
          <w:lang w:eastAsia="en-US"/>
        </w:rPr>
        <w:t xml:space="preserve"> v  konečnom užívateľ</w:t>
      </w:r>
      <w:r w:rsidRPr="00B26293">
        <w:rPr>
          <w:rFonts w:ascii="Times New Roman" w:eastAsia="Times New Roman" w:hAnsi="Times New Roman"/>
          <w:color w:val="auto"/>
          <w:sz w:val="24"/>
          <w:szCs w:val="24"/>
          <w:lang w:eastAsia="en-US"/>
        </w:rPr>
        <w:t xml:space="preserve"> výhod, </w:t>
      </w:r>
      <w:r w:rsidR="0077137D" w:rsidRPr="00B26293">
        <w:rPr>
          <w:rFonts w:ascii="Times New Roman" w:eastAsia="Times New Roman" w:hAnsi="Times New Roman"/>
          <w:color w:val="auto"/>
          <w:sz w:val="24"/>
          <w:szCs w:val="24"/>
          <w:lang w:eastAsia="en-US"/>
        </w:rPr>
        <w:t xml:space="preserve">žiadnu z osôb uvedených v </w:t>
      </w:r>
      <w:r w:rsidRPr="00B26293">
        <w:rPr>
          <w:rFonts w:ascii="Times New Roman" w:eastAsia="Times New Roman" w:hAnsi="Times New Roman"/>
          <w:color w:val="auto"/>
          <w:sz w:val="24"/>
          <w:szCs w:val="24"/>
          <w:lang w:eastAsia="en-US"/>
        </w:rPr>
        <w:t xml:space="preserve">§ 11 písm. c) </w:t>
      </w:r>
      <w:r w:rsidR="003E0B00" w:rsidRPr="00B26293">
        <w:rPr>
          <w:rFonts w:ascii="Times New Roman" w:eastAsia="Times New Roman" w:hAnsi="Times New Roman"/>
          <w:color w:val="auto"/>
          <w:sz w:val="24"/>
          <w:szCs w:val="24"/>
          <w:lang w:eastAsia="en-US"/>
        </w:rPr>
        <w:t xml:space="preserve"> bod 1 až 13 ZVO a že v registri partnerov verejného sektora nemajú  zapísaných v  konečnom užívateľ výhod, žiadnu z osôb uvedených v § 11 písm. c)  bod 1 až 13 ZVO,, ani subdodávatelia, ktorí budú plniť Zmluvu o dielo a túto zákazku, </w:t>
      </w:r>
    </w:p>
    <w:p w14:paraId="24D966C4" w14:textId="77777777" w:rsidR="000E0135" w:rsidRPr="003E0B00" w:rsidRDefault="000E0135" w:rsidP="000E0135">
      <w:pPr>
        <w:pStyle w:val="text-Normlny"/>
        <w:jc w:val="both"/>
        <w:rPr>
          <w:rFonts w:ascii="Times New Roman" w:eastAsia="Times New Roman" w:hAnsi="Times New Roman"/>
          <w:sz w:val="24"/>
          <w:szCs w:val="24"/>
          <w:lang w:eastAsia="en-US"/>
        </w:rPr>
      </w:pPr>
      <w:r w:rsidRPr="003E0B00">
        <w:rPr>
          <w:rFonts w:ascii="Times New Roman" w:eastAsia="Times New Roman" w:hAnsi="Times New Roman"/>
          <w:sz w:val="24"/>
          <w:szCs w:val="24"/>
          <w:lang w:eastAsia="en-US"/>
        </w:rPr>
        <w:t xml:space="preserve">14. že som si prečítal a porozumel som obsahu tohto vyhlásenia, </w:t>
      </w:r>
    </w:p>
    <w:p w14:paraId="43482C98" w14:textId="77777777" w:rsidR="000E0135" w:rsidRPr="003E0B00" w:rsidRDefault="000E0135" w:rsidP="000E0135">
      <w:pPr>
        <w:pStyle w:val="text-Normlny"/>
        <w:jc w:val="both"/>
        <w:rPr>
          <w:rFonts w:ascii="Times New Roman" w:eastAsia="Times New Roman" w:hAnsi="Times New Roman"/>
          <w:sz w:val="24"/>
          <w:szCs w:val="24"/>
          <w:lang w:eastAsia="en-US"/>
        </w:rPr>
      </w:pPr>
      <w:r w:rsidRPr="003E0B00">
        <w:rPr>
          <w:rFonts w:ascii="Times New Roman" w:eastAsia="Times New Roman" w:hAnsi="Times New Roman"/>
          <w:sz w:val="24"/>
          <w:szCs w:val="24"/>
          <w:lang w:eastAsia="en-US"/>
        </w:rPr>
        <w:t xml:space="preserve">15. že som si vedomý právnych následkov potvrdenia nepravdivých informácií v tomto vyhlásení. </w:t>
      </w:r>
    </w:p>
    <w:p w14:paraId="42E39052" w14:textId="77777777" w:rsidR="004549B5" w:rsidRPr="003E0B00" w:rsidRDefault="004549B5" w:rsidP="000E0135">
      <w:pPr>
        <w:pStyle w:val="text-Normlny"/>
        <w:jc w:val="both"/>
        <w:rPr>
          <w:rFonts w:ascii="Times New Roman" w:eastAsia="Arial Unicode MS" w:hAnsi="Times New Roman"/>
          <w:sz w:val="24"/>
          <w:szCs w:val="24"/>
        </w:rPr>
      </w:pPr>
    </w:p>
    <w:p w14:paraId="2F24701C" w14:textId="77777777" w:rsidR="000E0135" w:rsidRPr="003E0B00" w:rsidRDefault="000E0135" w:rsidP="000E0135">
      <w:pPr>
        <w:pStyle w:val="text-Normlny"/>
        <w:jc w:val="both"/>
        <w:rPr>
          <w:rFonts w:ascii="Times New Roman" w:eastAsia="Arial Unicode MS" w:hAnsi="Times New Roman"/>
          <w:sz w:val="24"/>
          <w:szCs w:val="24"/>
        </w:rPr>
      </w:pPr>
      <w:r w:rsidRPr="003E0B00">
        <w:rPr>
          <w:rFonts w:ascii="Times New Roman" w:eastAsia="Arial Unicode MS" w:hAnsi="Times New Roman"/>
          <w:sz w:val="24"/>
          <w:szCs w:val="24"/>
        </w:rPr>
        <w:t>*/ Zakazuje sa zadávanie všetkých verejných zákaziek nasledujúcim osobám, subjektom alebo orgánom alebo pokračovanie v ich plnení s nasledujúcimi osobami, subjektmi a orgánmi:</w:t>
      </w:r>
    </w:p>
    <w:p w14:paraId="23ED9F3E" w14:textId="77777777" w:rsidR="000E0135" w:rsidRPr="003E0B00" w:rsidRDefault="000E0135" w:rsidP="000E0135">
      <w:pPr>
        <w:pStyle w:val="text-Normlny"/>
        <w:jc w:val="both"/>
        <w:rPr>
          <w:rFonts w:ascii="Times New Roman" w:eastAsia="Arial Unicode MS" w:hAnsi="Times New Roman"/>
          <w:sz w:val="24"/>
          <w:szCs w:val="24"/>
        </w:rPr>
      </w:pPr>
      <w:r w:rsidRPr="003E0B00">
        <w:rPr>
          <w:rFonts w:ascii="Times New Roman" w:eastAsia="Arial Unicode MS" w:hAnsi="Times New Roman"/>
          <w:sz w:val="24"/>
          <w:szCs w:val="24"/>
        </w:rPr>
        <w:t>a) ruský štátny príslušník, fyzická osoba s pobytom v Rusku alebo právnická osoba, subjekt alebo orgán usadení v Rusku;</w:t>
      </w:r>
    </w:p>
    <w:p w14:paraId="6E02C26C" w14:textId="77777777" w:rsidR="000E0135" w:rsidRPr="003E0B00" w:rsidRDefault="000E0135" w:rsidP="000E0135">
      <w:pPr>
        <w:pStyle w:val="text-Normlny"/>
        <w:jc w:val="both"/>
        <w:rPr>
          <w:rFonts w:ascii="Times New Roman" w:eastAsia="Arial Unicode MS" w:hAnsi="Times New Roman"/>
          <w:sz w:val="24"/>
          <w:szCs w:val="24"/>
        </w:rPr>
      </w:pPr>
      <w:r w:rsidRPr="003E0B00">
        <w:rPr>
          <w:rFonts w:ascii="Times New Roman" w:eastAsia="Arial Unicode MS" w:hAnsi="Times New Roman"/>
          <w:sz w:val="24"/>
          <w:szCs w:val="24"/>
        </w:rPr>
        <w:t>b) právnická osoba, subjekt alebo orgán, ktoré z viac ako 50 % priamo alebo nepriamo vlastní subjekt uvedený v písmene a) tohto odseku, alebo</w:t>
      </w:r>
    </w:p>
    <w:p w14:paraId="7AE98C36" w14:textId="77777777" w:rsidR="000E0135" w:rsidRPr="003E0B00" w:rsidRDefault="000E0135" w:rsidP="000E0135">
      <w:pPr>
        <w:pStyle w:val="text-Normlny"/>
        <w:jc w:val="both"/>
        <w:rPr>
          <w:rFonts w:ascii="Times New Roman" w:eastAsia="Arial Unicode MS" w:hAnsi="Times New Roman"/>
          <w:sz w:val="24"/>
          <w:szCs w:val="24"/>
        </w:rPr>
      </w:pPr>
      <w:r w:rsidRPr="003E0B00">
        <w:rPr>
          <w:rFonts w:ascii="Times New Roman" w:eastAsia="Arial Unicode MS" w:hAnsi="Times New Roman"/>
          <w:sz w:val="24"/>
          <w:szCs w:val="24"/>
        </w:rPr>
        <w:t xml:space="preserve">c) právnická alebo fyzická osoba, subjekt alebo orgán, ktoré konajú v mene alebo na základe pokynov subjektu </w:t>
      </w:r>
      <w:r w:rsidR="002859E4" w:rsidRPr="003E0B00">
        <w:rPr>
          <w:rFonts w:ascii="Times New Roman" w:eastAsia="Arial Unicode MS" w:hAnsi="Times New Roman"/>
          <w:sz w:val="24"/>
          <w:szCs w:val="24"/>
        </w:rPr>
        <w:t>uvedeného v písmene a) alebo b)</w:t>
      </w:r>
      <w:r w:rsidRPr="003E0B00">
        <w:rPr>
          <w:rFonts w:ascii="Times New Roman" w:eastAsia="Arial Unicode MS" w:hAnsi="Times New Roman"/>
          <w:sz w:val="24"/>
          <w:szCs w:val="24"/>
        </w:rPr>
        <w:t xml:space="preserve">, vrátane subdodávateľov, dodávateľov alebo subjektov, ktorých kapacity sa využívajú </w:t>
      </w:r>
      <w:r w:rsidR="002859E4" w:rsidRPr="003E0B00">
        <w:rPr>
          <w:rFonts w:ascii="Times New Roman" w:eastAsia="Arial Unicode MS" w:hAnsi="Times New Roman"/>
          <w:sz w:val="24"/>
          <w:szCs w:val="24"/>
        </w:rPr>
        <w:t>v tomto</w:t>
      </w:r>
      <w:r w:rsidRPr="003E0B00">
        <w:rPr>
          <w:rFonts w:ascii="Times New Roman" w:eastAsia="Arial Unicode MS" w:hAnsi="Times New Roman"/>
          <w:sz w:val="24"/>
          <w:szCs w:val="24"/>
        </w:rPr>
        <w:t xml:space="preserve"> </w:t>
      </w:r>
      <w:r w:rsidR="002859E4" w:rsidRPr="003E0B00">
        <w:rPr>
          <w:rFonts w:ascii="Times New Roman" w:eastAsia="Arial Unicode MS" w:hAnsi="Times New Roman"/>
          <w:sz w:val="24"/>
          <w:szCs w:val="24"/>
        </w:rPr>
        <w:t>VO</w:t>
      </w:r>
      <w:r w:rsidRPr="003E0B00">
        <w:rPr>
          <w:rFonts w:ascii="Times New Roman" w:eastAsia="Arial Unicode MS" w:hAnsi="Times New Roman"/>
          <w:sz w:val="24"/>
          <w:szCs w:val="24"/>
        </w:rPr>
        <w:t>, ak na nich pripadá viac ako 10 % hodnoty zákazky.</w:t>
      </w:r>
    </w:p>
    <w:p w14:paraId="6CB4F1DE" w14:textId="77777777" w:rsidR="000E0135" w:rsidRPr="003E0B00" w:rsidRDefault="000E0135" w:rsidP="000E0135">
      <w:pPr>
        <w:pStyle w:val="text-Normlny"/>
        <w:jc w:val="both"/>
        <w:rPr>
          <w:rFonts w:ascii="Times New Roman" w:hAnsi="Times New Roman"/>
          <w:sz w:val="24"/>
          <w:szCs w:val="24"/>
        </w:rPr>
      </w:pPr>
    </w:p>
    <w:p w14:paraId="74AFD465" w14:textId="77777777" w:rsidR="002859E4" w:rsidRPr="003E0B00" w:rsidRDefault="00FD2BEB" w:rsidP="002859E4">
      <w:pPr>
        <w:autoSpaceDE w:val="0"/>
        <w:autoSpaceDN w:val="0"/>
        <w:adjustRightInd w:val="0"/>
        <w:rPr>
          <w:color w:val="000000"/>
          <w:lang w:eastAsia="en-US"/>
        </w:rPr>
      </w:pPr>
      <w:r w:rsidRPr="003E0B00">
        <w:rPr>
          <w:color w:val="000000"/>
          <w:lang w:eastAsia="en-US"/>
        </w:rPr>
        <w:t xml:space="preserve">V ........................... dňa .......................... </w:t>
      </w:r>
      <w:r w:rsidR="002859E4" w:rsidRPr="003E0B00">
        <w:rPr>
          <w:color w:val="000000"/>
          <w:lang w:eastAsia="en-US"/>
        </w:rPr>
        <w:t xml:space="preserve">                                          .................................................. </w:t>
      </w:r>
    </w:p>
    <w:p w14:paraId="1874258C" w14:textId="77777777" w:rsidR="002859E4" w:rsidRPr="003E0B00" w:rsidRDefault="002859E4" w:rsidP="002859E4">
      <w:pPr>
        <w:snapToGrid w:val="0"/>
        <w:rPr>
          <w:color w:val="000000"/>
          <w:lang w:val="en-AU" w:eastAsia="en-US"/>
        </w:rPr>
      </w:pPr>
      <w:r w:rsidRPr="003E0B00">
        <w:rPr>
          <w:color w:val="000000"/>
          <w:lang w:val="en-AU" w:eastAsia="en-US"/>
        </w:rPr>
        <w:t xml:space="preserve">                                                                                                   </w:t>
      </w:r>
      <w:proofErr w:type="spellStart"/>
      <w:r w:rsidRPr="003E0B00">
        <w:rPr>
          <w:color w:val="000000"/>
          <w:lang w:val="en-AU" w:eastAsia="en-US"/>
        </w:rPr>
        <w:t>Zástupca</w:t>
      </w:r>
      <w:proofErr w:type="spellEnd"/>
      <w:r w:rsidRPr="003E0B00">
        <w:rPr>
          <w:color w:val="000000"/>
          <w:lang w:val="en-AU" w:eastAsia="en-US"/>
        </w:rPr>
        <w:t xml:space="preserve"> </w:t>
      </w:r>
      <w:proofErr w:type="spellStart"/>
      <w:r w:rsidRPr="003E0B00">
        <w:rPr>
          <w:color w:val="000000"/>
          <w:lang w:val="en-AU" w:eastAsia="en-US"/>
        </w:rPr>
        <w:t>podnikateľa</w:t>
      </w:r>
      <w:proofErr w:type="spellEnd"/>
      <w:r w:rsidRPr="003E0B00">
        <w:rPr>
          <w:color w:val="000000"/>
          <w:lang w:val="en-AU" w:eastAsia="en-US"/>
        </w:rPr>
        <w:t xml:space="preserve">, </w:t>
      </w:r>
      <w:proofErr w:type="spellStart"/>
      <w:r w:rsidRPr="003E0B00">
        <w:rPr>
          <w:color w:val="000000"/>
          <w:lang w:val="en-AU" w:eastAsia="en-US"/>
        </w:rPr>
        <w:t>meno</w:t>
      </w:r>
      <w:proofErr w:type="spellEnd"/>
      <w:r w:rsidRPr="003E0B00">
        <w:rPr>
          <w:color w:val="000000"/>
          <w:lang w:val="en-AU" w:eastAsia="en-US"/>
        </w:rPr>
        <w:t xml:space="preserve">, </w:t>
      </w:r>
      <w:proofErr w:type="spellStart"/>
      <w:r w:rsidRPr="003E0B00">
        <w:rPr>
          <w:color w:val="000000"/>
          <w:lang w:val="en-AU" w:eastAsia="en-US"/>
        </w:rPr>
        <w:t>podpis</w:t>
      </w:r>
      <w:proofErr w:type="spellEnd"/>
    </w:p>
    <w:p w14:paraId="3AD13344" w14:textId="77777777" w:rsidR="00FD2BEB" w:rsidRPr="003E0B00" w:rsidRDefault="00FD2BEB" w:rsidP="00FD2BEB">
      <w:pPr>
        <w:autoSpaceDE w:val="0"/>
        <w:autoSpaceDN w:val="0"/>
        <w:adjustRightInd w:val="0"/>
        <w:rPr>
          <w:color w:val="000000"/>
          <w:lang w:eastAsia="en-US"/>
        </w:rPr>
      </w:pPr>
    </w:p>
    <w:p w14:paraId="06A89584" w14:textId="77777777" w:rsidR="00FD2BEB" w:rsidRPr="003E0B00" w:rsidRDefault="00FD2BEB" w:rsidP="002859E4">
      <w:pPr>
        <w:pStyle w:val="Default"/>
        <w:tabs>
          <w:tab w:val="left" w:pos="708"/>
        </w:tabs>
        <w:ind w:left="142" w:right="-284"/>
        <w:jc w:val="both"/>
        <w:rPr>
          <w:rFonts w:ascii="Times New Roman" w:hAnsi="Times New Roman"/>
        </w:rPr>
      </w:pPr>
      <w:bookmarkStart w:id="141" w:name="__RefHeading___Toc509999875"/>
      <w:bookmarkEnd w:id="141"/>
      <w:proofErr w:type="spellStart"/>
      <w:r w:rsidRPr="003E0B00">
        <w:rPr>
          <w:rFonts w:ascii="Times New Roman" w:hAnsi="Times New Roman"/>
          <w:szCs w:val="24"/>
          <w:lang w:val="sk-SK"/>
        </w:rPr>
        <w:t>nehodiace</w:t>
      </w:r>
      <w:proofErr w:type="spellEnd"/>
      <w:r w:rsidRPr="003E0B00">
        <w:rPr>
          <w:rFonts w:ascii="Times New Roman" w:hAnsi="Times New Roman"/>
          <w:szCs w:val="24"/>
          <w:lang w:val="sk-SK"/>
        </w:rPr>
        <w:t xml:space="preserve"> sa </w:t>
      </w:r>
      <w:proofErr w:type="spellStart"/>
      <w:r w:rsidRPr="003E0B00">
        <w:rPr>
          <w:rFonts w:ascii="Times New Roman" w:hAnsi="Times New Roman"/>
          <w:szCs w:val="24"/>
          <w:lang w:val="sk-SK"/>
        </w:rPr>
        <w:t>prečiarknúť</w:t>
      </w:r>
      <w:proofErr w:type="spellEnd"/>
    </w:p>
    <w:p w14:paraId="0C7CAC51" w14:textId="77777777" w:rsidR="00FD2BEB" w:rsidRPr="003E0B00" w:rsidRDefault="00FD2BEB" w:rsidP="00FD2BEB">
      <w:pPr>
        <w:pStyle w:val="Normlnyodrky"/>
        <w:numPr>
          <w:ilvl w:val="0"/>
          <w:numId w:val="0"/>
        </w:numPr>
        <w:tabs>
          <w:tab w:val="left" w:pos="708"/>
        </w:tabs>
        <w:spacing w:after="0"/>
        <w:ind w:left="142"/>
        <w:jc w:val="both"/>
        <w:rPr>
          <w:rFonts w:ascii="Times New Roman" w:eastAsia="Times New Roman" w:hAnsi="Times New Roman" w:cs="Times New Roman"/>
          <w:color w:val="000000"/>
          <w:sz w:val="24"/>
          <w:lang w:eastAsia="en-US"/>
        </w:rPr>
      </w:pPr>
      <w:r w:rsidRPr="003E0B00">
        <w:rPr>
          <w:rFonts w:ascii="Times New Roman" w:eastAsia="Times New Roman" w:hAnsi="Times New Roman" w:cs="Times New Roman"/>
          <w:color w:val="000000"/>
          <w:sz w:val="24"/>
          <w:lang w:eastAsia="en-US"/>
        </w:rPr>
        <w:t>Poznámka: *Uchádzač zreteľne označí časť pre ktorú toto vyhlásenie predkladá</w:t>
      </w:r>
    </w:p>
    <w:p w14:paraId="25EB5E38" w14:textId="77777777" w:rsidR="00FD2BEB" w:rsidRPr="003E0B00" w:rsidRDefault="00FD2BEB" w:rsidP="00FD2BEB">
      <w:pPr>
        <w:pStyle w:val="Default"/>
        <w:ind w:right="-284"/>
        <w:rPr>
          <w:rFonts w:ascii="Times New Roman" w:hAnsi="Times New Roman"/>
          <w:szCs w:val="24"/>
          <w:lang w:val="sk-SK"/>
        </w:rPr>
      </w:pPr>
    </w:p>
    <w:p w14:paraId="518A4610" w14:textId="77777777" w:rsidR="002859E4" w:rsidRPr="003E0B00" w:rsidRDefault="002859E4" w:rsidP="00FD2BEB">
      <w:pPr>
        <w:pStyle w:val="Default"/>
        <w:ind w:right="-284"/>
        <w:rPr>
          <w:rFonts w:ascii="Times New Roman" w:hAnsi="Times New Roman"/>
          <w:szCs w:val="24"/>
          <w:lang w:val="sk-SK"/>
        </w:rPr>
      </w:pPr>
    </w:p>
    <w:p w14:paraId="40AEA4BC" w14:textId="77777777" w:rsidR="00B0274C" w:rsidRPr="003E0B00" w:rsidRDefault="00B0274C" w:rsidP="00FD2BEB">
      <w:pPr>
        <w:pStyle w:val="Default"/>
        <w:ind w:right="-284"/>
        <w:rPr>
          <w:rFonts w:ascii="Times New Roman" w:hAnsi="Times New Roman"/>
          <w:szCs w:val="24"/>
          <w:lang w:val="sk-SK"/>
        </w:rPr>
      </w:pPr>
    </w:p>
    <w:p w14:paraId="06F2A0BC" w14:textId="77777777" w:rsidR="00B0274C" w:rsidRPr="003E0B00" w:rsidRDefault="00B0274C" w:rsidP="00FD2BEB">
      <w:pPr>
        <w:pStyle w:val="Default"/>
        <w:ind w:right="-284"/>
        <w:rPr>
          <w:rFonts w:ascii="Times New Roman" w:hAnsi="Times New Roman"/>
          <w:szCs w:val="24"/>
          <w:lang w:val="sk-SK"/>
        </w:rPr>
      </w:pPr>
    </w:p>
    <w:p w14:paraId="250CF702" w14:textId="77777777" w:rsidR="00B0274C" w:rsidRPr="003E0B00" w:rsidRDefault="00B0274C" w:rsidP="00FD2BEB">
      <w:pPr>
        <w:pStyle w:val="Default"/>
        <w:ind w:right="-284"/>
        <w:rPr>
          <w:rFonts w:ascii="Times New Roman" w:hAnsi="Times New Roman"/>
          <w:szCs w:val="24"/>
          <w:lang w:val="sk-SK"/>
        </w:rPr>
      </w:pPr>
    </w:p>
    <w:p w14:paraId="7D6CCFBB" w14:textId="77777777" w:rsidR="00B0274C" w:rsidRPr="003E0B00" w:rsidRDefault="00B0274C" w:rsidP="00FD2BEB">
      <w:pPr>
        <w:pStyle w:val="Default"/>
        <w:ind w:right="-284"/>
        <w:rPr>
          <w:rFonts w:ascii="Times New Roman" w:hAnsi="Times New Roman"/>
          <w:szCs w:val="24"/>
          <w:lang w:val="sk-SK"/>
        </w:rPr>
      </w:pPr>
    </w:p>
    <w:p w14:paraId="526A2820" w14:textId="77777777" w:rsidR="00B0274C" w:rsidRPr="003E0B00" w:rsidRDefault="00B0274C" w:rsidP="00FD2BEB">
      <w:pPr>
        <w:pStyle w:val="Default"/>
        <w:ind w:right="-284"/>
        <w:rPr>
          <w:rFonts w:ascii="Times New Roman" w:hAnsi="Times New Roman"/>
          <w:szCs w:val="24"/>
          <w:lang w:val="sk-SK"/>
        </w:rPr>
      </w:pPr>
    </w:p>
    <w:p w14:paraId="4D9242BE" w14:textId="77777777" w:rsidR="00B0274C" w:rsidRPr="003E0B00" w:rsidRDefault="00B0274C" w:rsidP="00FD2BEB">
      <w:pPr>
        <w:pStyle w:val="Default"/>
        <w:ind w:right="-284"/>
        <w:rPr>
          <w:rFonts w:ascii="Times New Roman" w:hAnsi="Times New Roman"/>
          <w:szCs w:val="24"/>
          <w:lang w:val="sk-SK"/>
        </w:rPr>
      </w:pPr>
    </w:p>
    <w:p w14:paraId="7F175B2C" w14:textId="77777777" w:rsidR="00B0274C" w:rsidRPr="003E0B00" w:rsidRDefault="00B0274C" w:rsidP="00FD2BEB">
      <w:pPr>
        <w:pStyle w:val="Default"/>
        <w:ind w:right="-284"/>
        <w:rPr>
          <w:rFonts w:ascii="Times New Roman" w:hAnsi="Times New Roman"/>
          <w:szCs w:val="24"/>
          <w:lang w:val="sk-SK"/>
        </w:rPr>
      </w:pPr>
    </w:p>
    <w:p w14:paraId="3E119342" w14:textId="77777777" w:rsidR="00B0274C" w:rsidRPr="003E0B00" w:rsidRDefault="00B0274C" w:rsidP="00FD2BEB">
      <w:pPr>
        <w:pStyle w:val="Default"/>
        <w:ind w:right="-284"/>
        <w:rPr>
          <w:rFonts w:ascii="Times New Roman" w:hAnsi="Times New Roman"/>
          <w:szCs w:val="24"/>
          <w:lang w:val="sk-SK"/>
        </w:rPr>
      </w:pPr>
    </w:p>
    <w:p w14:paraId="434B1096" w14:textId="77777777" w:rsidR="00B0274C" w:rsidRPr="003E0B00" w:rsidRDefault="00B0274C" w:rsidP="00FD2BEB">
      <w:pPr>
        <w:pStyle w:val="Default"/>
        <w:ind w:right="-284"/>
        <w:rPr>
          <w:rFonts w:ascii="Times New Roman" w:hAnsi="Times New Roman"/>
          <w:szCs w:val="24"/>
          <w:lang w:val="sk-SK"/>
        </w:rPr>
      </w:pPr>
    </w:p>
    <w:p w14:paraId="31C81A84" w14:textId="77777777" w:rsidR="002859E4" w:rsidRPr="003E0B00" w:rsidRDefault="002859E4" w:rsidP="00FD2BEB">
      <w:pPr>
        <w:pStyle w:val="Default"/>
        <w:ind w:right="-284"/>
        <w:rPr>
          <w:rFonts w:ascii="Times New Roman" w:hAnsi="Times New Roman"/>
          <w:szCs w:val="24"/>
          <w:lang w:val="sk-SK"/>
        </w:rPr>
      </w:pPr>
    </w:p>
    <w:p w14:paraId="64AE137E" w14:textId="77777777" w:rsidR="0050100C" w:rsidRPr="003E0B00" w:rsidRDefault="0050100C" w:rsidP="00B868F3">
      <w:pPr>
        <w:pStyle w:val="Default"/>
        <w:ind w:right="-284"/>
        <w:rPr>
          <w:rFonts w:ascii="Times New Roman" w:hAnsi="Times New Roman"/>
          <w:b/>
          <w:szCs w:val="24"/>
          <w:lang w:val="sk-SK"/>
        </w:rPr>
      </w:pPr>
    </w:p>
    <w:p w14:paraId="052EA4F0" w14:textId="77777777" w:rsidR="00A479A4" w:rsidRPr="003E0B00" w:rsidRDefault="00A479A4" w:rsidP="00A479A4">
      <w:pPr>
        <w:spacing w:afterLines="60" w:after="144"/>
        <w:outlineLvl w:val="4"/>
        <w:rPr>
          <w:b/>
        </w:rPr>
      </w:pPr>
      <w:r w:rsidRPr="003E0B00">
        <w:rPr>
          <w:b/>
        </w:rPr>
        <w:t>Príloha „H“ Zoznam dôverných informácií</w:t>
      </w:r>
    </w:p>
    <w:p w14:paraId="697A4EB2" w14:textId="77777777" w:rsidR="00A479A4" w:rsidRPr="003E0B00" w:rsidRDefault="00A479A4" w:rsidP="00A479A4">
      <w:pPr>
        <w:autoSpaceDE w:val="0"/>
        <w:autoSpaceDN w:val="0"/>
        <w:adjustRightInd w:val="0"/>
        <w:jc w:val="center"/>
      </w:pPr>
    </w:p>
    <w:p w14:paraId="1429F5C2" w14:textId="77777777" w:rsidR="00A479A4" w:rsidRPr="003E0B00" w:rsidRDefault="00A479A4" w:rsidP="00A479A4">
      <w:pPr>
        <w:autoSpaceDE w:val="0"/>
        <w:autoSpaceDN w:val="0"/>
        <w:adjustRightInd w:val="0"/>
        <w:jc w:val="center"/>
        <w:rPr>
          <w:b/>
        </w:rPr>
      </w:pPr>
      <w:r w:rsidRPr="003E0B00">
        <w:rPr>
          <w:b/>
        </w:rPr>
        <w:t xml:space="preserve">ZOZNAM DÔVERNÝCH INFORMÁCIÍ </w:t>
      </w:r>
    </w:p>
    <w:p w14:paraId="28C5C6F4" w14:textId="77777777" w:rsidR="00A479A4" w:rsidRPr="003E0B00" w:rsidRDefault="00A479A4" w:rsidP="00A479A4">
      <w:pPr>
        <w:autoSpaceDE w:val="0"/>
        <w:autoSpaceDN w:val="0"/>
        <w:adjustRightInd w:val="0"/>
        <w:ind w:left="5812"/>
      </w:pPr>
    </w:p>
    <w:p w14:paraId="466E5050" w14:textId="77777777" w:rsidR="00A479A4" w:rsidRPr="003E0B00" w:rsidRDefault="00A479A4" w:rsidP="00A479A4">
      <w:pPr>
        <w:autoSpaceDE w:val="0"/>
        <w:autoSpaceDN w:val="0"/>
        <w:adjustRightInd w:val="0"/>
        <w:jc w:val="center"/>
        <w:rPr>
          <w:color w:val="000000"/>
        </w:rPr>
      </w:pPr>
    </w:p>
    <w:p w14:paraId="110BE675" w14:textId="7DE85776" w:rsidR="00A479A4" w:rsidRPr="00D776E5" w:rsidRDefault="00A479A4" w:rsidP="00D776E5">
      <w:pPr>
        <w:rPr>
          <w:b/>
          <w:lang w:val="x-none" w:eastAsia="x-none"/>
        </w:rPr>
      </w:pPr>
      <w:r w:rsidRPr="003E0B00">
        <w:rPr>
          <w:color w:val="000000"/>
        </w:rPr>
        <w:t xml:space="preserve">[Doplniť obchodné meno uchádzača], zastúpený [doplniť meno a priezvisko štatutárneho zástupcu] ako uchádzač, ktorý predložil ponuku do súťaže na </w:t>
      </w:r>
      <w:r w:rsidR="00A04246" w:rsidRPr="003E0B00">
        <w:rPr>
          <w:color w:val="000000"/>
        </w:rPr>
        <w:t>predmet</w:t>
      </w:r>
      <w:r w:rsidRPr="003E0B00">
        <w:rPr>
          <w:color w:val="000000"/>
        </w:rPr>
        <w:t xml:space="preserve"> zákazky </w:t>
      </w:r>
      <w:r w:rsidRPr="003E0B00">
        <w:rPr>
          <w:b/>
          <w:color w:val="000000"/>
        </w:rPr>
        <w:t>„</w:t>
      </w:r>
      <w:proofErr w:type="spellStart"/>
      <w:r w:rsidR="00B73B3E" w:rsidRPr="00B73B3E">
        <w:rPr>
          <w:b/>
          <w:bCs/>
          <w:lang w:val="en-US"/>
        </w:rPr>
        <w:t>Hornooravská</w:t>
      </w:r>
      <w:proofErr w:type="spellEnd"/>
      <w:r w:rsidR="00B73B3E" w:rsidRPr="00B73B3E">
        <w:rPr>
          <w:b/>
          <w:bCs/>
          <w:lang w:val="en-US"/>
        </w:rPr>
        <w:t xml:space="preserve"> </w:t>
      </w:r>
      <w:proofErr w:type="spellStart"/>
      <w:r w:rsidR="00B73B3E" w:rsidRPr="00B73B3E">
        <w:rPr>
          <w:b/>
          <w:bCs/>
          <w:lang w:val="en-US"/>
        </w:rPr>
        <w:t>nemocnica</w:t>
      </w:r>
      <w:proofErr w:type="spellEnd"/>
      <w:r w:rsidR="00B73B3E" w:rsidRPr="00B73B3E">
        <w:rPr>
          <w:b/>
          <w:bCs/>
          <w:lang w:val="en-US"/>
        </w:rPr>
        <w:t xml:space="preserve"> s </w:t>
      </w:r>
      <w:proofErr w:type="spellStart"/>
      <w:r w:rsidR="00B73B3E" w:rsidRPr="00B73B3E">
        <w:rPr>
          <w:b/>
          <w:bCs/>
          <w:lang w:val="en-US"/>
        </w:rPr>
        <w:t>poliklinikou</w:t>
      </w:r>
      <w:proofErr w:type="spellEnd"/>
      <w:r w:rsidR="00B73B3E" w:rsidRPr="00B73B3E">
        <w:rPr>
          <w:b/>
          <w:bCs/>
          <w:lang w:val="en-US"/>
        </w:rPr>
        <w:t xml:space="preserve"> </w:t>
      </w:r>
      <w:proofErr w:type="spellStart"/>
      <w:r w:rsidR="00B73B3E" w:rsidRPr="00B73B3E">
        <w:rPr>
          <w:b/>
          <w:bCs/>
          <w:lang w:val="en-US"/>
        </w:rPr>
        <w:t>Trstená</w:t>
      </w:r>
      <w:proofErr w:type="spellEnd"/>
      <w:r w:rsidR="00B73B3E" w:rsidRPr="00B73B3E">
        <w:rPr>
          <w:b/>
          <w:bCs/>
          <w:lang w:val="en-US"/>
        </w:rPr>
        <w:t xml:space="preserve"> - </w:t>
      </w:r>
      <w:proofErr w:type="spellStart"/>
      <w:r w:rsidR="00B73B3E" w:rsidRPr="00B73B3E">
        <w:rPr>
          <w:b/>
          <w:bCs/>
          <w:lang w:val="en-US"/>
        </w:rPr>
        <w:t>Modernizácia</w:t>
      </w:r>
      <w:proofErr w:type="spellEnd"/>
      <w:r w:rsidR="00B73B3E" w:rsidRPr="00B73B3E">
        <w:rPr>
          <w:b/>
          <w:bCs/>
          <w:lang w:val="en-US"/>
        </w:rPr>
        <w:t xml:space="preserve"> </w:t>
      </w:r>
      <w:proofErr w:type="spellStart"/>
      <w:r w:rsidR="00B73B3E" w:rsidRPr="00B73B3E">
        <w:rPr>
          <w:b/>
          <w:bCs/>
          <w:lang w:val="en-US"/>
        </w:rPr>
        <w:t>vysokoaseptických</w:t>
      </w:r>
      <w:proofErr w:type="spellEnd"/>
      <w:r w:rsidR="00B73B3E" w:rsidRPr="00B73B3E">
        <w:rPr>
          <w:b/>
          <w:bCs/>
          <w:lang w:val="en-US"/>
        </w:rPr>
        <w:t xml:space="preserve"> </w:t>
      </w:r>
      <w:proofErr w:type="spellStart"/>
      <w:r w:rsidR="00B73B3E" w:rsidRPr="00B73B3E">
        <w:rPr>
          <w:b/>
          <w:bCs/>
          <w:lang w:val="en-US"/>
        </w:rPr>
        <w:t>operačných</w:t>
      </w:r>
      <w:proofErr w:type="spellEnd"/>
      <w:r w:rsidR="00B73B3E" w:rsidRPr="00B73B3E">
        <w:rPr>
          <w:b/>
          <w:bCs/>
          <w:lang w:val="en-US"/>
        </w:rPr>
        <w:t xml:space="preserve"> </w:t>
      </w:r>
      <w:proofErr w:type="spellStart"/>
      <w:r w:rsidR="00B73B3E" w:rsidRPr="00B73B3E">
        <w:rPr>
          <w:b/>
          <w:bCs/>
          <w:lang w:val="en-US"/>
        </w:rPr>
        <w:t>sál</w:t>
      </w:r>
      <w:proofErr w:type="spellEnd"/>
      <w:r w:rsidR="00B73B3E" w:rsidRPr="00B73B3E">
        <w:rPr>
          <w:b/>
          <w:bCs/>
          <w:lang w:val="en-US"/>
        </w:rPr>
        <w:t xml:space="preserve"> </w:t>
      </w:r>
      <w:proofErr w:type="spellStart"/>
      <w:r w:rsidR="00B73B3E" w:rsidRPr="00B73B3E">
        <w:rPr>
          <w:b/>
          <w:bCs/>
          <w:lang w:val="en-US"/>
        </w:rPr>
        <w:t>vrátane</w:t>
      </w:r>
      <w:proofErr w:type="spellEnd"/>
      <w:r w:rsidR="00B73B3E" w:rsidRPr="00B73B3E">
        <w:rPr>
          <w:b/>
          <w:bCs/>
          <w:lang w:val="en-US"/>
        </w:rPr>
        <w:t xml:space="preserve"> </w:t>
      </w:r>
      <w:proofErr w:type="spellStart"/>
      <w:r w:rsidR="00B73B3E" w:rsidRPr="00B73B3E">
        <w:rPr>
          <w:b/>
          <w:bCs/>
          <w:lang w:val="en-US"/>
        </w:rPr>
        <w:t>prebúdzacej</w:t>
      </w:r>
      <w:proofErr w:type="spellEnd"/>
      <w:r w:rsidR="00B73B3E" w:rsidRPr="00B73B3E">
        <w:rPr>
          <w:b/>
          <w:bCs/>
          <w:lang w:val="en-US"/>
        </w:rPr>
        <w:t xml:space="preserve"> </w:t>
      </w:r>
      <w:proofErr w:type="spellStart"/>
      <w:r w:rsidR="00B73B3E" w:rsidRPr="00B73B3E">
        <w:rPr>
          <w:b/>
          <w:bCs/>
          <w:lang w:val="en-US"/>
        </w:rPr>
        <w:t>izby</w:t>
      </w:r>
      <w:proofErr w:type="spellEnd"/>
      <w:r w:rsidRPr="003E0B00">
        <w:rPr>
          <w:b/>
          <w:color w:val="000000"/>
        </w:rPr>
        <w:t>“,</w:t>
      </w:r>
      <w:r w:rsidRPr="003E0B00">
        <w:rPr>
          <w:color w:val="000000"/>
        </w:rPr>
        <w:t xml:space="preserve"> vyhlásenej verejným obstarávateľom Žilinský samosprávny kraj, Komenského 48, 011 09 vyhlasujem, že predložená ponuka</w:t>
      </w:r>
      <w:r w:rsidR="002859E4" w:rsidRPr="003E0B00">
        <w:rPr>
          <w:color w:val="000000"/>
        </w:rPr>
        <w:t>:</w:t>
      </w:r>
      <w:r w:rsidRPr="003E0B00">
        <w:rPr>
          <w:color w:val="000000"/>
        </w:rPr>
        <w:t xml:space="preserve"> </w:t>
      </w:r>
    </w:p>
    <w:p w14:paraId="1094BE5E" w14:textId="77777777" w:rsidR="00A479A4" w:rsidRPr="003E0B00" w:rsidRDefault="00A479A4" w:rsidP="00A479A4">
      <w:pPr>
        <w:autoSpaceDE w:val="0"/>
        <w:autoSpaceDN w:val="0"/>
        <w:adjustRightInd w:val="0"/>
        <w:jc w:val="both"/>
        <w:rPr>
          <w:color w:val="000000"/>
        </w:rPr>
      </w:pPr>
    </w:p>
    <w:p w14:paraId="3557E7E7" w14:textId="77777777" w:rsidR="00A479A4" w:rsidRPr="003E0B00" w:rsidRDefault="00A479A4">
      <w:pPr>
        <w:pStyle w:val="Odsekzoznamu"/>
        <w:numPr>
          <w:ilvl w:val="0"/>
          <w:numId w:val="22"/>
        </w:numPr>
        <w:autoSpaceDE w:val="0"/>
        <w:autoSpaceDN w:val="0"/>
        <w:adjustRightInd w:val="0"/>
        <w:ind w:left="709"/>
        <w:contextualSpacing/>
        <w:jc w:val="both"/>
        <w:rPr>
          <w:color w:val="000000"/>
          <w:lang w:val="sk-SK"/>
        </w:rPr>
      </w:pPr>
      <w:r w:rsidRPr="003E0B00">
        <w:rPr>
          <w:color w:val="000000"/>
          <w:lang w:val="sk-SK"/>
        </w:rPr>
        <w:t>neobsahuje žiadne dôverné informácie.*</w:t>
      </w:r>
    </w:p>
    <w:p w14:paraId="086854E6" w14:textId="77777777" w:rsidR="00A479A4" w:rsidRPr="003E0B00" w:rsidRDefault="00A479A4" w:rsidP="00A479A4">
      <w:pPr>
        <w:autoSpaceDE w:val="0"/>
        <w:autoSpaceDN w:val="0"/>
        <w:adjustRightInd w:val="0"/>
        <w:ind w:left="709"/>
        <w:jc w:val="both"/>
        <w:rPr>
          <w:color w:val="000000"/>
        </w:rPr>
      </w:pPr>
    </w:p>
    <w:p w14:paraId="258DB613" w14:textId="77777777" w:rsidR="00A479A4" w:rsidRPr="003E0B00" w:rsidRDefault="00A479A4">
      <w:pPr>
        <w:pStyle w:val="Odsekzoznamu"/>
        <w:numPr>
          <w:ilvl w:val="0"/>
          <w:numId w:val="22"/>
        </w:numPr>
        <w:autoSpaceDE w:val="0"/>
        <w:autoSpaceDN w:val="0"/>
        <w:adjustRightInd w:val="0"/>
        <w:ind w:left="709"/>
        <w:contextualSpacing/>
        <w:jc w:val="both"/>
        <w:rPr>
          <w:color w:val="000000"/>
          <w:lang w:val="sk-SK"/>
        </w:rPr>
      </w:pPr>
      <w:r w:rsidRPr="003E0B00">
        <w:rPr>
          <w:color w:val="000000"/>
          <w:lang w:val="sk-SK"/>
        </w:rPr>
        <w:t>obsahuje dôverné informácie, ktoré sú v ponuke označené slovom „DÔVERNÉ“.*</w:t>
      </w:r>
    </w:p>
    <w:p w14:paraId="488ECB6C" w14:textId="77777777" w:rsidR="00A479A4" w:rsidRPr="003E0B00" w:rsidRDefault="00A479A4" w:rsidP="00A479A4">
      <w:pPr>
        <w:autoSpaceDE w:val="0"/>
        <w:autoSpaceDN w:val="0"/>
        <w:adjustRightInd w:val="0"/>
        <w:ind w:left="709"/>
        <w:jc w:val="both"/>
        <w:rPr>
          <w:color w:val="000000"/>
        </w:rPr>
      </w:pPr>
    </w:p>
    <w:p w14:paraId="291EC3E1" w14:textId="77777777" w:rsidR="00A479A4" w:rsidRPr="003E0B00" w:rsidRDefault="00A479A4">
      <w:pPr>
        <w:pStyle w:val="Odsekzoznamu"/>
        <w:numPr>
          <w:ilvl w:val="0"/>
          <w:numId w:val="22"/>
        </w:numPr>
        <w:autoSpaceDE w:val="0"/>
        <w:autoSpaceDN w:val="0"/>
        <w:adjustRightInd w:val="0"/>
        <w:ind w:left="709"/>
        <w:contextualSpacing/>
        <w:jc w:val="both"/>
        <w:rPr>
          <w:color w:val="000000"/>
          <w:lang w:val="sk-SK"/>
        </w:rPr>
      </w:pPr>
      <w:r w:rsidRPr="003E0B00">
        <w:rPr>
          <w:color w:val="000000"/>
          <w:lang w:val="sk-SK"/>
        </w:rPr>
        <w:t>obsahuje nasledovné dôverné informácie:*</w:t>
      </w:r>
    </w:p>
    <w:p w14:paraId="1C4D59D2" w14:textId="77777777" w:rsidR="00A479A4" w:rsidRPr="003E0B00" w:rsidRDefault="00A479A4" w:rsidP="00A479A4">
      <w:pPr>
        <w:autoSpaceDE w:val="0"/>
        <w:autoSpaceDN w:val="0"/>
        <w:adjustRightInd w:val="0"/>
        <w:jc w:val="both"/>
      </w:pPr>
    </w:p>
    <w:p w14:paraId="5E7B80EA" w14:textId="77777777" w:rsidR="00A479A4" w:rsidRPr="003E0B00" w:rsidRDefault="00A479A4" w:rsidP="00A479A4">
      <w:pPr>
        <w:widowControl w:val="0"/>
        <w:jc w:val="both"/>
        <w:rPr>
          <w:color w:val="000000"/>
        </w:rPr>
      </w:pPr>
    </w:p>
    <w:tbl>
      <w:tblPr>
        <w:tblW w:w="0" w:type="auto"/>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704"/>
        <w:gridCol w:w="6521"/>
        <w:gridCol w:w="1835"/>
      </w:tblGrid>
      <w:tr w:rsidR="00A479A4" w:rsidRPr="003E0B00" w14:paraId="5BB8F99A" w14:textId="77777777" w:rsidTr="00522757">
        <w:trPr>
          <w:trHeight w:val="373"/>
        </w:trPr>
        <w:tc>
          <w:tcPr>
            <w:tcW w:w="704" w:type="dxa"/>
            <w:shd w:val="clear" w:color="auto" w:fill="C6D9F1"/>
            <w:vAlign w:val="center"/>
          </w:tcPr>
          <w:p w14:paraId="430D709E" w14:textId="77777777" w:rsidR="00A479A4" w:rsidRPr="003E0B00" w:rsidRDefault="00A479A4" w:rsidP="00522757">
            <w:pPr>
              <w:widowControl w:val="0"/>
              <w:jc w:val="both"/>
              <w:rPr>
                <w:color w:val="000000"/>
              </w:rPr>
            </w:pPr>
            <w:r w:rsidRPr="003E0B00">
              <w:rPr>
                <w:color w:val="000000"/>
              </w:rPr>
              <w:t>P. č.</w:t>
            </w:r>
          </w:p>
        </w:tc>
        <w:tc>
          <w:tcPr>
            <w:tcW w:w="6521" w:type="dxa"/>
            <w:shd w:val="clear" w:color="auto" w:fill="C6D9F1"/>
            <w:vAlign w:val="center"/>
          </w:tcPr>
          <w:p w14:paraId="75A62E8B" w14:textId="77777777" w:rsidR="00A479A4" w:rsidRPr="003E0B00" w:rsidRDefault="00A479A4" w:rsidP="00522757">
            <w:pPr>
              <w:widowControl w:val="0"/>
              <w:jc w:val="both"/>
              <w:rPr>
                <w:color w:val="000000"/>
              </w:rPr>
            </w:pPr>
            <w:r w:rsidRPr="003E0B00">
              <w:rPr>
                <w:color w:val="000000"/>
              </w:rPr>
              <w:t xml:space="preserve">Názov dokumentu/text </w:t>
            </w:r>
          </w:p>
        </w:tc>
        <w:tc>
          <w:tcPr>
            <w:tcW w:w="1835" w:type="dxa"/>
            <w:shd w:val="clear" w:color="auto" w:fill="C6D9F1"/>
            <w:vAlign w:val="center"/>
          </w:tcPr>
          <w:p w14:paraId="03547FD6" w14:textId="77777777" w:rsidR="00A479A4" w:rsidRPr="003E0B00" w:rsidRDefault="00A479A4" w:rsidP="00522757">
            <w:pPr>
              <w:widowControl w:val="0"/>
              <w:jc w:val="both"/>
              <w:rPr>
                <w:color w:val="000000"/>
              </w:rPr>
            </w:pPr>
            <w:r w:rsidRPr="003E0B00">
              <w:rPr>
                <w:color w:val="000000"/>
              </w:rPr>
              <w:t>Strana ponuky/</w:t>
            </w:r>
            <w:proofErr w:type="spellStart"/>
            <w:r w:rsidRPr="003E0B00">
              <w:rPr>
                <w:color w:val="000000"/>
              </w:rPr>
              <w:t>čl</w:t>
            </w:r>
            <w:proofErr w:type="spellEnd"/>
            <w:r w:rsidRPr="003E0B00">
              <w:rPr>
                <w:color w:val="000000"/>
              </w:rPr>
              <w:t>/bod</w:t>
            </w:r>
          </w:p>
        </w:tc>
      </w:tr>
      <w:tr w:rsidR="00A479A4" w:rsidRPr="003E0B00" w14:paraId="0AEC9676" w14:textId="77777777" w:rsidTr="00522757">
        <w:tc>
          <w:tcPr>
            <w:tcW w:w="704" w:type="dxa"/>
            <w:vAlign w:val="center"/>
          </w:tcPr>
          <w:p w14:paraId="624C6003" w14:textId="77777777" w:rsidR="00A479A4" w:rsidRPr="003E0B00" w:rsidRDefault="00A479A4" w:rsidP="00522757">
            <w:pPr>
              <w:widowControl w:val="0"/>
              <w:jc w:val="both"/>
              <w:rPr>
                <w:color w:val="000000"/>
              </w:rPr>
            </w:pPr>
            <w:r w:rsidRPr="003E0B00">
              <w:rPr>
                <w:color w:val="000000"/>
              </w:rPr>
              <w:t>1.</w:t>
            </w:r>
          </w:p>
        </w:tc>
        <w:tc>
          <w:tcPr>
            <w:tcW w:w="6521" w:type="dxa"/>
            <w:vAlign w:val="center"/>
          </w:tcPr>
          <w:p w14:paraId="270C467B" w14:textId="77777777" w:rsidR="00A479A4" w:rsidRPr="003E0B00" w:rsidRDefault="00A479A4" w:rsidP="00522757">
            <w:pPr>
              <w:widowControl w:val="0"/>
              <w:jc w:val="both"/>
              <w:rPr>
                <w:color w:val="000000"/>
              </w:rPr>
            </w:pPr>
          </w:p>
        </w:tc>
        <w:tc>
          <w:tcPr>
            <w:tcW w:w="1835" w:type="dxa"/>
            <w:vAlign w:val="center"/>
          </w:tcPr>
          <w:p w14:paraId="1CF8AC09" w14:textId="77777777" w:rsidR="00A479A4" w:rsidRPr="003E0B00" w:rsidRDefault="00A479A4" w:rsidP="00522757">
            <w:pPr>
              <w:widowControl w:val="0"/>
              <w:jc w:val="both"/>
              <w:rPr>
                <w:color w:val="000000"/>
              </w:rPr>
            </w:pPr>
          </w:p>
        </w:tc>
      </w:tr>
      <w:tr w:rsidR="00A479A4" w:rsidRPr="003E0B00" w14:paraId="52CEC028" w14:textId="77777777" w:rsidTr="00522757">
        <w:tc>
          <w:tcPr>
            <w:tcW w:w="704" w:type="dxa"/>
            <w:vAlign w:val="center"/>
          </w:tcPr>
          <w:p w14:paraId="3154E165" w14:textId="77777777" w:rsidR="00A479A4" w:rsidRPr="003E0B00" w:rsidRDefault="00A479A4" w:rsidP="00522757">
            <w:pPr>
              <w:widowControl w:val="0"/>
              <w:jc w:val="both"/>
              <w:rPr>
                <w:color w:val="000000"/>
              </w:rPr>
            </w:pPr>
            <w:r w:rsidRPr="003E0B00">
              <w:rPr>
                <w:color w:val="000000"/>
              </w:rPr>
              <w:t>2.</w:t>
            </w:r>
          </w:p>
        </w:tc>
        <w:tc>
          <w:tcPr>
            <w:tcW w:w="6521" w:type="dxa"/>
            <w:vAlign w:val="center"/>
          </w:tcPr>
          <w:p w14:paraId="20579FD5" w14:textId="77777777" w:rsidR="00A479A4" w:rsidRPr="003E0B00" w:rsidRDefault="00A479A4" w:rsidP="00522757">
            <w:pPr>
              <w:widowControl w:val="0"/>
              <w:jc w:val="both"/>
              <w:rPr>
                <w:color w:val="000000"/>
              </w:rPr>
            </w:pPr>
          </w:p>
        </w:tc>
        <w:tc>
          <w:tcPr>
            <w:tcW w:w="1835" w:type="dxa"/>
            <w:vAlign w:val="center"/>
          </w:tcPr>
          <w:p w14:paraId="5C9B746F" w14:textId="77777777" w:rsidR="00A479A4" w:rsidRPr="003E0B00" w:rsidRDefault="00A479A4" w:rsidP="00522757">
            <w:pPr>
              <w:widowControl w:val="0"/>
              <w:jc w:val="both"/>
              <w:rPr>
                <w:color w:val="000000"/>
              </w:rPr>
            </w:pPr>
          </w:p>
        </w:tc>
      </w:tr>
      <w:tr w:rsidR="00A479A4" w:rsidRPr="003E0B00" w14:paraId="75FD318C" w14:textId="77777777" w:rsidTr="00522757">
        <w:tc>
          <w:tcPr>
            <w:tcW w:w="704" w:type="dxa"/>
            <w:vAlign w:val="center"/>
          </w:tcPr>
          <w:p w14:paraId="60AEA5B5" w14:textId="77777777" w:rsidR="00A479A4" w:rsidRPr="003E0B00" w:rsidRDefault="00A479A4" w:rsidP="00522757">
            <w:pPr>
              <w:widowControl w:val="0"/>
              <w:jc w:val="both"/>
              <w:rPr>
                <w:color w:val="000000"/>
              </w:rPr>
            </w:pPr>
            <w:r w:rsidRPr="003E0B00">
              <w:rPr>
                <w:color w:val="000000"/>
              </w:rPr>
              <w:t>3.</w:t>
            </w:r>
          </w:p>
        </w:tc>
        <w:tc>
          <w:tcPr>
            <w:tcW w:w="6521" w:type="dxa"/>
            <w:vAlign w:val="center"/>
          </w:tcPr>
          <w:p w14:paraId="2717EF2A" w14:textId="77777777" w:rsidR="00A479A4" w:rsidRPr="003E0B00" w:rsidRDefault="00A479A4" w:rsidP="00522757">
            <w:pPr>
              <w:widowControl w:val="0"/>
              <w:jc w:val="both"/>
              <w:rPr>
                <w:color w:val="000000"/>
              </w:rPr>
            </w:pPr>
          </w:p>
        </w:tc>
        <w:tc>
          <w:tcPr>
            <w:tcW w:w="1835" w:type="dxa"/>
            <w:vAlign w:val="center"/>
          </w:tcPr>
          <w:p w14:paraId="5C3EF300" w14:textId="77777777" w:rsidR="00A479A4" w:rsidRPr="003E0B00" w:rsidRDefault="00A479A4" w:rsidP="00522757">
            <w:pPr>
              <w:widowControl w:val="0"/>
              <w:jc w:val="both"/>
              <w:rPr>
                <w:color w:val="000000"/>
              </w:rPr>
            </w:pPr>
          </w:p>
        </w:tc>
      </w:tr>
    </w:tbl>
    <w:p w14:paraId="0D62ACF1" w14:textId="77777777" w:rsidR="00A479A4" w:rsidRPr="003E0B00" w:rsidRDefault="00A479A4" w:rsidP="00A479A4">
      <w:pPr>
        <w:widowControl w:val="0"/>
        <w:jc w:val="both"/>
        <w:rPr>
          <w:color w:val="000000"/>
        </w:rPr>
      </w:pPr>
    </w:p>
    <w:p w14:paraId="1D914E61" w14:textId="77777777" w:rsidR="00A479A4" w:rsidRPr="003E0B00" w:rsidRDefault="00A479A4" w:rsidP="00A479A4">
      <w:pPr>
        <w:widowControl w:val="0"/>
        <w:jc w:val="both"/>
        <w:rPr>
          <w:color w:val="000000"/>
        </w:rPr>
      </w:pPr>
    </w:p>
    <w:p w14:paraId="6A7894E2" w14:textId="62648D88" w:rsidR="00A479A4" w:rsidRPr="003E0B00" w:rsidRDefault="00A479A4" w:rsidP="00A479A4">
      <w:pPr>
        <w:widowControl w:val="0"/>
        <w:jc w:val="both"/>
        <w:rPr>
          <w:color w:val="000000"/>
        </w:rPr>
      </w:pPr>
      <w:r w:rsidRPr="003E0B00">
        <w:rPr>
          <w:color w:val="000000"/>
        </w:rPr>
        <w:t xml:space="preserve">V </w:t>
      </w:r>
      <w:r w:rsidR="00104F51" w:rsidRPr="003E0B00">
        <w:rPr>
          <w:color w:val="000000"/>
        </w:rPr>
        <w:t>.................</w:t>
      </w:r>
      <w:r w:rsidRPr="003E0B00">
        <w:rPr>
          <w:color w:val="000000"/>
        </w:rPr>
        <w:t>... dňa XX.XX.202</w:t>
      </w:r>
      <w:r w:rsidR="00B11E13">
        <w:rPr>
          <w:color w:val="000000"/>
        </w:rPr>
        <w:t>6</w:t>
      </w:r>
      <w:r w:rsidRPr="003E0B00">
        <w:rPr>
          <w:color w:val="000000"/>
        </w:rPr>
        <w:tab/>
      </w:r>
      <w:r w:rsidRPr="003E0B00">
        <w:rPr>
          <w:color w:val="000000"/>
        </w:rPr>
        <w:tab/>
      </w:r>
      <w:r w:rsidRPr="003E0B00">
        <w:rPr>
          <w:color w:val="000000"/>
        </w:rPr>
        <w:tab/>
      </w:r>
      <w:r w:rsidRPr="003E0B00">
        <w:rPr>
          <w:color w:val="000000"/>
        </w:rPr>
        <w:tab/>
      </w:r>
      <w:r w:rsidRPr="003E0B00">
        <w:rPr>
          <w:color w:val="000000"/>
        </w:rPr>
        <w:tab/>
      </w:r>
      <w:r w:rsidRPr="003E0B00">
        <w:rPr>
          <w:color w:val="000000"/>
        </w:rPr>
        <w:tab/>
      </w:r>
      <w:r w:rsidRPr="003E0B00">
        <w:rPr>
          <w:color w:val="000000"/>
        </w:rPr>
        <w:tab/>
      </w:r>
      <w:r w:rsidRPr="003E0B00">
        <w:rPr>
          <w:color w:val="000000"/>
        </w:rPr>
        <w:tab/>
      </w:r>
    </w:p>
    <w:p w14:paraId="2EF4A467" w14:textId="77777777" w:rsidR="0050100C" w:rsidRPr="003E0B00" w:rsidRDefault="0050100C" w:rsidP="00A479A4">
      <w:pPr>
        <w:widowControl w:val="0"/>
        <w:jc w:val="both"/>
        <w:rPr>
          <w:color w:val="000000"/>
        </w:rPr>
      </w:pPr>
    </w:p>
    <w:p w14:paraId="7A53D862" w14:textId="77777777" w:rsidR="0050100C" w:rsidRPr="003E0B00" w:rsidRDefault="0050100C" w:rsidP="00A479A4">
      <w:pPr>
        <w:widowControl w:val="0"/>
        <w:jc w:val="both"/>
        <w:rPr>
          <w:color w:val="000000"/>
        </w:rPr>
      </w:pPr>
    </w:p>
    <w:p w14:paraId="7DA1270D" w14:textId="77777777" w:rsidR="00A479A4" w:rsidRPr="003E0B00" w:rsidRDefault="00A479A4" w:rsidP="00A479A4">
      <w:pPr>
        <w:widowControl w:val="0"/>
        <w:jc w:val="both"/>
        <w:rPr>
          <w:color w:val="000000"/>
        </w:rPr>
      </w:pPr>
      <w:r w:rsidRPr="003E0B00">
        <w:rPr>
          <w:color w:val="000000"/>
        </w:rPr>
        <w:t>.........................................</w:t>
      </w:r>
    </w:p>
    <w:p w14:paraId="2A641CE1" w14:textId="77777777" w:rsidR="00104F51" w:rsidRPr="003E0B00" w:rsidRDefault="00104F51" w:rsidP="00A479A4">
      <w:pPr>
        <w:widowControl w:val="0"/>
        <w:jc w:val="both"/>
        <w:rPr>
          <w:color w:val="000000"/>
        </w:rPr>
      </w:pPr>
    </w:p>
    <w:p w14:paraId="5DB4A0A7" w14:textId="77777777" w:rsidR="00104F51" w:rsidRPr="003E0B00" w:rsidRDefault="00104F51" w:rsidP="00A479A4">
      <w:pPr>
        <w:widowControl w:val="0"/>
        <w:jc w:val="both"/>
        <w:rPr>
          <w:color w:val="000000"/>
        </w:rPr>
      </w:pPr>
    </w:p>
    <w:p w14:paraId="75841A5B" w14:textId="77777777" w:rsidR="00A479A4" w:rsidRPr="003E0B00" w:rsidRDefault="00A479A4" w:rsidP="00A479A4">
      <w:pPr>
        <w:widowControl w:val="0"/>
        <w:jc w:val="both"/>
        <w:rPr>
          <w:color w:val="000000"/>
        </w:rPr>
      </w:pPr>
      <w:r w:rsidRPr="003E0B00">
        <w:rPr>
          <w:color w:val="000000"/>
        </w:rPr>
        <w:t>meno a priezvisko, funkcia, podpis**</w:t>
      </w:r>
    </w:p>
    <w:p w14:paraId="67F40047" w14:textId="77777777" w:rsidR="00A479A4" w:rsidRPr="003E0B00" w:rsidRDefault="00A479A4" w:rsidP="00A479A4">
      <w:pPr>
        <w:autoSpaceDE w:val="0"/>
        <w:autoSpaceDN w:val="0"/>
        <w:adjustRightInd w:val="0"/>
        <w:jc w:val="right"/>
      </w:pPr>
    </w:p>
    <w:p w14:paraId="16BBA14D" w14:textId="77777777" w:rsidR="00A479A4" w:rsidRPr="003E0B00" w:rsidRDefault="00A479A4" w:rsidP="00A479A4">
      <w:pPr>
        <w:autoSpaceDE w:val="0"/>
        <w:autoSpaceDN w:val="0"/>
        <w:adjustRightInd w:val="0"/>
        <w:jc w:val="right"/>
      </w:pPr>
    </w:p>
    <w:p w14:paraId="3727C3F7" w14:textId="77777777" w:rsidR="00A479A4" w:rsidRPr="003E0B00" w:rsidRDefault="00A479A4" w:rsidP="00A479A4">
      <w:pPr>
        <w:tabs>
          <w:tab w:val="left" w:pos="470"/>
        </w:tabs>
        <w:autoSpaceDE w:val="0"/>
        <w:autoSpaceDN w:val="0"/>
        <w:adjustRightInd w:val="0"/>
      </w:pPr>
    </w:p>
    <w:p w14:paraId="0B95AF07" w14:textId="77777777" w:rsidR="00A479A4" w:rsidRPr="003E0B00" w:rsidRDefault="00A479A4" w:rsidP="00A479A4">
      <w:pPr>
        <w:autoSpaceDE w:val="0"/>
        <w:autoSpaceDN w:val="0"/>
        <w:adjustRightInd w:val="0"/>
        <w:rPr>
          <w:i/>
        </w:rPr>
      </w:pPr>
      <w:r w:rsidRPr="003E0B00">
        <w:rPr>
          <w:i/>
        </w:rPr>
        <w:t xml:space="preserve">* </w:t>
      </w:r>
      <w:proofErr w:type="spellStart"/>
      <w:r w:rsidRPr="003E0B00">
        <w:rPr>
          <w:i/>
        </w:rPr>
        <w:t>Nehodiace</w:t>
      </w:r>
      <w:proofErr w:type="spellEnd"/>
      <w:r w:rsidRPr="003E0B00">
        <w:rPr>
          <w:i/>
        </w:rPr>
        <w:t xml:space="preserve"> sa prečiarknite</w:t>
      </w:r>
    </w:p>
    <w:p w14:paraId="08686049" w14:textId="77777777" w:rsidR="00A479A4" w:rsidRPr="003E0B00" w:rsidRDefault="00A479A4" w:rsidP="00A479A4">
      <w:pPr>
        <w:autoSpaceDE w:val="0"/>
        <w:autoSpaceDN w:val="0"/>
        <w:adjustRightInd w:val="0"/>
        <w:jc w:val="both"/>
        <w:rPr>
          <w:b/>
          <w:bCs/>
          <w:color w:val="000000"/>
          <w:lang w:eastAsia="sk-SK"/>
        </w:rPr>
      </w:pPr>
      <w:r w:rsidRPr="003E0B00">
        <w:rPr>
          <w:i/>
        </w:rPr>
        <w:t xml:space="preserve">** Podpis uchádzača, jeho štatutárneho orgánu alebo iného </w:t>
      </w:r>
      <w:r w:rsidR="00520613" w:rsidRPr="003E0B00">
        <w:rPr>
          <w:i/>
        </w:rPr>
        <w:t xml:space="preserve">splnomocneného </w:t>
      </w:r>
      <w:r w:rsidRPr="003E0B00">
        <w:rPr>
          <w:i/>
        </w:rPr>
        <w:t>zástupcu uchádzača, ktorý je oprávnený konať v mene uchádzača</w:t>
      </w:r>
      <w:r w:rsidR="00520613" w:rsidRPr="003E0B00">
        <w:rPr>
          <w:i/>
        </w:rPr>
        <w:t>.</w:t>
      </w:r>
      <w:r w:rsidRPr="003E0B00">
        <w:rPr>
          <w:i/>
        </w:rPr>
        <w:t xml:space="preserve"> V prípade skupiny dodávateľov podpis oprávnenej osoby splnomocneného člena skupiny.</w:t>
      </w:r>
    </w:p>
    <w:p w14:paraId="2C685571" w14:textId="1A88838D" w:rsidR="00AA54A2" w:rsidRDefault="00A479A4" w:rsidP="00A479A4">
      <w:pPr>
        <w:pStyle w:val="Default"/>
        <w:ind w:right="-284"/>
        <w:rPr>
          <w:rFonts w:ascii="Times New Roman" w:hAnsi="Times New Roman"/>
          <w:szCs w:val="24"/>
        </w:rPr>
      </w:pPr>
      <w:r w:rsidRPr="003E0B00">
        <w:rPr>
          <w:rFonts w:ascii="Times New Roman" w:hAnsi="Times New Roman"/>
          <w:szCs w:val="24"/>
        </w:rPr>
        <w:br w:type="page"/>
      </w:r>
    </w:p>
    <w:p w14:paraId="34921464" w14:textId="77777777" w:rsidR="00AA54A2" w:rsidRDefault="00AA54A2" w:rsidP="00A479A4">
      <w:pPr>
        <w:pStyle w:val="Default"/>
        <w:ind w:right="-284"/>
        <w:rPr>
          <w:rFonts w:ascii="Times New Roman" w:hAnsi="Times New Roman"/>
          <w:szCs w:val="24"/>
        </w:rPr>
      </w:pPr>
    </w:p>
    <w:p w14:paraId="2F63E4D1" w14:textId="77777777" w:rsidR="00AA54A2" w:rsidRPr="001606A0" w:rsidRDefault="00AA54A2" w:rsidP="00AA54A2">
      <w:pPr>
        <w:spacing w:afterLines="60" w:after="144"/>
        <w:outlineLvl w:val="4"/>
        <w:rPr>
          <w:b/>
        </w:rPr>
      </w:pPr>
      <w:r w:rsidRPr="001606A0">
        <w:rPr>
          <w:b/>
        </w:rPr>
        <w:t xml:space="preserve">Príloha „H1“ Vyhlásenie uchádzača podľa §  49 ods. 5 </w:t>
      </w:r>
      <w:r>
        <w:rPr>
          <w:b/>
        </w:rPr>
        <w:t>ZVO</w:t>
      </w:r>
    </w:p>
    <w:p w14:paraId="264DF248" w14:textId="77777777" w:rsidR="00AA54A2" w:rsidRPr="001606A0" w:rsidRDefault="00AA54A2" w:rsidP="00AA54A2">
      <w:pPr>
        <w:pStyle w:val="Normlny1"/>
        <w:ind w:right="-284"/>
        <w:jc w:val="both"/>
        <w:rPr>
          <w:rFonts w:ascii="Times New Roman" w:hAnsi="Times New Roman"/>
          <w:color w:val="000000"/>
          <w:szCs w:val="24"/>
        </w:rPr>
      </w:pPr>
      <w:r w:rsidRPr="001606A0">
        <w:rPr>
          <w:rFonts w:ascii="Times New Roman" w:hAnsi="Times New Roman"/>
          <w:color w:val="000000"/>
          <w:szCs w:val="24"/>
        </w:rPr>
        <w:t>k </w:t>
      </w:r>
      <w:proofErr w:type="spellStart"/>
      <w:r w:rsidRPr="001606A0">
        <w:rPr>
          <w:rFonts w:ascii="Times New Roman" w:hAnsi="Times New Roman"/>
          <w:color w:val="000000"/>
          <w:szCs w:val="24"/>
        </w:rPr>
        <w:t>súťažným</w:t>
      </w:r>
      <w:proofErr w:type="spellEnd"/>
      <w:r w:rsidRPr="001606A0">
        <w:rPr>
          <w:rFonts w:ascii="Times New Roman" w:hAnsi="Times New Roman"/>
          <w:color w:val="000000"/>
          <w:szCs w:val="24"/>
        </w:rPr>
        <w:t xml:space="preserve"> </w:t>
      </w:r>
      <w:proofErr w:type="spellStart"/>
      <w:r w:rsidRPr="001606A0">
        <w:rPr>
          <w:rFonts w:ascii="Times New Roman" w:hAnsi="Times New Roman"/>
          <w:color w:val="000000"/>
          <w:szCs w:val="24"/>
        </w:rPr>
        <w:t>podkladom</w:t>
      </w:r>
      <w:proofErr w:type="spellEnd"/>
      <w:r w:rsidRPr="001606A0">
        <w:rPr>
          <w:rFonts w:ascii="Times New Roman" w:hAnsi="Times New Roman"/>
          <w:color w:val="000000"/>
          <w:szCs w:val="24"/>
        </w:rPr>
        <w:t xml:space="preserve"> </w:t>
      </w:r>
      <w:proofErr w:type="spellStart"/>
      <w:r w:rsidRPr="001606A0">
        <w:rPr>
          <w:rFonts w:ascii="Times New Roman" w:hAnsi="Times New Roman"/>
          <w:color w:val="000000"/>
          <w:szCs w:val="24"/>
        </w:rPr>
        <w:t>na</w:t>
      </w:r>
      <w:proofErr w:type="spellEnd"/>
      <w:r w:rsidRPr="001606A0">
        <w:rPr>
          <w:rFonts w:ascii="Times New Roman" w:hAnsi="Times New Roman"/>
          <w:color w:val="000000"/>
          <w:szCs w:val="24"/>
        </w:rPr>
        <w:t xml:space="preserve"> </w:t>
      </w:r>
      <w:proofErr w:type="spellStart"/>
      <w:r w:rsidRPr="001606A0">
        <w:rPr>
          <w:rFonts w:ascii="Times New Roman" w:hAnsi="Times New Roman"/>
          <w:color w:val="000000"/>
          <w:szCs w:val="24"/>
        </w:rPr>
        <w:t>predmet</w:t>
      </w:r>
      <w:proofErr w:type="spellEnd"/>
      <w:r w:rsidRPr="001606A0">
        <w:rPr>
          <w:rFonts w:ascii="Times New Roman" w:hAnsi="Times New Roman"/>
          <w:color w:val="000000"/>
          <w:szCs w:val="24"/>
        </w:rPr>
        <w:t xml:space="preserve"> </w:t>
      </w:r>
      <w:proofErr w:type="spellStart"/>
      <w:r w:rsidRPr="001606A0">
        <w:rPr>
          <w:rFonts w:ascii="Times New Roman" w:hAnsi="Times New Roman"/>
          <w:color w:val="000000"/>
          <w:szCs w:val="24"/>
        </w:rPr>
        <w:t>zákazky</w:t>
      </w:r>
      <w:proofErr w:type="spellEnd"/>
      <w:r w:rsidRPr="001606A0">
        <w:rPr>
          <w:rFonts w:ascii="Times New Roman" w:hAnsi="Times New Roman"/>
          <w:color w:val="000000"/>
          <w:szCs w:val="24"/>
        </w:rPr>
        <w:t xml:space="preserve">: </w:t>
      </w:r>
    </w:p>
    <w:p w14:paraId="1C9F9D73" w14:textId="52783BDF" w:rsidR="00AA54A2" w:rsidRDefault="00B73B3E" w:rsidP="00AA54A2">
      <w:pPr>
        <w:snapToGrid w:val="0"/>
        <w:rPr>
          <w:b/>
          <w:bCs/>
          <w:lang w:val="en-US"/>
        </w:rPr>
      </w:pPr>
      <w:proofErr w:type="spellStart"/>
      <w:r w:rsidRPr="00B73B3E">
        <w:rPr>
          <w:b/>
          <w:bCs/>
          <w:lang w:val="en-US"/>
        </w:rPr>
        <w:t>Hornooravská</w:t>
      </w:r>
      <w:proofErr w:type="spellEnd"/>
      <w:r w:rsidRPr="00B73B3E">
        <w:rPr>
          <w:b/>
          <w:bCs/>
          <w:lang w:val="en-US"/>
        </w:rPr>
        <w:t xml:space="preserve"> </w:t>
      </w:r>
      <w:proofErr w:type="spellStart"/>
      <w:r w:rsidRPr="00B73B3E">
        <w:rPr>
          <w:b/>
          <w:bCs/>
          <w:lang w:val="en-US"/>
        </w:rPr>
        <w:t>nemocnica</w:t>
      </w:r>
      <w:proofErr w:type="spellEnd"/>
      <w:r w:rsidRPr="00B73B3E">
        <w:rPr>
          <w:b/>
          <w:bCs/>
          <w:lang w:val="en-US"/>
        </w:rPr>
        <w:t xml:space="preserve"> s </w:t>
      </w:r>
      <w:proofErr w:type="spellStart"/>
      <w:r w:rsidRPr="00B73B3E">
        <w:rPr>
          <w:b/>
          <w:bCs/>
          <w:lang w:val="en-US"/>
        </w:rPr>
        <w:t>poliklinikou</w:t>
      </w:r>
      <w:proofErr w:type="spellEnd"/>
      <w:r w:rsidRPr="00B73B3E">
        <w:rPr>
          <w:b/>
          <w:bCs/>
          <w:lang w:val="en-US"/>
        </w:rPr>
        <w:t xml:space="preserve"> </w:t>
      </w:r>
      <w:proofErr w:type="spellStart"/>
      <w:r w:rsidRPr="00B73B3E">
        <w:rPr>
          <w:b/>
          <w:bCs/>
          <w:lang w:val="en-US"/>
        </w:rPr>
        <w:t>Trstená</w:t>
      </w:r>
      <w:proofErr w:type="spellEnd"/>
      <w:r w:rsidRPr="00B73B3E">
        <w:rPr>
          <w:b/>
          <w:bCs/>
          <w:lang w:val="en-US"/>
        </w:rPr>
        <w:t xml:space="preserve"> - </w:t>
      </w:r>
      <w:proofErr w:type="spellStart"/>
      <w:r w:rsidRPr="00B73B3E">
        <w:rPr>
          <w:b/>
          <w:bCs/>
          <w:lang w:val="en-US"/>
        </w:rPr>
        <w:t>Modernizácia</w:t>
      </w:r>
      <w:proofErr w:type="spellEnd"/>
      <w:r w:rsidRPr="00B73B3E">
        <w:rPr>
          <w:b/>
          <w:bCs/>
          <w:lang w:val="en-US"/>
        </w:rPr>
        <w:t xml:space="preserve"> </w:t>
      </w:r>
      <w:proofErr w:type="spellStart"/>
      <w:r w:rsidRPr="00B73B3E">
        <w:rPr>
          <w:b/>
          <w:bCs/>
          <w:lang w:val="en-US"/>
        </w:rPr>
        <w:t>vysokoaseptických</w:t>
      </w:r>
      <w:proofErr w:type="spellEnd"/>
      <w:r w:rsidRPr="00B73B3E">
        <w:rPr>
          <w:b/>
          <w:bCs/>
          <w:lang w:val="en-US"/>
        </w:rPr>
        <w:t xml:space="preserve"> </w:t>
      </w:r>
      <w:proofErr w:type="spellStart"/>
      <w:r w:rsidRPr="00B73B3E">
        <w:rPr>
          <w:b/>
          <w:bCs/>
          <w:lang w:val="en-US"/>
        </w:rPr>
        <w:t>operačných</w:t>
      </w:r>
      <w:proofErr w:type="spellEnd"/>
      <w:r w:rsidRPr="00B73B3E">
        <w:rPr>
          <w:b/>
          <w:bCs/>
          <w:lang w:val="en-US"/>
        </w:rPr>
        <w:t xml:space="preserve"> </w:t>
      </w:r>
      <w:proofErr w:type="spellStart"/>
      <w:r w:rsidRPr="00B73B3E">
        <w:rPr>
          <w:b/>
          <w:bCs/>
          <w:lang w:val="en-US"/>
        </w:rPr>
        <w:t>sál</w:t>
      </w:r>
      <w:proofErr w:type="spellEnd"/>
      <w:r w:rsidRPr="00B73B3E">
        <w:rPr>
          <w:b/>
          <w:bCs/>
          <w:lang w:val="en-US"/>
        </w:rPr>
        <w:t xml:space="preserve"> </w:t>
      </w:r>
      <w:proofErr w:type="spellStart"/>
      <w:r w:rsidRPr="00B73B3E">
        <w:rPr>
          <w:b/>
          <w:bCs/>
          <w:lang w:val="en-US"/>
        </w:rPr>
        <w:t>vrátane</w:t>
      </w:r>
      <w:proofErr w:type="spellEnd"/>
      <w:r w:rsidRPr="00B73B3E">
        <w:rPr>
          <w:b/>
          <w:bCs/>
          <w:lang w:val="en-US"/>
        </w:rPr>
        <w:t xml:space="preserve"> </w:t>
      </w:r>
      <w:proofErr w:type="spellStart"/>
      <w:r w:rsidRPr="00B73B3E">
        <w:rPr>
          <w:b/>
          <w:bCs/>
          <w:lang w:val="en-US"/>
        </w:rPr>
        <w:t>prebúdzacej</w:t>
      </w:r>
      <w:proofErr w:type="spellEnd"/>
      <w:r w:rsidRPr="00B73B3E">
        <w:rPr>
          <w:b/>
          <w:bCs/>
          <w:lang w:val="en-US"/>
        </w:rPr>
        <w:t xml:space="preserve"> </w:t>
      </w:r>
      <w:proofErr w:type="spellStart"/>
      <w:r w:rsidRPr="00B73B3E">
        <w:rPr>
          <w:b/>
          <w:bCs/>
          <w:lang w:val="en-US"/>
        </w:rPr>
        <w:t>izby</w:t>
      </w:r>
      <w:proofErr w:type="spellEnd"/>
      <w:r>
        <w:rPr>
          <w:b/>
          <w:bCs/>
          <w:lang w:val="en-US"/>
        </w:rPr>
        <w:t>.</w:t>
      </w:r>
    </w:p>
    <w:p w14:paraId="4F0F19CD" w14:textId="77777777" w:rsidR="00B73B3E" w:rsidRPr="001606A0" w:rsidRDefault="00B73B3E" w:rsidP="00AA54A2">
      <w:pPr>
        <w:snapToGrid w:val="0"/>
        <w:rPr>
          <w:color w:val="000000"/>
          <w:lang w:val="en-AU" w:eastAsia="en-US"/>
        </w:rPr>
      </w:pPr>
    </w:p>
    <w:p w14:paraId="3267F5EE" w14:textId="77777777" w:rsidR="00AA54A2" w:rsidRPr="001606A0" w:rsidRDefault="00AA54A2" w:rsidP="00AA54A2">
      <w:pPr>
        <w:pStyle w:val="Odsekzoznamu"/>
        <w:autoSpaceDE w:val="0"/>
        <w:autoSpaceDN w:val="0"/>
        <w:adjustRightInd w:val="0"/>
        <w:spacing w:line="276" w:lineRule="auto"/>
        <w:ind w:left="360"/>
        <w:contextualSpacing/>
        <w:jc w:val="center"/>
        <w:rPr>
          <w:b/>
        </w:rPr>
      </w:pPr>
      <w:r w:rsidRPr="001606A0">
        <w:rPr>
          <w:b/>
        </w:rPr>
        <w:t xml:space="preserve">Vyhlásenie </w:t>
      </w:r>
      <w:r w:rsidRPr="001606A0">
        <w:rPr>
          <w:b/>
          <w:lang w:val="sk-SK"/>
        </w:rPr>
        <w:t xml:space="preserve">uchádzača podľa </w:t>
      </w:r>
      <w:r w:rsidRPr="001606A0">
        <w:rPr>
          <w:b/>
        </w:rPr>
        <w:t xml:space="preserve">§ 49 ods. 5 zákona č. 343/2015 Z. z. </w:t>
      </w:r>
    </w:p>
    <w:p w14:paraId="59528B4B" w14:textId="77777777" w:rsidR="00AA54A2" w:rsidRPr="001606A0" w:rsidRDefault="00AA54A2" w:rsidP="00AA54A2">
      <w:pPr>
        <w:pStyle w:val="Odsekzoznamu"/>
        <w:autoSpaceDE w:val="0"/>
        <w:autoSpaceDN w:val="0"/>
        <w:adjustRightInd w:val="0"/>
        <w:spacing w:line="276" w:lineRule="auto"/>
        <w:ind w:left="0"/>
        <w:contextualSpacing/>
        <w:rPr>
          <w:lang w:val="sk-SK"/>
        </w:rPr>
      </w:pPr>
    </w:p>
    <w:p w14:paraId="4EB6A24C" w14:textId="77777777" w:rsidR="00AA54A2" w:rsidRPr="001606A0" w:rsidRDefault="00AA54A2" w:rsidP="00AA54A2">
      <w:pPr>
        <w:jc w:val="both"/>
      </w:pPr>
      <w:r w:rsidRPr="001606A0">
        <w:t>Obchodné meno uchádzača: .............................................................................................</w:t>
      </w:r>
    </w:p>
    <w:p w14:paraId="4F7D2695" w14:textId="77777777" w:rsidR="00AA54A2" w:rsidRPr="001606A0" w:rsidRDefault="00AA54A2" w:rsidP="00AA54A2">
      <w:pPr>
        <w:jc w:val="both"/>
      </w:pPr>
    </w:p>
    <w:p w14:paraId="0F3E0E54" w14:textId="77777777" w:rsidR="00AA54A2" w:rsidRPr="001606A0" w:rsidRDefault="00AA54A2" w:rsidP="00AA54A2">
      <w:pPr>
        <w:jc w:val="both"/>
      </w:pPr>
      <w:r w:rsidRPr="001606A0">
        <w:t>Adresa/sídlo uchádzača: ...................................................................................................</w:t>
      </w:r>
    </w:p>
    <w:p w14:paraId="5AB86B14" w14:textId="77777777" w:rsidR="00AA54A2" w:rsidRPr="001606A0" w:rsidRDefault="00AA54A2" w:rsidP="00AA54A2">
      <w:pPr>
        <w:jc w:val="both"/>
      </w:pPr>
      <w:r w:rsidRPr="001606A0">
        <w:t xml:space="preserve"> </w:t>
      </w:r>
    </w:p>
    <w:p w14:paraId="6FF0D1CD" w14:textId="77777777" w:rsidR="00AA54A2" w:rsidRPr="001606A0" w:rsidRDefault="00AA54A2" w:rsidP="00AA54A2">
      <w:pPr>
        <w:jc w:val="both"/>
      </w:pPr>
      <w:r w:rsidRPr="001606A0">
        <w:t>IČO: ....................................</w:t>
      </w:r>
    </w:p>
    <w:p w14:paraId="04ADA920" w14:textId="77777777" w:rsidR="00AA54A2" w:rsidRPr="001606A0" w:rsidRDefault="00AA54A2" w:rsidP="00AA54A2">
      <w:pPr>
        <w:jc w:val="both"/>
      </w:pPr>
    </w:p>
    <w:p w14:paraId="153DE9A6" w14:textId="77777777" w:rsidR="00AA54A2" w:rsidRPr="001606A0" w:rsidRDefault="00AA54A2" w:rsidP="00AA54A2">
      <w:pPr>
        <w:jc w:val="both"/>
      </w:pPr>
      <w:r w:rsidRPr="001606A0">
        <w:t>DIČ: ....................................</w:t>
      </w:r>
    </w:p>
    <w:p w14:paraId="0339418D" w14:textId="77777777" w:rsidR="00AA54A2" w:rsidRPr="001606A0" w:rsidRDefault="00AA54A2" w:rsidP="00AA54A2">
      <w:pPr>
        <w:pStyle w:val="Odsekzoznamu"/>
        <w:autoSpaceDE w:val="0"/>
        <w:autoSpaceDN w:val="0"/>
        <w:adjustRightInd w:val="0"/>
        <w:spacing w:line="276" w:lineRule="auto"/>
        <w:ind w:left="0"/>
        <w:contextualSpacing/>
      </w:pPr>
    </w:p>
    <w:p w14:paraId="46947332" w14:textId="77777777" w:rsidR="00AA54A2" w:rsidRPr="001606A0" w:rsidRDefault="00AA54A2" w:rsidP="00AA54A2">
      <w:pPr>
        <w:pStyle w:val="Odsekzoznamu"/>
        <w:autoSpaceDE w:val="0"/>
        <w:autoSpaceDN w:val="0"/>
        <w:adjustRightInd w:val="0"/>
        <w:spacing w:line="276" w:lineRule="auto"/>
        <w:ind w:left="0"/>
        <w:contextualSpacing/>
      </w:pPr>
      <w:r w:rsidRPr="001606A0">
        <w:t xml:space="preserve">Meno a priezvisko osoby oprávnenej konať v mene </w:t>
      </w:r>
      <w:r w:rsidRPr="001606A0">
        <w:rPr>
          <w:lang w:val="sk-SK"/>
        </w:rPr>
        <w:t>uchádzača</w:t>
      </w:r>
      <w:r w:rsidRPr="001606A0">
        <w:t>: ....................................</w:t>
      </w:r>
    </w:p>
    <w:p w14:paraId="48142F1D" w14:textId="77777777" w:rsidR="00AA54A2" w:rsidRPr="001606A0" w:rsidRDefault="00AA54A2" w:rsidP="00AA54A2">
      <w:pPr>
        <w:pStyle w:val="Odsekzoznamu"/>
        <w:autoSpaceDE w:val="0"/>
        <w:autoSpaceDN w:val="0"/>
        <w:adjustRightInd w:val="0"/>
        <w:spacing w:line="276" w:lineRule="auto"/>
        <w:ind w:left="0"/>
        <w:contextualSpacing/>
      </w:pPr>
    </w:p>
    <w:p w14:paraId="4960563C" w14:textId="77777777" w:rsidR="00AA54A2" w:rsidRPr="001606A0" w:rsidRDefault="00AA54A2" w:rsidP="00AA54A2">
      <w:pPr>
        <w:pStyle w:val="Odsekzoznamu"/>
        <w:autoSpaceDE w:val="0"/>
        <w:autoSpaceDN w:val="0"/>
        <w:adjustRightInd w:val="0"/>
        <w:spacing w:line="276" w:lineRule="auto"/>
        <w:ind w:left="0"/>
        <w:contextualSpacing/>
        <w:jc w:val="center"/>
      </w:pPr>
      <w:r w:rsidRPr="001606A0">
        <w:t>týmto čestne vyhlasujem, že</w:t>
      </w:r>
    </w:p>
    <w:p w14:paraId="0FD90874" w14:textId="77777777" w:rsidR="00AA54A2" w:rsidRPr="001606A0" w:rsidRDefault="00AA54A2" w:rsidP="00AA54A2">
      <w:pPr>
        <w:pStyle w:val="Odsekzoznamu"/>
        <w:autoSpaceDE w:val="0"/>
        <w:autoSpaceDN w:val="0"/>
        <w:adjustRightInd w:val="0"/>
        <w:spacing w:line="276" w:lineRule="auto"/>
        <w:ind w:left="0"/>
        <w:contextualSpacing/>
        <w:jc w:val="center"/>
      </w:pPr>
    </w:p>
    <w:p w14:paraId="1425F6A7" w14:textId="61546C03" w:rsidR="00AA54A2" w:rsidRPr="00923093" w:rsidRDefault="00AA54A2" w:rsidP="00AA54A2">
      <w:pPr>
        <w:tabs>
          <w:tab w:val="left" w:pos="720"/>
          <w:tab w:val="left" w:pos="3060"/>
        </w:tabs>
        <w:jc w:val="both"/>
        <w:rPr>
          <w:b/>
        </w:rPr>
      </w:pPr>
      <w:r w:rsidRPr="001606A0">
        <w:t xml:space="preserve">som ponuku na predmet zákazky: </w:t>
      </w:r>
      <w:r w:rsidRPr="001606A0">
        <w:rPr>
          <w:b/>
        </w:rPr>
        <w:t>„</w:t>
      </w:r>
      <w:proofErr w:type="spellStart"/>
      <w:r w:rsidR="00B73B3E" w:rsidRPr="00B73B3E">
        <w:rPr>
          <w:b/>
          <w:bCs/>
          <w:lang w:val="en-US"/>
        </w:rPr>
        <w:t>Hornooravská</w:t>
      </w:r>
      <w:proofErr w:type="spellEnd"/>
      <w:r w:rsidR="00B73B3E" w:rsidRPr="00B73B3E">
        <w:rPr>
          <w:b/>
          <w:bCs/>
          <w:lang w:val="en-US"/>
        </w:rPr>
        <w:t xml:space="preserve"> </w:t>
      </w:r>
      <w:proofErr w:type="spellStart"/>
      <w:r w:rsidR="00B73B3E" w:rsidRPr="00B73B3E">
        <w:rPr>
          <w:b/>
          <w:bCs/>
          <w:lang w:val="en-US"/>
        </w:rPr>
        <w:t>nemocnica</w:t>
      </w:r>
      <w:proofErr w:type="spellEnd"/>
      <w:r w:rsidR="00B73B3E" w:rsidRPr="00B73B3E">
        <w:rPr>
          <w:b/>
          <w:bCs/>
          <w:lang w:val="en-US"/>
        </w:rPr>
        <w:t xml:space="preserve"> s </w:t>
      </w:r>
      <w:proofErr w:type="spellStart"/>
      <w:r w:rsidR="00B73B3E" w:rsidRPr="00B73B3E">
        <w:rPr>
          <w:b/>
          <w:bCs/>
          <w:lang w:val="en-US"/>
        </w:rPr>
        <w:t>poliklinikou</w:t>
      </w:r>
      <w:proofErr w:type="spellEnd"/>
      <w:r w:rsidR="00B73B3E" w:rsidRPr="00B73B3E">
        <w:rPr>
          <w:b/>
          <w:bCs/>
          <w:lang w:val="en-US"/>
        </w:rPr>
        <w:t xml:space="preserve"> </w:t>
      </w:r>
      <w:proofErr w:type="spellStart"/>
      <w:r w:rsidR="00B73B3E" w:rsidRPr="00B73B3E">
        <w:rPr>
          <w:b/>
          <w:bCs/>
          <w:lang w:val="en-US"/>
        </w:rPr>
        <w:t>Trstená</w:t>
      </w:r>
      <w:proofErr w:type="spellEnd"/>
      <w:r w:rsidR="00B73B3E" w:rsidRPr="00B73B3E">
        <w:rPr>
          <w:b/>
          <w:bCs/>
          <w:lang w:val="en-US"/>
        </w:rPr>
        <w:t xml:space="preserve"> - </w:t>
      </w:r>
      <w:proofErr w:type="spellStart"/>
      <w:r w:rsidR="00B73B3E" w:rsidRPr="00B73B3E">
        <w:rPr>
          <w:b/>
          <w:bCs/>
          <w:lang w:val="en-US"/>
        </w:rPr>
        <w:t>Modernizácia</w:t>
      </w:r>
      <w:proofErr w:type="spellEnd"/>
      <w:r w:rsidR="00B73B3E" w:rsidRPr="00B73B3E">
        <w:rPr>
          <w:b/>
          <w:bCs/>
          <w:lang w:val="en-US"/>
        </w:rPr>
        <w:t xml:space="preserve"> </w:t>
      </w:r>
      <w:proofErr w:type="spellStart"/>
      <w:r w:rsidR="00B73B3E" w:rsidRPr="00B73B3E">
        <w:rPr>
          <w:b/>
          <w:bCs/>
          <w:lang w:val="en-US"/>
        </w:rPr>
        <w:t>vysokoaseptických</w:t>
      </w:r>
      <w:proofErr w:type="spellEnd"/>
      <w:r w:rsidR="00B73B3E" w:rsidRPr="00B73B3E">
        <w:rPr>
          <w:b/>
          <w:bCs/>
          <w:lang w:val="en-US"/>
        </w:rPr>
        <w:t xml:space="preserve"> </w:t>
      </w:r>
      <w:proofErr w:type="spellStart"/>
      <w:r w:rsidR="00B73B3E" w:rsidRPr="00B73B3E">
        <w:rPr>
          <w:b/>
          <w:bCs/>
          <w:lang w:val="en-US"/>
        </w:rPr>
        <w:t>operačných</w:t>
      </w:r>
      <w:proofErr w:type="spellEnd"/>
      <w:r w:rsidR="00B73B3E" w:rsidRPr="00B73B3E">
        <w:rPr>
          <w:b/>
          <w:bCs/>
          <w:lang w:val="en-US"/>
        </w:rPr>
        <w:t xml:space="preserve"> </w:t>
      </w:r>
      <w:proofErr w:type="spellStart"/>
      <w:r w:rsidR="00B73B3E" w:rsidRPr="00B73B3E">
        <w:rPr>
          <w:b/>
          <w:bCs/>
          <w:lang w:val="en-US"/>
        </w:rPr>
        <w:t>sál</w:t>
      </w:r>
      <w:proofErr w:type="spellEnd"/>
      <w:r w:rsidR="00B73B3E" w:rsidRPr="00B73B3E">
        <w:rPr>
          <w:b/>
          <w:bCs/>
          <w:lang w:val="en-US"/>
        </w:rPr>
        <w:t xml:space="preserve"> </w:t>
      </w:r>
      <w:proofErr w:type="spellStart"/>
      <w:r w:rsidR="00B73B3E" w:rsidRPr="00B73B3E">
        <w:rPr>
          <w:b/>
          <w:bCs/>
          <w:lang w:val="en-US"/>
        </w:rPr>
        <w:t>vrátane</w:t>
      </w:r>
      <w:proofErr w:type="spellEnd"/>
      <w:r w:rsidR="00B73B3E" w:rsidRPr="00B73B3E">
        <w:rPr>
          <w:b/>
          <w:bCs/>
          <w:lang w:val="en-US"/>
        </w:rPr>
        <w:t xml:space="preserve"> </w:t>
      </w:r>
      <w:proofErr w:type="spellStart"/>
      <w:r w:rsidR="00B73B3E" w:rsidRPr="00B73B3E">
        <w:rPr>
          <w:b/>
          <w:bCs/>
          <w:lang w:val="en-US"/>
        </w:rPr>
        <w:t>prebúdzacej</w:t>
      </w:r>
      <w:proofErr w:type="spellEnd"/>
      <w:r w:rsidR="00B73B3E" w:rsidRPr="00B73B3E">
        <w:rPr>
          <w:b/>
          <w:bCs/>
          <w:lang w:val="en-US"/>
        </w:rPr>
        <w:t xml:space="preserve"> </w:t>
      </w:r>
      <w:proofErr w:type="spellStart"/>
      <w:r w:rsidR="00B73B3E" w:rsidRPr="00B73B3E">
        <w:rPr>
          <w:b/>
          <w:bCs/>
          <w:lang w:val="en-US"/>
        </w:rPr>
        <w:t>izby</w:t>
      </w:r>
      <w:proofErr w:type="spellEnd"/>
      <w:r w:rsidRPr="00923093">
        <w:rPr>
          <w:b/>
        </w:rPr>
        <w:t>.</w:t>
      </w:r>
      <w:r w:rsidRPr="00923093">
        <w:rPr>
          <w:rFonts w:eastAsia="Calibri"/>
          <w:b/>
          <w:color w:val="000000"/>
          <w:lang w:eastAsia="ar-SA"/>
        </w:rPr>
        <w:t>“</w:t>
      </w:r>
      <w:r w:rsidRPr="00923093">
        <w:rPr>
          <w:b/>
        </w:rPr>
        <w:t xml:space="preserve"> </w:t>
      </w:r>
    </w:p>
    <w:p w14:paraId="0F74141A" w14:textId="77777777" w:rsidR="00AA54A2" w:rsidRPr="001606A0" w:rsidRDefault="00AA54A2" w:rsidP="00AA54A2">
      <w:pPr>
        <w:pStyle w:val="Normlny1"/>
        <w:ind w:right="-284"/>
        <w:jc w:val="center"/>
        <w:rPr>
          <w:rFonts w:ascii="Times New Roman" w:hAnsi="Times New Roman"/>
          <w:b/>
          <w:szCs w:val="24"/>
        </w:rPr>
      </w:pPr>
    </w:p>
    <w:p w14:paraId="7333DC18" w14:textId="77777777" w:rsidR="00AA54A2" w:rsidRPr="001606A0" w:rsidRDefault="00AA54A2" w:rsidP="00AA54A2">
      <w:pPr>
        <w:pStyle w:val="Normlny1"/>
        <w:ind w:right="-284"/>
        <w:rPr>
          <w:rFonts w:ascii="Times New Roman" w:hAnsi="Times New Roman"/>
          <w:szCs w:val="24"/>
        </w:rPr>
      </w:pPr>
      <w:r w:rsidRPr="001606A0">
        <w:rPr>
          <w:rFonts w:ascii="Times New Roman" w:hAnsi="Times New Roman"/>
          <w:b/>
          <w:szCs w:val="24"/>
        </w:rPr>
        <w:t xml:space="preserve">, </w:t>
      </w:r>
      <w:proofErr w:type="spellStart"/>
      <w:r w:rsidRPr="001606A0">
        <w:rPr>
          <w:rFonts w:ascii="Times New Roman" w:hAnsi="Times New Roman"/>
          <w:szCs w:val="24"/>
        </w:rPr>
        <w:t>vypracoval</w:t>
      </w:r>
      <w:proofErr w:type="spellEnd"/>
      <w:r w:rsidRPr="001606A0">
        <w:rPr>
          <w:rFonts w:ascii="Times New Roman" w:hAnsi="Times New Roman"/>
          <w:szCs w:val="24"/>
        </w:rPr>
        <w:t xml:space="preserve"> / </w:t>
      </w:r>
      <w:proofErr w:type="spellStart"/>
      <w:r w:rsidRPr="001606A0">
        <w:rPr>
          <w:rFonts w:ascii="Times New Roman" w:hAnsi="Times New Roman"/>
          <w:szCs w:val="24"/>
        </w:rPr>
        <w:t>nevypracoval</w:t>
      </w:r>
      <w:proofErr w:type="spellEnd"/>
      <w:r w:rsidRPr="001606A0">
        <w:rPr>
          <w:rStyle w:val="Odkaznapoznmkupodiarou"/>
          <w:rFonts w:ascii="Times New Roman" w:hAnsi="Times New Roman"/>
          <w:szCs w:val="24"/>
        </w:rPr>
        <w:footnoteReference w:id="1"/>
      </w:r>
      <w:r w:rsidRPr="001606A0">
        <w:rPr>
          <w:rFonts w:ascii="Times New Roman" w:hAnsi="Times New Roman"/>
          <w:szCs w:val="24"/>
        </w:rPr>
        <w:t xml:space="preserve"> </w:t>
      </w:r>
      <w:proofErr w:type="spellStart"/>
      <w:r w:rsidRPr="001606A0">
        <w:rPr>
          <w:rFonts w:ascii="Times New Roman" w:hAnsi="Times New Roman"/>
          <w:szCs w:val="24"/>
        </w:rPr>
        <w:t>sám</w:t>
      </w:r>
      <w:proofErr w:type="spellEnd"/>
      <w:r w:rsidRPr="001606A0">
        <w:rPr>
          <w:rFonts w:ascii="Times New Roman" w:hAnsi="Times New Roman"/>
          <w:szCs w:val="24"/>
        </w:rPr>
        <w:t xml:space="preserve">. </w:t>
      </w:r>
    </w:p>
    <w:p w14:paraId="278F7CD5" w14:textId="77777777" w:rsidR="00AA54A2" w:rsidRPr="001606A0" w:rsidRDefault="00AA54A2" w:rsidP="00AA54A2">
      <w:pPr>
        <w:pStyle w:val="Odsekzoznamu"/>
        <w:autoSpaceDE w:val="0"/>
        <w:autoSpaceDN w:val="0"/>
        <w:adjustRightInd w:val="0"/>
        <w:spacing w:line="276" w:lineRule="auto"/>
        <w:ind w:left="0"/>
        <w:contextualSpacing/>
      </w:pPr>
    </w:p>
    <w:p w14:paraId="46B4B173" w14:textId="77777777" w:rsidR="00AA54A2" w:rsidRPr="001606A0" w:rsidRDefault="00AA54A2" w:rsidP="00AA54A2">
      <w:pPr>
        <w:pStyle w:val="Odsekzoznamu"/>
        <w:autoSpaceDE w:val="0"/>
        <w:autoSpaceDN w:val="0"/>
        <w:adjustRightInd w:val="0"/>
        <w:spacing w:line="276" w:lineRule="auto"/>
        <w:ind w:left="0"/>
        <w:contextualSpacing/>
        <w:jc w:val="both"/>
      </w:pPr>
      <w:r w:rsidRPr="001606A0">
        <w:t xml:space="preserve">Ak </w:t>
      </w:r>
      <w:r w:rsidRPr="001606A0">
        <w:rPr>
          <w:lang w:val="sk-SK"/>
        </w:rPr>
        <w:t>uchádzač</w:t>
      </w:r>
      <w:r w:rsidRPr="001606A0">
        <w:t xml:space="preserve"> nevypracoval ponuku sám, uvedie osobu, ktorej služby alebo podklady pri jej vypracovaní využil</w:t>
      </w:r>
      <w:r w:rsidRPr="001606A0">
        <w:rPr>
          <w:rStyle w:val="Odkaznapoznmkupodiarou"/>
        </w:rPr>
        <w:footnoteReference w:id="2"/>
      </w:r>
      <w:r w:rsidRPr="001606A0">
        <w:t>:</w:t>
      </w:r>
    </w:p>
    <w:p w14:paraId="1D0859DA" w14:textId="77777777" w:rsidR="00AA54A2" w:rsidRPr="001606A0" w:rsidRDefault="00AA54A2" w:rsidP="00AA54A2">
      <w:pPr>
        <w:pStyle w:val="Odsekzoznamu"/>
        <w:autoSpaceDE w:val="0"/>
        <w:autoSpaceDN w:val="0"/>
        <w:adjustRightInd w:val="0"/>
        <w:spacing w:line="276" w:lineRule="auto"/>
        <w:ind w:left="0"/>
        <w:contextualSpacing/>
      </w:pPr>
    </w:p>
    <w:p w14:paraId="646BC833" w14:textId="77777777" w:rsidR="00AA54A2" w:rsidRPr="001606A0" w:rsidRDefault="00AA54A2" w:rsidP="00AA54A2">
      <w:pPr>
        <w:pStyle w:val="Odsekzoznamu"/>
        <w:autoSpaceDE w:val="0"/>
        <w:autoSpaceDN w:val="0"/>
        <w:adjustRightInd w:val="0"/>
        <w:spacing w:line="276" w:lineRule="auto"/>
        <w:ind w:left="0"/>
        <w:contextualSpacing/>
        <w:rPr>
          <w:lang w:val="sk-SK"/>
        </w:rPr>
      </w:pPr>
      <w:r w:rsidRPr="001606A0">
        <w:t>Meno a priezvisko:</w:t>
      </w:r>
      <w:r w:rsidRPr="001606A0">
        <w:rPr>
          <w:lang w:val="sk-SK"/>
        </w:rPr>
        <w:t xml:space="preserve"> </w:t>
      </w:r>
      <w:r w:rsidRPr="001606A0">
        <w:rPr>
          <w:lang w:val="sk-SK"/>
        </w:rPr>
        <w:tab/>
      </w:r>
      <w:r w:rsidRPr="001606A0">
        <w:t>................................................................</w:t>
      </w:r>
    </w:p>
    <w:p w14:paraId="15EC3BB9" w14:textId="77777777" w:rsidR="00AA54A2" w:rsidRPr="001606A0" w:rsidRDefault="00AA54A2" w:rsidP="00AA54A2">
      <w:pPr>
        <w:pStyle w:val="Odsekzoznamu"/>
        <w:autoSpaceDE w:val="0"/>
        <w:autoSpaceDN w:val="0"/>
        <w:adjustRightInd w:val="0"/>
        <w:spacing w:line="276" w:lineRule="auto"/>
        <w:ind w:left="0"/>
        <w:contextualSpacing/>
        <w:rPr>
          <w:lang w:val="sk-SK"/>
        </w:rPr>
      </w:pPr>
    </w:p>
    <w:p w14:paraId="22BBF0F7" w14:textId="77777777" w:rsidR="00AA54A2" w:rsidRPr="001606A0" w:rsidRDefault="00AA54A2" w:rsidP="00AA54A2">
      <w:pPr>
        <w:pStyle w:val="Odsekzoznamu"/>
        <w:autoSpaceDE w:val="0"/>
        <w:autoSpaceDN w:val="0"/>
        <w:adjustRightInd w:val="0"/>
        <w:spacing w:line="276" w:lineRule="auto"/>
        <w:ind w:left="0"/>
        <w:contextualSpacing/>
        <w:rPr>
          <w:lang w:val="sk-SK"/>
        </w:rPr>
      </w:pPr>
      <w:r w:rsidRPr="001606A0">
        <w:t>Obchodné meno</w:t>
      </w:r>
      <w:r w:rsidRPr="001606A0">
        <w:rPr>
          <w:lang w:val="sk-SK"/>
        </w:rPr>
        <w:t>/</w:t>
      </w:r>
      <w:r w:rsidRPr="001606A0">
        <w:t>názov:</w:t>
      </w:r>
      <w:r w:rsidRPr="001606A0">
        <w:rPr>
          <w:lang w:val="sk-SK"/>
        </w:rPr>
        <w:t xml:space="preserve"> </w:t>
      </w:r>
      <w:r w:rsidRPr="001606A0">
        <w:rPr>
          <w:lang w:val="sk-SK"/>
        </w:rPr>
        <w:tab/>
      </w:r>
      <w:r w:rsidRPr="001606A0">
        <w:t>................................................................</w:t>
      </w:r>
    </w:p>
    <w:p w14:paraId="1F17F585" w14:textId="77777777" w:rsidR="00AA54A2" w:rsidRPr="001606A0" w:rsidRDefault="00AA54A2" w:rsidP="00AA54A2">
      <w:pPr>
        <w:pStyle w:val="Odsekzoznamu"/>
        <w:autoSpaceDE w:val="0"/>
        <w:autoSpaceDN w:val="0"/>
        <w:adjustRightInd w:val="0"/>
        <w:spacing w:line="276" w:lineRule="auto"/>
        <w:ind w:left="0"/>
        <w:contextualSpacing/>
        <w:rPr>
          <w:lang w:val="sk-SK"/>
        </w:rPr>
      </w:pPr>
    </w:p>
    <w:p w14:paraId="7532B539" w14:textId="77777777" w:rsidR="00AA54A2" w:rsidRPr="001606A0" w:rsidRDefault="00AA54A2" w:rsidP="00AA54A2">
      <w:pPr>
        <w:pStyle w:val="Odsekzoznamu"/>
        <w:autoSpaceDE w:val="0"/>
        <w:autoSpaceDN w:val="0"/>
        <w:adjustRightInd w:val="0"/>
        <w:spacing w:line="276" w:lineRule="auto"/>
        <w:ind w:left="0"/>
        <w:contextualSpacing/>
      </w:pPr>
      <w:r w:rsidRPr="001606A0">
        <w:t>Sídlo</w:t>
      </w:r>
      <w:r w:rsidRPr="001606A0">
        <w:rPr>
          <w:lang w:val="sk-SK"/>
        </w:rPr>
        <w:t>/</w:t>
      </w:r>
      <w:r w:rsidRPr="001606A0">
        <w:t>miesto podnikania:</w:t>
      </w:r>
      <w:r w:rsidRPr="001606A0">
        <w:rPr>
          <w:lang w:val="sk-SK"/>
        </w:rPr>
        <w:t xml:space="preserve"> </w:t>
      </w:r>
      <w:r w:rsidRPr="001606A0">
        <w:t>................................................................</w:t>
      </w:r>
    </w:p>
    <w:p w14:paraId="355F379B" w14:textId="77777777" w:rsidR="00AA54A2" w:rsidRPr="001606A0" w:rsidRDefault="00AA54A2" w:rsidP="00AA54A2">
      <w:pPr>
        <w:pStyle w:val="Odsekzoznamu"/>
        <w:autoSpaceDE w:val="0"/>
        <w:autoSpaceDN w:val="0"/>
        <w:adjustRightInd w:val="0"/>
        <w:spacing w:line="276" w:lineRule="auto"/>
        <w:ind w:left="0"/>
        <w:contextualSpacing/>
        <w:rPr>
          <w:lang w:val="sk-SK"/>
        </w:rPr>
      </w:pPr>
    </w:p>
    <w:p w14:paraId="20E4FE5E" w14:textId="77777777" w:rsidR="00AA54A2" w:rsidRPr="001606A0" w:rsidRDefault="00AA54A2" w:rsidP="00AA54A2">
      <w:pPr>
        <w:pStyle w:val="Odsekzoznamu"/>
        <w:autoSpaceDE w:val="0"/>
        <w:autoSpaceDN w:val="0"/>
        <w:adjustRightInd w:val="0"/>
        <w:spacing w:line="276" w:lineRule="auto"/>
        <w:ind w:left="0"/>
        <w:contextualSpacing/>
      </w:pPr>
      <w:r w:rsidRPr="001606A0">
        <w:t>I</w:t>
      </w:r>
      <w:r w:rsidRPr="001606A0">
        <w:rPr>
          <w:lang w:val="sk-SK"/>
        </w:rPr>
        <w:t>ČO</w:t>
      </w:r>
      <w:r w:rsidRPr="001606A0">
        <w:t xml:space="preserve">, ak bolo pridelené: </w:t>
      </w:r>
      <w:r w:rsidRPr="001606A0">
        <w:rPr>
          <w:lang w:val="sk-SK"/>
        </w:rPr>
        <w:tab/>
      </w:r>
      <w:r w:rsidRPr="001606A0">
        <w:t>................................................................</w:t>
      </w:r>
    </w:p>
    <w:p w14:paraId="0BFF1373" w14:textId="77777777" w:rsidR="00AA54A2" w:rsidRPr="001606A0" w:rsidRDefault="00AA54A2" w:rsidP="00AA54A2">
      <w:pPr>
        <w:pStyle w:val="Odsekzoznamu"/>
        <w:autoSpaceDE w:val="0"/>
        <w:autoSpaceDN w:val="0"/>
        <w:adjustRightInd w:val="0"/>
        <w:spacing w:line="276" w:lineRule="auto"/>
        <w:ind w:left="0"/>
        <w:contextualSpacing/>
        <w:jc w:val="both"/>
        <w:rPr>
          <w:lang w:val="sk-SK"/>
        </w:rPr>
      </w:pPr>
    </w:p>
    <w:p w14:paraId="5399D833" w14:textId="77777777" w:rsidR="00AA54A2" w:rsidRPr="001606A0" w:rsidRDefault="00AA54A2" w:rsidP="00AA54A2">
      <w:pPr>
        <w:pStyle w:val="Odsekzoznamu"/>
        <w:autoSpaceDE w:val="0"/>
        <w:autoSpaceDN w:val="0"/>
        <w:adjustRightInd w:val="0"/>
        <w:spacing w:line="276" w:lineRule="auto"/>
        <w:ind w:left="0"/>
        <w:contextualSpacing/>
        <w:jc w:val="both"/>
        <w:rPr>
          <w:lang w:val="sk-SK"/>
        </w:rPr>
      </w:pPr>
    </w:p>
    <w:p w14:paraId="500809EC" w14:textId="77777777" w:rsidR="00AA54A2" w:rsidRPr="001606A0" w:rsidRDefault="00AA54A2" w:rsidP="00AA54A2">
      <w:pPr>
        <w:pStyle w:val="Odsekzoznamu"/>
        <w:autoSpaceDE w:val="0"/>
        <w:autoSpaceDN w:val="0"/>
        <w:adjustRightInd w:val="0"/>
        <w:spacing w:line="276" w:lineRule="auto"/>
        <w:ind w:left="0"/>
        <w:contextualSpacing/>
        <w:jc w:val="both"/>
      </w:pPr>
      <w:r w:rsidRPr="001606A0">
        <w:rPr>
          <w:lang w:val="sk-SK"/>
        </w:rPr>
        <w:t>Uchádzač</w:t>
      </w:r>
      <w:r w:rsidRPr="001606A0">
        <w:t xml:space="preserve"> ďalej vyhlasuje, že si je vedomý právnych následkov uvedenia nepravdivých informácií v tomto vyhlásení alebo zamlčania takejto osoby.</w:t>
      </w:r>
    </w:p>
    <w:p w14:paraId="5F718411" w14:textId="77777777" w:rsidR="00AA54A2" w:rsidRPr="001606A0" w:rsidRDefault="00AA54A2" w:rsidP="00AA54A2">
      <w:pPr>
        <w:pStyle w:val="Odsekzoznamu"/>
        <w:autoSpaceDE w:val="0"/>
        <w:autoSpaceDN w:val="0"/>
        <w:adjustRightInd w:val="0"/>
        <w:spacing w:line="276" w:lineRule="auto"/>
        <w:ind w:left="0"/>
        <w:contextualSpacing/>
      </w:pPr>
    </w:p>
    <w:p w14:paraId="20E45825" w14:textId="77777777" w:rsidR="00AA54A2" w:rsidRPr="001606A0" w:rsidRDefault="00AA54A2" w:rsidP="00AA54A2">
      <w:pPr>
        <w:jc w:val="both"/>
      </w:pPr>
      <w:r w:rsidRPr="001606A0">
        <w:t>V ............................., dňa .........................................</w:t>
      </w:r>
    </w:p>
    <w:p w14:paraId="7316405B" w14:textId="77777777" w:rsidR="00AA54A2" w:rsidRPr="001606A0" w:rsidRDefault="00AA54A2" w:rsidP="00AA54A2">
      <w:pPr>
        <w:jc w:val="both"/>
      </w:pPr>
    </w:p>
    <w:p w14:paraId="37AFD6C0" w14:textId="77777777" w:rsidR="00AA54A2" w:rsidRPr="001606A0" w:rsidRDefault="00AA54A2" w:rsidP="00AA54A2">
      <w:pPr>
        <w:jc w:val="both"/>
      </w:pPr>
      <w:r w:rsidRPr="001606A0">
        <w:t>..................................................................................</w:t>
      </w:r>
    </w:p>
    <w:p w14:paraId="6FCE489B" w14:textId="77777777" w:rsidR="00AA54A2" w:rsidRDefault="00AA54A2" w:rsidP="00AA54A2">
      <w:pPr>
        <w:pStyle w:val="Default"/>
        <w:rPr>
          <w:rFonts w:ascii="Times New Roman" w:hAnsi="Times New Roman"/>
          <w:szCs w:val="24"/>
        </w:rPr>
      </w:pPr>
      <w:proofErr w:type="spellStart"/>
      <w:r w:rsidRPr="001606A0">
        <w:rPr>
          <w:rFonts w:ascii="Times New Roman" w:hAnsi="Times New Roman"/>
          <w:szCs w:val="24"/>
        </w:rPr>
        <w:t>Fyzická</w:t>
      </w:r>
      <w:proofErr w:type="spellEnd"/>
      <w:r w:rsidRPr="001606A0">
        <w:rPr>
          <w:rFonts w:ascii="Times New Roman" w:hAnsi="Times New Roman"/>
          <w:szCs w:val="24"/>
        </w:rPr>
        <w:t xml:space="preserve"> </w:t>
      </w:r>
      <w:proofErr w:type="spellStart"/>
      <w:r w:rsidRPr="001606A0">
        <w:rPr>
          <w:rFonts w:ascii="Times New Roman" w:hAnsi="Times New Roman"/>
          <w:szCs w:val="24"/>
        </w:rPr>
        <w:t>osoba</w:t>
      </w:r>
      <w:proofErr w:type="spellEnd"/>
      <w:r w:rsidRPr="001606A0">
        <w:rPr>
          <w:rFonts w:ascii="Times New Roman" w:hAnsi="Times New Roman"/>
          <w:szCs w:val="24"/>
        </w:rPr>
        <w:t xml:space="preserve"> </w:t>
      </w:r>
      <w:proofErr w:type="spellStart"/>
      <w:r w:rsidRPr="001606A0">
        <w:rPr>
          <w:rFonts w:ascii="Times New Roman" w:hAnsi="Times New Roman"/>
          <w:szCs w:val="24"/>
        </w:rPr>
        <w:t>alebo</w:t>
      </w:r>
      <w:proofErr w:type="spellEnd"/>
      <w:r w:rsidRPr="001606A0">
        <w:rPr>
          <w:rFonts w:ascii="Times New Roman" w:hAnsi="Times New Roman"/>
          <w:szCs w:val="24"/>
        </w:rPr>
        <w:t xml:space="preserve"> </w:t>
      </w:r>
      <w:proofErr w:type="spellStart"/>
      <w:r w:rsidRPr="001606A0">
        <w:rPr>
          <w:rFonts w:ascii="Times New Roman" w:hAnsi="Times New Roman"/>
          <w:szCs w:val="24"/>
        </w:rPr>
        <w:t>štatutárny</w:t>
      </w:r>
      <w:proofErr w:type="spellEnd"/>
      <w:r w:rsidRPr="001606A0">
        <w:rPr>
          <w:rFonts w:ascii="Times New Roman" w:hAnsi="Times New Roman"/>
          <w:szCs w:val="24"/>
        </w:rPr>
        <w:t xml:space="preserve"> </w:t>
      </w:r>
      <w:proofErr w:type="spellStart"/>
      <w:r w:rsidRPr="001606A0">
        <w:rPr>
          <w:rFonts w:ascii="Times New Roman" w:hAnsi="Times New Roman"/>
          <w:szCs w:val="24"/>
        </w:rPr>
        <w:t>orgán</w:t>
      </w:r>
      <w:proofErr w:type="spellEnd"/>
      <w:r w:rsidRPr="001606A0">
        <w:rPr>
          <w:rFonts w:ascii="Times New Roman" w:hAnsi="Times New Roman"/>
          <w:szCs w:val="24"/>
        </w:rPr>
        <w:t xml:space="preserve">:   </w:t>
      </w:r>
      <w:proofErr w:type="spellStart"/>
      <w:r w:rsidRPr="001606A0">
        <w:rPr>
          <w:rFonts w:ascii="Times New Roman" w:hAnsi="Times New Roman"/>
          <w:szCs w:val="24"/>
        </w:rPr>
        <w:t>meno</w:t>
      </w:r>
      <w:proofErr w:type="spellEnd"/>
      <w:r w:rsidRPr="001606A0">
        <w:rPr>
          <w:rFonts w:ascii="Times New Roman" w:hAnsi="Times New Roman"/>
          <w:szCs w:val="24"/>
        </w:rPr>
        <w:t xml:space="preserve">, </w:t>
      </w:r>
      <w:proofErr w:type="spellStart"/>
      <w:r w:rsidRPr="001606A0">
        <w:rPr>
          <w:rFonts w:ascii="Times New Roman" w:hAnsi="Times New Roman"/>
          <w:szCs w:val="24"/>
        </w:rPr>
        <w:t>podpis</w:t>
      </w:r>
      <w:proofErr w:type="spellEnd"/>
    </w:p>
    <w:p w14:paraId="57C45FBD" w14:textId="77777777" w:rsidR="00AA54A2" w:rsidRDefault="00AA54A2" w:rsidP="00AA54A2">
      <w:pPr>
        <w:pStyle w:val="Default"/>
        <w:rPr>
          <w:rFonts w:ascii="Times New Roman" w:hAnsi="Times New Roman"/>
          <w:szCs w:val="24"/>
        </w:rPr>
      </w:pPr>
    </w:p>
    <w:p w14:paraId="2399B233" w14:textId="77777777" w:rsidR="00AA54A2" w:rsidRDefault="00AA54A2" w:rsidP="00AA54A2">
      <w:pPr>
        <w:pStyle w:val="Default"/>
        <w:rPr>
          <w:rFonts w:ascii="Times New Roman" w:hAnsi="Times New Roman"/>
          <w:szCs w:val="24"/>
        </w:rPr>
      </w:pPr>
    </w:p>
    <w:p w14:paraId="5A560E84" w14:textId="77777777" w:rsidR="00AA54A2" w:rsidRDefault="00AA54A2" w:rsidP="00AA54A2">
      <w:pPr>
        <w:pStyle w:val="Default"/>
        <w:rPr>
          <w:rFonts w:ascii="Times New Roman" w:hAnsi="Times New Roman"/>
          <w:szCs w:val="24"/>
        </w:rPr>
      </w:pPr>
    </w:p>
    <w:p w14:paraId="3277BC70" w14:textId="77777777" w:rsidR="00AA54A2" w:rsidRDefault="00AA54A2" w:rsidP="00AA54A2">
      <w:pPr>
        <w:pStyle w:val="Default"/>
        <w:rPr>
          <w:rFonts w:ascii="Times New Roman" w:hAnsi="Times New Roman"/>
          <w:szCs w:val="24"/>
        </w:rPr>
      </w:pPr>
    </w:p>
    <w:p w14:paraId="59976D45" w14:textId="77777777" w:rsidR="00AA54A2" w:rsidRPr="003E0B00" w:rsidRDefault="00AA54A2" w:rsidP="00A479A4">
      <w:pPr>
        <w:pStyle w:val="Default"/>
        <w:ind w:right="-284"/>
        <w:rPr>
          <w:rFonts w:ascii="Times New Roman" w:hAnsi="Times New Roman"/>
          <w:b/>
          <w:szCs w:val="24"/>
          <w:lang w:val="sk-SK"/>
        </w:rPr>
      </w:pPr>
    </w:p>
    <w:p w14:paraId="3D72A373" w14:textId="77777777" w:rsidR="00813DFB" w:rsidRPr="003E0B00" w:rsidRDefault="00813DFB" w:rsidP="00B868F3">
      <w:pPr>
        <w:pStyle w:val="Default"/>
        <w:ind w:right="-284"/>
        <w:rPr>
          <w:rFonts w:ascii="Times New Roman" w:hAnsi="Times New Roman"/>
          <w:b/>
          <w:szCs w:val="24"/>
          <w:lang w:val="sk-SK" w:eastAsia="cs-CZ"/>
        </w:rPr>
      </w:pPr>
      <w:r w:rsidRPr="003E0B00">
        <w:rPr>
          <w:rFonts w:ascii="Times New Roman" w:hAnsi="Times New Roman"/>
          <w:b/>
          <w:szCs w:val="24"/>
          <w:lang w:val="sk-SK" w:eastAsia="cs-CZ"/>
        </w:rPr>
        <w:t xml:space="preserve">Príloha </w:t>
      </w:r>
      <w:r w:rsidR="005E145B" w:rsidRPr="003E0B00">
        <w:rPr>
          <w:rFonts w:ascii="Times New Roman" w:hAnsi="Times New Roman"/>
          <w:b/>
          <w:szCs w:val="24"/>
          <w:lang w:val="sk-SK" w:eastAsia="cs-CZ"/>
        </w:rPr>
        <w:t>“K”</w:t>
      </w:r>
      <w:r w:rsidRPr="003E0B00">
        <w:rPr>
          <w:rFonts w:ascii="Times New Roman" w:hAnsi="Times New Roman"/>
          <w:b/>
          <w:szCs w:val="24"/>
          <w:lang w:val="sk-SK" w:eastAsia="cs-CZ"/>
        </w:rPr>
        <w:t xml:space="preserve"> </w:t>
      </w:r>
    </w:p>
    <w:p w14:paraId="71F53696" w14:textId="77777777" w:rsidR="00813DFB" w:rsidRPr="003E0B00" w:rsidRDefault="00813DFB" w:rsidP="00B868F3">
      <w:pPr>
        <w:pStyle w:val="Default"/>
        <w:ind w:right="-284"/>
        <w:rPr>
          <w:rFonts w:ascii="Times New Roman" w:hAnsi="Times New Roman"/>
          <w:szCs w:val="24"/>
          <w:lang w:val="sk-SK" w:eastAsia="cs-CZ"/>
        </w:rPr>
      </w:pPr>
    </w:p>
    <w:p w14:paraId="673C0117" w14:textId="77777777" w:rsidR="00813DFB" w:rsidRPr="003E0B00" w:rsidRDefault="00813DFB" w:rsidP="007C4D00">
      <w:pPr>
        <w:pStyle w:val="Default"/>
        <w:ind w:right="-284"/>
        <w:jc w:val="center"/>
        <w:rPr>
          <w:rFonts w:ascii="Times New Roman" w:hAnsi="Times New Roman"/>
          <w:b/>
          <w:szCs w:val="24"/>
          <w:lang w:val="sk-SK" w:eastAsia="cs-CZ"/>
        </w:rPr>
      </w:pPr>
      <w:r w:rsidRPr="003E0B00">
        <w:rPr>
          <w:rFonts w:ascii="Times New Roman" w:hAnsi="Times New Roman"/>
          <w:b/>
          <w:szCs w:val="24"/>
          <w:lang w:val="sk-SK" w:eastAsia="cs-CZ"/>
        </w:rPr>
        <w:t>Čestné vyhlásenie o vytvorení skupiny dodávateľov Uchádzač/skupina dodávateľov:</w:t>
      </w:r>
    </w:p>
    <w:p w14:paraId="0402BF14" w14:textId="77777777" w:rsidR="00813DFB" w:rsidRPr="003E0B00" w:rsidRDefault="00813DFB" w:rsidP="00B868F3">
      <w:pPr>
        <w:pStyle w:val="Default"/>
        <w:ind w:right="-284"/>
        <w:rPr>
          <w:rFonts w:ascii="Times New Roman" w:hAnsi="Times New Roman"/>
          <w:szCs w:val="24"/>
        </w:rPr>
      </w:pPr>
    </w:p>
    <w:p w14:paraId="78690F12" w14:textId="77777777" w:rsidR="00813DFB" w:rsidRPr="003E0B00" w:rsidRDefault="00813DFB" w:rsidP="007C4D00">
      <w:pPr>
        <w:pStyle w:val="Default"/>
        <w:rPr>
          <w:rFonts w:ascii="Times New Roman" w:eastAsia="Calibri" w:hAnsi="Times New Roman"/>
          <w:color w:val="auto"/>
          <w:szCs w:val="24"/>
          <w:lang w:val="sk-SK"/>
        </w:rPr>
      </w:pPr>
      <w:r w:rsidRPr="003E0B00">
        <w:rPr>
          <w:rFonts w:ascii="Times New Roman" w:eastAsia="Calibri" w:hAnsi="Times New Roman"/>
          <w:color w:val="auto"/>
          <w:szCs w:val="24"/>
          <w:lang w:val="sk-SK"/>
        </w:rPr>
        <w:t xml:space="preserve">Obchodné meno: </w:t>
      </w:r>
    </w:p>
    <w:p w14:paraId="71741734" w14:textId="77777777" w:rsidR="00813DFB" w:rsidRPr="003E0B00" w:rsidRDefault="00813DFB" w:rsidP="007C4D00">
      <w:pPr>
        <w:pStyle w:val="Default"/>
        <w:rPr>
          <w:rFonts w:ascii="Times New Roman" w:eastAsia="Calibri" w:hAnsi="Times New Roman"/>
          <w:color w:val="auto"/>
          <w:szCs w:val="24"/>
          <w:lang w:val="sk-SK"/>
        </w:rPr>
      </w:pPr>
      <w:r w:rsidRPr="003E0B00">
        <w:rPr>
          <w:rFonts w:ascii="Times New Roman" w:eastAsia="Calibri" w:hAnsi="Times New Roman"/>
          <w:color w:val="auto"/>
          <w:szCs w:val="24"/>
          <w:lang w:val="sk-SK"/>
        </w:rPr>
        <w:t xml:space="preserve">Adresa spoločnosti: </w:t>
      </w:r>
    </w:p>
    <w:p w14:paraId="0DAB14DD" w14:textId="77777777" w:rsidR="00813DFB" w:rsidRPr="003E0B00" w:rsidRDefault="00813DFB" w:rsidP="007C4D00">
      <w:pPr>
        <w:pStyle w:val="Default"/>
        <w:rPr>
          <w:rFonts w:ascii="Times New Roman" w:eastAsia="Calibri" w:hAnsi="Times New Roman"/>
          <w:color w:val="auto"/>
          <w:szCs w:val="24"/>
          <w:lang w:val="sk-SK"/>
        </w:rPr>
      </w:pPr>
      <w:r w:rsidRPr="003E0B00">
        <w:rPr>
          <w:rFonts w:ascii="Times New Roman" w:eastAsia="Calibri" w:hAnsi="Times New Roman"/>
          <w:color w:val="auto"/>
          <w:szCs w:val="24"/>
          <w:lang w:val="sk-SK"/>
        </w:rPr>
        <w:t xml:space="preserve">IČO: </w:t>
      </w:r>
    </w:p>
    <w:p w14:paraId="774C1635" w14:textId="77777777" w:rsidR="00813DFB" w:rsidRPr="003E0B00" w:rsidRDefault="00813DFB" w:rsidP="007C4D00">
      <w:pPr>
        <w:pStyle w:val="Default"/>
        <w:rPr>
          <w:rFonts w:ascii="Times New Roman" w:eastAsia="Calibri" w:hAnsi="Times New Roman"/>
          <w:color w:val="auto"/>
          <w:szCs w:val="24"/>
          <w:lang w:val="sk-SK"/>
        </w:rPr>
      </w:pPr>
    </w:p>
    <w:p w14:paraId="3CFCEABC" w14:textId="1A28EE6B" w:rsidR="00813DFB" w:rsidRPr="00D776E5" w:rsidRDefault="00813DFB" w:rsidP="00D776E5">
      <w:pPr>
        <w:rPr>
          <w:b/>
          <w:lang w:val="x-none" w:eastAsia="x-none"/>
        </w:rPr>
      </w:pPr>
      <w:r w:rsidRPr="003E0B00">
        <w:rPr>
          <w:rFonts w:eastAsia="Calibri"/>
        </w:rPr>
        <w:t>Dolu podpísaní zástupcovia uchádzačov uvedených v tomto vyhlásení týmto vyhlasujeme, že za účelo</w:t>
      </w:r>
      <w:r w:rsidR="00F67235">
        <w:rPr>
          <w:rFonts w:eastAsia="Calibri"/>
        </w:rPr>
        <w:t>m predloženia ponuky v</w:t>
      </w:r>
      <w:r w:rsidRPr="003E0B00">
        <w:rPr>
          <w:rFonts w:eastAsia="Calibri"/>
        </w:rPr>
        <w:t xml:space="preserve"> súťaži na vyhotovenie predmetu „</w:t>
      </w:r>
      <w:proofErr w:type="spellStart"/>
      <w:r w:rsidR="00B73B3E" w:rsidRPr="00B73B3E">
        <w:rPr>
          <w:b/>
          <w:bCs/>
          <w:lang w:val="en-US"/>
        </w:rPr>
        <w:t>Hornooravská</w:t>
      </w:r>
      <w:proofErr w:type="spellEnd"/>
      <w:r w:rsidR="00B73B3E" w:rsidRPr="00B73B3E">
        <w:rPr>
          <w:b/>
          <w:bCs/>
          <w:lang w:val="en-US"/>
        </w:rPr>
        <w:t xml:space="preserve"> </w:t>
      </w:r>
      <w:proofErr w:type="spellStart"/>
      <w:r w:rsidR="00B73B3E" w:rsidRPr="00B73B3E">
        <w:rPr>
          <w:b/>
          <w:bCs/>
          <w:lang w:val="en-US"/>
        </w:rPr>
        <w:t>nemocnica</w:t>
      </w:r>
      <w:proofErr w:type="spellEnd"/>
      <w:r w:rsidR="00B73B3E" w:rsidRPr="00B73B3E">
        <w:rPr>
          <w:b/>
          <w:bCs/>
          <w:lang w:val="en-US"/>
        </w:rPr>
        <w:t xml:space="preserve"> s </w:t>
      </w:r>
      <w:proofErr w:type="spellStart"/>
      <w:r w:rsidR="00B73B3E" w:rsidRPr="00B73B3E">
        <w:rPr>
          <w:b/>
          <w:bCs/>
          <w:lang w:val="en-US"/>
        </w:rPr>
        <w:t>poliklinikou</w:t>
      </w:r>
      <w:proofErr w:type="spellEnd"/>
      <w:r w:rsidR="00B73B3E" w:rsidRPr="00B73B3E">
        <w:rPr>
          <w:b/>
          <w:bCs/>
          <w:lang w:val="en-US"/>
        </w:rPr>
        <w:t xml:space="preserve"> </w:t>
      </w:r>
      <w:proofErr w:type="spellStart"/>
      <w:r w:rsidR="00B73B3E" w:rsidRPr="00B73B3E">
        <w:rPr>
          <w:b/>
          <w:bCs/>
          <w:lang w:val="en-US"/>
        </w:rPr>
        <w:t>Trstená</w:t>
      </w:r>
      <w:proofErr w:type="spellEnd"/>
      <w:r w:rsidR="00B73B3E" w:rsidRPr="00B73B3E">
        <w:rPr>
          <w:b/>
          <w:bCs/>
          <w:lang w:val="en-US"/>
        </w:rPr>
        <w:t xml:space="preserve"> - </w:t>
      </w:r>
      <w:proofErr w:type="spellStart"/>
      <w:r w:rsidR="00B73B3E" w:rsidRPr="00B73B3E">
        <w:rPr>
          <w:b/>
          <w:bCs/>
          <w:lang w:val="en-US"/>
        </w:rPr>
        <w:t>Modernizácia</w:t>
      </w:r>
      <w:proofErr w:type="spellEnd"/>
      <w:r w:rsidR="00B73B3E" w:rsidRPr="00B73B3E">
        <w:rPr>
          <w:b/>
          <w:bCs/>
          <w:lang w:val="en-US"/>
        </w:rPr>
        <w:t xml:space="preserve"> </w:t>
      </w:r>
      <w:proofErr w:type="spellStart"/>
      <w:r w:rsidR="00B73B3E" w:rsidRPr="00B73B3E">
        <w:rPr>
          <w:b/>
          <w:bCs/>
          <w:lang w:val="en-US"/>
        </w:rPr>
        <w:t>vysokoaseptických</w:t>
      </w:r>
      <w:proofErr w:type="spellEnd"/>
      <w:r w:rsidR="00B73B3E" w:rsidRPr="00B73B3E">
        <w:rPr>
          <w:b/>
          <w:bCs/>
          <w:lang w:val="en-US"/>
        </w:rPr>
        <w:t xml:space="preserve"> </w:t>
      </w:r>
      <w:proofErr w:type="spellStart"/>
      <w:r w:rsidR="00B73B3E" w:rsidRPr="00B73B3E">
        <w:rPr>
          <w:b/>
          <w:bCs/>
          <w:lang w:val="en-US"/>
        </w:rPr>
        <w:t>operačných</w:t>
      </w:r>
      <w:proofErr w:type="spellEnd"/>
      <w:r w:rsidR="00B73B3E" w:rsidRPr="00B73B3E">
        <w:rPr>
          <w:b/>
          <w:bCs/>
          <w:lang w:val="en-US"/>
        </w:rPr>
        <w:t xml:space="preserve"> </w:t>
      </w:r>
      <w:proofErr w:type="spellStart"/>
      <w:r w:rsidR="00B73B3E" w:rsidRPr="00B73B3E">
        <w:rPr>
          <w:b/>
          <w:bCs/>
          <w:lang w:val="en-US"/>
        </w:rPr>
        <w:t>sál</w:t>
      </w:r>
      <w:proofErr w:type="spellEnd"/>
      <w:r w:rsidR="00B73B3E" w:rsidRPr="00B73B3E">
        <w:rPr>
          <w:b/>
          <w:bCs/>
          <w:lang w:val="en-US"/>
        </w:rPr>
        <w:t xml:space="preserve"> </w:t>
      </w:r>
      <w:proofErr w:type="spellStart"/>
      <w:r w:rsidR="00B73B3E" w:rsidRPr="00B73B3E">
        <w:rPr>
          <w:b/>
          <w:bCs/>
          <w:lang w:val="en-US"/>
        </w:rPr>
        <w:t>vrátane</w:t>
      </w:r>
      <w:proofErr w:type="spellEnd"/>
      <w:r w:rsidR="00B73B3E" w:rsidRPr="00B73B3E">
        <w:rPr>
          <w:b/>
          <w:bCs/>
          <w:lang w:val="en-US"/>
        </w:rPr>
        <w:t xml:space="preserve"> </w:t>
      </w:r>
      <w:proofErr w:type="spellStart"/>
      <w:r w:rsidR="00B73B3E" w:rsidRPr="00B73B3E">
        <w:rPr>
          <w:b/>
          <w:bCs/>
          <w:lang w:val="en-US"/>
        </w:rPr>
        <w:t>prebúdzacej</w:t>
      </w:r>
      <w:proofErr w:type="spellEnd"/>
      <w:r w:rsidR="00B73B3E" w:rsidRPr="00B73B3E">
        <w:rPr>
          <w:b/>
          <w:bCs/>
          <w:lang w:val="en-US"/>
        </w:rPr>
        <w:t xml:space="preserve"> </w:t>
      </w:r>
      <w:proofErr w:type="spellStart"/>
      <w:r w:rsidR="00B73B3E" w:rsidRPr="00B73B3E">
        <w:rPr>
          <w:b/>
          <w:bCs/>
          <w:lang w:val="en-US"/>
        </w:rPr>
        <w:t>izby</w:t>
      </w:r>
      <w:proofErr w:type="spellEnd"/>
      <w:r w:rsidRPr="003E0B00">
        <w:rPr>
          <w:rFonts w:eastAsia="Calibri"/>
        </w:rPr>
        <w:t xml:space="preserve">“, </w:t>
      </w:r>
    </w:p>
    <w:p w14:paraId="4DC61553" w14:textId="77777777" w:rsidR="00813DFB" w:rsidRPr="003E0B00" w:rsidRDefault="00813DFB" w:rsidP="007C4D00">
      <w:pPr>
        <w:pStyle w:val="Default"/>
        <w:jc w:val="both"/>
        <w:rPr>
          <w:rFonts w:ascii="Times New Roman" w:eastAsia="Calibri" w:hAnsi="Times New Roman"/>
          <w:color w:val="auto"/>
          <w:szCs w:val="24"/>
          <w:lang w:val="sk-SK"/>
        </w:rPr>
      </w:pPr>
    </w:p>
    <w:p w14:paraId="432CE1A0" w14:textId="77777777" w:rsidR="00813DFB" w:rsidRPr="003E0B00" w:rsidRDefault="00813DFB" w:rsidP="007C4D00">
      <w:pPr>
        <w:pStyle w:val="Default"/>
        <w:jc w:val="both"/>
        <w:rPr>
          <w:rFonts w:ascii="Times New Roman" w:eastAsia="Calibri" w:hAnsi="Times New Roman"/>
          <w:szCs w:val="24"/>
          <w:lang w:val="sk-SK"/>
        </w:rPr>
      </w:pPr>
      <w:r w:rsidRPr="003E0B00">
        <w:rPr>
          <w:rFonts w:ascii="Times New Roman" w:eastAsia="Calibri" w:hAnsi="Times New Roman"/>
          <w:szCs w:val="24"/>
          <w:lang w:val="sk-SK"/>
        </w:rPr>
        <w:t xml:space="preserve">vyhlásenej verejným obstarávateľom: Žilinský samosprávny kraj, Komenského 48, 01109, Žilina </w:t>
      </w:r>
    </w:p>
    <w:p w14:paraId="2BD8941D" w14:textId="77777777" w:rsidR="00813DFB" w:rsidRPr="003E0B00" w:rsidRDefault="00104F51" w:rsidP="007C4D00">
      <w:pPr>
        <w:pStyle w:val="Default"/>
        <w:jc w:val="both"/>
        <w:rPr>
          <w:rFonts w:ascii="Times New Roman" w:eastAsia="Calibri" w:hAnsi="Times New Roman"/>
          <w:color w:val="auto"/>
          <w:szCs w:val="24"/>
          <w:lang w:val="sk-SK"/>
        </w:rPr>
      </w:pPr>
      <w:r w:rsidRPr="003E0B00">
        <w:rPr>
          <w:rFonts w:ascii="Times New Roman" w:eastAsia="Calibri" w:hAnsi="Times New Roman"/>
          <w:strike/>
          <w:color w:val="FF0000"/>
          <w:szCs w:val="24"/>
          <w:lang w:val="sk-SK"/>
        </w:rPr>
        <w:t xml:space="preserve"> </w:t>
      </w:r>
      <w:r w:rsidR="00813DFB" w:rsidRPr="003E0B00">
        <w:rPr>
          <w:rFonts w:ascii="Times New Roman" w:eastAsia="Calibri" w:hAnsi="Times New Roman"/>
          <w:color w:val="auto"/>
          <w:szCs w:val="24"/>
          <w:lang w:val="sk-SK"/>
        </w:rPr>
        <w:t xml:space="preserve">sme vytvorili skupinu dodávateľov a predkladáme spoločnú ponuku. Skupina pozostáva z nasledovných samostatných právnych subjektov: ........................... ........................... </w:t>
      </w:r>
    </w:p>
    <w:p w14:paraId="2EB6DFF9" w14:textId="77777777" w:rsidR="00813DFB" w:rsidRPr="003E0B00" w:rsidRDefault="00813DFB" w:rsidP="007C4D00">
      <w:pPr>
        <w:pStyle w:val="Default"/>
        <w:jc w:val="both"/>
        <w:rPr>
          <w:rFonts w:ascii="Times New Roman" w:eastAsia="Calibri" w:hAnsi="Times New Roman"/>
          <w:color w:val="auto"/>
          <w:szCs w:val="24"/>
          <w:lang w:val="sk-SK"/>
        </w:rPr>
      </w:pPr>
    </w:p>
    <w:p w14:paraId="38BB1937" w14:textId="77777777" w:rsidR="00813DFB" w:rsidRPr="003E0B00" w:rsidRDefault="00813DFB" w:rsidP="007C4D00">
      <w:pPr>
        <w:pStyle w:val="Default"/>
        <w:jc w:val="both"/>
        <w:rPr>
          <w:rFonts w:ascii="Times New Roman" w:eastAsia="Calibri" w:hAnsi="Times New Roman"/>
          <w:color w:val="auto"/>
          <w:szCs w:val="24"/>
          <w:lang w:val="sk-SK"/>
        </w:rPr>
      </w:pPr>
    </w:p>
    <w:p w14:paraId="7CC330F0" w14:textId="77777777" w:rsidR="00813DFB" w:rsidRPr="003E0B00" w:rsidRDefault="00813DFB" w:rsidP="007C4D00">
      <w:pPr>
        <w:pStyle w:val="Default"/>
        <w:jc w:val="both"/>
        <w:rPr>
          <w:rFonts w:ascii="Times New Roman" w:eastAsia="Calibri" w:hAnsi="Times New Roman"/>
          <w:color w:val="auto"/>
          <w:szCs w:val="24"/>
          <w:lang w:val="sk-SK"/>
        </w:rPr>
      </w:pPr>
      <w:r w:rsidRPr="003E0B00">
        <w:rPr>
          <w:rFonts w:ascii="Times New Roman" w:eastAsia="Calibri" w:hAnsi="Times New Roman"/>
          <w:color w:val="auto"/>
          <w:szCs w:val="24"/>
          <w:lang w:val="sk-SK"/>
        </w:rPr>
        <w:t xml:space="preserve">V prípade, že naša spoločná ponuka bude úspešná a bude prijatá, zaväzujeme sa, že pred uzavretím zmluvy v zmysle podmienok súťaže, uvedených v súťažných podkladoch predložíme verejnému obstarávateľovi zmluvu, ktorá bude zaväzovať zmluvné strany, aby ručili spoločne a nerozdielne za záväzky voči verejnému obstarávateľovi, vzniknuté pri realizácii predmetu zákazky. </w:t>
      </w:r>
    </w:p>
    <w:p w14:paraId="67395ED9" w14:textId="77777777" w:rsidR="00813DFB" w:rsidRPr="003E0B00" w:rsidRDefault="00813DFB" w:rsidP="007C4D00">
      <w:pPr>
        <w:pStyle w:val="Default"/>
        <w:jc w:val="both"/>
        <w:rPr>
          <w:rFonts w:ascii="Times New Roman" w:eastAsia="Calibri" w:hAnsi="Times New Roman"/>
          <w:color w:val="auto"/>
          <w:szCs w:val="24"/>
          <w:lang w:val="sk-SK"/>
        </w:rPr>
      </w:pPr>
    </w:p>
    <w:p w14:paraId="1EF887D2" w14:textId="77777777" w:rsidR="00813DFB" w:rsidRPr="003E0B00" w:rsidRDefault="00813DFB" w:rsidP="007C4D00">
      <w:pPr>
        <w:pStyle w:val="Default"/>
        <w:jc w:val="both"/>
        <w:rPr>
          <w:rFonts w:ascii="Times New Roman" w:eastAsia="Calibri" w:hAnsi="Times New Roman"/>
          <w:color w:val="auto"/>
          <w:szCs w:val="24"/>
          <w:lang w:val="sk-SK"/>
        </w:rPr>
      </w:pPr>
      <w:r w:rsidRPr="003E0B00">
        <w:rPr>
          <w:rFonts w:ascii="Times New Roman" w:eastAsia="Calibri" w:hAnsi="Times New Roman"/>
          <w:color w:val="auto"/>
          <w:szCs w:val="24"/>
          <w:lang w:val="sk-SK"/>
        </w:rPr>
        <w:t xml:space="preserve">Zároveň vyhlasujeme, že všetky skutočnosti uvedené v tom to vyhlásení sú pravdivé a úplné. Sme si vedomí právnych následkov uvedenia nepravdivých alebo neúplných skutočností uvedených v tomto vyhlásení v zmysle súťažných podkladov, vrátane zodpovednosti za škodu spôsobenú verejnému obstarávateľovi v zmysle všeobecne záväzných právnych predpisov platných v SR. </w:t>
      </w:r>
    </w:p>
    <w:p w14:paraId="3F7F46BA" w14:textId="77777777" w:rsidR="00813DFB" w:rsidRPr="003E0B00" w:rsidRDefault="00813DFB" w:rsidP="007C4D00">
      <w:pPr>
        <w:pStyle w:val="Default"/>
        <w:jc w:val="both"/>
        <w:rPr>
          <w:rFonts w:ascii="Times New Roman" w:eastAsia="Calibri" w:hAnsi="Times New Roman"/>
          <w:color w:val="auto"/>
          <w:szCs w:val="24"/>
          <w:lang w:val="sk-SK"/>
        </w:rPr>
      </w:pPr>
    </w:p>
    <w:p w14:paraId="10C91355" w14:textId="77777777" w:rsidR="00813DFB" w:rsidRPr="003E0B00" w:rsidRDefault="00813DFB" w:rsidP="007C4D00">
      <w:pPr>
        <w:pStyle w:val="Default"/>
        <w:jc w:val="both"/>
        <w:rPr>
          <w:rFonts w:ascii="Times New Roman" w:eastAsia="Calibri" w:hAnsi="Times New Roman"/>
          <w:color w:val="auto"/>
          <w:szCs w:val="24"/>
          <w:lang w:val="sk-SK"/>
        </w:rPr>
      </w:pPr>
      <w:r w:rsidRPr="003E0B00">
        <w:rPr>
          <w:rFonts w:ascii="Times New Roman" w:eastAsia="Calibri" w:hAnsi="Times New Roman"/>
          <w:color w:val="auto"/>
          <w:szCs w:val="24"/>
          <w:lang w:val="sk-SK"/>
        </w:rPr>
        <w:t xml:space="preserve">V ........................ dňa ............. </w:t>
      </w:r>
    </w:p>
    <w:p w14:paraId="0CF75B7B" w14:textId="77777777" w:rsidR="00813DFB" w:rsidRPr="003E0B00" w:rsidRDefault="00813DFB" w:rsidP="007C4D00">
      <w:pPr>
        <w:pStyle w:val="Default"/>
        <w:jc w:val="both"/>
        <w:rPr>
          <w:rFonts w:ascii="Times New Roman" w:eastAsia="Calibri" w:hAnsi="Times New Roman"/>
          <w:color w:val="auto"/>
          <w:szCs w:val="24"/>
          <w:lang w:val="sk-SK"/>
        </w:rPr>
      </w:pPr>
    </w:p>
    <w:p w14:paraId="087D289F" w14:textId="77777777" w:rsidR="00813DFB" w:rsidRPr="003E0B00" w:rsidRDefault="00813DFB" w:rsidP="007C4D00">
      <w:pPr>
        <w:pStyle w:val="Default"/>
        <w:jc w:val="both"/>
        <w:rPr>
          <w:rFonts w:ascii="Times New Roman" w:eastAsia="Calibri" w:hAnsi="Times New Roman"/>
          <w:color w:val="auto"/>
          <w:szCs w:val="24"/>
          <w:lang w:val="sk-SK"/>
        </w:rPr>
      </w:pPr>
      <w:r w:rsidRPr="003E0B00">
        <w:rPr>
          <w:rFonts w:ascii="Times New Roman" w:eastAsia="Calibri" w:hAnsi="Times New Roman"/>
          <w:color w:val="auto"/>
          <w:szCs w:val="24"/>
          <w:lang w:val="sk-SK"/>
        </w:rPr>
        <w:t xml:space="preserve">Obchodné meno </w:t>
      </w:r>
    </w:p>
    <w:p w14:paraId="448C124F" w14:textId="77777777" w:rsidR="00813DFB" w:rsidRPr="003E0B00" w:rsidRDefault="00813DFB" w:rsidP="007C4D00">
      <w:pPr>
        <w:pStyle w:val="Default"/>
        <w:jc w:val="both"/>
        <w:rPr>
          <w:rFonts w:ascii="Times New Roman" w:eastAsia="Calibri" w:hAnsi="Times New Roman"/>
          <w:color w:val="auto"/>
          <w:szCs w:val="24"/>
          <w:lang w:val="sk-SK"/>
        </w:rPr>
      </w:pPr>
      <w:r w:rsidRPr="003E0B00">
        <w:rPr>
          <w:rFonts w:ascii="Times New Roman" w:eastAsia="Calibri" w:hAnsi="Times New Roman"/>
          <w:color w:val="auto"/>
          <w:szCs w:val="24"/>
          <w:lang w:val="sk-SK"/>
        </w:rPr>
        <w:t xml:space="preserve">Sídlo/miesto podnikania </w:t>
      </w:r>
    </w:p>
    <w:p w14:paraId="4CA74387" w14:textId="77777777" w:rsidR="00813DFB" w:rsidRPr="003E0B00" w:rsidRDefault="00813DFB" w:rsidP="007C4D00">
      <w:pPr>
        <w:pStyle w:val="Default"/>
        <w:jc w:val="both"/>
        <w:rPr>
          <w:rFonts w:ascii="Times New Roman" w:eastAsia="Calibri" w:hAnsi="Times New Roman"/>
          <w:color w:val="auto"/>
          <w:szCs w:val="24"/>
          <w:lang w:val="sk-SK"/>
        </w:rPr>
      </w:pPr>
      <w:r w:rsidRPr="003E0B00">
        <w:rPr>
          <w:rFonts w:ascii="Times New Roman" w:eastAsia="Calibri" w:hAnsi="Times New Roman"/>
          <w:color w:val="auto"/>
          <w:szCs w:val="24"/>
          <w:lang w:val="sk-SK"/>
        </w:rPr>
        <w:t xml:space="preserve">IČO: </w:t>
      </w:r>
    </w:p>
    <w:p w14:paraId="47D68249" w14:textId="77777777" w:rsidR="00813DFB" w:rsidRPr="003E0B00" w:rsidRDefault="00813DFB" w:rsidP="007C4D00">
      <w:pPr>
        <w:pStyle w:val="Default"/>
        <w:jc w:val="both"/>
        <w:rPr>
          <w:rFonts w:ascii="Times New Roman" w:eastAsia="Calibri" w:hAnsi="Times New Roman"/>
          <w:color w:val="auto"/>
          <w:szCs w:val="24"/>
          <w:lang w:val="sk-SK"/>
        </w:rPr>
      </w:pPr>
      <w:r w:rsidRPr="003E0B00">
        <w:rPr>
          <w:rFonts w:ascii="Times New Roman" w:eastAsia="Calibri" w:hAnsi="Times New Roman"/>
          <w:color w:val="auto"/>
          <w:szCs w:val="24"/>
          <w:lang w:val="sk-SK"/>
        </w:rPr>
        <w:t xml:space="preserve">meno a priezvisko, funkcia podpis*/ </w:t>
      </w:r>
    </w:p>
    <w:p w14:paraId="0B51081C" w14:textId="77777777" w:rsidR="00813DFB" w:rsidRPr="003E0B00" w:rsidRDefault="00813DFB" w:rsidP="007C4D00">
      <w:pPr>
        <w:pStyle w:val="Default"/>
        <w:ind w:right="-284"/>
        <w:jc w:val="both"/>
        <w:rPr>
          <w:rFonts w:ascii="Times New Roman" w:eastAsia="Calibri" w:hAnsi="Times New Roman"/>
          <w:color w:val="auto"/>
          <w:szCs w:val="24"/>
          <w:lang w:val="sk-SK"/>
        </w:rPr>
      </w:pPr>
    </w:p>
    <w:p w14:paraId="3EB0C8A1" w14:textId="77777777" w:rsidR="00813DFB" w:rsidRPr="003E0B00" w:rsidRDefault="00813DFB" w:rsidP="007C4D00">
      <w:pPr>
        <w:pStyle w:val="Default"/>
        <w:ind w:right="-284"/>
        <w:jc w:val="both"/>
        <w:rPr>
          <w:rFonts w:ascii="Times New Roman" w:eastAsia="Calibri" w:hAnsi="Times New Roman"/>
          <w:color w:val="auto"/>
          <w:szCs w:val="24"/>
          <w:lang w:val="sk-SK"/>
        </w:rPr>
      </w:pPr>
      <w:r w:rsidRPr="003E0B00">
        <w:rPr>
          <w:rFonts w:ascii="Times New Roman" w:eastAsia="Calibri" w:hAnsi="Times New Roman"/>
          <w:color w:val="auto"/>
          <w:szCs w:val="24"/>
          <w:lang w:val="sk-SK"/>
        </w:rPr>
        <w:t xml:space="preserve">Obchodné meno </w:t>
      </w:r>
    </w:p>
    <w:p w14:paraId="1F0D93A5" w14:textId="77777777" w:rsidR="00813DFB" w:rsidRPr="003E0B00" w:rsidRDefault="00813DFB" w:rsidP="007C4D00">
      <w:pPr>
        <w:pStyle w:val="Default"/>
        <w:ind w:right="-284"/>
        <w:jc w:val="both"/>
        <w:rPr>
          <w:rFonts w:ascii="Times New Roman" w:eastAsia="Calibri" w:hAnsi="Times New Roman"/>
          <w:color w:val="auto"/>
          <w:szCs w:val="24"/>
          <w:lang w:val="sk-SK"/>
        </w:rPr>
      </w:pPr>
      <w:r w:rsidRPr="003E0B00">
        <w:rPr>
          <w:rFonts w:ascii="Times New Roman" w:eastAsia="Calibri" w:hAnsi="Times New Roman"/>
          <w:color w:val="auto"/>
          <w:szCs w:val="24"/>
          <w:lang w:val="sk-SK"/>
        </w:rPr>
        <w:t xml:space="preserve">Sídlo/miesto podnikania </w:t>
      </w:r>
    </w:p>
    <w:p w14:paraId="66E5DB89" w14:textId="77777777" w:rsidR="00813DFB" w:rsidRPr="003E0B00" w:rsidRDefault="00813DFB" w:rsidP="007C4D00">
      <w:pPr>
        <w:pStyle w:val="Default"/>
        <w:ind w:right="-284"/>
        <w:jc w:val="both"/>
        <w:rPr>
          <w:rFonts w:ascii="Times New Roman" w:eastAsia="Calibri" w:hAnsi="Times New Roman"/>
          <w:color w:val="auto"/>
          <w:szCs w:val="24"/>
          <w:lang w:val="sk-SK"/>
        </w:rPr>
      </w:pPr>
      <w:r w:rsidRPr="003E0B00">
        <w:rPr>
          <w:rFonts w:ascii="Times New Roman" w:eastAsia="Calibri" w:hAnsi="Times New Roman"/>
          <w:color w:val="auto"/>
          <w:szCs w:val="24"/>
          <w:lang w:val="sk-SK"/>
        </w:rPr>
        <w:t xml:space="preserve">IČO: </w:t>
      </w:r>
    </w:p>
    <w:p w14:paraId="1B23F242" w14:textId="77777777" w:rsidR="00813DFB" w:rsidRPr="003E0B00" w:rsidRDefault="00813DFB" w:rsidP="007C4D00">
      <w:pPr>
        <w:pStyle w:val="Default"/>
        <w:ind w:right="-284"/>
        <w:jc w:val="both"/>
        <w:rPr>
          <w:rFonts w:ascii="Times New Roman" w:eastAsia="Calibri" w:hAnsi="Times New Roman"/>
          <w:color w:val="auto"/>
          <w:szCs w:val="24"/>
          <w:lang w:val="sk-SK"/>
        </w:rPr>
      </w:pPr>
      <w:r w:rsidRPr="003E0B00">
        <w:rPr>
          <w:rFonts w:ascii="Times New Roman" w:eastAsia="Calibri" w:hAnsi="Times New Roman"/>
          <w:color w:val="auto"/>
          <w:szCs w:val="24"/>
          <w:lang w:val="sk-SK"/>
        </w:rPr>
        <w:t xml:space="preserve">meno a priezvisko, funkcia podpis*/ </w:t>
      </w:r>
    </w:p>
    <w:p w14:paraId="4D119F80" w14:textId="77777777" w:rsidR="00813DFB" w:rsidRPr="003E0B00" w:rsidRDefault="00813DFB" w:rsidP="007C4D00">
      <w:pPr>
        <w:pStyle w:val="Default"/>
        <w:ind w:right="-284"/>
        <w:jc w:val="both"/>
        <w:rPr>
          <w:rFonts w:ascii="Times New Roman" w:eastAsia="Calibri" w:hAnsi="Times New Roman"/>
          <w:color w:val="auto"/>
          <w:szCs w:val="24"/>
          <w:lang w:val="sk-SK"/>
        </w:rPr>
      </w:pPr>
    </w:p>
    <w:p w14:paraId="3820BCF4" w14:textId="77777777" w:rsidR="00813DFB" w:rsidRPr="003E0B00" w:rsidRDefault="00813DFB" w:rsidP="007C4D00">
      <w:pPr>
        <w:pStyle w:val="Default"/>
        <w:ind w:right="-284"/>
        <w:jc w:val="both"/>
        <w:rPr>
          <w:rFonts w:ascii="Times New Roman" w:eastAsia="Calibri" w:hAnsi="Times New Roman"/>
          <w:color w:val="auto"/>
          <w:szCs w:val="24"/>
          <w:lang w:val="sk-SK"/>
        </w:rPr>
      </w:pPr>
    </w:p>
    <w:p w14:paraId="5AFDB31B" w14:textId="77777777" w:rsidR="00813DFB" w:rsidRPr="003E0B00" w:rsidRDefault="00813DFB" w:rsidP="007C4D00">
      <w:pPr>
        <w:pStyle w:val="Default"/>
        <w:jc w:val="both"/>
        <w:rPr>
          <w:rFonts w:ascii="Times New Roman" w:eastAsia="Calibri" w:hAnsi="Times New Roman"/>
          <w:color w:val="auto"/>
          <w:szCs w:val="24"/>
          <w:lang w:val="sk-SK"/>
        </w:rPr>
      </w:pPr>
      <w:r w:rsidRPr="003E0B00">
        <w:rPr>
          <w:rFonts w:ascii="Times New Roman" w:eastAsia="Calibri" w:hAnsi="Times New Roman"/>
          <w:color w:val="auto"/>
          <w:szCs w:val="24"/>
          <w:lang w:val="sk-SK"/>
        </w:rPr>
        <w:t>*/Čestné vyhlásenie musí byť podpísané uchádzačom, jeho štatutárnym orgánom alebo členom štatutárneho orgánu alebo iným zástupcom uchádzača, ktorý je oprávnený konať v mene uchádzača v obchodných záväzkových vzťahoch.</w:t>
      </w:r>
    </w:p>
    <w:p w14:paraId="51CD042D" w14:textId="77777777" w:rsidR="00813DFB" w:rsidRPr="003E0B00" w:rsidRDefault="00813DFB" w:rsidP="007C4D00">
      <w:pPr>
        <w:pStyle w:val="Default"/>
        <w:jc w:val="both"/>
        <w:rPr>
          <w:rFonts w:ascii="Times New Roman" w:hAnsi="Times New Roman"/>
          <w:b/>
          <w:szCs w:val="24"/>
          <w:lang w:val="sk-SK"/>
        </w:rPr>
      </w:pPr>
    </w:p>
    <w:p w14:paraId="4126055E" w14:textId="77777777" w:rsidR="00813DFB" w:rsidRPr="003E0B00" w:rsidRDefault="00813DFB" w:rsidP="00B868F3">
      <w:pPr>
        <w:pStyle w:val="Default"/>
        <w:ind w:right="-284"/>
        <w:rPr>
          <w:rFonts w:ascii="Times New Roman" w:hAnsi="Times New Roman"/>
          <w:b/>
          <w:szCs w:val="24"/>
          <w:lang w:val="sk-SK"/>
        </w:rPr>
      </w:pPr>
    </w:p>
    <w:p w14:paraId="6AA8CAE0" w14:textId="77777777" w:rsidR="007C4D00" w:rsidRPr="003E0B00" w:rsidRDefault="007C4D00" w:rsidP="007C4D00">
      <w:pPr>
        <w:rPr>
          <w:lang w:val="x-none" w:eastAsia="x-none"/>
        </w:rPr>
      </w:pPr>
    </w:p>
    <w:p w14:paraId="687BEA82" w14:textId="77777777" w:rsidR="00B0274C" w:rsidRPr="003E0B00" w:rsidRDefault="00B0274C" w:rsidP="007C4D00">
      <w:pPr>
        <w:rPr>
          <w:lang w:val="x-none" w:eastAsia="x-none"/>
        </w:rPr>
      </w:pPr>
    </w:p>
    <w:p w14:paraId="74E07615" w14:textId="77777777" w:rsidR="00B0274C" w:rsidRPr="003E0B00" w:rsidRDefault="00B0274C" w:rsidP="007C4D00">
      <w:pPr>
        <w:rPr>
          <w:lang w:val="x-none" w:eastAsia="x-none"/>
        </w:rPr>
      </w:pPr>
    </w:p>
    <w:p w14:paraId="621F034E" w14:textId="77777777" w:rsidR="00B0274C" w:rsidRPr="003E0B00" w:rsidRDefault="00B0274C" w:rsidP="007C4D00">
      <w:pPr>
        <w:rPr>
          <w:lang w:val="x-none" w:eastAsia="x-none"/>
        </w:rPr>
      </w:pPr>
    </w:p>
    <w:p w14:paraId="093F8558" w14:textId="77777777" w:rsidR="00B0274C" w:rsidRPr="003E0B00" w:rsidRDefault="00B0274C" w:rsidP="007C4D00">
      <w:pPr>
        <w:rPr>
          <w:lang w:val="x-none" w:eastAsia="x-none"/>
        </w:rPr>
      </w:pPr>
    </w:p>
    <w:p w14:paraId="64EB3F02" w14:textId="77777777" w:rsidR="00732C39" w:rsidRPr="003E0B00" w:rsidRDefault="00732C39" w:rsidP="00732C39">
      <w:pPr>
        <w:pStyle w:val="Nadpiskapitoly-preobsah"/>
        <w:pageBreakBefore/>
        <w:rPr>
          <w:rFonts w:ascii="Times New Roman" w:hAnsi="Times New Roman" w:cs="Times New Roman"/>
        </w:rPr>
      </w:pPr>
      <w:r w:rsidRPr="003E0B00">
        <w:rPr>
          <w:rFonts w:ascii="Times New Roman" w:hAnsi="Times New Roman" w:cs="Times New Roman"/>
        </w:rPr>
        <w:lastRenderedPageBreak/>
        <w:t>Príloha „</w:t>
      </w:r>
      <w:r w:rsidR="00D754D0" w:rsidRPr="003E0B00">
        <w:rPr>
          <w:rFonts w:ascii="Times New Roman" w:hAnsi="Times New Roman" w:cs="Times New Roman"/>
        </w:rPr>
        <w:t>M</w:t>
      </w:r>
      <w:r w:rsidRPr="003E0B00">
        <w:rPr>
          <w:rFonts w:ascii="Times New Roman" w:hAnsi="Times New Roman" w:cs="Times New Roman"/>
        </w:rPr>
        <w:t>“ Čestné vyhlásenie k vlastníckej a riadiacej štruktúre právnickej osoby</w:t>
      </w:r>
    </w:p>
    <w:p w14:paraId="2FDD18DA" w14:textId="77777777" w:rsidR="00732C39" w:rsidRPr="003E0B00" w:rsidRDefault="00732C39" w:rsidP="00732C39">
      <w:pPr>
        <w:spacing w:before="100" w:beforeAutospacing="1" w:after="100" w:afterAutospacing="1"/>
        <w:jc w:val="center"/>
        <w:rPr>
          <w:b/>
          <w:color w:val="000000"/>
          <w:lang w:eastAsia="sk-SK"/>
        </w:rPr>
      </w:pPr>
      <w:r w:rsidRPr="003E0B00">
        <w:rPr>
          <w:b/>
          <w:color w:val="000000"/>
          <w:lang w:eastAsia="sk-SK"/>
        </w:rPr>
        <w:t>ČESTNÉ VYHLÁSENIE</w:t>
      </w:r>
    </w:p>
    <w:p w14:paraId="500F36F7" w14:textId="77777777" w:rsidR="00732C39" w:rsidRPr="003E0B00" w:rsidRDefault="00732C39" w:rsidP="00732C39">
      <w:pPr>
        <w:spacing w:before="100" w:beforeAutospacing="1" w:after="100" w:afterAutospacing="1"/>
        <w:jc w:val="center"/>
        <w:rPr>
          <w:b/>
          <w:color w:val="000000"/>
          <w:lang w:eastAsia="sk-SK"/>
        </w:rPr>
      </w:pPr>
      <w:r w:rsidRPr="003E0B00">
        <w:rPr>
          <w:b/>
          <w:color w:val="000000"/>
          <w:lang w:eastAsia="sk-SK"/>
        </w:rPr>
        <w:t>k vlastníckej a riadiacej štruktúre právnickej osoby</w:t>
      </w:r>
    </w:p>
    <w:p w14:paraId="72BC7E6A" w14:textId="77777777" w:rsidR="00732C39" w:rsidRPr="003E0B00" w:rsidRDefault="00732C39" w:rsidP="00732C39">
      <w:pPr>
        <w:spacing w:before="120" w:after="120"/>
        <w:contextualSpacing/>
        <w:jc w:val="both"/>
        <w:rPr>
          <w:color w:val="000000"/>
          <w:lang w:eastAsia="sk-SK"/>
        </w:rPr>
      </w:pPr>
      <w:r w:rsidRPr="003E0B00">
        <w:rPr>
          <w:color w:val="000000"/>
          <w:lang w:eastAsia="sk-SK"/>
        </w:rPr>
        <w:t>Vo vzťahu k zmluve (názov zmluvy) ……………………..</w:t>
      </w:r>
    </w:p>
    <w:p w14:paraId="444A9CCC" w14:textId="77777777" w:rsidR="00732C39" w:rsidRPr="003E0B00" w:rsidRDefault="00732C39" w:rsidP="00732C39">
      <w:pPr>
        <w:spacing w:before="120" w:after="120"/>
        <w:contextualSpacing/>
        <w:jc w:val="both"/>
        <w:rPr>
          <w:color w:val="000000"/>
          <w:lang w:eastAsia="sk-SK"/>
        </w:rPr>
      </w:pPr>
      <w:r w:rsidRPr="003E0B00">
        <w:rPr>
          <w:color w:val="000000"/>
          <w:lang w:eastAsia="sk-SK"/>
        </w:rPr>
        <w:t xml:space="preserve">uzatváranej medzi (zmluvné strany) ……………………………………………….  </w:t>
      </w:r>
    </w:p>
    <w:p w14:paraId="4E0BE716" w14:textId="62499961" w:rsidR="00B73B3E" w:rsidRPr="00B73B3E" w:rsidRDefault="00732C39" w:rsidP="00B73B3E">
      <w:pPr>
        <w:spacing w:before="120" w:after="120"/>
        <w:contextualSpacing/>
        <w:jc w:val="both"/>
        <w:rPr>
          <w:b/>
        </w:rPr>
      </w:pPr>
      <w:r w:rsidRPr="003E0B00">
        <w:rPr>
          <w:b/>
        </w:rPr>
        <w:t>a </w:t>
      </w:r>
      <w:r w:rsidR="00B73B3E" w:rsidRPr="00B73B3E">
        <w:rPr>
          <w:b/>
        </w:rPr>
        <w:t>Hornooravská nemocnica s poliklinikou Trstená</w:t>
      </w:r>
      <w:r w:rsidRPr="003E0B00">
        <w:rPr>
          <w:b/>
        </w:rPr>
        <w:t xml:space="preserve">, </w:t>
      </w:r>
      <w:r w:rsidR="00B73B3E" w:rsidRPr="00B73B3E">
        <w:rPr>
          <w:b/>
        </w:rPr>
        <w:t>Mieru 549/16, 028 01 Trstená</w:t>
      </w:r>
      <w:r w:rsidR="00B73B3E">
        <w:rPr>
          <w:b/>
        </w:rPr>
        <w:t>,</w:t>
      </w:r>
      <w:r w:rsidR="00B73B3E" w:rsidRPr="00B73B3E">
        <w:rPr>
          <w:b/>
        </w:rPr>
        <w:t xml:space="preserve"> IČO</w:t>
      </w:r>
      <w:r w:rsidR="00B73B3E">
        <w:rPr>
          <w:b/>
        </w:rPr>
        <w:t xml:space="preserve">: </w:t>
      </w:r>
      <w:r w:rsidR="00B73B3E" w:rsidRPr="00B73B3E">
        <w:rPr>
          <w:b/>
        </w:rPr>
        <w:t>00 634 891</w:t>
      </w:r>
    </w:p>
    <w:p w14:paraId="030F9D29" w14:textId="77777777" w:rsidR="00732C39" w:rsidRPr="003E0B00" w:rsidRDefault="00732C39" w:rsidP="00732C39">
      <w:pPr>
        <w:spacing w:before="120" w:after="120"/>
        <w:contextualSpacing/>
        <w:jc w:val="both"/>
        <w:rPr>
          <w:b/>
        </w:rPr>
      </w:pPr>
    </w:p>
    <w:p w14:paraId="090CE712" w14:textId="76590C62" w:rsidR="00732C39" w:rsidRPr="00D776E5" w:rsidRDefault="00732C39" w:rsidP="00D776E5">
      <w:pPr>
        <w:rPr>
          <w:b/>
          <w:lang w:val="x-none" w:eastAsia="x-none"/>
        </w:rPr>
      </w:pPr>
      <w:r w:rsidRPr="003E0B00">
        <w:rPr>
          <w:color w:val="000000"/>
          <w:lang w:eastAsia="sk-SK"/>
        </w:rPr>
        <w:t xml:space="preserve">ktorej predmetom je (v skratke uviesť opis predmetu plnenia) </w:t>
      </w:r>
      <w:r w:rsidRPr="003E0B00">
        <w:rPr>
          <w:b/>
        </w:rPr>
        <w:t>“</w:t>
      </w:r>
      <w:r w:rsidR="00346923" w:rsidRPr="003E0B00">
        <w:rPr>
          <w:b/>
        </w:rPr>
        <w:t xml:space="preserve"> </w:t>
      </w:r>
      <w:proofErr w:type="spellStart"/>
      <w:r w:rsidR="00B73B3E" w:rsidRPr="00B73B3E">
        <w:rPr>
          <w:b/>
          <w:bCs/>
          <w:lang w:val="en-US"/>
        </w:rPr>
        <w:t>Hornooravská</w:t>
      </w:r>
      <w:proofErr w:type="spellEnd"/>
      <w:r w:rsidR="00B73B3E" w:rsidRPr="00B73B3E">
        <w:rPr>
          <w:b/>
          <w:bCs/>
          <w:lang w:val="en-US"/>
        </w:rPr>
        <w:t xml:space="preserve"> </w:t>
      </w:r>
      <w:proofErr w:type="spellStart"/>
      <w:r w:rsidR="00B73B3E" w:rsidRPr="00B73B3E">
        <w:rPr>
          <w:b/>
          <w:bCs/>
          <w:lang w:val="en-US"/>
        </w:rPr>
        <w:t>nemocnica</w:t>
      </w:r>
      <w:proofErr w:type="spellEnd"/>
      <w:r w:rsidR="00B73B3E" w:rsidRPr="00B73B3E">
        <w:rPr>
          <w:b/>
          <w:bCs/>
          <w:lang w:val="en-US"/>
        </w:rPr>
        <w:t xml:space="preserve"> s </w:t>
      </w:r>
      <w:proofErr w:type="spellStart"/>
      <w:r w:rsidR="00B73B3E" w:rsidRPr="00B73B3E">
        <w:rPr>
          <w:b/>
          <w:bCs/>
          <w:lang w:val="en-US"/>
        </w:rPr>
        <w:t>poliklinikou</w:t>
      </w:r>
      <w:proofErr w:type="spellEnd"/>
      <w:r w:rsidR="00B73B3E" w:rsidRPr="00B73B3E">
        <w:rPr>
          <w:b/>
          <w:bCs/>
          <w:lang w:val="en-US"/>
        </w:rPr>
        <w:t xml:space="preserve"> </w:t>
      </w:r>
      <w:proofErr w:type="spellStart"/>
      <w:r w:rsidR="00B73B3E" w:rsidRPr="00B73B3E">
        <w:rPr>
          <w:b/>
          <w:bCs/>
          <w:lang w:val="en-US"/>
        </w:rPr>
        <w:t>Trstená</w:t>
      </w:r>
      <w:proofErr w:type="spellEnd"/>
      <w:r w:rsidR="00B73B3E" w:rsidRPr="00B73B3E">
        <w:rPr>
          <w:b/>
          <w:bCs/>
          <w:lang w:val="en-US"/>
        </w:rPr>
        <w:t xml:space="preserve"> - </w:t>
      </w:r>
      <w:proofErr w:type="spellStart"/>
      <w:r w:rsidR="00B73B3E" w:rsidRPr="00B73B3E">
        <w:rPr>
          <w:b/>
          <w:bCs/>
          <w:lang w:val="en-US"/>
        </w:rPr>
        <w:t>Modernizácia</w:t>
      </w:r>
      <w:proofErr w:type="spellEnd"/>
      <w:r w:rsidR="00B73B3E" w:rsidRPr="00B73B3E">
        <w:rPr>
          <w:b/>
          <w:bCs/>
          <w:lang w:val="en-US"/>
        </w:rPr>
        <w:t xml:space="preserve"> </w:t>
      </w:r>
      <w:proofErr w:type="spellStart"/>
      <w:r w:rsidR="00B73B3E" w:rsidRPr="00B73B3E">
        <w:rPr>
          <w:b/>
          <w:bCs/>
          <w:lang w:val="en-US"/>
        </w:rPr>
        <w:t>vysokoaseptických</w:t>
      </w:r>
      <w:proofErr w:type="spellEnd"/>
      <w:r w:rsidR="00B73B3E" w:rsidRPr="00B73B3E">
        <w:rPr>
          <w:b/>
          <w:bCs/>
          <w:lang w:val="en-US"/>
        </w:rPr>
        <w:t xml:space="preserve"> </w:t>
      </w:r>
      <w:proofErr w:type="spellStart"/>
      <w:r w:rsidR="00B73B3E" w:rsidRPr="00B73B3E">
        <w:rPr>
          <w:b/>
          <w:bCs/>
          <w:lang w:val="en-US"/>
        </w:rPr>
        <w:t>operačných</w:t>
      </w:r>
      <w:proofErr w:type="spellEnd"/>
      <w:r w:rsidR="00B73B3E" w:rsidRPr="00B73B3E">
        <w:rPr>
          <w:b/>
          <w:bCs/>
          <w:lang w:val="en-US"/>
        </w:rPr>
        <w:t xml:space="preserve"> </w:t>
      </w:r>
      <w:proofErr w:type="spellStart"/>
      <w:r w:rsidR="00B73B3E" w:rsidRPr="00B73B3E">
        <w:rPr>
          <w:b/>
          <w:bCs/>
          <w:lang w:val="en-US"/>
        </w:rPr>
        <w:t>sál</w:t>
      </w:r>
      <w:proofErr w:type="spellEnd"/>
      <w:r w:rsidR="00B73B3E" w:rsidRPr="00B73B3E">
        <w:rPr>
          <w:b/>
          <w:bCs/>
          <w:lang w:val="en-US"/>
        </w:rPr>
        <w:t xml:space="preserve"> </w:t>
      </w:r>
      <w:proofErr w:type="spellStart"/>
      <w:r w:rsidR="00B73B3E" w:rsidRPr="00B73B3E">
        <w:rPr>
          <w:b/>
          <w:bCs/>
          <w:lang w:val="en-US"/>
        </w:rPr>
        <w:t>vrátane</w:t>
      </w:r>
      <w:proofErr w:type="spellEnd"/>
      <w:r w:rsidR="00B73B3E" w:rsidRPr="00B73B3E">
        <w:rPr>
          <w:b/>
          <w:bCs/>
          <w:lang w:val="en-US"/>
        </w:rPr>
        <w:t xml:space="preserve"> </w:t>
      </w:r>
      <w:proofErr w:type="spellStart"/>
      <w:r w:rsidR="00B73B3E" w:rsidRPr="00B73B3E">
        <w:rPr>
          <w:b/>
          <w:bCs/>
          <w:lang w:val="en-US"/>
        </w:rPr>
        <w:t>prebúdzacej</w:t>
      </w:r>
      <w:proofErr w:type="spellEnd"/>
      <w:r w:rsidR="00B73B3E" w:rsidRPr="00B73B3E">
        <w:rPr>
          <w:b/>
          <w:bCs/>
          <w:lang w:val="en-US"/>
        </w:rPr>
        <w:t xml:space="preserve"> </w:t>
      </w:r>
      <w:proofErr w:type="spellStart"/>
      <w:r w:rsidR="00B73B3E" w:rsidRPr="00B73B3E">
        <w:rPr>
          <w:b/>
          <w:bCs/>
          <w:lang w:val="en-US"/>
        </w:rPr>
        <w:t>izby</w:t>
      </w:r>
      <w:proofErr w:type="spellEnd"/>
      <w:r w:rsidR="00B73B3E" w:rsidRPr="00B73B3E">
        <w:rPr>
          <w:b/>
        </w:rPr>
        <w:t xml:space="preserve"> </w:t>
      </w:r>
      <w:r w:rsidRPr="003E0B00">
        <w:rPr>
          <w:b/>
        </w:rPr>
        <w:t xml:space="preserve">” </w:t>
      </w:r>
      <w:r w:rsidRPr="003E0B00">
        <w:rPr>
          <w:color w:val="000000"/>
          <w:lang w:eastAsia="sk-SK"/>
        </w:rPr>
        <w:t>(ďalej len „zmluva“),</w:t>
      </w:r>
    </w:p>
    <w:p w14:paraId="4F09415B" w14:textId="77777777" w:rsidR="00732C39" w:rsidRPr="003E0B00" w:rsidRDefault="00732C39" w:rsidP="00732C39">
      <w:pPr>
        <w:spacing w:before="120" w:after="120"/>
        <w:contextualSpacing/>
        <w:jc w:val="both"/>
        <w:rPr>
          <w:color w:val="000000"/>
          <w:lang w:eastAsia="sk-SK"/>
        </w:rPr>
      </w:pPr>
      <w:r w:rsidRPr="003E0B00">
        <w:rPr>
          <w:color w:val="000000"/>
          <w:lang w:eastAsia="sk-SK"/>
        </w:rPr>
        <w:t>čestne vyhlasujem, že v hospodárskom subjekte, ktorý zastupujem je nasledovná vlastnícka a riadiaca štruktúra:</w:t>
      </w:r>
    </w:p>
    <w:p w14:paraId="311D2A26" w14:textId="77777777" w:rsidR="00732C39" w:rsidRPr="003E0B00" w:rsidRDefault="00732C39" w:rsidP="00732C39">
      <w:pPr>
        <w:spacing w:before="120" w:after="120"/>
        <w:contextualSpacing/>
        <w:jc w:val="both"/>
        <w:rPr>
          <w:color w:val="000000"/>
          <w:lang w:eastAsia="sk-SK"/>
        </w:rPr>
      </w:pPr>
    </w:p>
    <w:tbl>
      <w:tblPr>
        <w:tblW w:w="5000" w:type="pct"/>
        <w:jc w:val="center"/>
        <w:tblCellSpacing w:w="22" w:type="dxa"/>
        <w:shd w:val="clear" w:color="auto" w:fill="FFFFFF"/>
        <w:tblCellMar>
          <w:left w:w="0" w:type="dxa"/>
          <w:right w:w="0" w:type="dxa"/>
        </w:tblCellMar>
        <w:tblLook w:val="04A0" w:firstRow="1" w:lastRow="0" w:firstColumn="1" w:lastColumn="0" w:noHBand="0" w:noVBand="1"/>
      </w:tblPr>
      <w:tblGrid>
        <w:gridCol w:w="2024"/>
        <w:gridCol w:w="7899"/>
      </w:tblGrid>
      <w:tr w:rsidR="00732C39" w:rsidRPr="003E0B00" w14:paraId="63416030" w14:textId="77777777" w:rsidTr="00D07758">
        <w:trPr>
          <w:tblCellSpacing w:w="22" w:type="dxa"/>
          <w:jc w:val="center"/>
        </w:trPr>
        <w:tc>
          <w:tcPr>
            <w:tcW w:w="985" w:type="pct"/>
            <w:shd w:val="clear" w:color="auto" w:fill="FFFFFF"/>
            <w:hideMark/>
          </w:tcPr>
          <w:p w14:paraId="46E6C627" w14:textId="77777777" w:rsidR="00732C39" w:rsidRPr="003E0B00" w:rsidRDefault="00732C39" w:rsidP="00D07758">
            <w:pPr>
              <w:rPr>
                <w:lang w:eastAsia="sk-SK"/>
              </w:rPr>
            </w:pPr>
            <w:r w:rsidRPr="003E0B00">
              <w:rPr>
                <w:b/>
                <w:bCs/>
                <w:color w:val="000000"/>
                <w:lang w:eastAsia="sk-SK"/>
              </w:rPr>
              <w:t>Spoločníci: </w:t>
            </w:r>
          </w:p>
        </w:tc>
        <w:tc>
          <w:tcPr>
            <w:tcW w:w="3942" w:type="pct"/>
            <w:shd w:val="clear" w:color="auto" w:fill="FFFFFF"/>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233"/>
              <w:gridCol w:w="2600"/>
            </w:tblGrid>
            <w:tr w:rsidR="00732C39" w:rsidRPr="003E0B00" w14:paraId="7A87D38B" w14:textId="77777777" w:rsidTr="00D07758">
              <w:trPr>
                <w:tblCellSpacing w:w="15" w:type="dxa"/>
              </w:trPr>
              <w:tc>
                <w:tcPr>
                  <w:tcW w:w="3350" w:type="pct"/>
                  <w:vAlign w:val="center"/>
                </w:tcPr>
                <w:p w14:paraId="1E4C918C" w14:textId="77777777" w:rsidR="00732C39" w:rsidRPr="003E0B00" w:rsidRDefault="00732C39" w:rsidP="00D07758">
                  <w:pPr>
                    <w:rPr>
                      <w:lang w:eastAsia="sk-SK"/>
                    </w:rPr>
                  </w:pPr>
                </w:p>
              </w:tc>
              <w:tc>
                <w:tcPr>
                  <w:tcW w:w="1650" w:type="pct"/>
                </w:tcPr>
                <w:p w14:paraId="7A78775B" w14:textId="77777777" w:rsidR="00732C39" w:rsidRPr="003E0B00" w:rsidRDefault="00732C39" w:rsidP="00D07758">
                  <w:pPr>
                    <w:rPr>
                      <w:lang w:eastAsia="sk-SK"/>
                    </w:rPr>
                  </w:pPr>
                </w:p>
              </w:tc>
            </w:tr>
          </w:tbl>
          <w:p w14:paraId="47CB7481" w14:textId="77777777" w:rsidR="00732C39" w:rsidRPr="003E0B00" w:rsidRDefault="00732C39" w:rsidP="00D07758">
            <w:pPr>
              <w:rPr>
                <w:lang w:eastAsia="sk-SK"/>
              </w:rPr>
            </w:pPr>
          </w:p>
        </w:tc>
      </w:tr>
      <w:tr w:rsidR="00732C39" w:rsidRPr="003E0B00" w14:paraId="628177A0" w14:textId="77777777" w:rsidTr="00D07758">
        <w:trPr>
          <w:tblCellSpacing w:w="22" w:type="dxa"/>
          <w:jc w:val="center"/>
        </w:trPr>
        <w:tc>
          <w:tcPr>
            <w:tcW w:w="985" w:type="pct"/>
            <w:shd w:val="clear" w:color="auto" w:fill="FFFFFF"/>
            <w:hideMark/>
          </w:tcPr>
          <w:p w14:paraId="5E13FDC8" w14:textId="77777777" w:rsidR="00732C39" w:rsidRPr="003E0B00" w:rsidRDefault="00732C39" w:rsidP="00D07758">
            <w:pPr>
              <w:rPr>
                <w:lang w:eastAsia="sk-SK"/>
              </w:rPr>
            </w:pPr>
            <w:r w:rsidRPr="003E0B00">
              <w:rPr>
                <w:b/>
                <w:bCs/>
                <w:color w:val="000000"/>
                <w:lang w:eastAsia="sk-SK"/>
              </w:rPr>
              <w:t>Výška vkladu každého spoločníka: </w:t>
            </w:r>
          </w:p>
        </w:tc>
        <w:tc>
          <w:tcPr>
            <w:tcW w:w="3942" w:type="pct"/>
            <w:shd w:val="clear" w:color="auto" w:fill="FFFFFF"/>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233"/>
              <w:gridCol w:w="2600"/>
            </w:tblGrid>
            <w:tr w:rsidR="00732C39" w:rsidRPr="003E0B00" w14:paraId="2A86AE12" w14:textId="77777777" w:rsidTr="00D07758">
              <w:trPr>
                <w:tblCellSpacing w:w="15" w:type="dxa"/>
              </w:trPr>
              <w:tc>
                <w:tcPr>
                  <w:tcW w:w="3350" w:type="pct"/>
                  <w:vAlign w:val="center"/>
                </w:tcPr>
                <w:p w14:paraId="3FFBD486" w14:textId="77777777" w:rsidR="00732C39" w:rsidRPr="003E0B00" w:rsidRDefault="00732C39" w:rsidP="00D07758">
                  <w:pPr>
                    <w:rPr>
                      <w:lang w:eastAsia="sk-SK"/>
                    </w:rPr>
                  </w:pPr>
                </w:p>
              </w:tc>
              <w:tc>
                <w:tcPr>
                  <w:tcW w:w="1650" w:type="pct"/>
                </w:tcPr>
                <w:p w14:paraId="3B14DD9D" w14:textId="77777777" w:rsidR="00732C39" w:rsidRPr="003E0B00" w:rsidRDefault="00732C39" w:rsidP="00D07758">
                  <w:pPr>
                    <w:rPr>
                      <w:lang w:eastAsia="sk-SK"/>
                    </w:rPr>
                  </w:pPr>
                </w:p>
              </w:tc>
            </w:tr>
          </w:tbl>
          <w:p w14:paraId="0BD0C0CF" w14:textId="77777777" w:rsidR="00732C39" w:rsidRPr="003E0B00" w:rsidRDefault="00732C39" w:rsidP="00D07758">
            <w:pPr>
              <w:rPr>
                <w:lang w:eastAsia="sk-SK"/>
              </w:rPr>
            </w:pPr>
          </w:p>
        </w:tc>
      </w:tr>
      <w:tr w:rsidR="00732C39" w:rsidRPr="003E0B00" w14:paraId="6726CA7E" w14:textId="77777777" w:rsidTr="00D07758">
        <w:trPr>
          <w:tblCellSpacing w:w="22" w:type="dxa"/>
          <w:jc w:val="center"/>
        </w:trPr>
        <w:tc>
          <w:tcPr>
            <w:tcW w:w="985" w:type="pct"/>
            <w:shd w:val="clear" w:color="auto" w:fill="FFFFFF"/>
            <w:hideMark/>
          </w:tcPr>
          <w:p w14:paraId="1BD71855" w14:textId="77777777" w:rsidR="00732C39" w:rsidRPr="003E0B00" w:rsidRDefault="00732C39" w:rsidP="00D07758">
            <w:pPr>
              <w:rPr>
                <w:lang w:eastAsia="sk-SK"/>
              </w:rPr>
            </w:pPr>
            <w:r w:rsidRPr="003E0B00">
              <w:rPr>
                <w:b/>
                <w:bCs/>
                <w:color w:val="000000"/>
                <w:lang w:eastAsia="sk-SK"/>
              </w:rPr>
              <w:t>Štatutárny orgán: </w:t>
            </w:r>
          </w:p>
        </w:tc>
        <w:tc>
          <w:tcPr>
            <w:tcW w:w="3942" w:type="pct"/>
            <w:shd w:val="clear" w:color="auto" w:fill="FFFFFF"/>
            <w:vAlign w:val="center"/>
            <w:hideMark/>
          </w:tcPr>
          <w:p w14:paraId="25CD3B3D" w14:textId="77777777" w:rsidR="00732C39" w:rsidRPr="003E0B00" w:rsidRDefault="00732C39" w:rsidP="00D07758">
            <w:pPr>
              <w:rPr>
                <w:lang w:eastAsia="sk-SK"/>
              </w:rPr>
            </w:pPr>
          </w:p>
          <w:p w14:paraId="4D665C24" w14:textId="77777777" w:rsidR="00732C39" w:rsidRPr="003E0B00" w:rsidRDefault="00732C39" w:rsidP="00D07758">
            <w:pPr>
              <w:rPr>
                <w:lang w:eastAsia="sk-SK"/>
              </w:rPr>
            </w:pPr>
          </w:p>
          <w:p w14:paraId="6AE9A7C5" w14:textId="77777777" w:rsidR="00732C39" w:rsidRPr="003E0B00" w:rsidRDefault="00732C39" w:rsidP="00D07758">
            <w:pPr>
              <w:rPr>
                <w:lang w:eastAsia="sk-SK"/>
              </w:rPr>
            </w:pPr>
          </w:p>
          <w:p w14:paraId="20D6107A" w14:textId="77777777" w:rsidR="00732C39" w:rsidRPr="003E0B00" w:rsidRDefault="00732C39" w:rsidP="00D07758">
            <w:pPr>
              <w:rPr>
                <w:lang w:eastAsia="sk-SK"/>
              </w:rPr>
            </w:pPr>
          </w:p>
          <w:p w14:paraId="4F42DEFA" w14:textId="77777777" w:rsidR="00732C39" w:rsidRPr="003E0B00" w:rsidRDefault="00732C39" w:rsidP="00D07758">
            <w:pPr>
              <w:rPr>
                <w:lang w:eastAsia="sk-SK"/>
              </w:rPr>
            </w:pPr>
          </w:p>
          <w:p w14:paraId="537101AC" w14:textId="77777777" w:rsidR="00732C39" w:rsidRPr="003E0B00" w:rsidRDefault="00732C39" w:rsidP="00D07758">
            <w:pPr>
              <w:rPr>
                <w:lang w:eastAsia="sk-SK"/>
              </w:rPr>
            </w:pPr>
          </w:p>
          <w:p w14:paraId="315A100F" w14:textId="77777777" w:rsidR="00732C39" w:rsidRPr="003E0B00" w:rsidRDefault="00732C39" w:rsidP="00D07758">
            <w:pPr>
              <w:rPr>
                <w:lang w:eastAsia="sk-SK"/>
              </w:rPr>
            </w:pPr>
          </w:p>
        </w:tc>
      </w:tr>
    </w:tbl>
    <w:p w14:paraId="563322B5" w14:textId="77777777" w:rsidR="00732C39" w:rsidRPr="003E0B00" w:rsidRDefault="00732C39" w:rsidP="00732C39">
      <w:pPr>
        <w:spacing w:before="120" w:after="120"/>
        <w:contextualSpacing/>
        <w:jc w:val="both"/>
        <w:rPr>
          <w:color w:val="000000"/>
          <w:lang w:eastAsia="sk-SK"/>
        </w:rPr>
      </w:pPr>
    </w:p>
    <w:p w14:paraId="02C758EB" w14:textId="77777777" w:rsidR="00732C39" w:rsidRPr="003E0B00" w:rsidRDefault="00732C39" w:rsidP="00732C39">
      <w:pPr>
        <w:spacing w:before="120" w:after="120"/>
        <w:contextualSpacing/>
        <w:jc w:val="both"/>
        <w:rPr>
          <w:i/>
          <w:color w:val="000000"/>
          <w:lang w:eastAsia="sk-SK"/>
        </w:rPr>
      </w:pPr>
      <w:r w:rsidRPr="003E0B00">
        <w:rPr>
          <w:i/>
          <w:color w:val="000000"/>
          <w:lang w:eastAsia="sk-SK"/>
        </w:rPr>
        <w:t>(poznámka: v závislosti od právnej formy hospodárskeho subjektu je potrebné uviesť celú vlastnícku a riadiacu</w:t>
      </w:r>
      <w:r w:rsidRPr="003E0B00">
        <w:rPr>
          <w:i/>
          <w:color w:val="000000"/>
        </w:rPr>
        <w:t xml:space="preserve"> </w:t>
      </w:r>
      <w:r w:rsidRPr="003E0B00">
        <w:rPr>
          <w:i/>
          <w:color w:val="000000"/>
          <w:lang w:eastAsia="sk-SK"/>
        </w:rPr>
        <w:t>štruktúru, a to až na úroveň fyzických osôb a po konečných užívateľov výhod).</w:t>
      </w:r>
    </w:p>
    <w:p w14:paraId="34AAD6B6" w14:textId="77777777" w:rsidR="00732C39" w:rsidRPr="003E0B00" w:rsidRDefault="00732C39" w:rsidP="00732C39">
      <w:pPr>
        <w:spacing w:before="100" w:beforeAutospacing="1" w:after="100" w:afterAutospacing="1"/>
        <w:rPr>
          <w:color w:val="000000"/>
          <w:lang w:eastAsia="sk-SK"/>
        </w:rPr>
      </w:pPr>
    </w:p>
    <w:p w14:paraId="18FBC576" w14:textId="77777777" w:rsidR="00732C39" w:rsidRPr="003E0B00" w:rsidRDefault="00732C39" w:rsidP="00732C39">
      <w:pPr>
        <w:spacing w:before="100" w:beforeAutospacing="1" w:after="100" w:afterAutospacing="1"/>
        <w:rPr>
          <w:color w:val="000000"/>
          <w:lang w:eastAsia="sk-SK"/>
        </w:rPr>
      </w:pPr>
      <w:r w:rsidRPr="003E0B00">
        <w:rPr>
          <w:color w:val="000000"/>
          <w:lang w:eastAsia="sk-SK"/>
        </w:rPr>
        <w:t xml:space="preserve">V ......................., </w:t>
      </w:r>
    </w:p>
    <w:p w14:paraId="0DD2F2F9" w14:textId="77777777" w:rsidR="00732C39" w:rsidRPr="003E0B00" w:rsidRDefault="00732C39" w:rsidP="00732C39">
      <w:pPr>
        <w:spacing w:before="120" w:after="120"/>
        <w:contextualSpacing/>
        <w:rPr>
          <w:color w:val="000000"/>
          <w:lang w:eastAsia="sk-SK"/>
        </w:rPr>
      </w:pPr>
      <w:r w:rsidRPr="003E0B00">
        <w:rPr>
          <w:color w:val="000000"/>
          <w:lang w:eastAsia="sk-SK"/>
        </w:rPr>
        <w:t xml:space="preserve">dňa ................... </w:t>
      </w:r>
      <w:r w:rsidRPr="003E0B00">
        <w:rPr>
          <w:color w:val="000000"/>
          <w:lang w:eastAsia="sk-SK"/>
        </w:rPr>
        <w:tab/>
      </w:r>
      <w:r w:rsidRPr="003E0B00">
        <w:rPr>
          <w:color w:val="000000"/>
          <w:lang w:eastAsia="sk-SK"/>
        </w:rPr>
        <w:tab/>
      </w:r>
      <w:r w:rsidRPr="003E0B00">
        <w:rPr>
          <w:color w:val="000000"/>
          <w:lang w:eastAsia="sk-SK"/>
        </w:rPr>
        <w:tab/>
      </w:r>
      <w:r w:rsidR="003E0B00">
        <w:rPr>
          <w:color w:val="000000"/>
          <w:lang w:eastAsia="sk-SK"/>
        </w:rPr>
        <w:t xml:space="preserve">          </w:t>
      </w:r>
      <w:r w:rsidRPr="003E0B00">
        <w:rPr>
          <w:color w:val="000000"/>
          <w:lang w:eastAsia="sk-SK"/>
        </w:rPr>
        <w:t>.........................................................................</w:t>
      </w:r>
    </w:p>
    <w:p w14:paraId="70BFE949" w14:textId="77777777" w:rsidR="00732C39" w:rsidRPr="003E0B00" w:rsidRDefault="00732C39" w:rsidP="00732C39">
      <w:pPr>
        <w:spacing w:before="120" w:after="120"/>
        <w:ind w:left="4248" w:firstLine="708"/>
        <w:contextualSpacing/>
        <w:rPr>
          <w:color w:val="000000"/>
          <w:lang w:eastAsia="sk-SK"/>
        </w:rPr>
      </w:pPr>
      <w:r w:rsidRPr="003E0B00">
        <w:rPr>
          <w:color w:val="000000"/>
          <w:lang w:eastAsia="sk-SK"/>
        </w:rPr>
        <w:t>meno, priezvisko oprávnenej osoby</w:t>
      </w:r>
    </w:p>
    <w:p w14:paraId="0D658385" w14:textId="77777777" w:rsidR="00732C39" w:rsidRPr="003E0B00" w:rsidRDefault="00732C39" w:rsidP="00732C39">
      <w:pPr>
        <w:spacing w:before="120" w:after="120"/>
        <w:ind w:left="4956" w:firstLine="708"/>
        <w:contextualSpacing/>
        <w:rPr>
          <w:color w:val="000000"/>
          <w:lang w:eastAsia="sk-SK"/>
        </w:rPr>
      </w:pPr>
      <w:r w:rsidRPr="003E0B00">
        <w:rPr>
          <w:color w:val="000000"/>
          <w:lang w:eastAsia="sk-SK"/>
        </w:rPr>
        <w:t>funkcia oprávnenej osoby</w:t>
      </w:r>
    </w:p>
    <w:p w14:paraId="0A732B4F" w14:textId="77777777" w:rsidR="00ED71ED" w:rsidRDefault="00732C39" w:rsidP="003E0B00">
      <w:pPr>
        <w:spacing w:before="120" w:after="120"/>
        <w:ind w:left="4956"/>
        <w:contextualSpacing/>
        <w:rPr>
          <w:color w:val="000000"/>
          <w:lang w:eastAsia="sk-SK"/>
        </w:rPr>
      </w:pPr>
      <w:r w:rsidRPr="003E0B00">
        <w:rPr>
          <w:color w:val="000000"/>
          <w:lang w:eastAsia="sk-SK"/>
        </w:rPr>
        <w:t xml:space="preserve">       podpis oprávnenej osoby konať</w:t>
      </w:r>
    </w:p>
    <w:p w14:paraId="7F512CB1" w14:textId="77777777" w:rsidR="0014540B" w:rsidRDefault="0014540B" w:rsidP="003E0B00">
      <w:pPr>
        <w:spacing w:before="120" w:after="120"/>
        <w:ind w:left="4956"/>
        <w:contextualSpacing/>
        <w:rPr>
          <w:color w:val="000000"/>
          <w:lang w:eastAsia="sk-SK"/>
        </w:rPr>
      </w:pPr>
    </w:p>
    <w:p w14:paraId="682C8EF0" w14:textId="77777777" w:rsidR="0014540B" w:rsidRDefault="0014540B" w:rsidP="003E0B00">
      <w:pPr>
        <w:spacing w:before="120" w:after="120"/>
        <w:ind w:left="4956"/>
        <w:contextualSpacing/>
        <w:rPr>
          <w:color w:val="000000"/>
          <w:lang w:eastAsia="sk-SK"/>
        </w:rPr>
      </w:pPr>
    </w:p>
    <w:p w14:paraId="10748B25" w14:textId="77777777" w:rsidR="0014540B" w:rsidRDefault="0014540B" w:rsidP="003E0B00">
      <w:pPr>
        <w:spacing w:before="120" w:after="120"/>
        <w:ind w:left="4956"/>
        <w:contextualSpacing/>
        <w:rPr>
          <w:color w:val="000000"/>
          <w:lang w:eastAsia="sk-SK"/>
        </w:rPr>
      </w:pPr>
    </w:p>
    <w:p w14:paraId="620ACAE1" w14:textId="77777777" w:rsidR="0014540B" w:rsidRDefault="0014540B" w:rsidP="003E0B00">
      <w:pPr>
        <w:spacing w:before="120" w:after="120"/>
        <w:ind w:left="4956"/>
        <w:contextualSpacing/>
        <w:rPr>
          <w:color w:val="000000"/>
          <w:lang w:eastAsia="sk-SK"/>
        </w:rPr>
      </w:pPr>
    </w:p>
    <w:p w14:paraId="5315FBAB" w14:textId="77777777" w:rsidR="0014540B" w:rsidRDefault="0014540B" w:rsidP="003E0B00">
      <w:pPr>
        <w:spacing w:before="120" w:after="120"/>
        <w:ind w:left="4956"/>
        <w:contextualSpacing/>
        <w:rPr>
          <w:color w:val="000000"/>
          <w:lang w:eastAsia="sk-SK"/>
        </w:rPr>
      </w:pPr>
    </w:p>
    <w:p w14:paraId="0D64B879" w14:textId="77777777" w:rsidR="0014540B" w:rsidRDefault="0014540B" w:rsidP="003E0B00">
      <w:pPr>
        <w:spacing w:before="120" w:after="120"/>
        <w:ind w:left="4956"/>
        <w:contextualSpacing/>
        <w:rPr>
          <w:color w:val="000000"/>
          <w:lang w:eastAsia="sk-SK"/>
        </w:rPr>
      </w:pPr>
    </w:p>
    <w:p w14:paraId="6C05BC44" w14:textId="77777777" w:rsidR="0014540B" w:rsidRDefault="0014540B" w:rsidP="003E0B00">
      <w:pPr>
        <w:spacing w:before="120" w:after="120"/>
        <w:ind w:left="4956"/>
        <w:contextualSpacing/>
        <w:rPr>
          <w:color w:val="000000"/>
          <w:lang w:eastAsia="sk-SK"/>
        </w:rPr>
      </w:pPr>
    </w:p>
    <w:p w14:paraId="33147364" w14:textId="77777777" w:rsidR="0014540B" w:rsidRDefault="0014540B" w:rsidP="003E0B00">
      <w:pPr>
        <w:spacing w:before="120" w:after="120"/>
        <w:ind w:left="4956"/>
        <w:contextualSpacing/>
        <w:rPr>
          <w:color w:val="000000"/>
          <w:lang w:eastAsia="sk-SK"/>
        </w:rPr>
      </w:pPr>
    </w:p>
    <w:p w14:paraId="329B9261" w14:textId="77777777" w:rsidR="0014540B" w:rsidRDefault="0014540B" w:rsidP="003E0B00">
      <w:pPr>
        <w:spacing w:before="120" w:after="120"/>
        <w:ind w:left="4956"/>
        <w:contextualSpacing/>
        <w:rPr>
          <w:color w:val="000000"/>
          <w:lang w:eastAsia="sk-SK"/>
        </w:rPr>
      </w:pPr>
    </w:p>
    <w:p w14:paraId="154B5EEB" w14:textId="77777777" w:rsidR="0014540B" w:rsidRDefault="0014540B" w:rsidP="003E0B00">
      <w:pPr>
        <w:spacing w:before="120" w:after="120"/>
        <w:ind w:left="4956"/>
        <w:contextualSpacing/>
        <w:rPr>
          <w:color w:val="000000"/>
          <w:lang w:eastAsia="sk-SK"/>
        </w:rPr>
      </w:pPr>
    </w:p>
    <w:p w14:paraId="07852262" w14:textId="77777777" w:rsidR="0014540B" w:rsidRDefault="0014540B" w:rsidP="003E0B00">
      <w:pPr>
        <w:spacing w:before="120" w:after="120"/>
        <w:ind w:left="4956"/>
        <w:contextualSpacing/>
        <w:rPr>
          <w:color w:val="000000"/>
          <w:lang w:eastAsia="sk-SK"/>
        </w:rPr>
      </w:pPr>
    </w:p>
    <w:p w14:paraId="1984C83F" w14:textId="77777777" w:rsidR="0014540B" w:rsidRDefault="0014540B" w:rsidP="003E0B00">
      <w:pPr>
        <w:spacing w:before="120" w:after="120"/>
        <w:ind w:left="4956"/>
        <w:contextualSpacing/>
        <w:rPr>
          <w:color w:val="000000"/>
          <w:lang w:eastAsia="sk-SK"/>
        </w:rPr>
      </w:pPr>
    </w:p>
    <w:p w14:paraId="0000B7A9" w14:textId="77777777" w:rsidR="000F2ECA" w:rsidRDefault="000F2ECA" w:rsidP="003E0B00">
      <w:pPr>
        <w:spacing w:before="120" w:after="120"/>
        <w:ind w:left="4956"/>
        <w:contextualSpacing/>
        <w:rPr>
          <w:color w:val="000000"/>
          <w:lang w:eastAsia="sk-SK"/>
        </w:rPr>
      </w:pPr>
    </w:p>
    <w:p w14:paraId="2DA9D865" w14:textId="77777777" w:rsidR="000F2ECA" w:rsidRDefault="000F2ECA" w:rsidP="003E0B00">
      <w:pPr>
        <w:spacing w:before="120" w:after="120"/>
        <w:ind w:left="4956"/>
        <w:contextualSpacing/>
        <w:rPr>
          <w:color w:val="000000"/>
          <w:lang w:eastAsia="sk-SK"/>
        </w:rPr>
      </w:pPr>
    </w:p>
    <w:p w14:paraId="1602C6AC" w14:textId="77777777" w:rsidR="0014540B" w:rsidRDefault="0014540B" w:rsidP="003E0B00">
      <w:pPr>
        <w:spacing w:before="120" w:after="120"/>
        <w:ind w:left="4956"/>
        <w:contextualSpacing/>
        <w:rPr>
          <w:color w:val="000000"/>
          <w:lang w:eastAsia="sk-SK"/>
        </w:rPr>
      </w:pPr>
    </w:p>
    <w:p w14:paraId="038C674A" w14:textId="77777777" w:rsidR="0014540B" w:rsidRPr="001606A0" w:rsidRDefault="0014540B" w:rsidP="0014540B">
      <w:pPr>
        <w:spacing w:afterLines="60" w:after="144"/>
        <w:outlineLvl w:val="4"/>
        <w:rPr>
          <w:b/>
        </w:rPr>
      </w:pPr>
      <w:r w:rsidRPr="001606A0">
        <w:rPr>
          <w:b/>
        </w:rPr>
        <w:t>Príloha „U“ Údaje potrebné k vyžiadaniu výpisu/</w:t>
      </w:r>
      <w:proofErr w:type="spellStart"/>
      <w:r w:rsidRPr="001606A0">
        <w:rPr>
          <w:b/>
        </w:rPr>
        <w:t>ov</w:t>
      </w:r>
      <w:proofErr w:type="spellEnd"/>
      <w:r w:rsidRPr="001606A0">
        <w:rPr>
          <w:b/>
        </w:rPr>
        <w:t xml:space="preserve"> z registra trestov</w:t>
      </w:r>
    </w:p>
    <w:p w14:paraId="3C633B34" w14:textId="088050D0" w:rsidR="0014540B" w:rsidRPr="00F82E4F" w:rsidRDefault="0014540B">
      <w:pPr>
        <w:numPr>
          <w:ilvl w:val="0"/>
          <w:numId w:val="8"/>
        </w:numPr>
        <w:ind w:right="-226"/>
        <w:rPr>
          <w:b/>
        </w:rPr>
      </w:pPr>
      <w:r w:rsidRPr="001606A0">
        <w:t xml:space="preserve">Predmet zákazky: </w:t>
      </w:r>
      <w:r w:rsidRPr="001606A0">
        <w:rPr>
          <w:b/>
        </w:rPr>
        <w:t>„</w:t>
      </w:r>
      <w:proofErr w:type="spellStart"/>
      <w:r w:rsidR="00B73B3E" w:rsidRPr="00B73B3E">
        <w:rPr>
          <w:b/>
          <w:bCs/>
          <w:lang w:val="en-US"/>
        </w:rPr>
        <w:t>Hornooravská</w:t>
      </w:r>
      <w:proofErr w:type="spellEnd"/>
      <w:r w:rsidR="00B73B3E" w:rsidRPr="00B73B3E">
        <w:rPr>
          <w:b/>
          <w:bCs/>
          <w:lang w:val="en-US"/>
        </w:rPr>
        <w:t xml:space="preserve"> </w:t>
      </w:r>
      <w:proofErr w:type="spellStart"/>
      <w:r w:rsidR="00B73B3E" w:rsidRPr="00B73B3E">
        <w:rPr>
          <w:b/>
          <w:bCs/>
          <w:lang w:val="en-US"/>
        </w:rPr>
        <w:t>nemocnica</w:t>
      </w:r>
      <w:proofErr w:type="spellEnd"/>
      <w:r w:rsidR="00B73B3E" w:rsidRPr="00B73B3E">
        <w:rPr>
          <w:b/>
          <w:bCs/>
          <w:lang w:val="en-US"/>
        </w:rPr>
        <w:t xml:space="preserve"> s </w:t>
      </w:r>
      <w:proofErr w:type="spellStart"/>
      <w:r w:rsidR="00B73B3E" w:rsidRPr="00B73B3E">
        <w:rPr>
          <w:b/>
          <w:bCs/>
          <w:lang w:val="en-US"/>
        </w:rPr>
        <w:t>poliklinikou</w:t>
      </w:r>
      <w:proofErr w:type="spellEnd"/>
      <w:r w:rsidR="00B73B3E" w:rsidRPr="00B73B3E">
        <w:rPr>
          <w:b/>
          <w:bCs/>
          <w:lang w:val="en-US"/>
        </w:rPr>
        <w:t xml:space="preserve"> </w:t>
      </w:r>
      <w:proofErr w:type="spellStart"/>
      <w:r w:rsidR="00B73B3E" w:rsidRPr="00B73B3E">
        <w:rPr>
          <w:b/>
          <w:bCs/>
          <w:lang w:val="en-US"/>
        </w:rPr>
        <w:t>Trstená</w:t>
      </w:r>
      <w:proofErr w:type="spellEnd"/>
      <w:r w:rsidR="00B73B3E" w:rsidRPr="00B73B3E">
        <w:rPr>
          <w:b/>
          <w:bCs/>
          <w:lang w:val="en-US"/>
        </w:rPr>
        <w:t xml:space="preserve"> - </w:t>
      </w:r>
      <w:proofErr w:type="spellStart"/>
      <w:r w:rsidR="00B73B3E" w:rsidRPr="00B73B3E">
        <w:rPr>
          <w:b/>
          <w:bCs/>
          <w:lang w:val="en-US"/>
        </w:rPr>
        <w:t>Modernizácia</w:t>
      </w:r>
      <w:proofErr w:type="spellEnd"/>
      <w:r w:rsidR="00B73B3E" w:rsidRPr="00B73B3E">
        <w:rPr>
          <w:b/>
          <w:bCs/>
          <w:lang w:val="en-US"/>
        </w:rPr>
        <w:t xml:space="preserve"> </w:t>
      </w:r>
      <w:proofErr w:type="spellStart"/>
      <w:r w:rsidR="00B73B3E" w:rsidRPr="00B73B3E">
        <w:rPr>
          <w:b/>
          <w:bCs/>
          <w:lang w:val="en-US"/>
        </w:rPr>
        <w:t>vysokoaseptických</w:t>
      </w:r>
      <w:proofErr w:type="spellEnd"/>
      <w:r w:rsidR="00B73B3E" w:rsidRPr="00B73B3E">
        <w:rPr>
          <w:b/>
          <w:bCs/>
          <w:lang w:val="en-US"/>
        </w:rPr>
        <w:t xml:space="preserve"> </w:t>
      </w:r>
      <w:proofErr w:type="spellStart"/>
      <w:r w:rsidR="00B73B3E" w:rsidRPr="00B73B3E">
        <w:rPr>
          <w:b/>
          <w:bCs/>
          <w:lang w:val="en-US"/>
        </w:rPr>
        <w:t>operačných</w:t>
      </w:r>
      <w:proofErr w:type="spellEnd"/>
      <w:r w:rsidR="00B73B3E" w:rsidRPr="00B73B3E">
        <w:rPr>
          <w:b/>
          <w:bCs/>
          <w:lang w:val="en-US"/>
        </w:rPr>
        <w:t xml:space="preserve"> </w:t>
      </w:r>
      <w:proofErr w:type="spellStart"/>
      <w:r w:rsidR="00B73B3E" w:rsidRPr="00B73B3E">
        <w:rPr>
          <w:b/>
          <w:bCs/>
          <w:lang w:val="en-US"/>
        </w:rPr>
        <w:t>sál</w:t>
      </w:r>
      <w:proofErr w:type="spellEnd"/>
      <w:r w:rsidR="00B73B3E" w:rsidRPr="00B73B3E">
        <w:rPr>
          <w:b/>
          <w:bCs/>
          <w:lang w:val="en-US"/>
        </w:rPr>
        <w:t xml:space="preserve"> </w:t>
      </w:r>
      <w:proofErr w:type="spellStart"/>
      <w:r w:rsidR="00B73B3E" w:rsidRPr="00B73B3E">
        <w:rPr>
          <w:b/>
          <w:bCs/>
          <w:lang w:val="en-US"/>
        </w:rPr>
        <w:t>vrátane</w:t>
      </w:r>
      <w:proofErr w:type="spellEnd"/>
      <w:r w:rsidR="00B73B3E" w:rsidRPr="00B73B3E">
        <w:rPr>
          <w:b/>
          <w:bCs/>
          <w:lang w:val="en-US"/>
        </w:rPr>
        <w:t xml:space="preserve"> </w:t>
      </w:r>
      <w:proofErr w:type="spellStart"/>
      <w:r w:rsidR="00B73B3E" w:rsidRPr="00B73B3E">
        <w:rPr>
          <w:b/>
          <w:bCs/>
          <w:lang w:val="en-US"/>
        </w:rPr>
        <w:t>prebúdzacej</w:t>
      </w:r>
      <w:proofErr w:type="spellEnd"/>
      <w:r w:rsidR="00B73B3E" w:rsidRPr="00B73B3E">
        <w:rPr>
          <w:b/>
          <w:bCs/>
          <w:lang w:val="en-US"/>
        </w:rPr>
        <w:t xml:space="preserve"> </w:t>
      </w:r>
      <w:proofErr w:type="spellStart"/>
      <w:r w:rsidR="00B73B3E" w:rsidRPr="00B73B3E">
        <w:rPr>
          <w:b/>
          <w:bCs/>
          <w:lang w:val="en-US"/>
        </w:rPr>
        <w:t>izby</w:t>
      </w:r>
      <w:proofErr w:type="spellEnd"/>
      <w:r w:rsidRPr="00F82E4F">
        <w:rPr>
          <w:b/>
        </w:rPr>
        <w:t>.“</w:t>
      </w:r>
    </w:p>
    <w:p w14:paraId="45E31202" w14:textId="77777777" w:rsidR="0014540B" w:rsidRPr="001606A0" w:rsidRDefault="0014540B" w:rsidP="0014540B">
      <w:pPr>
        <w:spacing w:line="276" w:lineRule="auto"/>
        <w:ind w:right="-108"/>
        <w:rPr>
          <w:rFonts w:eastAsia="Calibri"/>
          <w:b/>
          <w:color w:val="000000"/>
          <w:lang w:eastAsia="ar-SA"/>
        </w:rPr>
      </w:pPr>
    </w:p>
    <w:p w14:paraId="3336A195" w14:textId="77777777" w:rsidR="0014540B" w:rsidRPr="001606A0" w:rsidRDefault="0014540B" w:rsidP="0014540B">
      <w:pPr>
        <w:jc w:val="both"/>
        <w:rPr>
          <w:b/>
        </w:rPr>
      </w:pPr>
      <w:r w:rsidRPr="001606A0">
        <w:rPr>
          <w:b/>
        </w:rPr>
        <w:t xml:space="preserve">* </w:t>
      </w:r>
    </w:p>
    <w:p w14:paraId="51E19636" w14:textId="77777777" w:rsidR="0014540B" w:rsidRPr="001606A0" w:rsidRDefault="0014540B" w:rsidP="0014540B">
      <w:pPr>
        <w:spacing w:line="276" w:lineRule="auto"/>
        <w:ind w:right="-108"/>
        <w:rPr>
          <w:rFonts w:eastAsia="Calibri"/>
          <w:b/>
          <w:color w:val="000000"/>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3"/>
      </w:tblGrid>
      <w:tr w:rsidR="0014540B" w:rsidRPr="001606A0" w14:paraId="50144DE1" w14:textId="77777777">
        <w:trPr>
          <w:trHeight w:val="391"/>
        </w:trPr>
        <w:tc>
          <w:tcPr>
            <w:tcW w:w="10138" w:type="dxa"/>
            <w:tcBorders>
              <w:bottom w:val="single" w:sz="4" w:space="0" w:color="FFFFFF"/>
            </w:tcBorders>
          </w:tcPr>
          <w:p w14:paraId="564C8196" w14:textId="77777777" w:rsidR="0014540B" w:rsidRPr="001606A0" w:rsidRDefault="0014540B">
            <w:pPr>
              <w:jc w:val="center"/>
              <w:rPr>
                <w:b/>
              </w:rPr>
            </w:pPr>
            <w:r w:rsidRPr="001606A0">
              <w:rPr>
                <w:b/>
              </w:rPr>
              <w:t xml:space="preserve">       </w:t>
            </w:r>
            <w:r w:rsidRPr="001606A0">
              <w:rPr>
                <w:rFonts w:eastAsia="Calibri"/>
                <w:lang w:eastAsia="en-US"/>
              </w:rPr>
              <w:t xml:space="preserve"> </w:t>
            </w:r>
            <w:r w:rsidRPr="001606A0">
              <w:rPr>
                <w:b/>
              </w:rPr>
              <w:t xml:space="preserve">ÚDAJE POTREBNÉ K VYŽIADANIU VÝPISU/OV Z REGISTRA TRESTOV </w:t>
            </w:r>
          </w:p>
        </w:tc>
      </w:tr>
      <w:tr w:rsidR="0014540B" w:rsidRPr="001606A0" w14:paraId="3451A1F5" w14:textId="77777777">
        <w:trPr>
          <w:trHeight w:val="647"/>
        </w:trPr>
        <w:tc>
          <w:tcPr>
            <w:tcW w:w="10138" w:type="dxa"/>
            <w:tcBorders>
              <w:top w:val="single" w:sz="4" w:space="0" w:color="FFFFFF"/>
            </w:tcBorders>
          </w:tcPr>
          <w:p w14:paraId="35FC8A47" w14:textId="77777777" w:rsidR="0014540B" w:rsidRPr="001606A0" w:rsidRDefault="0014540B">
            <w:pPr>
              <w:jc w:val="center"/>
            </w:pPr>
            <w:r w:rsidRPr="001606A0">
              <w:rPr>
                <w:color w:val="000000"/>
              </w:rPr>
              <w:t xml:space="preserve">fyzických osôb, ktoré sú štatutárnym orgánom, členom štatutárneho orgánu, členom dozorného orgánu, prokuristom právnickej osoby </w:t>
            </w:r>
            <w:r w:rsidRPr="001606A0">
              <w:t xml:space="preserve">podľa § 32 zákona č. 343/2015 Z. z. o verejnom obstarávaní a o zmene a doplnení niektorých zákonov </w:t>
            </w:r>
          </w:p>
        </w:tc>
      </w:tr>
    </w:tbl>
    <w:p w14:paraId="3ABEF784" w14:textId="77777777" w:rsidR="0014540B" w:rsidRPr="001606A0" w:rsidRDefault="0014540B" w:rsidP="0014540B"/>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0"/>
        <w:gridCol w:w="4953"/>
      </w:tblGrid>
      <w:tr w:rsidR="0014540B" w:rsidRPr="001606A0" w14:paraId="313FA00D" w14:textId="77777777">
        <w:trPr>
          <w:trHeight w:val="340"/>
        </w:trPr>
        <w:tc>
          <w:tcPr>
            <w:tcW w:w="10456" w:type="dxa"/>
            <w:gridSpan w:val="2"/>
            <w:tcBorders>
              <w:top w:val="single" w:sz="4" w:space="0" w:color="auto"/>
              <w:left w:val="single" w:sz="4" w:space="0" w:color="auto"/>
              <w:bottom w:val="single" w:sz="4" w:space="0" w:color="auto"/>
              <w:right w:val="single" w:sz="4" w:space="0" w:color="auto"/>
            </w:tcBorders>
            <w:shd w:val="clear" w:color="auto" w:fill="E7E6E6"/>
            <w:hideMark/>
          </w:tcPr>
          <w:p w14:paraId="4B2A4FAE" w14:textId="77777777" w:rsidR="0014540B" w:rsidRPr="001606A0" w:rsidRDefault="0014540B">
            <w:pPr>
              <w:pStyle w:val="Odsekzoznamu"/>
              <w:contextualSpacing/>
            </w:pPr>
          </w:p>
        </w:tc>
      </w:tr>
      <w:tr w:rsidR="0014540B" w:rsidRPr="001606A0" w14:paraId="082C83EF" w14:textId="77777777">
        <w:trPr>
          <w:trHeight w:val="368"/>
        </w:trPr>
        <w:tc>
          <w:tcPr>
            <w:tcW w:w="10456" w:type="dxa"/>
            <w:gridSpan w:val="2"/>
            <w:tcBorders>
              <w:top w:val="single" w:sz="4" w:space="0" w:color="auto"/>
              <w:left w:val="single" w:sz="4" w:space="0" w:color="auto"/>
              <w:bottom w:val="single" w:sz="4" w:space="0" w:color="auto"/>
              <w:right w:val="single" w:sz="4" w:space="0" w:color="auto"/>
            </w:tcBorders>
            <w:hideMark/>
          </w:tcPr>
          <w:p w14:paraId="70EBE464" w14:textId="77777777" w:rsidR="0014540B" w:rsidRPr="001606A0" w:rsidRDefault="0014540B">
            <w:pPr>
              <w:tabs>
                <w:tab w:val="left" w:pos="1102"/>
              </w:tabs>
              <w:jc w:val="both"/>
            </w:pPr>
            <w:r w:rsidRPr="001606A0">
              <w:t>Meno:</w:t>
            </w:r>
            <w:r w:rsidRPr="001606A0">
              <w:tab/>
            </w:r>
          </w:p>
          <w:p w14:paraId="24A5D015" w14:textId="77777777" w:rsidR="0014540B" w:rsidRPr="001606A0" w:rsidRDefault="0014540B">
            <w:pPr>
              <w:tabs>
                <w:tab w:val="left" w:pos="1102"/>
              </w:tabs>
              <w:jc w:val="both"/>
            </w:pPr>
          </w:p>
        </w:tc>
      </w:tr>
      <w:tr w:rsidR="0014540B" w:rsidRPr="001606A0" w14:paraId="28AD28D8" w14:textId="77777777">
        <w:trPr>
          <w:trHeight w:val="369"/>
        </w:trPr>
        <w:tc>
          <w:tcPr>
            <w:tcW w:w="5228" w:type="dxa"/>
            <w:tcBorders>
              <w:top w:val="single" w:sz="4" w:space="0" w:color="auto"/>
              <w:left w:val="single" w:sz="4" w:space="0" w:color="auto"/>
              <w:bottom w:val="single" w:sz="4" w:space="0" w:color="auto"/>
              <w:right w:val="single" w:sz="4" w:space="0" w:color="auto"/>
            </w:tcBorders>
            <w:hideMark/>
          </w:tcPr>
          <w:p w14:paraId="2ECE142F" w14:textId="77777777" w:rsidR="0014540B" w:rsidRPr="001606A0" w:rsidRDefault="0014540B">
            <w:pPr>
              <w:tabs>
                <w:tab w:val="left" w:pos="1453"/>
              </w:tabs>
              <w:jc w:val="both"/>
            </w:pPr>
            <w:r w:rsidRPr="001606A0">
              <w:t>Priezvisko:</w:t>
            </w:r>
            <w:r w:rsidRPr="001606A0">
              <w:tab/>
            </w:r>
          </w:p>
          <w:p w14:paraId="32E916EE" w14:textId="3FF94F50" w:rsidR="0014540B" w:rsidRPr="001606A0" w:rsidRDefault="009163C4">
            <w:pPr>
              <w:tabs>
                <w:tab w:val="left" w:pos="1453"/>
              </w:tabs>
              <w:jc w:val="both"/>
            </w:pPr>
            <w:r w:rsidRPr="001606A0">
              <w:rPr>
                <w:noProof/>
                <w:lang w:eastAsia="sk-SK"/>
              </w:rPr>
              <mc:AlternateContent>
                <mc:Choice Requires="wps">
                  <w:drawing>
                    <wp:anchor distT="0" distB="0" distL="114300" distR="114300" simplePos="0" relativeHeight="251657728" behindDoc="1" locked="0" layoutInCell="0" allowOverlap="1" wp14:anchorId="012AD4C1" wp14:editId="06D8A331">
                      <wp:simplePos x="0" y="0"/>
                      <wp:positionH relativeFrom="margin">
                        <wp:posOffset>-69850</wp:posOffset>
                      </wp:positionH>
                      <wp:positionV relativeFrom="margin">
                        <wp:posOffset>675640</wp:posOffset>
                      </wp:positionV>
                      <wp:extent cx="5855970" cy="266700"/>
                      <wp:effectExtent l="0" t="0" r="0" b="0"/>
                      <wp:wrapNone/>
                      <wp:docPr id="5"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855970" cy="26670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A3ED90A" w14:textId="77777777" w:rsidR="0014540B" w:rsidRDefault="0014540B" w:rsidP="0014540B">
                                  <w:pPr>
                                    <w:pStyle w:val="Normlnywebov"/>
                                    <w:spacing w:before="0" w:beforeAutospacing="0" w:after="0" w:afterAutospacing="0"/>
                                  </w:pP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12AD4C1" id="_x0000_t202" coordsize="21600,21600" o:spt="202" path="m,l,21600r21600,l21600,xe">
                      <v:stroke joinstyle="miter"/>
                      <v:path gradientshapeok="t" o:connecttype="rect"/>
                    </v:shapetype>
                    <v:shape id="Textové pole 2" o:spid="_x0000_s1026" type="#_x0000_t202" style="position:absolute;left:0;text-align:left;margin-left:-5.5pt;margin-top:53.2pt;width:461.1pt;height:21pt;rotation:-45;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" o:allowincell="f" filled="f" stroked="f">
                      <v:stroke joinstyle="round"/>
                      <o:lock v:ext="edit" shapetype="t"/>
                      <v:textbox style="mso-fit-shape-to-text:t">
                        <w:txbxContent>
                          <w:p w14:paraId="1A3ED90A" w14:textId="77777777" w:rsidR="0014540B" w:rsidRDefault="0014540B" w:rsidP="0014540B">
                            <w:pPr>
                              <w:pStyle w:val="Normlnywebov"/>
                              <w:spacing w:before="0" w:beforeAutospacing="0" w:after="0" w:afterAutospacing="0"/>
                            </w:pPr>
                          </w:p>
                        </w:txbxContent>
                      </v:textbox>
                      <w10:wrap anchorx="margin" anchory="margin"/>
                    </v:shape>
                  </w:pict>
                </mc:Fallback>
              </mc:AlternateContent>
            </w:r>
          </w:p>
        </w:tc>
        <w:tc>
          <w:tcPr>
            <w:tcW w:w="5228" w:type="dxa"/>
            <w:tcBorders>
              <w:top w:val="single" w:sz="4" w:space="0" w:color="auto"/>
              <w:left w:val="single" w:sz="4" w:space="0" w:color="auto"/>
              <w:bottom w:val="single" w:sz="4" w:space="0" w:color="auto"/>
              <w:right w:val="single" w:sz="4" w:space="0" w:color="auto"/>
            </w:tcBorders>
            <w:hideMark/>
          </w:tcPr>
          <w:p w14:paraId="332189B8" w14:textId="77777777" w:rsidR="0014540B" w:rsidRPr="001606A0" w:rsidRDefault="0014540B">
            <w:pPr>
              <w:tabs>
                <w:tab w:val="left" w:pos="1453"/>
              </w:tabs>
              <w:jc w:val="both"/>
            </w:pPr>
            <w:r w:rsidRPr="001606A0">
              <w:t>Rodné priezvisko:</w:t>
            </w:r>
            <w:r w:rsidRPr="001606A0">
              <w:tab/>
            </w:r>
          </w:p>
        </w:tc>
      </w:tr>
      <w:tr w:rsidR="0014540B" w:rsidRPr="001606A0" w14:paraId="126FF418" w14:textId="77777777">
        <w:trPr>
          <w:trHeight w:val="516"/>
        </w:trPr>
        <w:tc>
          <w:tcPr>
            <w:tcW w:w="5228" w:type="dxa"/>
            <w:tcBorders>
              <w:top w:val="single" w:sz="4" w:space="0" w:color="auto"/>
              <w:left w:val="single" w:sz="4" w:space="0" w:color="auto"/>
              <w:bottom w:val="single" w:sz="4" w:space="0" w:color="auto"/>
              <w:right w:val="single" w:sz="4" w:space="0" w:color="auto"/>
            </w:tcBorders>
          </w:tcPr>
          <w:p w14:paraId="1604A782" w14:textId="77777777" w:rsidR="0014540B" w:rsidRPr="001606A0" w:rsidRDefault="0014540B">
            <w:pPr>
              <w:jc w:val="both"/>
            </w:pPr>
            <w:r w:rsidRPr="001606A0">
              <w:t>Dátum narodenia:</w:t>
            </w:r>
            <w:r w:rsidRPr="001606A0">
              <w:tab/>
            </w:r>
          </w:p>
        </w:tc>
        <w:tc>
          <w:tcPr>
            <w:tcW w:w="5228" w:type="dxa"/>
            <w:tcBorders>
              <w:top w:val="single" w:sz="4" w:space="0" w:color="auto"/>
              <w:left w:val="single" w:sz="4" w:space="0" w:color="auto"/>
              <w:bottom w:val="single" w:sz="4" w:space="0" w:color="auto"/>
              <w:right w:val="single" w:sz="4" w:space="0" w:color="auto"/>
            </w:tcBorders>
          </w:tcPr>
          <w:p w14:paraId="4B9AF32D" w14:textId="77777777" w:rsidR="0014540B" w:rsidRPr="001606A0" w:rsidRDefault="0014540B">
            <w:pPr>
              <w:tabs>
                <w:tab w:val="left" w:pos="1878"/>
              </w:tabs>
              <w:jc w:val="both"/>
            </w:pPr>
            <w:r w:rsidRPr="001606A0">
              <w:t>Rodné číslo:</w:t>
            </w:r>
          </w:p>
        </w:tc>
      </w:tr>
      <w:tr w:rsidR="0014540B" w:rsidRPr="001606A0" w14:paraId="6575801C" w14:textId="77777777">
        <w:trPr>
          <w:trHeight w:val="410"/>
        </w:trPr>
        <w:tc>
          <w:tcPr>
            <w:tcW w:w="5228" w:type="dxa"/>
            <w:tcBorders>
              <w:top w:val="single" w:sz="4" w:space="0" w:color="auto"/>
              <w:left w:val="single" w:sz="4" w:space="0" w:color="auto"/>
              <w:bottom w:val="single" w:sz="4" w:space="0" w:color="auto"/>
              <w:right w:val="single" w:sz="4" w:space="0" w:color="auto"/>
            </w:tcBorders>
          </w:tcPr>
          <w:p w14:paraId="6BF40206" w14:textId="77777777" w:rsidR="0014540B" w:rsidRPr="001606A0" w:rsidRDefault="0014540B">
            <w:pPr>
              <w:jc w:val="both"/>
            </w:pPr>
            <w:r w:rsidRPr="001606A0">
              <w:t>Miesto narodenia:</w:t>
            </w:r>
          </w:p>
        </w:tc>
        <w:tc>
          <w:tcPr>
            <w:tcW w:w="5228" w:type="dxa"/>
            <w:tcBorders>
              <w:top w:val="single" w:sz="4" w:space="0" w:color="auto"/>
              <w:left w:val="single" w:sz="4" w:space="0" w:color="auto"/>
              <w:bottom w:val="single" w:sz="4" w:space="0" w:color="auto"/>
              <w:right w:val="single" w:sz="4" w:space="0" w:color="auto"/>
            </w:tcBorders>
          </w:tcPr>
          <w:p w14:paraId="0AFEA10F" w14:textId="77777777" w:rsidR="0014540B" w:rsidRPr="001606A0" w:rsidRDefault="0014540B">
            <w:pPr>
              <w:jc w:val="both"/>
            </w:pPr>
            <w:r w:rsidRPr="001606A0">
              <w:t>Okres narodenia:</w:t>
            </w:r>
          </w:p>
        </w:tc>
      </w:tr>
      <w:tr w:rsidR="0014540B" w:rsidRPr="001606A0" w14:paraId="35A43F07" w14:textId="77777777">
        <w:trPr>
          <w:trHeight w:val="462"/>
        </w:trPr>
        <w:tc>
          <w:tcPr>
            <w:tcW w:w="5228" w:type="dxa"/>
            <w:tcBorders>
              <w:top w:val="single" w:sz="4" w:space="0" w:color="auto"/>
              <w:left w:val="single" w:sz="4" w:space="0" w:color="auto"/>
              <w:bottom w:val="single" w:sz="4" w:space="0" w:color="auto"/>
              <w:right w:val="single" w:sz="4" w:space="0" w:color="auto"/>
            </w:tcBorders>
          </w:tcPr>
          <w:p w14:paraId="67C08CD5" w14:textId="77777777" w:rsidR="0014540B" w:rsidRPr="001606A0" w:rsidRDefault="0014540B">
            <w:pPr>
              <w:jc w:val="both"/>
              <w:rPr>
                <w:i/>
              </w:rPr>
            </w:pPr>
            <w:r w:rsidRPr="001606A0">
              <w:t>Štátne občianstvo:</w:t>
            </w:r>
          </w:p>
        </w:tc>
        <w:tc>
          <w:tcPr>
            <w:tcW w:w="5228" w:type="dxa"/>
            <w:tcBorders>
              <w:top w:val="single" w:sz="4" w:space="0" w:color="auto"/>
              <w:left w:val="single" w:sz="4" w:space="0" w:color="auto"/>
              <w:bottom w:val="single" w:sz="4" w:space="0" w:color="auto"/>
              <w:right w:val="single" w:sz="4" w:space="0" w:color="auto"/>
            </w:tcBorders>
          </w:tcPr>
          <w:p w14:paraId="60E7BF56" w14:textId="77777777" w:rsidR="0014540B" w:rsidRPr="001606A0" w:rsidRDefault="0014540B">
            <w:pPr>
              <w:jc w:val="both"/>
              <w:rPr>
                <w:i/>
              </w:rPr>
            </w:pPr>
            <w:r w:rsidRPr="001606A0">
              <w:rPr>
                <w:i/>
              </w:rPr>
              <w:t>Štát narodenia (v prípade osoby narodenej v cudzine):</w:t>
            </w:r>
          </w:p>
        </w:tc>
      </w:tr>
      <w:tr w:rsidR="0014540B" w:rsidRPr="001606A0" w14:paraId="5FA51334" w14:textId="77777777">
        <w:trPr>
          <w:trHeight w:val="369"/>
        </w:trPr>
        <w:tc>
          <w:tcPr>
            <w:tcW w:w="10456" w:type="dxa"/>
            <w:gridSpan w:val="2"/>
            <w:tcBorders>
              <w:top w:val="single" w:sz="4" w:space="0" w:color="auto"/>
              <w:left w:val="single" w:sz="4" w:space="0" w:color="auto"/>
              <w:bottom w:val="single" w:sz="4" w:space="0" w:color="auto"/>
              <w:right w:val="single" w:sz="4" w:space="0" w:color="auto"/>
            </w:tcBorders>
          </w:tcPr>
          <w:p w14:paraId="7912C1E3" w14:textId="77777777" w:rsidR="0014540B" w:rsidRPr="001606A0" w:rsidRDefault="0014540B">
            <w:pPr>
              <w:jc w:val="both"/>
            </w:pPr>
            <w:r w:rsidRPr="001606A0">
              <w:t>Pohlavie:</w:t>
            </w:r>
          </w:p>
        </w:tc>
      </w:tr>
      <w:tr w:rsidR="0014540B" w:rsidRPr="001606A0" w14:paraId="2ADC25FB" w14:textId="77777777">
        <w:trPr>
          <w:trHeight w:val="369"/>
        </w:trPr>
        <w:tc>
          <w:tcPr>
            <w:tcW w:w="10456" w:type="dxa"/>
            <w:gridSpan w:val="2"/>
            <w:tcBorders>
              <w:top w:val="single" w:sz="4" w:space="0" w:color="auto"/>
              <w:left w:val="single" w:sz="4" w:space="0" w:color="auto"/>
              <w:bottom w:val="single" w:sz="4" w:space="0" w:color="auto"/>
              <w:right w:val="single" w:sz="4" w:space="0" w:color="auto"/>
            </w:tcBorders>
          </w:tcPr>
          <w:p w14:paraId="5ADEA7E7" w14:textId="77777777" w:rsidR="0014540B" w:rsidRPr="001606A0" w:rsidRDefault="0014540B">
            <w:pPr>
              <w:jc w:val="both"/>
            </w:pPr>
            <w:r w:rsidRPr="001606A0">
              <w:t>Číslo občianskeho preukazu:</w:t>
            </w:r>
          </w:p>
        </w:tc>
      </w:tr>
      <w:tr w:rsidR="0014540B" w:rsidRPr="001606A0" w14:paraId="40E6DA7E" w14:textId="77777777">
        <w:trPr>
          <w:trHeight w:val="369"/>
        </w:trPr>
        <w:tc>
          <w:tcPr>
            <w:tcW w:w="10456" w:type="dxa"/>
            <w:gridSpan w:val="2"/>
            <w:tcBorders>
              <w:top w:val="single" w:sz="4" w:space="0" w:color="auto"/>
              <w:left w:val="single" w:sz="4" w:space="0" w:color="auto"/>
              <w:bottom w:val="single" w:sz="4" w:space="0" w:color="auto"/>
              <w:right w:val="single" w:sz="4" w:space="0" w:color="auto"/>
            </w:tcBorders>
          </w:tcPr>
          <w:p w14:paraId="5AA9D896" w14:textId="77777777" w:rsidR="0014540B" w:rsidRPr="001606A0" w:rsidRDefault="0014540B">
            <w:pPr>
              <w:jc w:val="both"/>
            </w:pPr>
            <w:r w:rsidRPr="001606A0">
              <w:t>Číslo pasu:</w:t>
            </w:r>
          </w:p>
        </w:tc>
      </w:tr>
      <w:tr w:rsidR="0014540B" w:rsidRPr="001606A0" w14:paraId="3FB7D7BC" w14:textId="77777777">
        <w:trPr>
          <w:trHeight w:val="369"/>
        </w:trPr>
        <w:tc>
          <w:tcPr>
            <w:tcW w:w="10456" w:type="dxa"/>
            <w:gridSpan w:val="2"/>
            <w:tcBorders>
              <w:top w:val="single" w:sz="4" w:space="0" w:color="auto"/>
              <w:left w:val="single" w:sz="4" w:space="0" w:color="auto"/>
              <w:bottom w:val="single" w:sz="4" w:space="0" w:color="auto"/>
              <w:right w:val="single" w:sz="4" w:space="0" w:color="auto"/>
            </w:tcBorders>
            <w:hideMark/>
          </w:tcPr>
          <w:p w14:paraId="7358F21B" w14:textId="77777777" w:rsidR="0014540B" w:rsidRPr="001606A0" w:rsidRDefault="0014540B">
            <w:pPr>
              <w:jc w:val="both"/>
            </w:pPr>
            <w:r w:rsidRPr="001606A0">
              <w:t>Adresa trvalého pobytu:</w:t>
            </w:r>
            <w:r w:rsidRPr="001606A0">
              <w:tab/>
            </w:r>
          </w:p>
          <w:p w14:paraId="364CE9F3" w14:textId="77777777" w:rsidR="0014540B" w:rsidRPr="001606A0" w:rsidRDefault="0014540B">
            <w:pPr>
              <w:jc w:val="both"/>
            </w:pPr>
          </w:p>
        </w:tc>
      </w:tr>
      <w:tr w:rsidR="0014540B" w:rsidRPr="001606A0" w14:paraId="51758A25" w14:textId="77777777">
        <w:trPr>
          <w:trHeight w:val="447"/>
        </w:trPr>
        <w:tc>
          <w:tcPr>
            <w:tcW w:w="5228" w:type="dxa"/>
            <w:tcBorders>
              <w:top w:val="single" w:sz="4" w:space="0" w:color="auto"/>
              <w:left w:val="single" w:sz="4" w:space="0" w:color="auto"/>
              <w:bottom w:val="single" w:sz="4" w:space="0" w:color="auto"/>
              <w:right w:val="single" w:sz="4" w:space="0" w:color="auto"/>
            </w:tcBorders>
          </w:tcPr>
          <w:p w14:paraId="0ADC1394" w14:textId="77777777" w:rsidR="0014540B" w:rsidRPr="001606A0" w:rsidRDefault="0014540B">
            <w:pPr>
              <w:tabs>
                <w:tab w:val="left" w:pos="1878"/>
              </w:tabs>
              <w:jc w:val="both"/>
            </w:pPr>
            <w:r w:rsidRPr="001606A0">
              <w:t>Meno a priezvisko matky</w:t>
            </w:r>
          </w:p>
        </w:tc>
        <w:tc>
          <w:tcPr>
            <w:tcW w:w="5228" w:type="dxa"/>
            <w:tcBorders>
              <w:top w:val="single" w:sz="4" w:space="0" w:color="auto"/>
              <w:left w:val="single" w:sz="4" w:space="0" w:color="auto"/>
              <w:bottom w:val="single" w:sz="4" w:space="0" w:color="auto"/>
              <w:right w:val="single" w:sz="4" w:space="0" w:color="auto"/>
            </w:tcBorders>
          </w:tcPr>
          <w:p w14:paraId="37E7C4CC" w14:textId="77777777" w:rsidR="0014540B" w:rsidRPr="001606A0" w:rsidRDefault="0014540B">
            <w:pPr>
              <w:tabs>
                <w:tab w:val="left" w:pos="1878"/>
              </w:tabs>
              <w:jc w:val="both"/>
            </w:pPr>
            <w:r w:rsidRPr="001606A0">
              <w:t>Rodné priezvisko matky:</w:t>
            </w:r>
          </w:p>
        </w:tc>
      </w:tr>
      <w:tr w:rsidR="0014540B" w:rsidRPr="001606A0" w14:paraId="4BF90857" w14:textId="77777777">
        <w:trPr>
          <w:trHeight w:val="418"/>
        </w:trPr>
        <w:tc>
          <w:tcPr>
            <w:tcW w:w="5228" w:type="dxa"/>
            <w:tcBorders>
              <w:top w:val="single" w:sz="4" w:space="0" w:color="auto"/>
              <w:left w:val="single" w:sz="4" w:space="0" w:color="auto"/>
              <w:bottom w:val="single" w:sz="4" w:space="0" w:color="auto"/>
              <w:right w:val="single" w:sz="4" w:space="0" w:color="auto"/>
            </w:tcBorders>
          </w:tcPr>
          <w:p w14:paraId="25418496" w14:textId="77777777" w:rsidR="0014540B" w:rsidRPr="001606A0" w:rsidRDefault="0014540B">
            <w:pPr>
              <w:tabs>
                <w:tab w:val="left" w:pos="1878"/>
              </w:tabs>
              <w:jc w:val="both"/>
            </w:pPr>
            <w:r w:rsidRPr="001606A0">
              <w:t>Meno a priezvisko otca</w:t>
            </w:r>
          </w:p>
        </w:tc>
        <w:tc>
          <w:tcPr>
            <w:tcW w:w="5228" w:type="dxa"/>
            <w:tcBorders>
              <w:top w:val="single" w:sz="4" w:space="0" w:color="auto"/>
              <w:left w:val="single" w:sz="4" w:space="0" w:color="auto"/>
              <w:bottom w:val="single" w:sz="4" w:space="0" w:color="auto"/>
              <w:right w:val="single" w:sz="4" w:space="0" w:color="auto"/>
            </w:tcBorders>
          </w:tcPr>
          <w:p w14:paraId="5D882B7B" w14:textId="77777777" w:rsidR="0014540B" w:rsidRPr="001606A0" w:rsidRDefault="0014540B">
            <w:pPr>
              <w:tabs>
                <w:tab w:val="left" w:pos="1878"/>
              </w:tabs>
              <w:jc w:val="both"/>
            </w:pPr>
            <w:r w:rsidRPr="001606A0">
              <w:t>Rodné priezvisko otca:</w:t>
            </w:r>
          </w:p>
        </w:tc>
      </w:tr>
      <w:tr w:rsidR="0014540B" w:rsidRPr="001606A0" w14:paraId="2E061D17" w14:textId="77777777">
        <w:trPr>
          <w:trHeight w:val="937"/>
        </w:trPr>
        <w:tc>
          <w:tcPr>
            <w:tcW w:w="5228" w:type="dxa"/>
          </w:tcPr>
          <w:p w14:paraId="2BC1D8B5" w14:textId="77777777" w:rsidR="0014540B" w:rsidRPr="001606A0" w:rsidRDefault="0014540B">
            <w:pPr>
              <w:pBdr>
                <w:bottom w:val="single" w:sz="6" w:space="1" w:color="auto"/>
              </w:pBdr>
              <w:tabs>
                <w:tab w:val="left" w:pos="1453"/>
              </w:tabs>
              <w:spacing w:line="276" w:lineRule="auto"/>
              <w:jc w:val="both"/>
            </w:pPr>
          </w:p>
          <w:p w14:paraId="46A36F32" w14:textId="77777777" w:rsidR="0014540B" w:rsidRPr="001606A0" w:rsidRDefault="0014540B">
            <w:pPr>
              <w:pBdr>
                <w:bottom w:val="single" w:sz="6" w:space="1" w:color="auto"/>
              </w:pBdr>
              <w:tabs>
                <w:tab w:val="left" w:pos="1453"/>
              </w:tabs>
              <w:spacing w:line="276" w:lineRule="auto"/>
              <w:jc w:val="both"/>
            </w:pPr>
          </w:p>
          <w:p w14:paraId="06EDAA08" w14:textId="77777777" w:rsidR="0014540B" w:rsidRPr="001606A0" w:rsidRDefault="0014540B">
            <w:pPr>
              <w:pBdr>
                <w:bottom w:val="single" w:sz="6" w:space="1" w:color="auto"/>
              </w:pBdr>
              <w:tabs>
                <w:tab w:val="left" w:pos="1453"/>
              </w:tabs>
              <w:spacing w:line="276" w:lineRule="auto"/>
              <w:jc w:val="both"/>
            </w:pPr>
          </w:p>
          <w:p w14:paraId="66A0B8B7" w14:textId="77777777" w:rsidR="0014540B" w:rsidRPr="001606A0" w:rsidRDefault="0014540B">
            <w:pPr>
              <w:pBdr>
                <w:bottom w:val="single" w:sz="6" w:space="1" w:color="auto"/>
              </w:pBdr>
              <w:tabs>
                <w:tab w:val="left" w:pos="1453"/>
              </w:tabs>
              <w:spacing w:line="276" w:lineRule="auto"/>
              <w:jc w:val="both"/>
            </w:pPr>
          </w:p>
          <w:p w14:paraId="3EDB2D15" w14:textId="77777777" w:rsidR="0014540B" w:rsidRPr="001606A0" w:rsidRDefault="0014540B">
            <w:pPr>
              <w:spacing w:line="276" w:lineRule="auto"/>
              <w:jc w:val="center"/>
            </w:pPr>
            <w:r w:rsidRPr="001606A0">
              <w:t xml:space="preserve">Meno, priezvisko a podpis fyzickej osoby </w:t>
            </w:r>
          </w:p>
        </w:tc>
        <w:tc>
          <w:tcPr>
            <w:tcW w:w="5228" w:type="dxa"/>
          </w:tcPr>
          <w:p w14:paraId="795D47FB" w14:textId="77777777" w:rsidR="0014540B" w:rsidRPr="001606A0" w:rsidRDefault="0014540B">
            <w:pPr>
              <w:tabs>
                <w:tab w:val="left" w:pos="1453"/>
              </w:tabs>
              <w:spacing w:line="276" w:lineRule="auto"/>
              <w:jc w:val="both"/>
            </w:pPr>
          </w:p>
          <w:p w14:paraId="0A9F61B9" w14:textId="77777777" w:rsidR="0014540B" w:rsidRPr="001606A0" w:rsidRDefault="0014540B">
            <w:pPr>
              <w:tabs>
                <w:tab w:val="left" w:pos="1453"/>
              </w:tabs>
              <w:spacing w:line="276" w:lineRule="auto"/>
              <w:jc w:val="both"/>
            </w:pPr>
          </w:p>
          <w:p w14:paraId="1F749B4D" w14:textId="77777777" w:rsidR="0014540B" w:rsidRPr="001606A0" w:rsidRDefault="0014540B">
            <w:pPr>
              <w:tabs>
                <w:tab w:val="left" w:pos="1453"/>
              </w:tabs>
              <w:spacing w:line="276" w:lineRule="auto"/>
              <w:jc w:val="both"/>
            </w:pPr>
          </w:p>
          <w:p w14:paraId="57768913" w14:textId="77777777" w:rsidR="0014540B" w:rsidRPr="001606A0" w:rsidRDefault="0014540B">
            <w:pPr>
              <w:pBdr>
                <w:bottom w:val="single" w:sz="6" w:space="1" w:color="auto"/>
              </w:pBdr>
              <w:tabs>
                <w:tab w:val="left" w:pos="1453"/>
              </w:tabs>
              <w:spacing w:line="276" w:lineRule="auto"/>
              <w:jc w:val="both"/>
            </w:pPr>
          </w:p>
          <w:p w14:paraId="79758F44" w14:textId="77777777" w:rsidR="0014540B" w:rsidRPr="001606A0" w:rsidRDefault="0014540B">
            <w:pPr>
              <w:spacing w:line="276" w:lineRule="auto"/>
              <w:jc w:val="center"/>
            </w:pPr>
            <w:r w:rsidRPr="001606A0">
              <w:t>Dátum</w:t>
            </w:r>
            <w:r w:rsidRPr="001606A0">
              <w:tab/>
            </w:r>
          </w:p>
        </w:tc>
      </w:tr>
    </w:tbl>
    <w:p w14:paraId="3B96B8B9" w14:textId="77777777" w:rsidR="0014540B" w:rsidRPr="001606A0" w:rsidRDefault="0014540B" w:rsidP="0014540B"/>
    <w:p w14:paraId="203961FB" w14:textId="77777777" w:rsidR="0014540B" w:rsidRPr="001606A0" w:rsidRDefault="0014540B" w:rsidP="0014540B"/>
    <w:p w14:paraId="5470ACAE" w14:textId="77777777" w:rsidR="0014540B" w:rsidRPr="001606A0" w:rsidRDefault="0014540B" w:rsidP="0014540B">
      <w:pPr>
        <w:spacing w:line="276" w:lineRule="auto"/>
        <w:jc w:val="both"/>
        <w:rPr>
          <w:b/>
          <w:u w:val="single"/>
        </w:rPr>
      </w:pPr>
      <w:r w:rsidRPr="001606A0">
        <w:rPr>
          <w:b/>
          <w:u w:val="single"/>
        </w:rPr>
        <w:t>Prílohu použite toľkokrát, koľkokrát je potrebné</w:t>
      </w:r>
      <w:r w:rsidRPr="001606A0">
        <w:rPr>
          <w:b/>
        </w:rPr>
        <w:t xml:space="preserve"> - </w:t>
      </w:r>
      <w:r w:rsidRPr="001606A0">
        <w:rPr>
          <w:i/>
        </w:rPr>
        <w:t xml:space="preserve">potrebné </w:t>
      </w:r>
      <w:r w:rsidRPr="001606A0">
        <w:rPr>
          <w:b/>
          <w:i/>
        </w:rPr>
        <w:t>vyplniť a podpísať jednotlivo</w:t>
      </w:r>
      <w:r w:rsidRPr="001606A0">
        <w:rPr>
          <w:i/>
        </w:rPr>
        <w:t xml:space="preserve"> za všetky osoby, ktoré sú štatutárnym orgánom/členom štatutárneho orgánu/členom dozorného orgánu/prokuristom</w:t>
      </w:r>
    </w:p>
    <w:p w14:paraId="019D6888" w14:textId="77777777" w:rsidR="0014540B" w:rsidRPr="001606A0" w:rsidRDefault="0014540B" w:rsidP="0014540B"/>
    <w:p w14:paraId="0EBFCA4E" w14:textId="77777777" w:rsidR="0014540B" w:rsidRPr="001606A0" w:rsidRDefault="0014540B" w:rsidP="0014540B">
      <w:pPr>
        <w:spacing w:afterLines="60" w:after="144"/>
        <w:outlineLvl w:val="4"/>
        <w:rPr>
          <w:b/>
        </w:rPr>
      </w:pPr>
    </w:p>
    <w:p w14:paraId="6EC0BBD8" w14:textId="77777777" w:rsidR="0014540B" w:rsidRDefault="0014540B" w:rsidP="003E0B00">
      <w:pPr>
        <w:spacing w:before="120" w:after="120"/>
        <w:ind w:left="4956"/>
        <w:contextualSpacing/>
        <w:rPr>
          <w:b/>
        </w:rPr>
      </w:pPr>
    </w:p>
    <w:p w14:paraId="72F34AEF" w14:textId="77777777" w:rsidR="0014540B" w:rsidRDefault="0014540B" w:rsidP="003E0B00">
      <w:pPr>
        <w:spacing w:before="120" w:after="120"/>
        <w:ind w:left="4956"/>
        <w:contextualSpacing/>
        <w:rPr>
          <w:b/>
        </w:rPr>
      </w:pPr>
    </w:p>
    <w:p w14:paraId="7A8EA5FC" w14:textId="77777777" w:rsidR="0014540B" w:rsidRDefault="0014540B" w:rsidP="003E0B00">
      <w:pPr>
        <w:spacing w:before="120" w:after="120"/>
        <w:ind w:left="4956"/>
        <w:contextualSpacing/>
        <w:rPr>
          <w:b/>
        </w:rPr>
      </w:pPr>
    </w:p>
    <w:p w14:paraId="52C7B354" w14:textId="77777777" w:rsidR="0014540B" w:rsidRDefault="0014540B" w:rsidP="003E3259">
      <w:pPr>
        <w:spacing w:before="120" w:after="120"/>
        <w:contextualSpacing/>
        <w:rPr>
          <w:b/>
        </w:rPr>
      </w:pPr>
    </w:p>
    <w:p w14:paraId="5237806C" w14:textId="44F5E0C2" w:rsidR="0014540B" w:rsidRPr="00F82E4F" w:rsidRDefault="0014540B" w:rsidP="0014540B">
      <w:pPr>
        <w:keepNext/>
        <w:keepLines/>
        <w:pageBreakBefore/>
        <w:pBdr>
          <w:between w:val="nil"/>
          <w:bar w:val="nil"/>
        </w:pBdr>
        <w:tabs>
          <w:tab w:val="left" w:pos="426"/>
        </w:tabs>
        <w:spacing w:before="480" w:after="240"/>
        <w:jc w:val="both"/>
        <w:outlineLvl w:val="1"/>
        <w:rPr>
          <w:rFonts w:eastAsia="Cambria"/>
          <w:b/>
          <w:bCs/>
          <w:color w:val="000000"/>
          <w:u w:color="000000"/>
          <w:bdr w:val="nil"/>
          <w:lang w:eastAsia="sk-SK"/>
        </w:rPr>
      </w:pPr>
      <w:r w:rsidRPr="00441485">
        <w:rPr>
          <w:rFonts w:eastAsia="Cambria"/>
          <w:b/>
          <w:bCs/>
          <w:color w:val="000000"/>
          <w:u w:color="000000"/>
          <w:bdr w:val="nil"/>
          <w:lang w:eastAsia="sk-SK"/>
        </w:rPr>
        <w:lastRenderedPageBreak/>
        <w:t xml:space="preserve">Príloha „N“ Vyhlásenie uchádzača k splneniu podmienky účasti podľa § 32 ods. 1 písm. a) v súbehu s § 32 ods. 7 a 8 ZVO </w:t>
      </w:r>
      <w:r w:rsidRPr="00441485">
        <w:rPr>
          <w:rFonts w:eastAsia="Cambria"/>
          <w:b/>
          <w:bCs/>
          <w:color w:val="000000"/>
          <w:u w:color="000000"/>
          <w:bdr w:val="nil"/>
          <w:lang w:val="en-US" w:eastAsia="sk-SK"/>
        </w:rPr>
        <w:t>k </w:t>
      </w:r>
      <w:proofErr w:type="spellStart"/>
      <w:r w:rsidRPr="00441485">
        <w:rPr>
          <w:rFonts w:eastAsia="Cambria"/>
          <w:b/>
          <w:bCs/>
          <w:color w:val="000000"/>
          <w:u w:color="000000"/>
          <w:bdr w:val="nil"/>
          <w:lang w:val="en-US" w:eastAsia="sk-SK"/>
        </w:rPr>
        <w:t>súťažným</w:t>
      </w:r>
      <w:proofErr w:type="spellEnd"/>
      <w:r w:rsidRPr="00441485">
        <w:rPr>
          <w:rFonts w:eastAsia="Cambria"/>
          <w:b/>
          <w:bCs/>
          <w:color w:val="000000"/>
          <w:u w:color="000000"/>
          <w:bdr w:val="nil"/>
          <w:lang w:val="en-US" w:eastAsia="sk-SK"/>
        </w:rPr>
        <w:t xml:space="preserve"> </w:t>
      </w:r>
      <w:proofErr w:type="spellStart"/>
      <w:r w:rsidRPr="00441485">
        <w:rPr>
          <w:rFonts w:eastAsia="Cambria"/>
          <w:b/>
          <w:bCs/>
          <w:color w:val="000000"/>
          <w:u w:color="000000"/>
          <w:bdr w:val="nil"/>
          <w:lang w:val="en-US" w:eastAsia="sk-SK"/>
        </w:rPr>
        <w:t>podkladom</w:t>
      </w:r>
      <w:proofErr w:type="spellEnd"/>
      <w:r w:rsidRPr="00441485">
        <w:rPr>
          <w:rFonts w:eastAsia="Cambria"/>
          <w:b/>
          <w:bCs/>
          <w:color w:val="000000"/>
          <w:u w:color="000000"/>
          <w:bdr w:val="nil"/>
          <w:lang w:val="en-US" w:eastAsia="sk-SK"/>
        </w:rPr>
        <w:t xml:space="preserve"> </w:t>
      </w:r>
      <w:proofErr w:type="spellStart"/>
      <w:r w:rsidRPr="00441485">
        <w:rPr>
          <w:rFonts w:eastAsia="Cambria"/>
          <w:b/>
          <w:bCs/>
          <w:color w:val="000000"/>
          <w:u w:color="000000"/>
          <w:bdr w:val="nil"/>
          <w:lang w:val="en-US" w:eastAsia="sk-SK"/>
        </w:rPr>
        <w:t>na</w:t>
      </w:r>
      <w:proofErr w:type="spellEnd"/>
      <w:r w:rsidRPr="00441485">
        <w:rPr>
          <w:rFonts w:eastAsia="Cambria"/>
          <w:b/>
          <w:bCs/>
          <w:color w:val="000000"/>
          <w:u w:color="000000"/>
          <w:bdr w:val="nil"/>
          <w:lang w:val="en-US" w:eastAsia="sk-SK"/>
        </w:rPr>
        <w:t xml:space="preserve"> </w:t>
      </w:r>
      <w:proofErr w:type="spellStart"/>
      <w:r w:rsidRPr="00441485">
        <w:rPr>
          <w:rFonts w:eastAsia="Cambria"/>
          <w:b/>
          <w:bCs/>
          <w:color w:val="000000"/>
          <w:u w:color="000000"/>
          <w:bdr w:val="nil"/>
          <w:lang w:val="en-US" w:eastAsia="sk-SK"/>
        </w:rPr>
        <w:t>predmet</w:t>
      </w:r>
      <w:proofErr w:type="spellEnd"/>
      <w:r w:rsidRPr="00441485">
        <w:rPr>
          <w:rFonts w:eastAsia="Cambria"/>
          <w:b/>
          <w:bCs/>
          <w:color w:val="000000"/>
          <w:u w:color="000000"/>
          <w:bdr w:val="nil"/>
          <w:lang w:val="en-US" w:eastAsia="sk-SK"/>
        </w:rPr>
        <w:t xml:space="preserve"> </w:t>
      </w:r>
      <w:proofErr w:type="spellStart"/>
      <w:r w:rsidRPr="00441485">
        <w:rPr>
          <w:rFonts w:eastAsia="Cambria"/>
          <w:b/>
          <w:bCs/>
          <w:color w:val="000000"/>
          <w:u w:color="000000"/>
          <w:bdr w:val="nil"/>
          <w:lang w:val="en-US" w:eastAsia="sk-SK"/>
        </w:rPr>
        <w:t>zákazky</w:t>
      </w:r>
      <w:proofErr w:type="spellEnd"/>
      <w:r w:rsidRPr="00441485">
        <w:rPr>
          <w:rFonts w:eastAsia="Cambria"/>
          <w:b/>
          <w:bCs/>
          <w:color w:val="000000"/>
          <w:u w:color="000000"/>
          <w:bdr w:val="nil"/>
          <w:lang w:val="en-US" w:eastAsia="sk-SK"/>
        </w:rPr>
        <w:t>: „</w:t>
      </w:r>
      <w:proofErr w:type="spellStart"/>
      <w:r w:rsidR="00B73B3E" w:rsidRPr="00B73B3E">
        <w:rPr>
          <w:rFonts w:eastAsia="Cambria"/>
          <w:b/>
          <w:bCs/>
          <w:color w:val="000000"/>
          <w:u w:color="000000"/>
          <w:bdr w:val="nil"/>
          <w:lang w:val="en-US" w:eastAsia="sk-SK"/>
        </w:rPr>
        <w:t>Hornooravská</w:t>
      </w:r>
      <w:proofErr w:type="spellEnd"/>
      <w:r w:rsidR="00B73B3E" w:rsidRPr="00B73B3E">
        <w:rPr>
          <w:rFonts w:eastAsia="Cambria"/>
          <w:b/>
          <w:bCs/>
          <w:color w:val="000000"/>
          <w:u w:color="000000"/>
          <w:bdr w:val="nil"/>
          <w:lang w:val="en-US" w:eastAsia="sk-SK"/>
        </w:rPr>
        <w:t xml:space="preserve"> </w:t>
      </w:r>
      <w:proofErr w:type="spellStart"/>
      <w:r w:rsidR="00B73B3E" w:rsidRPr="00B73B3E">
        <w:rPr>
          <w:rFonts w:eastAsia="Cambria"/>
          <w:b/>
          <w:bCs/>
          <w:color w:val="000000"/>
          <w:u w:color="000000"/>
          <w:bdr w:val="nil"/>
          <w:lang w:val="en-US" w:eastAsia="sk-SK"/>
        </w:rPr>
        <w:t>nemocnica</w:t>
      </w:r>
      <w:proofErr w:type="spellEnd"/>
      <w:r w:rsidR="00B73B3E" w:rsidRPr="00B73B3E">
        <w:rPr>
          <w:rFonts w:eastAsia="Cambria"/>
          <w:b/>
          <w:bCs/>
          <w:color w:val="000000"/>
          <w:u w:color="000000"/>
          <w:bdr w:val="nil"/>
          <w:lang w:val="en-US" w:eastAsia="sk-SK"/>
        </w:rPr>
        <w:t xml:space="preserve"> s </w:t>
      </w:r>
      <w:proofErr w:type="spellStart"/>
      <w:r w:rsidR="00B73B3E" w:rsidRPr="00B73B3E">
        <w:rPr>
          <w:rFonts w:eastAsia="Cambria"/>
          <w:b/>
          <w:bCs/>
          <w:color w:val="000000"/>
          <w:u w:color="000000"/>
          <w:bdr w:val="nil"/>
          <w:lang w:val="en-US" w:eastAsia="sk-SK"/>
        </w:rPr>
        <w:t>poliklinikou</w:t>
      </w:r>
      <w:proofErr w:type="spellEnd"/>
      <w:r w:rsidR="00B73B3E" w:rsidRPr="00B73B3E">
        <w:rPr>
          <w:rFonts w:eastAsia="Cambria"/>
          <w:b/>
          <w:bCs/>
          <w:color w:val="000000"/>
          <w:u w:color="000000"/>
          <w:bdr w:val="nil"/>
          <w:lang w:val="en-US" w:eastAsia="sk-SK"/>
        </w:rPr>
        <w:t xml:space="preserve"> </w:t>
      </w:r>
      <w:proofErr w:type="spellStart"/>
      <w:r w:rsidR="00B73B3E" w:rsidRPr="00B73B3E">
        <w:rPr>
          <w:rFonts w:eastAsia="Cambria"/>
          <w:b/>
          <w:bCs/>
          <w:color w:val="000000"/>
          <w:u w:color="000000"/>
          <w:bdr w:val="nil"/>
          <w:lang w:val="en-US" w:eastAsia="sk-SK"/>
        </w:rPr>
        <w:t>Trstená</w:t>
      </w:r>
      <w:proofErr w:type="spellEnd"/>
      <w:r w:rsidR="00B73B3E" w:rsidRPr="00B73B3E">
        <w:rPr>
          <w:rFonts w:eastAsia="Cambria"/>
          <w:b/>
          <w:bCs/>
          <w:color w:val="000000"/>
          <w:u w:color="000000"/>
          <w:bdr w:val="nil"/>
          <w:lang w:val="en-US" w:eastAsia="sk-SK"/>
        </w:rPr>
        <w:t xml:space="preserve"> - </w:t>
      </w:r>
      <w:proofErr w:type="spellStart"/>
      <w:r w:rsidR="00B73B3E" w:rsidRPr="00B73B3E">
        <w:rPr>
          <w:rFonts w:eastAsia="Cambria"/>
          <w:b/>
          <w:bCs/>
          <w:color w:val="000000"/>
          <w:u w:color="000000"/>
          <w:bdr w:val="nil"/>
          <w:lang w:val="en-US" w:eastAsia="sk-SK"/>
        </w:rPr>
        <w:t>Modernizácia</w:t>
      </w:r>
      <w:proofErr w:type="spellEnd"/>
      <w:r w:rsidR="00B73B3E" w:rsidRPr="00B73B3E">
        <w:rPr>
          <w:rFonts w:eastAsia="Cambria"/>
          <w:b/>
          <w:bCs/>
          <w:color w:val="000000"/>
          <w:u w:color="000000"/>
          <w:bdr w:val="nil"/>
          <w:lang w:val="en-US" w:eastAsia="sk-SK"/>
        </w:rPr>
        <w:t xml:space="preserve"> </w:t>
      </w:r>
      <w:proofErr w:type="spellStart"/>
      <w:r w:rsidR="00B73B3E" w:rsidRPr="00B73B3E">
        <w:rPr>
          <w:rFonts w:eastAsia="Cambria"/>
          <w:b/>
          <w:bCs/>
          <w:color w:val="000000"/>
          <w:u w:color="000000"/>
          <w:bdr w:val="nil"/>
          <w:lang w:val="en-US" w:eastAsia="sk-SK"/>
        </w:rPr>
        <w:t>vysokoaseptických</w:t>
      </w:r>
      <w:proofErr w:type="spellEnd"/>
      <w:r w:rsidR="00B73B3E" w:rsidRPr="00B73B3E">
        <w:rPr>
          <w:rFonts w:eastAsia="Cambria"/>
          <w:b/>
          <w:bCs/>
          <w:color w:val="000000"/>
          <w:u w:color="000000"/>
          <w:bdr w:val="nil"/>
          <w:lang w:val="en-US" w:eastAsia="sk-SK"/>
        </w:rPr>
        <w:t xml:space="preserve"> </w:t>
      </w:r>
      <w:proofErr w:type="spellStart"/>
      <w:r w:rsidR="00B73B3E" w:rsidRPr="00B73B3E">
        <w:rPr>
          <w:rFonts w:eastAsia="Cambria"/>
          <w:b/>
          <w:bCs/>
          <w:color w:val="000000"/>
          <w:u w:color="000000"/>
          <w:bdr w:val="nil"/>
          <w:lang w:val="en-US" w:eastAsia="sk-SK"/>
        </w:rPr>
        <w:t>operačných</w:t>
      </w:r>
      <w:proofErr w:type="spellEnd"/>
      <w:r w:rsidR="00B73B3E" w:rsidRPr="00B73B3E">
        <w:rPr>
          <w:rFonts w:eastAsia="Cambria"/>
          <w:b/>
          <w:bCs/>
          <w:color w:val="000000"/>
          <w:u w:color="000000"/>
          <w:bdr w:val="nil"/>
          <w:lang w:val="en-US" w:eastAsia="sk-SK"/>
        </w:rPr>
        <w:t xml:space="preserve"> </w:t>
      </w:r>
      <w:proofErr w:type="spellStart"/>
      <w:r w:rsidR="00B73B3E" w:rsidRPr="00B73B3E">
        <w:rPr>
          <w:rFonts w:eastAsia="Cambria"/>
          <w:b/>
          <w:bCs/>
          <w:color w:val="000000"/>
          <w:u w:color="000000"/>
          <w:bdr w:val="nil"/>
          <w:lang w:val="en-US" w:eastAsia="sk-SK"/>
        </w:rPr>
        <w:t>sál</w:t>
      </w:r>
      <w:proofErr w:type="spellEnd"/>
      <w:r w:rsidR="00B73B3E" w:rsidRPr="00B73B3E">
        <w:rPr>
          <w:rFonts w:eastAsia="Cambria"/>
          <w:b/>
          <w:bCs/>
          <w:color w:val="000000"/>
          <w:u w:color="000000"/>
          <w:bdr w:val="nil"/>
          <w:lang w:val="en-US" w:eastAsia="sk-SK"/>
        </w:rPr>
        <w:t xml:space="preserve"> </w:t>
      </w:r>
      <w:proofErr w:type="spellStart"/>
      <w:r w:rsidR="00B73B3E" w:rsidRPr="00B73B3E">
        <w:rPr>
          <w:rFonts w:eastAsia="Cambria"/>
          <w:b/>
          <w:bCs/>
          <w:color w:val="000000"/>
          <w:u w:color="000000"/>
          <w:bdr w:val="nil"/>
          <w:lang w:val="en-US" w:eastAsia="sk-SK"/>
        </w:rPr>
        <w:t>vrátane</w:t>
      </w:r>
      <w:proofErr w:type="spellEnd"/>
      <w:r w:rsidR="00B73B3E" w:rsidRPr="00B73B3E">
        <w:rPr>
          <w:rFonts w:eastAsia="Cambria"/>
          <w:b/>
          <w:bCs/>
          <w:color w:val="000000"/>
          <w:u w:color="000000"/>
          <w:bdr w:val="nil"/>
          <w:lang w:val="en-US" w:eastAsia="sk-SK"/>
        </w:rPr>
        <w:t xml:space="preserve"> </w:t>
      </w:r>
      <w:proofErr w:type="spellStart"/>
      <w:r w:rsidR="00B73B3E" w:rsidRPr="00B73B3E">
        <w:rPr>
          <w:rFonts w:eastAsia="Cambria"/>
          <w:b/>
          <w:bCs/>
          <w:color w:val="000000"/>
          <w:u w:color="000000"/>
          <w:bdr w:val="nil"/>
          <w:lang w:val="en-US" w:eastAsia="sk-SK"/>
        </w:rPr>
        <w:t>prebúdzacej</w:t>
      </w:r>
      <w:proofErr w:type="spellEnd"/>
      <w:r w:rsidR="00B73B3E" w:rsidRPr="00B73B3E">
        <w:rPr>
          <w:rFonts w:eastAsia="Cambria"/>
          <w:b/>
          <w:bCs/>
          <w:color w:val="000000"/>
          <w:u w:color="000000"/>
          <w:bdr w:val="nil"/>
          <w:lang w:val="en-US" w:eastAsia="sk-SK"/>
        </w:rPr>
        <w:t xml:space="preserve"> </w:t>
      </w:r>
      <w:proofErr w:type="spellStart"/>
      <w:r w:rsidR="00B73B3E" w:rsidRPr="00B73B3E">
        <w:rPr>
          <w:rFonts w:eastAsia="Cambria"/>
          <w:b/>
          <w:bCs/>
          <w:color w:val="000000"/>
          <w:u w:color="000000"/>
          <w:bdr w:val="nil"/>
          <w:lang w:val="en-US" w:eastAsia="sk-SK"/>
        </w:rPr>
        <w:t>izby</w:t>
      </w:r>
      <w:proofErr w:type="spellEnd"/>
      <w:r w:rsidRPr="004C4310">
        <w:rPr>
          <w:rFonts w:eastAsia="Cambria"/>
          <w:b/>
          <w:bCs/>
          <w:color w:val="000000"/>
          <w:u w:color="000000"/>
          <w:bdr w:val="nil"/>
          <w:lang w:eastAsia="sk-SK"/>
        </w:rPr>
        <w:t>.</w:t>
      </w:r>
      <w:r>
        <w:rPr>
          <w:rFonts w:eastAsia="Cambria"/>
          <w:b/>
          <w:bCs/>
          <w:color w:val="000000"/>
          <w:u w:color="000000"/>
          <w:bdr w:val="nil"/>
          <w:lang w:eastAsia="sk-SK"/>
        </w:rPr>
        <w:t>“</w:t>
      </w:r>
    </w:p>
    <w:p w14:paraId="36468015" w14:textId="77777777" w:rsidR="0014540B" w:rsidRDefault="0014540B" w:rsidP="0014540B">
      <w:pPr>
        <w:keepNext/>
        <w:keepLines/>
        <w:pageBreakBefore/>
        <w:pBdr>
          <w:between w:val="nil"/>
          <w:bar w:val="nil"/>
        </w:pBdr>
        <w:tabs>
          <w:tab w:val="left" w:pos="426"/>
        </w:tabs>
        <w:spacing w:before="480" w:after="240"/>
        <w:jc w:val="both"/>
        <w:outlineLvl w:val="1"/>
        <w:rPr>
          <w:rFonts w:eastAsia="Cambria"/>
          <w:b/>
          <w:bCs/>
          <w:color w:val="000000"/>
          <w:u w:color="000000"/>
          <w:bdr w:val="nil"/>
          <w:lang w:eastAsia="sk-SK"/>
        </w:rPr>
      </w:pPr>
    </w:p>
    <w:p w14:paraId="49AC7F18" w14:textId="77777777" w:rsidR="0014540B" w:rsidRPr="001606A0" w:rsidRDefault="0014540B" w:rsidP="0014540B">
      <w:pPr>
        <w:widowControl w:val="0"/>
        <w:ind w:right="-1"/>
        <w:rPr>
          <w:rFonts w:eastAsia="Arial"/>
          <w:b/>
          <w:lang w:bidi="sk-SK"/>
        </w:rPr>
      </w:pPr>
      <w:r w:rsidRPr="001606A0">
        <w:rPr>
          <w:rFonts w:eastAsia="Arial"/>
          <w:b/>
          <w:lang w:bidi="sk-SK"/>
        </w:rPr>
        <w:t>Čestné vyhlásenie</w:t>
      </w:r>
    </w:p>
    <w:p w14:paraId="799490E9" w14:textId="77777777" w:rsidR="0014540B" w:rsidRPr="001606A0" w:rsidRDefault="0014540B" w:rsidP="0014540B">
      <w:pPr>
        <w:widowControl w:val="0"/>
        <w:ind w:right="-1"/>
        <w:jc w:val="both"/>
        <w:rPr>
          <w:rFonts w:eastAsia="Arial"/>
          <w:b/>
          <w:lang w:bidi="sk-SK"/>
        </w:rPr>
      </w:pPr>
    </w:p>
    <w:p w14:paraId="538828A3" w14:textId="77777777" w:rsidR="0014540B" w:rsidRPr="001606A0" w:rsidRDefault="0014540B" w:rsidP="0014540B">
      <w:pPr>
        <w:widowControl w:val="0"/>
        <w:ind w:right="-1"/>
        <w:jc w:val="both"/>
        <w:rPr>
          <w:rFonts w:eastAsia="Arial"/>
          <w:b/>
          <w:lang w:bidi="sk-SK"/>
        </w:rPr>
      </w:pPr>
    </w:p>
    <w:p w14:paraId="298BE7EF" w14:textId="77777777" w:rsidR="0014540B" w:rsidRPr="001606A0" w:rsidRDefault="0014540B" w:rsidP="0014540B">
      <w:pPr>
        <w:widowControl w:val="0"/>
        <w:ind w:right="-1"/>
        <w:jc w:val="both"/>
        <w:rPr>
          <w:rFonts w:eastAsia="Arial"/>
          <w:b/>
          <w:lang w:bidi="sk-SK"/>
        </w:rPr>
      </w:pPr>
      <w:r w:rsidRPr="001606A0">
        <w:rPr>
          <w:rFonts w:eastAsia="Arial"/>
          <w:b/>
          <w:lang w:bidi="sk-SK"/>
        </w:rPr>
        <w:t>Ja, dole podpísaný štatutárny zástupca uchádzača:</w:t>
      </w:r>
    </w:p>
    <w:p w14:paraId="774D72D2" w14:textId="77777777" w:rsidR="0014540B" w:rsidRPr="001606A0" w:rsidRDefault="0014540B" w:rsidP="0014540B">
      <w:pPr>
        <w:widowControl w:val="0"/>
        <w:ind w:right="-1"/>
        <w:jc w:val="both"/>
        <w:rPr>
          <w:rFonts w:eastAsia="Arial"/>
          <w:b/>
          <w:lang w:bidi="sk-SK"/>
        </w:rPr>
      </w:pPr>
    </w:p>
    <w:p w14:paraId="713AC890" w14:textId="77777777" w:rsidR="0014540B" w:rsidRPr="001606A0" w:rsidRDefault="0014540B" w:rsidP="0014540B">
      <w:pPr>
        <w:pBdr>
          <w:between w:val="nil"/>
          <w:bar w:val="nil"/>
        </w:pBdr>
        <w:jc w:val="both"/>
        <w:rPr>
          <w:rFonts w:eastAsia="Arial Unicode MS"/>
          <w:bdr w:val="nil"/>
          <w:lang w:val="en-US" w:eastAsia="en-US"/>
        </w:rPr>
      </w:pPr>
      <w:proofErr w:type="spellStart"/>
      <w:r w:rsidRPr="001606A0">
        <w:rPr>
          <w:rFonts w:eastAsia="Arial Unicode MS"/>
          <w:bdr w:val="nil"/>
          <w:lang w:val="en-US" w:eastAsia="en-US"/>
        </w:rPr>
        <w:t>Obchodné</w:t>
      </w:r>
      <w:proofErr w:type="spellEnd"/>
      <w:r w:rsidRPr="001606A0">
        <w:rPr>
          <w:rFonts w:eastAsia="Arial Unicode MS"/>
          <w:bdr w:val="nil"/>
          <w:lang w:val="en-US" w:eastAsia="en-US"/>
        </w:rPr>
        <w:t xml:space="preserve"> </w:t>
      </w:r>
      <w:proofErr w:type="spellStart"/>
      <w:r w:rsidRPr="001606A0">
        <w:rPr>
          <w:rFonts w:eastAsia="Arial Unicode MS"/>
          <w:bdr w:val="nil"/>
          <w:lang w:val="en-US" w:eastAsia="en-US"/>
        </w:rPr>
        <w:t>meno</w:t>
      </w:r>
      <w:proofErr w:type="spellEnd"/>
      <w:r w:rsidRPr="001606A0">
        <w:rPr>
          <w:rFonts w:eastAsia="Arial Unicode MS"/>
          <w:bdr w:val="nil"/>
          <w:lang w:val="en-US" w:eastAsia="en-US"/>
        </w:rPr>
        <w:t xml:space="preserve"> </w:t>
      </w:r>
      <w:proofErr w:type="spellStart"/>
      <w:r w:rsidRPr="001606A0">
        <w:rPr>
          <w:rFonts w:eastAsia="Arial Unicode MS"/>
          <w:bdr w:val="nil"/>
          <w:lang w:val="en-US" w:eastAsia="en-US"/>
        </w:rPr>
        <w:t>uchádzača</w:t>
      </w:r>
      <w:proofErr w:type="spellEnd"/>
      <w:r w:rsidRPr="001606A0">
        <w:rPr>
          <w:rFonts w:eastAsia="Arial Unicode MS"/>
          <w:bdr w:val="nil"/>
          <w:lang w:val="en-US" w:eastAsia="en-US"/>
        </w:rPr>
        <w:t>: .............................................................................................</w:t>
      </w:r>
    </w:p>
    <w:p w14:paraId="772D3A44" w14:textId="77777777" w:rsidR="0014540B" w:rsidRPr="001606A0" w:rsidRDefault="0014540B" w:rsidP="0014540B">
      <w:pPr>
        <w:pBdr>
          <w:between w:val="nil"/>
          <w:bar w:val="nil"/>
        </w:pBdr>
        <w:jc w:val="both"/>
        <w:rPr>
          <w:rFonts w:eastAsia="Arial Unicode MS"/>
          <w:bdr w:val="nil"/>
          <w:lang w:val="en-US" w:eastAsia="en-US"/>
        </w:rPr>
      </w:pPr>
    </w:p>
    <w:p w14:paraId="1D212995" w14:textId="77777777" w:rsidR="0014540B" w:rsidRPr="001606A0" w:rsidRDefault="0014540B" w:rsidP="0014540B">
      <w:pPr>
        <w:pBdr>
          <w:between w:val="nil"/>
          <w:bar w:val="nil"/>
        </w:pBdr>
        <w:jc w:val="both"/>
        <w:rPr>
          <w:rFonts w:eastAsia="Arial Unicode MS"/>
          <w:bdr w:val="nil"/>
          <w:lang w:val="en-US" w:eastAsia="en-US"/>
        </w:rPr>
      </w:pPr>
      <w:proofErr w:type="spellStart"/>
      <w:r w:rsidRPr="001606A0">
        <w:rPr>
          <w:rFonts w:eastAsia="Arial Unicode MS"/>
          <w:bdr w:val="nil"/>
          <w:lang w:val="en-US" w:eastAsia="en-US"/>
        </w:rPr>
        <w:t>Adresa</w:t>
      </w:r>
      <w:proofErr w:type="spellEnd"/>
      <w:r w:rsidRPr="001606A0">
        <w:rPr>
          <w:rFonts w:eastAsia="Arial Unicode MS"/>
          <w:bdr w:val="nil"/>
          <w:lang w:val="en-US" w:eastAsia="en-US"/>
        </w:rPr>
        <w:t>/</w:t>
      </w:r>
      <w:proofErr w:type="spellStart"/>
      <w:r w:rsidRPr="001606A0">
        <w:rPr>
          <w:rFonts w:eastAsia="Arial Unicode MS"/>
          <w:bdr w:val="nil"/>
          <w:lang w:val="en-US" w:eastAsia="en-US"/>
        </w:rPr>
        <w:t>sídlo</w:t>
      </w:r>
      <w:proofErr w:type="spellEnd"/>
      <w:r w:rsidRPr="001606A0">
        <w:rPr>
          <w:rFonts w:eastAsia="Arial Unicode MS"/>
          <w:bdr w:val="nil"/>
          <w:lang w:val="en-US" w:eastAsia="en-US"/>
        </w:rPr>
        <w:t xml:space="preserve"> </w:t>
      </w:r>
      <w:proofErr w:type="spellStart"/>
      <w:r w:rsidRPr="001606A0">
        <w:rPr>
          <w:rFonts w:eastAsia="Arial Unicode MS"/>
          <w:bdr w:val="nil"/>
          <w:lang w:val="en-US" w:eastAsia="en-US"/>
        </w:rPr>
        <w:t>uchádzača</w:t>
      </w:r>
      <w:proofErr w:type="spellEnd"/>
      <w:r w:rsidRPr="001606A0">
        <w:rPr>
          <w:rFonts w:eastAsia="Arial Unicode MS"/>
          <w:bdr w:val="nil"/>
          <w:lang w:val="en-US" w:eastAsia="en-US"/>
        </w:rPr>
        <w:t>: ...................................................................................................</w:t>
      </w:r>
    </w:p>
    <w:p w14:paraId="1C44FBBE" w14:textId="77777777" w:rsidR="0014540B" w:rsidRPr="001606A0" w:rsidRDefault="0014540B" w:rsidP="0014540B">
      <w:pPr>
        <w:pBdr>
          <w:between w:val="nil"/>
          <w:bar w:val="nil"/>
        </w:pBdr>
        <w:jc w:val="both"/>
        <w:rPr>
          <w:rFonts w:eastAsia="Arial Unicode MS"/>
          <w:bdr w:val="nil"/>
          <w:lang w:val="en-US" w:eastAsia="en-US"/>
        </w:rPr>
      </w:pPr>
      <w:r w:rsidRPr="001606A0">
        <w:rPr>
          <w:rFonts w:eastAsia="Arial Unicode MS"/>
          <w:bdr w:val="nil"/>
          <w:lang w:val="en-US" w:eastAsia="en-US"/>
        </w:rPr>
        <w:t xml:space="preserve"> </w:t>
      </w:r>
    </w:p>
    <w:p w14:paraId="1D7A6DDC" w14:textId="77777777" w:rsidR="0014540B" w:rsidRPr="001606A0" w:rsidRDefault="0014540B" w:rsidP="0014540B">
      <w:pPr>
        <w:pBdr>
          <w:between w:val="nil"/>
          <w:bar w:val="nil"/>
        </w:pBdr>
        <w:jc w:val="both"/>
        <w:rPr>
          <w:rFonts w:eastAsia="Arial Unicode MS"/>
          <w:bdr w:val="nil"/>
          <w:lang w:val="en-US" w:eastAsia="en-US"/>
        </w:rPr>
      </w:pPr>
      <w:r w:rsidRPr="001606A0">
        <w:rPr>
          <w:rFonts w:eastAsia="Arial Unicode MS"/>
          <w:bdr w:val="nil"/>
          <w:lang w:val="en-US" w:eastAsia="en-US"/>
        </w:rPr>
        <w:t>IČO: ....................................</w:t>
      </w:r>
    </w:p>
    <w:p w14:paraId="7CD54F7C" w14:textId="77777777" w:rsidR="0014540B" w:rsidRPr="001606A0" w:rsidRDefault="0014540B" w:rsidP="0014540B">
      <w:pPr>
        <w:widowControl w:val="0"/>
        <w:ind w:right="-1"/>
        <w:jc w:val="both"/>
        <w:rPr>
          <w:rFonts w:eastAsia="Arial"/>
          <w:b/>
          <w:lang w:bidi="sk-SK"/>
        </w:rPr>
      </w:pPr>
      <w:r w:rsidRPr="001606A0">
        <w:rPr>
          <w:rFonts w:eastAsia="Arial"/>
          <w:b/>
          <w:lang w:bidi="sk-SK"/>
        </w:rPr>
        <w:t xml:space="preserve"> </w:t>
      </w:r>
    </w:p>
    <w:p w14:paraId="1E573B97" w14:textId="77777777" w:rsidR="0014540B" w:rsidRPr="001606A0" w:rsidRDefault="0014540B" w:rsidP="0014540B">
      <w:pPr>
        <w:widowControl w:val="0"/>
        <w:spacing w:line="276" w:lineRule="auto"/>
        <w:ind w:right="-1"/>
        <w:jc w:val="both"/>
        <w:rPr>
          <w:rFonts w:eastAsia="Arial"/>
          <w:bCs/>
          <w:i/>
          <w:iCs/>
          <w:lang w:val="en-US" w:bidi="sk-SK"/>
        </w:rPr>
      </w:pPr>
      <w:r w:rsidRPr="001606A0">
        <w:rPr>
          <w:rFonts w:eastAsia="Arial"/>
          <w:b/>
          <w:i/>
          <w:iCs/>
          <w:lang w:bidi="sk-SK"/>
        </w:rPr>
        <w:t>týmto čestne vyhlasujem, že nižšie uvedené osoby</w:t>
      </w:r>
      <w:r w:rsidRPr="001606A0">
        <w:rPr>
          <w:rFonts w:eastAsia="Arial"/>
          <w:bCs/>
          <w:i/>
          <w:iCs/>
          <w:lang w:bidi="sk-SK"/>
        </w:rPr>
        <w:t xml:space="preserve">, </w:t>
      </w:r>
      <w:r w:rsidRPr="001606A0">
        <w:rPr>
          <w:rFonts w:eastAsia="Arial"/>
          <w:b/>
          <w:i/>
          <w:iCs/>
          <w:lang w:bidi="sk-SK"/>
        </w:rPr>
        <w:t>ktoré</w:t>
      </w:r>
      <w:r w:rsidRPr="001606A0">
        <w:rPr>
          <w:rFonts w:eastAsia="Arial"/>
          <w:b/>
          <w:i/>
          <w:iCs/>
          <w:lang w:val="en-US" w:bidi="sk-SK"/>
        </w:rPr>
        <w:t xml:space="preserve"> </w:t>
      </w:r>
      <w:proofErr w:type="spellStart"/>
      <w:r w:rsidRPr="001606A0">
        <w:rPr>
          <w:rFonts w:eastAsia="Arial"/>
          <w:b/>
          <w:i/>
          <w:iCs/>
          <w:lang w:val="en-US" w:bidi="sk-SK"/>
        </w:rPr>
        <w:t>majú</w:t>
      </w:r>
      <w:proofErr w:type="spellEnd"/>
      <w:r w:rsidRPr="001606A0">
        <w:rPr>
          <w:rFonts w:eastAsia="Arial"/>
          <w:b/>
          <w:i/>
          <w:iCs/>
          <w:lang w:val="en-US" w:bidi="sk-SK"/>
        </w:rPr>
        <w:t xml:space="preserve"> </w:t>
      </w:r>
      <w:proofErr w:type="spellStart"/>
      <w:r w:rsidRPr="001606A0">
        <w:rPr>
          <w:rFonts w:eastAsia="Arial"/>
          <w:b/>
          <w:i/>
          <w:iCs/>
          <w:lang w:val="en-US" w:bidi="sk-SK"/>
        </w:rPr>
        <w:t>rozhodujúci</w:t>
      </w:r>
      <w:proofErr w:type="spellEnd"/>
      <w:r w:rsidRPr="001606A0">
        <w:rPr>
          <w:rFonts w:eastAsia="Arial"/>
          <w:b/>
          <w:i/>
          <w:iCs/>
          <w:lang w:val="en-US" w:bidi="sk-SK"/>
        </w:rPr>
        <w:t xml:space="preserve"> </w:t>
      </w:r>
      <w:proofErr w:type="spellStart"/>
      <w:r w:rsidRPr="001606A0">
        <w:rPr>
          <w:rFonts w:eastAsia="Arial"/>
          <w:b/>
          <w:i/>
          <w:iCs/>
          <w:lang w:val="en-US" w:bidi="sk-SK"/>
        </w:rPr>
        <w:t>vplyv</w:t>
      </w:r>
      <w:proofErr w:type="spellEnd"/>
      <w:r w:rsidRPr="001606A0">
        <w:rPr>
          <w:rFonts w:eastAsia="Arial"/>
          <w:b/>
          <w:i/>
          <w:iCs/>
          <w:lang w:val="en-US" w:bidi="sk-SK"/>
        </w:rPr>
        <w:t xml:space="preserve"> </w:t>
      </w:r>
      <w:proofErr w:type="spellStart"/>
      <w:r w:rsidRPr="001606A0">
        <w:rPr>
          <w:rFonts w:eastAsia="Arial"/>
          <w:b/>
          <w:i/>
          <w:iCs/>
          <w:lang w:val="en-US" w:bidi="sk-SK"/>
        </w:rPr>
        <w:t>na</w:t>
      </w:r>
      <w:proofErr w:type="spellEnd"/>
      <w:r w:rsidRPr="001606A0">
        <w:rPr>
          <w:rFonts w:eastAsia="Arial"/>
          <w:b/>
          <w:i/>
          <w:iCs/>
          <w:lang w:val="en-US" w:bidi="sk-SK"/>
        </w:rPr>
        <w:t xml:space="preserve"> </w:t>
      </w:r>
      <w:proofErr w:type="spellStart"/>
      <w:r w:rsidRPr="001606A0">
        <w:rPr>
          <w:rFonts w:eastAsia="Arial"/>
          <w:b/>
          <w:i/>
          <w:iCs/>
          <w:lang w:val="en-US" w:bidi="sk-SK"/>
        </w:rPr>
        <w:t>činnosť</w:t>
      </w:r>
      <w:proofErr w:type="spellEnd"/>
      <w:r w:rsidRPr="001606A0">
        <w:rPr>
          <w:rFonts w:eastAsia="Arial"/>
          <w:b/>
          <w:i/>
          <w:iCs/>
          <w:lang w:val="en-US" w:bidi="sk-SK"/>
        </w:rPr>
        <w:t xml:space="preserve"> </w:t>
      </w:r>
      <w:proofErr w:type="spellStart"/>
      <w:r w:rsidRPr="001606A0">
        <w:rPr>
          <w:rFonts w:eastAsia="Arial"/>
          <w:b/>
          <w:i/>
          <w:iCs/>
          <w:lang w:val="en-US" w:bidi="sk-SK"/>
        </w:rPr>
        <w:t>hospodárskeho</w:t>
      </w:r>
      <w:proofErr w:type="spellEnd"/>
      <w:r w:rsidRPr="001606A0">
        <w:rPr>
          <w:rFonts w:eastAsia="Arial"/>
          <w:b/>
          <w:i/>
          <w:iCs/>
          <w:lang w:val="en-US" w:bidi="sk-SK"/>
        </w:rPr>
        <w:t xml:space="preserve"> </w:t>
      </w:r>
      <w:proofErr w:type="spellStart"/>
      <w:r w:rsidRPr="001606A0">
        <w:rPr>
          <w:rFonts w:eastAsia="Arial"/>
          <w:b/>
          <w:i/>
          <w:iCs/>
          <w:lang w:val="en-US" w:bidi="sk-SK"/>
        </w:rPr>
        <w:t>subjektu</w:t>
      </w:r>
      <w:proofErr w:type="spellEnd"/>
      <w:r w:rsidRPr="001606A0">
        <w:rPr>
          <w:rFonts w:eastAsia="Arial"/>
          <w:bCs/>
          <w:i/>
          <w:iCs/>
          <w:lang w:val="en-US" w:bidi="sk-SK"/>
        </w:rPr>
        <w:t xml:space="preserve"> (</w:t>
      </w:r>
      <w:proofErr w:type="spellStart"/>
      <w:r w:rsidRPr="001606A0">
        <w:rPr>
          <w:rFonts w:eastAsia="Arial"/>
          <w:bCs/>
          <w:i/>
          <w:iCs/>
          <w:lang w:val="en-US" w:bidi="sk-SK"/>
        </w:rPr>
        <w:t>ako</w:t>
      </w:r>
      <w:proofErr w:type="spellEnd"/>
      <w:r w:rsidRPr="001606A0">
        <w:rPr>
          <w:rFonts w:eastAsia="Arial"/>
          <w:bCs/>
          <w:i/>
          <w:iCs/>
          <w:lang w:val="en-US" w:bidi="sk-SK"/>
        </w:rPr>
        <w:t xml:space="preserve"> </w:t>
      </w:r>
      <w:proofErr w:type="spellStart"/>
      <w:r w:rsidRPr="001606A0">
        <w:rPr>
          <w:rFonts w:eastAsia="Arial"/>
          <w:bCs/>
          <w:i/>
          <w:iCs/>
          <w:lang w:val="en-US" w:bidi="sk-SK"/>
        </w:rPr>
        <w:t>uchádzača</w:t>
      </w:r>
      <w:proofErr w:type="spellEnd"/>
      <w:r w:rsidRPr="001606A0">
        <w:rPr>
          <w:rFonts w:eastAsia="Arial"/>
          <w:bCs/>
          <w:i/>
          <w:iCs/>
          <w:lang w:val="en-US" w:bidi="sk-SK"/>
        </w:rPr>
        <w:t xml:space="preserve"> v </w:t>
      </w:r>
      <w:proofErr w:type="spellStart"/>
      <w:r w:rsidRPr="001606A0">
        <w:rPr>
          <w:rFonts w:eastAsia="Arial"/>
          <w:bCs/>
          <w:i/>
          <w:iCs/>
          <w:lang w:val="en-US" w:bidi="sk-SK"/>
        </w:rPr>
        <w:t>predmetnej</w:t>
      </w:r>
      <w:proofErr w:type="spellEnd"/>
      <w:r w:rsidRPr="001606A0">
        <w:rPr>
          <w:rFonts w:eastAsia="Arial"/>
          <w:bCs/>
          <w:i/>
          <w:iCs/>
          <w:lang w:val="en-US" w:bidi="sk-SK"/>
        </w:rPr>
        <w:t xml:space="preserve"> </w:t>
      </w:r>
      <w:proofErr w:type="spellStart"/>
      <w:r w:rsidRPr="001606A0">
        <w:rPr>
          <w:rFonts w:eastAsia="Arial"/>
          <w:bCs/>
          <w:i/>
          <w:iCs/>
          <w:lang w:val="en-US" w:bidi="sk-SK"/>
        </w:rPr>
        <w:t>zákazke</w:t>
      </w:r>
      <w:proofErr w:type="spellEnd"/>
      <w:r w:rsidRPr="001606A0">
        <w:rPr>
          <w:rFonts w:eastAsia="Arial"/>
          <w:bCs/>
          <w:i/>
          <w:iCs/>
          <w:lang w:val="en-US" w:bidi="sk-SK"/>
        </w:rPr>
        <w:t xml:space="preserve">), </w:t>
      </w:r>
      <w:proofErr w:type="spellStart"/>
      <w:r w:rsidRPr="001606A0">
        <w:rPr>
          <w:rFonts w:eastAsia="Arial"/>
          <w:b/>
          <w:i/>
          <w:iCs/>
          <w:lang w:val="en-US" w:bidi="sk-SK"/>
        </w:rPr>
        <w:t>jeho</w:t>
      </w:r>
      <w:proofErr w:type="spellEnd"/>
      <w:r w:rsidRPr="001606A0">
        <w:rPr>
          <w:rFonts w:eastAsia="Arial"/>
          <w:b/>
          <w:i/>
          <w:iCs/>
          <w:lang w:val="en-US" w:bidi="sk-SK"/>
        </w:rPr>
        <w:t xml:space="preserve"> </w:t>
      </w:r>
      <w:proofErr w:type="spellStart"/>
      <w:r w:rsidRPr="001606A0">
        <w:rPr>
          <w:rFonts w:eastAsia="Arial"/>
          <w:b/>
          <w:i/>
          <w:iCs/>
          <w:lang w:val="en-US" w:bidi="sk-SK"/>
        </w:rPr>
        <w:t>strategické</w:t>
      </w:r>
      <w:proofErr w:type="spellEnd"/>
      <w:r w:rsidRPr="001606A0">
        <w:rPr>
          <w:rFonts w:eastAsia="Arial"/>
          <w:b/>
          <w:i/>
          <w:iCs/>
          <w:lang w:val="en-US" w:bidi="sk-SK"/>
        </w:rPr>
        <w:t xml:space="preserve"> </w:t>
      </w:r>
      <w:proofErr w:type="spellStart"/>
      <w:r w:rsidRPr="001606A0">
        <w:rPr>
          <w:rFonts w:eastAsia="Arial"/>
          <w:b/>
          <w:i/>
          <w:iCs/>
          <w:lang w:val="en-US" w:bidi="sk-SK"/>
        </w:rPr>
        <w:t>ciele</w:t>
      </w:r>
      <w:proofErr w:type="spellEnd"/>
      <w:r w:rsidRPr="001606A0">
        <w:rPr>
          <w:rFonts w:eastAsia="Arial"/>
          <w:b/>
          <w:i/>
          <w:iCs/>
          <w:lang w:val="en-US" w:bidi="sk-SK"/>
        </w:rPr>
        <w:t xml:space="preserve"> </w:t>
      </w:r>
      <w:proofErr w:type="spellStart"/>
      <w:r w:rsidRPr="001606A0">
        <w:rPr>
          <w:rFonts w:eastAsia="Arial"/>
          <w:b/>
          <w:i/>
          <w:iCs/>
          <w:lang w:val="en-US" w:bidi="sk-SK"/>
        </w:rPr>
        <w:t>alebo</w:t>
      </w:r>
      <w:proofErr w:type="spellEnd"/>
      <w:r w:rsidRPr="001606A0">
        <w:rPr>
          <w:rFonts w:eastAsia="Arial"/>
          <w:b/>
          <w:i/>
          <w:iCs/>
          <w:lang w:val="en-US" w:bidi="sk-SK"/>
        </w:rPr>
        <w:t xml:space="preserve"> </w:t>
      </w:r>
      <w:proofErr w:type="spellStart"/>
      <w:r w:rsidRPr="001606A0">
        <w:rPr>
          <w:rFonts w:eastAsia="Arial"/>
          <w:b/>
          <w:i/>
          <w:iCs/>
          <w:lang w:val="en-US" w:bidi="sk-SK"/>
        </w:rPr>
        <w:t>významné</w:t>
      </w:r>
      <w:proofErr w:type="spellEnd"/>
      <w:r w:rsidRPr="001606A0">
        <w:rPr>
          <w:rFonts w:eastAsia="Arial"/>
          <w:b/>
          <w:i/>
          <w:iCs/>
          <w:lang w:val="en-US" w:bidi="sk-SK"/>
        </w:rPr>
        <w:t xml:space="preserve"> </w:t>
      </w:r>
      <w:proofErr w:type="spellStart"/>
      <w:r w:rsidRPr="001606A0">
        <w:rPr>
          <w:rFonts w:eastAsia="Arial"/>
          <w:b/>
          <w:i/>
          <w:iCs/>
          <w:lang w:val="en-US" w:bidi="sk-SK"/>
        </w:rPr>
        <w:t>rozhodnutia</w:t>
      </w:r>
      <w:proofErr w:type="spellEnd"/>
      <w:r w:rsidRPr="001606A0">
        <w:rPr>
          <w:rFonts w:eastAsia="Arial"/>
          <w:b/>
          <w:i/>
          <w:iCs/>
          <w:lang w:val="en-US" w:bidi="sk-SK"/>
        </w:rPr>
        <w:t xml:space="preserve"> </w:t>
      </w:r>
      <w:proofErr w:type="spellStart"/>
      <w:r w:rsidRPr="001606A0">
        <w:rPr>
          <w:rFonts w:eastAsia="Arial"/>
          <w:b/>
          <w:i/>
          <w:iCs/>
          <w:lang w:val="en-US" w:bidi="sk-SK"/>
        </w:rPr>
        <w:t>prostredníctvom</w:t>
      </w:r>
      <w:proofErr w:type="spellEnd"/>
      <w:r w:rsidRPr="001606A0">
        <w:rPr>
          <w:rFonts w:eastAsia="Arial"/>
          <w:b/>
          <w:i/>
          <w:iCs/>
          <w:lang w:val="en-US" w:bidi="sk-SK"/>
        </w:rPr>
        <w:t xml:space="preserve"> </w:t>
      </w:r>
      <w:proofErr w:type="spellStart"/>
      <w:r w:rsidRPr="001606A0">
        <w:rPr>
          <w:rFonts w:eastAsia="Arial"/>
          <w:b/>
          <w:i/>
          <w:iCs/>
          <w:lang w:val="en-US" w:bidi="sk-SK"/>
        </w:rPr>
        <w:t>vlastníckeho</w:t>
      </w:r>
      <w:proofErr w:type="spellEnd"/>
      <w:r w:rsidRPr="001606A0">
        <w:rPr>
          <w:rFonts w:eastAsia="Arial"/>
          <w:b/>
          <w:i/>
          <w:iCs/>
          <w:lang w:val="en-US" w:bidi="sk-SK"/>
        </w:rPr>
        <w:t xml:space="preserve"> </w:t>
      </w:r>
      <w:proofErr w:type="spellStart"/>
      <w:r w:rsidRPr="001606A0">
        <w:rPr>
          <w:rFonts w:eastAsia="Arial"/>
          <w:b/>
          <w:i/>
          <w:iCs/>
          <w:lang w:val="en-US" w:bidi="sk-SK"/>
        </w:rPr>
        <w:t>práva</w:t>
      </w:r>
      <w:proofErr w:type="spellEnd"/>
      <w:r w:rsidRPr="001606A0">
        <w:rPr>
          <w:rFonts w:eastAsia="Arial"/>
          <w:b/>
          <w:i/>
          <w:iCs/>
          <w:lang w:val="en-US" w:bidi="sk-SK"/>
        </w:rPr>
        <w:t xml:space="preserve">, </w:t>
      </w:r>
      <w:proofErr w:type="spellStart"/>
      <w:r w:rsidRPr="001606A0">
        <w:rPr>
          <w:rFonts w:eastAsia="Arial"/>
          <w:b/>
          <w:i/>
          <w:iCs/>
          <w:lang w:val="en-US" w:bidi="sk-SK"/>
        </w:rPr>
        <w:t>finančného</w:t>
      </w:r>
      <w:proofErr w:type="spellEnd"/>
      <w:r w:rsidRPr="001606A0">
        <w:rPr>
          <w:rFonts w:eastAsia="Arial"/>
          <w:b/>
          <w:i/>
          <w:iCs/>
          <w:lang w:val="en-US" w:bidi="sk-SK"/>
        </w:rPr>
        <w:t xml:space="preserve"> </w:t>
      </w:r>
      <w:proofErr w:type="spellStart"/>
      <w:r w:rsidRPr="001606A0">
        <w:rPr>
          <w:rFonts w:eastAsia="Arial"/>
          <w:b/>
          <w:i/>
          <w:iCs/>
          <w:lang w:val="en-US" w:bidi="sk-SK"/>
        </w:rPr>
        <w:t>podielu</w:t>
      </w:r>
      <w:proofErr w:type="spellEnd"/>
      <w:r w:rsidRPr="001606A0">
        <w:rPr>
          <w:rFonts w:eastAsia="Arial"/>
          <w:b/>
          <w:i/>
          <w:iCs/>
          <w:lang w:val="en-US" w:bidi="sk-SK"/>
        </w:rPr>
        <w:t xml:space="preserve"> </w:t>
      </w:r>
      <w:proofErr w:type="spellStart"/>
      <w:r w:rsidRPr="001606A0">
        <w:rPr>
          <w:rFonts w:eastAsia="Arial"/>
          <w:b/>
          <w:i/>
          <w:iCs/>
          <w:lang w:val="en-US" w:bidi="sk-SK"/>
        </w:rPr>
        <w:t>alebo</w:t>
      </w:r>
      <w:proofErr w:type="spellEnd"/>
      <w:r w:rsidRPr="001606A0">
        <w:rPr>
          <w:rFonts w:eastAsia="Arial"/>
          <w:b/>
          <w:i/>
          <w:iCs/>
          <w:lang w:val="en-US" w:bidi="sk-SK"/>
        </w:rPr>
        <w:t xml:space="preserve"> </w:t>
      </w:r>
      <w:proofErr w:type="spellStart"/>
      <w:r w:rsidRPr="001606A0">
        <w:rPr>
          <w:rFonts w:eastAsia="Arial"/>
          <w:b/>
          <w:i/>
          <w:iCs/>
          <w:lang w:val="en-US" w:bidi="sk-SK"/>
        </w:rPr>
        <w:t>pravidiel</w:t>
      </w:r>
      <w:proofErr w:type="spellEnd"/>
      <w:r w:rsidRPr="001606A0">
        <w:rPr>
          <w:rFonts w:eastAsia="Arial"/>
          <w:b/>
          <w:i/>
          <w:iCs/>
          <w:lang w:val="en-US" w:bidi="sk-SK"/>
        </w:rPr>
        <w:t xml:space="preserve">, </w:t>
      </w:r>
      <w:proofErr w:type="spellStart"/>
      <w:r w:rsidRPr="001606A0">
        <w:rPr>
          <w:rFonts w:eastAsia="Arial"/>
          <w:b/>
          <w:i/>
          <w:iCs/>
          <w:lang w:val="en-US" w:bidi="sk-SK"/>
        </w:rPr>
        <w:t>ktorými</w:t>
      </w:r>
      <w:proofErr w:type="spellEnd"/>
      <w:r w:rsidRPr="001606A0">
        <w:rPr>
          <w:rFonts w:eastAsia="Arial"/>
          <w:b/>
          <w:i/>
          <w:iCs/>
          <w:lang w:val="en-US" w:bidi="sk-SK"/>
        </w:rPr>
        <w:t xml:space="preserve"> </w:t>
      </w:r>
      <w:proofErr w:type="spellStart"/>
      <w:r w:rsidRPr="001606A0">
        <w:rPr>
          <w:rFonts w:eastAsia="Arial"/>
          <w:b/>
          <w:i/>
          <w:iCs/>
          <w:lang w:val="en-US" w:bidi="sk-SK"/>
        </w:rPr>
        <w:t>sa</w:t>
      </w:r>
      <w:proofErr w:type="spellEnd"/>
      <w:r w:rsidRPr="001606A0">
        <w:rPr>
          <w:rFonts w:eastAsia="Arial"/>
          <w:b/>
          <w:i/>
          <w:iCs/>
          <w:lang w:val="en-US" w:bidi="sk-SK"/>
        </w:rPr>
        <w:t xml:space="preserve"> </w:t>
      </w:r>
      <w:proofErr w:type="spellStart"/>
      <w:r w:rsidRPr="001606A0">
        <w:rPr>
          <w:rFonts w:eastAsia="Arial"/>
          <w:b/>
          <w:i/>
          <w:iCs/>
          <w:lang w:val="en-US" w:bidi="sk-SK"/>
        </w:rPr>
        <w:t>hospodársky</w:t>
      </w:r>
      <w:proofErr w:type="spellEnd"/>
      <w:r w:rsidRPr="001606A0">
        <w:rPr>
          <w:rFonts w:eastAsia="Arial"/>
          <w:b/>
          <w:i/>
          <w:iCs/>
          <w:lang w:val="en-US" w:bidi="sk-SK"/>
        </w:rPr>
        <w:t xml:space="preserve"> </w:t>
      </w:r>
      <w:proofErr w:type="spellStart"/>
      <w:r w:rsidRPr="001606A0">
        <w:rPr>
          <w:rFonts w:eastAsia="Arial"/>
          <w:b/>
          <w:i/>
          <w:iCs/>
          <w:lang w:val="en-US" w:bidi="sk-SK"/>
        </w:rPr>
        <w:t>subjekt</w:t>
      </w:r>
      <w:proofErr w:type="spellEnd"/>
      <w:r w:rsidRPr="001606A0">
        <w:rPr>
          <w:rFonts w:eastAsia="Arial"/>
          <w:b/>
          <w:i/>
          <w:iCs/>
          <w:lang w:val="en-US" w:bidi="sk-SK"/>
        </w:rPr>
        <w:t xml:space="preserve"> </w:t>
      </w:r>
      <w:proofErr w:type="spellStart"/>
      <w:r w:rsidRPr="001606A0">
        <w:rPr>
          <w:rFonts w:eastAsia="Arial"/>
          <w:b/>
          <w:i/>
          <w:iCs/>
          <w:lang w:val="en-US" w:bidi="sk-SK"/>
        </w:rPr>
        <w:t>spravuje</w:t>
      </w:r>
      <w:proofErr w:type="spellEnd"/>
      <w:r w:rsidRPr="001606A0">
        <w:rPr>
          <w:rFonts w:eastAsia="Arial"/>
          <w:b/>
          <w:i/>
          <w:iCs/>
          <w:lang w:val="en-US" w:bidi="sk-SK"/>
        </w:rPr>
        <w:t>,</w:t>
      </w:r>
      <w:r w:rsidRPr="001606A0">
        <w:rPr>
          <w:rFonts w:eastAsia="Arial"/>
          <w:bCs/>
          <w:i/>
          <w:iCs/>
          <w:lang w:val="en-US" w:bidi="sk-SK"/>
        </w:rPr>
        <w:t xml:space="preserve"> </w:t>
      </w:r>
      <w:proofErr w:type="spellStart"/>
      <w:r w:rsidRPr="001606A0">
        <w:rPr>
          <w:rFonts w:eastAsia="Arial"/>
          <w:bCs/>
          <w:i/>
          <w:iCs/>
          <w:lang w:val="en-US" w:bidi="sk-SK"/>
        </w:rPr>
        <w:t>neboli</w:t>
      </w:r>
      <w:proofErr w:type="spellEnd"/>
      <w:r w:rsidRPr="001606A0">
        <w:rPr>
          <w:rFonts w:eastAsia="Arial"/>
          <w:bCs/>
          <w:i/>
          <w:iCs/>
          <w:lang w:val="en-US" w:bidi="sk-SK"/>
        </w:rPr>
        <w:t xml:space="preserve"> </w:t>
      </w:r>
      <w:proofErr w:type="spellStart"/>
      <w:r w:rsidRPr="001606A0">
        <w:rPr>
          <w:rFonts w:eastAsia="Arial"/>
          <w:bCs/>
          <w:i/>
          <w:iCs/>
          <w:lang w:val="en-US" w:bidi="sk-SK"/>
        </w:rPr>
        <w:t>právoplatne</w:t>
      </w:r>
      <w:proofErr w:type="spellEnd"/>
      <w:r w:rsidRPr="001606A0">
        <w:rPr>
          <w:rFonts w:eastAsia="Arial"/>
          <w:bCs/>
          <w:i/>
          <w:iCs/>
          <w:lang w:val="en-US" w:bidi="sk-SK"/>
        </w:rPr>
        <w:t xml:space="preserve"> </w:t>
      </w:r>
      <w:proofErr w:type="spellStart"/>
      <w:r w:rsidRPr="001606A0">
        <w:rPr>
          <w:rFonts w:eastAsia="Arial"/>
          <w:bCs/>
          <w:i/>
          <w:iCs/>
          <w:lang w:val="en-US" w:bidi="sk-SK"/>
        </w:rPr>
        <w:t>odsúdené</w:t>
      </w:r>
      <w:proofErr w:type="spellEnd"/>
      <w:r w:rsidRPr="001606A0">
        <w:rPr>
          <w:rFonts w:eastAsia="Arial"/>
          <w:bCs/>
          <w:i/>
          <w:iCs/>
          <w:lang w:val="en-US" w:bidi="sk-SK"/>
        </w:rPr>
        <w:t xml:space="preserve"> za </w:t>
      </w:r>
      <w:proofErr w:type="spellStart"/>
      <w:r w:rsidRPr="001606A0">
        <w:rPr>
          <w:rFonts w:eastAsia="Arial"/>
          <w:bCs/>
          <w:i/>
          <w:iCs/>
          <w:lang w:val="en-US" w:bidi="sk-SK"/>
        </w:rPr>
        <w:t>trestný</w:t>
      </w:r>
      <w:proofErr w:type="spellEnd"/>
      <w:r w:rsidRPr="001606A0">
        <w:rPr>
          <w:rFonts w:eastAsia="Arial"/>
          <w:bCs/>
          <w:i/>
          <w:iCs/>
          <w:lang w:val="en-US" w:bidi="sk-SK"/>
        </w:rPr>
        <w:t xml:space="preserve"> </w:t>
      </w:r>
      <w:proofErr w:type="spellStart"/>
      <w:r w:rsidRPr="001606A0">
        <w:rPr>
          <w:rFonts w:eastAsia="Arial"/>
          <w:bCs/>
          <w:i/>
          <w:iCs/>
          <w:lang w:val="en-US" w:bidi="sk-SK"/>
        </w:rPr>
        <w:t>čin</w:t>
      </w:r>
      <w:proofErr w:type="spellEnd"/>
      <w:r w:rsidRPr="001606A0">
        <w:rPr>
          <w:rFonts w:eastAsia="Arial"/>
          <w:bCs/>
          <w:i/>
          <w:iCs/>
          <w:lang w:val="en-US" w:bidi="sk-SK"/>
        </w:rPr>
        <w:t xml:space="preserve"> </w:t>
      </w:r>
      <w:proofErr w:type="spellStart"/>
      <w:r w:rsidRPr="001606A0">
        <w:rPr>
          <w:rFonts w:eastAsia="Arial"/>
          <w:bCs/>
          <w:i/>
          <w:iCs/>
          <w:lang w:val="en-US" w:bidi="sk-SK"/>
        </w:rPr>
        <w:t>korupcie</w:t>
      </w:r>
      <w:proofErr w:type="spellEnd"/>
      <w:r w:rsidRPr="001606A0">
        <w:rPr>
          <w:rFonts w:eastAsia="Arial"/>
          <w:bCs/>
          <w:i/>
          <w:iCs/>
          <w:lang w:val="en-US" w:bidi="sk-SK"/>
        </w:rPr>
        <w:t xml:space="preserve">, </w:t>
      </w:r>
      <w:proofErr w:type="spellStart"/>
      <w:r w:rsidRPr="001606A0">
        <w:rPr>
          <w:rFonts w:eastAsia="Arial"/>
          <w:bCs/>
          <w:i/>
          <w:iCs/>
          <w:lang w:val="en-US" w:bidi="sk-SK"/>
        </w:rPr>
        <w:t>trestný</w:t>
      </w:r>
      <w:proofErr w:type="spellEnd"/>
      <w:r w:rsidRPr="001606A0">
        <w:rPr>
          <w:rFonts w:eastAsia="Arial"/>
          <w:bCs/>
          <w:i/>
          <w:iCs/>
          <w:lang w:val="en-US" w:bidi="sk-SK"/>
        </w:rPr>
        <w:t xml:space="preserve"> </w:t>
      </w:r>
      <w:proofErr w:type="spellStart"/>
      <w:r w:rsidRPr="001606A0">
        <w:rPr>
          <w:rFonts w:eastAsia="Arial"/>
          <w:bCs/>
          <w:i/>
          <w:iCs/>
          <w:lang w:val="en-US" w:bidi="sk-SK"/>
        </w:rPr>
        <w:t>čin</w:t>
      </w:r>
      <w:proofErr w:type="spellEnd"/>
      <w:r w:rsidRPr="001606A0">
        <w:rPr>
          <w:rFonts w:eastAsia="Arial"/>
          <w:bCs/>
          <w:i/>
          <w:iCs/>
          <w:lang w:val="en-US" w:bidi="sk-SK"/>
        </w:rPr>
        <w:t xml:space="preserve"> </w:t>
      </w:r>
      <w:proofErr w:type="spellStart"/>
      <w:r w:rsidRPr="001606A0">
        <w:rPr>
          <w:rFonts w:eastAsia="Arial"/>
          <w:bCs/>
          <w:i/>
          <w:iCs/>
          <w:lang w:val="en-US" w:bidi="sk-SK"/>
        </w:rPr>
        <w:t>poškodzovania</w:t>
      </w:r>
      <w:proofErr w:type="spellEnd"/>
      <w:r w:rsidRPr="001606A0">
        <w:rPr>
          <w:rFonts w:eastAsia="Arial"/>
          <w:bCs/>
          <w:i/>
          <w:iCs/>
          <w:lang w:val="en-US" w:bidi="sk-SK"/>
        </w:rPr>
        <w:t xml:space="preserve"> </w:t>
      </w:r>
      <w:proofErr w:type="spellStart"/>
      <w:r w:rsidRPr="001606A0">
        <w:rPr>
          <w:rFonts w:eastAsia="Arial"/>
          <w:bCs/>
          <w:i/>
          <w:iCs/>
          <w:lang w:val="en-US" w:bidi="sk-SK"/>
        </w:rPr>
        <w:t>finančných</w:t>
      </w:r>
      <w:proofErr w:type="spellEnd"/>
      <w:r w:rsidRPr="001606A0">
        <w:rPr>
          <w:rFonts w:eastAsia="Arial"/>
          <w:bCs/>
          <w:i/>
          <w:iCs/>
          <w:lang w:val="en-US" w:bidi="sk-SK"/>
        </w:rPr>
        <w:t xml:space="preserve"> </w:t>
      </w:r>
      <w:proofErr w:type="spellStart"/>
      <w:r w:rsidRPr="001606A0">
        <w:rPr>
          <w:rFonts w:eastAsia="Arial"/>
          <w:bCs/>
          <w:i/>
          <w:iCs/>
          <w:lang w:val="en-US" w:bidi="sk-SK"/>
        </w:rPr>
        <w:t>záujmov</w:t>
      </w:r>
      <w:proofErr w:type="spellEnd"/>
      <w:r w:rsidRPr="001606A0">
        <w:rPr>
          <w:rFonts w:eastAsia="Arial"/>
          <w:bCs/>
          <w:i/>
          <w:iCs/>
          <w:lang w:val="en-US" w:bidi="sk-SK"/>
        </w:rPr>
        <w:t xml:space="preserve"> </w:t>
      </w:r>
      <w:proofErr w:type="spellStart"/>
      <w:r w:rsidRPr="001606A0">
        <w:rPr>
          <w:rFonts w:eastAsia="Arial"/>
          <w:bCs/>
          <w:i/>
          <w:iCs/>
          <w:lang w:val="en-US" w:bidi="sk-SK"/>
        </w:rPr>
        <w:t>Európskych</w:t>
      </w:r>
      <w:proofErr w:type="spellEnd"/>
      <w:r w:rsidRPr="001606A0">
        <w:rPr>
          <w:rFonts w:eastAsia="Arial"/>
          <w:bCs/>
          <w:i/>
          <w:iCs/>
          <w:lang w:val="en-US" w:bidi="sk-SK"/>
        </w:rPr>
        <w:t xml:space="preserve"> </w:t>
      </w:r>
      <w:proofErr w:type="spellStart"/>
      <w:r w:rsidRPr="001606A0">
        <w:rPr>
          <w:rFonts w:eastAsia="Arial"/>
          <w:bCs/>
          <w:i/>
          <w:iCs/>
          <w:lang w:val="en-US" w:bidi="sk-SK"/>
        </w:rPr>
        <w:t>spoločenstiev</w:t>
      </w:r>
      <w:proofErr w:type="spellEnd"/>
      <w:r w:rsidRPr="001606A0">
        <w:rPr>
          <w:rFonts w:eastAsia="Arial"/>
          <w:bCs/>
          <w:i/>
          <w:iCs/>
          <w:lang w:val="en-US" w:bidi="sk-SK"/>
        </w:rPr>
        <w:t xml:space="preserve">, </w:t>
      </w:r>
      <w:proofErr w:type="spellStart"/>
      <w:r w:rsidRPr="001606A0">
        <w:rPr>
          <w:rFonts w:eastAsia="Arial"/>
          <w:bCs/>
          <w:i/>
          <w:iCs/>
          <w:lang w:val="en-US" w:bidi="sk-SK"/>
        </w:rPr>
        <w:t>trestný</w:t>
      </w:r>
      <w:proofErr w:type="spellEnd"/>
      <w:r w:rsidRPr="001606A0">
        <w:rPr>
          <w:rFonts w:eastAsia="Arial"/>
          <w:bCs/>
          <w:i/>
          <w:iCs/>
          <w:lang w:val="en-US" w:bidi="sk-SK"/>
        </w:rPr>
        <w:t xml:space="preserve"> </w:t>
      </w:r>
      <w:proofErr w:type="spellStart"/>
      <w:r w:rsidRPr="001606A0">
        <w:rPr>
          <w:rFonts w:eastAsia="Arial"/>
          <w:bCs/>
          <w:i/>
          <w:iCs/>
          <w:lang w:val="en-US" w:bidi="sk-SK"/>
        </w:rPr>
        <w:t>čin</w:t>
      </w:r>
      <w:proofErr w:type="spellEnd"/>
      <w:r w:rsidRPr="001606A0">
        <w:rPr>
          <w:rFonts w:eastAsia="Arial"/>
          <w:bCs/>
          <w:i/>
          <w:iCs/>
          <w:lang w:val="en-US" w:bidi="sk-SK"/>
        </w:rPr>
        <w:t xml:space="preserve"> </w:t>
      </w:r>
      <w:proofErr w:type="spellStart"/>
      <w:r w:rsidRPr="001606A0">
        <w:rPr>
          <w:rFonts w:eastAsia="Arial"/>
          <w:bCs/>
          <w:i/>
          <w:iCs/>
          <w:lang w:val="en-US" w:bidi="sk-SK"/>
        </w:rPr>
        <w:t>legalizácie</w:t>
      </w:r>
      <w:proofErr w:type="spellEnd"/>
      <w:r w:rsidRPr="001606A0">
        <w:rPr>
          <w:rFonts w:eastAsia="Arial"/>
          <w:bCs/>
          <w:i/>
          <w:iCs/>
          <w:lang w:val="en-US" w:bidi="sk-SK"/>
        </w:rPr>
        <w:t xml:space="preserve"> </w:t>
      </w:r>
      <w:proofErr w:type="spellStart"/>
      <w:r w:rsidRPr="001606A0">
        <w:rPr>
          <w:rFonts w:eastAsia="Arial"/>
          <w:bCs/>
          <w:i/>
          <w:iCs/>
          <w:lang w:val="en-US" w:bidi="sk-SK"/>
        </w:rPr>
        <w:t>príjmu</w:t>
      </w:r>
      <w:proofErr w:type="spellEnd"/>
      <w:r w:rsidRPr="001606A0">
        <w:rPr>
          <w:rFonts w:eastAsia="Arial"/>
          <w:bCs/>
          <w:i/>
          <w:iCs/>
          <w:lang w:val="en-US" w:bidi="sk-SK"/>
        </w:rPr>
        <w:t xml:space="preserve"> z </w:t>
      </w:r>
      <w:proofErr w:type="spellStart"/>
      <w:r w:rsidRPr="001606A0">
        <w:rPr>
          <w:rFonts w:eastAsia="Arial"/>
          <w:bCs/>
          <w:i/>
          <w:iCs/>
          <w:lang w:val="en-US" w:bidi="sk-SK"/>
        </w:rPr>
        <w:t>trestnej</w:t>
      </w:r>
      <w:proofErr w:type="spellEnd"/>
      <w:r w:rsidRPr="001606A0">
        <w:rPr>
          <w:rFonts w:eastAsia="Arial"/>
          <w:bCs/>
          <w:i/>
          <w:iCs/>
          <w:lang w:val="en-US" w:bidi="sk-SK"/>
        </w:rPr>
        <w:t xml:space="preserve"> </w:t>
      </w:r>
      <w:proofErr w:type="spellStart"/>
      <w:r w:rsidRPr="001606A0">
        <w:rPr>
          <w:rFonts w:eastAsia="Arial"/>
          <w:bCs/>
          <w:i/>
          <w:iCs/>
          <w:lang w:val="en-US" w:bidi="sk-SK"/>
        </w:rPr>
        <w:t>činnosti</w:t>
      </w:r>
      <w:proofErr w:type="spellEnd"/>
      <w:r w:rsidRPr="001606A0">
        <w:rPr>
          <w:rFonts w:eastAsia="Arial"/>
          <w:bCs/>
          <w:i/>
          <w:iCs/>
          <w:lang w:val="en-US" w:bidi="sk-SK"/>
        </w:rPr>
        <w:t xml:space="preserve">, </w:t>
      </w:r>
      <w:proofErr w:type="spellStart"/>
      <w:r w:rsidRPr="001606A0">
        <w:rPr>
          <w:rFonts w:eastAsia="Arial"/>
          <w:bCs/>
          <w:i/>
          <w:iCs/>
          <w:lang w:val="en-US" w:bidi="sk-SK"/>
        </w:rPr>
        <w:t>trestný</w:t>
      </w:r>
      <w:proofErr w:type="spellEnd"/>
      <w:r w:rsidRPr="001606A0">
        <w:rPr>
          <w:rFonts w:eastAsia="Arial"/>
          <w:bCs/>
          <w:i/>
          <w:iCs/>
          <w:lang w:val="en-US" w:bidi="sk-SK"/>
        </w:rPr>
        <w:t xml:space="preserve"> </w:t>
      </w:r>
      <w:proofErr w:type="spellStart"/>
      <w:r w:rsidRPr="001606A0">
        <w:rPr>
          <w:rFonts w:eastAsia="Arial"/>
          <w:bCs/>
          <w:i/>
          <w:iCs/>
          <w:lang w:val="en-US" w:bidi="sk-SK"/>
        </w:rPr>
        <w:t>čin</w:t>
      </w:r>
      <w:proofErr w:type="spellEnd"/>
      <w:r w:rsidRPr="001606A0">
        <w:rPr>
          <w:rFonts w:eastAsia="Arial"/>
          <w:bCs/>
          <w:i/>
          <w:iCs/>
          <w:lang w:val="en-US" w:bidi="sk-SK"/>
        </w:rPr>
        <w:t xml:space="preserve"> </w:t>
      </w:r>
      <w:proofErr w:type="spellStart"/>
      <w:r w:rsidRPr="001606A0">
        <w:rPr>
          <w:rFonts w:eastAsia="Arial"/>
          <w:bCs/>
          <w:i/>
          <w:iCs/>
          <w:lang w:val="en-US" w:bidi="sk-SK"/>
        </w:rPr>
        <w:t>založenia</w:t>
      </w:r>
      <w:proofErr w:type="spellEnd"/>
      <w:r w:rsidRPr="001606A0">
        <w:rPr>
          <w:rFonts w:eastAsia="Arial"/>
          <w:bCs/>
          <w:i/>
          <w:iCs/>
          <w:lang w:val="en-US" w:bidi="sk-SK"/>
        </w:rPr>
        <w:t xml:space="preserve">, </w:t>
      </w:r>
      <w:proofErr w:type="spellStart"/>
      <w:r w:rsidRPr="001606A0">
        <w:rPr>
          <w:rFonts w:eastAsia="Arial"/>
          <w:bCs/>
          <w:i/>
          <w:iCs/>
          <w:lang w:val="en-US" w:bidi="sk-SK"/>
        </w:rPr>
        <w:t>zosnovania</w:t>
      </w:r>
      <w:proofErr w:type="spellEnd"/>
      <w:r w:rsidRPr="001606A0">
        <w:rPr>
          <w:rFonts w:eastAsia="Arial"/>
          <w:bCs/>
          <w:i/>
          <w:iCs/>
          <w:lang w:val="en-US" w:bidi="sk-SK"/>
        </w:rPr>
        <w:t xml:space="preserve"> a </w:t>
      </w:r>
      <w:proofErr w:type="spellStart"/>
      <w:r w:rsidRPr="001606A0">
        <w:rPr>
          <w:rFonts w:eastAsia="Arial"/>
          <w:bCs/>
          <w:i/>
          <w:iCs/>
          <w:lang w:val="en-US" w:bidi="sk-SK"/>
        </w:rPr>
        <w:t>podporovania</w:t>
      </w:r>
      <w:proofErr w:type="spellEnd"/>
      <w:r w:rsidRPr="001606A0">
        <w:rPr>
          <w:rFonts w:eastAsia="Arial"/>
          <w:bCs/>
          <w:i/>
          <w:iCs/>
          <w:lang w:val="en-US" w:bidi="sk-SK"/>
        </w:rPr>
        <w:t xml:space="preserve"> </w:t>
      </w:r>
      <w:proofErr w:type="spellStart"/>
      <w:r w:rsidRPr="001606A0">
        <w:rPr>
          <w:rFonts w:eastAsia="Arial"/>
          <w:bCs/>
          <w:i/>
          <w:iCs/>
          <w:lang w:val="en-US" w:bidi="sk-SK"/>
        </w:rPr>
        <w:t>zločineckej</w:t>
      </w:r>
      <w:proofErr w:type="spellEnd"/>
      <w:r w:rsidRPr="001606A0">
        <w:rPr>
          <w:rFonts w:eastAsia="Arial"/>
          <w:bCs/>
          <w:i/>
          <w:iCs/>
          <w:lang w:val="en-US" w:bidi="sk-SK"/>
        </w:rPr>
        <w:t xml:space="preserve"> </w:t>
      </w:r>
      <w:proofErr w:type="spellStart"/>
      <w:r w:rsidRPr="001606A0">
        <w:rPr>
          <w:rFonts w:eastAsia="Arial"/>
          <w:bCs/>
          <w:i/>
          <w:iCs/>
          <w:lang w:val="en-US" w:bidi="sk-SK"/>
        </w:rPr>
        <w:t>skupiny</w:t>
      </w:r>
      <w:proofErr w:type="spellEnd"/>
      <w:r w:rsidRPr="001606A0">
        <w:rPr>
          <w:rFonts w:eastAsia="Arial"/>
          <w:bCs/>
          <w:i/>
          <w:iCs/>
          <w:lang w:val="en-US" w:bidi="sk-SK"/>
        </w:rPr>
        <w:t xml:space="preserve">, </w:t>
      </w:r>
      <w:proofErr w:type="spellStart"/>
      <w:r w:rsidRPr="001606A0">
        <w:rPr>
          <w:rFonts w:eastAsia="Arial"/>
          <w:bCs/>
          <w:i/>
          <w:iCs/>
          <w:lang w:val="en-US" w:bidi="sk-SK"/>
        </w:rPr>
        <w:t>trestný</w:t>
      </w:r>
      <w:proofErr w:type="spellEnd"/>
      <w:r w:rsidRPr="001606A0">
        <w:rPr>
          <w:rFonts w:eastAsia="Arial"/>
          <w:bCs/>
          <w:i/>
          <w:iCs/>
          <w:lang w:val="en-US" w:bidi="sk-SK"/>
        </w:rPr>
        <w:t xml:space="preserve"> </w:t>
      </w:r>
      <w:proofErr w:type="spellStart"/>
      <w:r w:rsidRPr="001606A0">
        <w:rPr>
          <w:rFonts w:eastAsia="Arial"/>
          <w:bCs/>
          <w:i/>
          <w:iCs/>
          <w:lang w:val="en-US" w:bidi="sk-SK"/>
        </w:rPr>
        <w:t>čin</w:t>
      </w:r>
      <w:proofErr w:type="spellEnd"/>
      <w:r w:rsidRPr="001606A0">
        <w:rPr>
          <w:rFonts w:eastAsia="Arial"/>
          <w:bCs/>
          <w:i/>
          <w:iCs/>
          <w:lang w:val="en-US" w:bidi="sk-SK"/>
        </w:rPr>
        <w:t xml:space="preserve"> </w:t>
      </w:r>
      <w:proofErr w:type="spellStart"/>
      <w:r w:rsidRPr="001606A0">
        <w:rPr>
          <w:rFonts w:eastAsia="Arial"/>
          <w:bCs/>
          <w:i/>
          <w:iCs/>
          <w:lang w:val="en-US" w:bidi="sk-SK"/>
        </w:rPr>
        <w:t>založenia</w:t>
      </w:r>
      <w:proofErr w:type="spellEnd"/>
      <w:r w:rsidRPr="001606A0">
        <w:rPr>
          <w:rFonts w:eastAsia="Arial"/>
          <w:bCs/>
          <w:i/>
          <w:iCs/>
          <w:lang w:val="en-US" w:bidi="sk-SK"/>
        </w:rPr>
        <w:t xml:space="preserve">, </w:t>
      </w:r>
      <w:proofErr w:type="spellStart"/>
      <w:r w:rsidRPr="001606A0">
        <w:rPr>
          <w:rFonts w:eastAsia="Arial"/>
          <w:bCs/>
          <w:i/>
          <w:iCs/>
          <w:lang w:val="en-US" w:bidi="sk-SK"/>
        </w:rPr>
        <w:t>zosnovania</w:t>
      </w:r>
      <w:proofErr w:type="spellEnd"/>
      <w:r w:rsidRPr="001606A0">
        <w:rPr>
          <w:rFonts w:eastAsia="Arial"/>
          <w:bCs/>
          <w:i/>
          <w:iCs/>
          <w:lang w:val="en-US" w:bidi="sk-SK"/>
        </w:rPr>
        <w:t xml:space="preserve"> </w:t>
      </w:r>
      <w:proofErr w:type="spellStart"/>
      <w:r w:rsidRPr="001606A0">
        <w:rPr>
          <w:rFonts w:eastAsia="Arial"/>
          <w:bCs/>
          <w:i/>
          <w:iCs/>
          <w:lang w:val="en-US" w:bidi="sk-SK"/>
        </w:rPr>
        <w:t>alebo</w:t>
      </w:r>
      <w:proofErr w:type="spellEnd"/>
      <w:r w:rsidRPr="001606A0">
        <w:rPr>
          <w:rFonts w:eastAsia="Arial"/>
          <w:bCs/>
          <w:i/>
          <w:iCs/>
          <w:lang w:val="en-US" w:bidi="sk-SK"/>
        </w:rPr>
        <w:t xml:space="preserve"> </w:t>
      </w:r>
      <w:proofErr w:type="spellStart"/>
      <w:r w:rsidRPr="001606A0">
        <w:rPr>
          <w:rFonts w:eastAsia="Arial"/>
          <w:bCs/>
          <w:i/>
          <w:iCs/>
          <w:lang w:val="en-US" w:bidi="sk-SK"/>
        </w:rPr>
        <w:t>podporovania</w:t>
      </w:r>
      <w:proofErr w:type="spellEnd"/>
      <w:r w:rsidRPr="001606A0">
        <w:rPr>
          <w:rFonts w:eastAsia="Arial"/>
          <w:bCs/>
          <w:i/>
          <w:iCs/>
          <w:lang w:val="en-US" w:bidi="sk-SK"/>
        </w:rPr>
        <w:t xml:space="preserve"> </w:t>
      </w:r>
      <w:proofErr w:type="spellStart"/>
      <w:r w:rsidRPr="001606A0">
        <w:rPr>
          <w:rFonts w:eastAsia="Arial"/>
          <w:bCs/>
          <w:i/>
          <w:iCs/>
          <w:lang w:val="en-US" w:bidi="sk-SK"/>
        </w:rPr>
        <w:t>teroristickej</w:t>
      </w:r>
      <w:proofErr w:type="spellEnd"/>
      <w:r w:rsidRPr="001606A0">
        <w:rPr>
          <w:rFonts w:eastAsia="Arial"/>
          <w:bCs/>
          <w:i/>
          <w:iCs/>
          <w:lang w:val="en-US" w:bidi="sk-SK"/>
        </w:rPr>
        <w:t xml:space="preserve"> </w:t>
      </w:r>
      <w:proofErr w:type="spellStart"/>
      <w:r w:rsidRPr="001606A0">
        <w:rPr>
          <w:rFonts w:eastAsia="Arial"/>
          <w:bCs/>
          <w:i/>
          <w:iCs/>
          <w:lang w:val="en-US" w:bidi="sk-SK"/>
        </w:rPr>
        <w:t>skupiny</w:t>
      </w:r>
      <w:proofErr w:type="spellEnd"/>
      <w:r w:rsidRPr="001606A0">
        <w:rPr>
          <w:rFonts w:eastAsia="Arial"/>
          <w:bCs/>
          <w:i/>
          <w:iCs/>
          <w:lang w:val="en-US" w:bidi="sk-SK"/>
        </w:rPr>
        <w:t xml:space="preserve">, </w:t>
      </w:r>
      <w:proofErr w:type="spellStart"/>
      <w:r w:rsidRPr="001606A0">
        <w:rPr>
          <w:rFonts w:eastAsia="Arial"/>
          <w:bCs/>
          <w:i/>
          <w:iCs/>
          <w:lang w:val="en-US" w:bidi="sk-SK"/>
        </w:rPr>
        <w:t>trestný</w:t>
      </w:r>
      <w:proofErr w:type="spellEnd"/>
      <w:r w:rsidRPr="001606A0">
        <w:rPr>
          <w:rFonts w:eastAsia="Arial"/>
          <w:bCs/>
          <w:i/>
          <w:iCs/>
          <w:lang w:val="en-US" w:bidi="sk-SK"/>
        </w:rPr>
        <w:t xml:space="preserve"> </w:t>
      </w:r>
      <w:proofErr w:type="spellStart"/>
      <w:r w:rsidRPr="001606A0">
        <w:rPr>
          <w:rFonts w:eastAsia="Arial"/>
          <w:bCs/>
          <w:i/>
          <w:iCs/>
          <w:lang w:val="en-US" w:bidi="sk-SK"/>
        </w:rPr>
        <w:t>čin</w:t>
      </w:r>
      <w:proofErr w:type="spellEnd"/>
      <w:r w:rsidRPr="001606A0">
        <w:rPr>
          <w:rFonts w:eastAsia="Arial"/>
          <w:bCs/>
          <w:i/>
          <w:iCs/>
          <w:lang w:val="en-US" w:bidi="sk-SK"/>
        </w:rPr>
        <w:t xml:space="preserve"> </w:t>
      </w:r>
      <w:proofErr w:type="spellStart"/>
      <w:r w:rsidRPr="001606A0">
        <w:rPr>
          <w:rFonts w:eastAsia="Arial"/>
          <w:bCs/>
          <w:i/>
          <w:iCs/>
          <w:lang w:val="en-US" w:bidi="sk-SK"/>
        </w:rPr>
        <w:t>terorizmu</w:t>
      </w:r>
      <w:proofErr w:type="spellEnd"/>
      <w:r w:rsidRPr="001606A0">
        <w:rPr>
          <w:rFonts w:eastAsia="Arial"/>
          <w:bCs/>
          <w:i/>
          <w:iCs/>
          <w:lang w:val="en-US" w:bidi="sk-SK"/>
        </w:rPr>
        <w:t xml:space="preserve"> a </w:t>
      </w:r>
      <w:proofErr w:type="spellStart"/>
      <w:r w:rsidRPr="001606A0">
        <w:rPr>
          <w:rFonts w:eastAsia="Arial"/>
          <w:bCs/>
          <w:i/>
          <w:iCs/>
          <w:lang w:val="en-US" w:bidi="sk-SK"/>
        </w:rPr>
        <w:t>niektorých</w:t>
      </w:r>
      <w:proofErr w:type="spellEnd"/>
      <w:r w:rsidRPr="001606A0">
        <w:rPr>
          <w:rFonts w:eastAsia="Arial"/>
          <w:bCs/>
          <w:i/>
          <w:iCs/>
          <w:lang w:val="en-US" w:bidi="sk-SK"/>
        </w:rPr>
        <w:t xml:space="preserve"> </w:t>
      </w:r>
      <w:proofErr w:type="spellStart"/>
      <w:r w:rsidRPr="001606A0">
        <w:rPr>
          <w:rFonts w:eastAsia="Arial"/>
          <w:bCs/>
          <w:i/>
          <w:iCs/>
          <w:lang w:val="en-US" w:bidi="sk-SK"/>
        </w:rPr>
        <w:t>foriem</w:t>
      </w:r>
      <w:proofErr w:type="spellEnd"/>
      <w:r w:rsidRPr="001606A0">
        <w:rPr>
          <w:rFonts w:eastAsia="Arial"/>
          <w:bCs/>
          <w:i/>
          <w:iCs/>
          <w:lang w:val="en-US" w:bidi="sk-SK"/>
        </w:rPr>
        <w:t xml:space="preserve"> </w:t>
      </w:r>
      <w:proofErr w:type="spellStart"/>
      <w:r w:rsidRPr="001606A0">
        <w:rPr>
          <w:rFonts w:eastAsia="Arial"/>
          <w:bCs/>
          <w:i/>
          <w:iCs/>
          <w:lang w:val="en-US" w:bidi="sk-SK"/>
        </w:rPr>
        <w:t>účasti</w:t>
      </w:r>
      <w:proofErr w:type="spellEnd"/>
      <w:r w:rsidRPr="001606A0">
        <w:rPr>
          <w:rFonts w:eastAsia="Arial"/>
          <w:bCs/>
          <w:i/>
          <w:iCs/>
          <w:lang w:val="en-US" w:bidi="sk-SK"/>
        </w:rPr>
        <w:t xml:space="preserve"> </w:t>
      </w:r>
      <w:proofErr w:type="spellStart"/>
      <w:r w:rsidRPr="001606A0">
        <w:rPr>
          <w:rFonts w:eastAsia="Arial"/>
          <w:bCs/>
          <w:i/>
          <w:iCs/>
          <w:lang w:val="en-US" w:bidi="sk-SK"/>
        </w:rPr>
        <w:t>na</w:t>
      </w:r>
      <w:proofErr w:type="spellEnd"/>
      <w:r w:rsidRPr="001606A0">
        <w:rPr>
          <w:rFonts w:eastAsia="Arial"/>
          <w:bCs/>
          <w:i/>
          <w:iCs/>
          <w:lang w:val="en-US" w:bidi="sk-SK"/>
        </w:rPr>
        <w:t xml:space="preserve"> </w:t>
      </w:r>
      <w:proofErr w:type="spellStart"/>
      <w:r w:rsidRPr="001606A0">
        <w:rPr>
          <w:rFonts w:eastAsia="Arial"/>
          <w:bCs/>
          <w:i/>
          <w:iCs/>
          <w:lang w:val="en-US" w:bidi="sk-SK"/>
        </w:rPr>
        <w:t>terorizme</w:t>
      </w:r>
      <w:proofErr w:type="spellEnd"/>
      <w:r w:rsidRPr="001606A0">
        <w:rPr>
          <w:rFonts w:eastAsia="Arial"/>
          <w:bCs/>
          <w:i/>
          <w:iCs/>
          <w:lang w:val="en-US" w:bidi="sk-SK"/>
        </w:rPr>
        <w:t xml:space="preserve">, </w:t>
      </w:r>
      <w:proofErr w:type="spellStart"/>
      <w:r w:rsidRPr="001606A0">
        <w:rPr>
          <w:rFonts w:eastAsia="Arial"/>
          <w:bCs/>
          <w:i/>
          <w:iCs/>
          <w:lang w:val="en-US" w:bidi="sk-SK"/>
        </w:rPr>
        <w:t>trestný</w:t>
      </w:r>
      <w:proofErr w:type="spellEnd"/>
      <w:r w:rsidRPr="001606A0">
        <w:rPr>
          <w:rFonts w:eastAsia="Arial"/>
          <w:bCs/>
          <w:i/>
          <w:iCs/>
          <w:lang w:val="en-US" w:bidi="sk-SK"/>
        </w:rPr>
        <w:t xml:space="preserve"> </w:t>
      </w:r>
      <w:proofErr w:type="spellStart"/>
      <w:r w:rsidRPr="001606A0">
        <w:rPr>
          <w:rFonts w:eastAsia="Arial"/>
          <w:bCs/>
          <w:i/>
          <w:iCs/>
          <w:lang w:val="en-US" w:bidi="sk-SK"/>
        </w:rPr>
        <w:t>čin</w:t>
      </w:r>
      <w:proofErr w:type="spellEnd"/>
      <w:r w:rsidRPr="001606A0">
        <w:rPr>
          <w:rFonts w:eastAsia="Arial"/>
          <w:bCs/>
          <w:i/>
          <w:iCs/>
          <w:lang w:val="en-US" w:bidi="sk-SK"/>
        </w:rPr>
        <w:t xml:space="preserve"> </w:t>
      </w:r>
      <w:proofErr w:type="spellStart"/>
      <w:r w:rsidRPr="001606A0">
        <w:rPr>
          <w:rFonts w:eastAsia="Arial"/>
          <w:bCs/>
          <w:i/>
          <w:iCs/>
          <w:lang w:val="en-US" w:bidi="sk-SK"/>
        </w:rPr>
        <w:t>obchodovania</w:t>
      </w:r>
      <w:proofErr w:type="spellEnd"/>
      <w:r w:rsidRPr="001606A0">
        <w:rPr>
          <w:rFonts w:eastAsia="Arial"/>
          <w:bCs/>
          <w:i/>
          <w:iCs/>
          <w:lang w:val="en-US" w:bidi="sk-SK"/>
        </w:rPr>
        <w:t xml:space="preserve"> s </w:t>
      </w:r>
      <w:proofErr w:type="spellStart"/>
      <w:r w:rsidRPr="001606A0">
        <w:rPr>
          <w:rFonts w:eastAsia="Arial"/>
          <w:bCs/>
          <w:i/>
          <w:iCs/>
          <w:lang w:val="en-US" w:bidi="sk-SK"/>
        </w:rPr>
        <w:t>ľuďmi</w:t>
      </w:r>
      <w:proofErr w:type="spellEnd"/>
      <w:r w:rsidRPr="001606A0">
        <w:rPr>
          <w:rFonts w:eastAsia="Arial"/>
          <w:bCs/>
          <w:i/>
          <w:iCs/>
          <w:lang w:val="en-US" w:bidi="sk-SK"/>
        </w:rPr>
        <w:t xml:space="preserve">, </w:t>
      </w:r>
      <w:proofErr w:type="spellStart"/>
      <w:r w:rsidRPr="001606A0">
        <w:rPr>
          <w:rFonts w:eastAsia="Arial"/>
          <w:bCs/>
          <w:i/>
          <w:iCs/>
          <w:lang w:val="en-US" w:bidi="sk-SK"/>
        </w:rPr>
        <w:t>trestný</w:t>
      </w:r>
      <w:proofErr w:type="spellEnd"/>
      <w:r w:rsidRPr="001606A0">
        <w:rPr>
          <w:rFonts w:eastAsia="Arial"/>
          <w:bCs/>
          <w:i/>
          <w:iCs/>
          <w:lang w:val="en-US" w:bidi="sk-SK"/>
        </w:rPr>
        <w:t xml:space="preserve"> </w:t>
      </w:r>
      <w:proofErr w:type="spellStart"/>
      <w:r w:rsidRPr="001606A0">
        <w:rPr>
          <w:rFonts w:eastAsia="Arial"/>
          <w:bCs/>
          <w:i/>
          <w:iCs/>
          <w:lang w:val="en-US" w:bidi="sk-SK"/>
        </w:rPr>
        <w:t>čin</w:t>
      </w:r>
      <w:proofErr w:type="spellEnd"/>
      <w:r w:rsidRPr="001606A0">
        <w:rPr>
          <w:rFonts w:eastAsia="Arial"/>
          <w:bCs/>
          <w:i/>
          <w:iCs/>
          <w:lang w:val="en-US" w:bidi="sk-SK"/>
        </w:rPr>
        <w:t xml:space="preserve">, </w:t>
      </w:r>
      <w:proofErr w:type="spellStart"/>
      <w:r w:rsidRPr="001606A0">
        <w:rPr>
          <w:rFonts w:eastAsia="Arial"/>
          <w:bCs/>
          <w:i/>
          <w:iCs/>
          <w:lang w:val="en-US" w:bidi="sk-SK"/>
        </w:rPr>
        <w:t>ktorého</w:t>
      </w:r>
      <w:proofErr w:type="spellEnd"/>
      <w:r w:rsidRPr="001606A0">
        <w:rPr>
          <w:rFonts w:eastAsia="Arial"/>
          <w:bCs/>
          <w:i/>
          <w:iCs/>
          <w:lang w:val="en-US" w:bidi="sk-SK"/>
        </w:rPr>
        <w:t xml:space="preserve"> </w:t>
      </w:r>
      <w:proofErr w:type="spellStart"/>
      <w:r w:rsidRPr="001606A0">
        <w:rPr>
          <w:rFonts w:eastAsia="Arial"/>
          <w:bCs/>
          <w:i/>
          <w:iCs/>
          <w:lang w:val="en-US" w:bidi="sk-SK"/>
        </w:rPr>
        <w:t>skutková</w:t>
      </w:r>
      <w:proofErr w:type="spellEnd"/>
      <w:r w:rsidRPr="001606A0">
        <w:rPr>
          <w:rFonts w:eastAsia="Arial"/>
          <w:bCs/>
          <w:i/>
          <w:iCs/>
          <w:lang w:val="en-US" w:bidi="sk-SK"/>
        </w:rPr>
        <w:t xml:space="preserve"> </w:t>
      </w:r>
      <w:proofErr w:type="spellStart"/>
      <w:r w:rsidRPr="001606A0">
        <w:rPr>
          <w:rFonts w:eastAsia="Arial"/>
          <w:bCs/>
          <w:i/>
          <w:iCs/>
          <w:lang w:val="en-US" w:bidi="sk-SK"/>
        </w:rPr>
        <w:t>podstata</w:t>
      </w:r>
      <w:proofErr w:type="spellEnd"/>
      <w:r w:rsidRPr="001606A0">
        <w:rPr>
          <w:rFonts w:eastAsia="Arial"/>
          <w:bCs/>
          <w:i/>
          <w:iCs/>
          <w:lang w:val="en-US" w:bidi="sk-SK"/>
        </w:rPr>
        <w:t xml:space="preserve"> </w:t>
      </w:r>
      <w:proofErr w:type="spellStart"/>
      <w:r w:rsidRPr="001606A0">
        <w:rPr>
          <w:rFonts w:eastAsia="Arial"/>
          <w:bCs/>
          <w:i/>
          <w:iCs/>
          <w:lang w:val="en-US" w:bidi="sk-SK"/>
        </w:rPr>
        <w:t>súvisí</w:t>
      </w:r>
      <w:proofErr w:type="spellEnd"/>
      <w:r w:rsidRPr="001606A0">
        <w:rPr>
          <w:rFonts w:eastAsia="Arial"/>
          <w:bCs/>
          <w:i/>
          <w:iCs/>
          <w:lang w:val="en-US" w:bidi="sk-SK"/>
        </w:rPr>
        <w:t xml:space="preserve"> s </w:t>
      </w:r>
      <w:proofErr w:type="spellStart"/>
      <w:r w:rsidRPr="001606A0">
        <w:rPr>
          <w:rFonts w:eastAsia="Arial"/>
          <w:bCs/>
          <w:i/>
          <w:iCs/>
          <w:lang w:val="en-US" w:bidi="sk-SK"/>
        </w:rPr>
        <w:t>podnikaním</w:t>
      </w:r>
      <w:proofErr w:type="spellEnd"/>
      <w:r w:rsidRPr="001606A0">
        <w:rPr>
          <w:rFonts w:eastAsia="Arial"/>
          <w:bCs/>
          <w:i/>
          <w:iCs/>
          <w:lang w:val="en-US" w:bidi="sk-SK"/>
        </w:rPr>
        <w:t xml:space="preserve"> </w:t>
      </w:r>
      <w:proofErr w:type="spellStart"/>
      <w:r w:rsidRPr="001606A0">
        <w:rPr>
          <w:rFonts w:eastAsia="Arial"/>
          <w:bCs/>
          <w:i/>
          <w:iCs/>
          <w:lang w:val="en-US" w:bidi="sk-SK"/>
        </w:rPr>
        <w:t>alebo</w:t>
      </w:r>
      <w:proofErr w:type="spellEnd"/>
      <w:r w:rsidRPr="001606A0">
        <w:rPr>
          <w:rFonts w:eastAsia="Arial"/>
          <w:bCs/>
          <w:i/>
          <w:iCs/>
          <w:lang w:val="en-US" w:bidi="sk-SK"/>
        </w:rPr>
        <w:t xml:space="preserve"> </w:t>
      </w:r>
      <w:proofErr w:type="spellStart"/>
      <w:r w:rsidRPr="001606A0">
        <w:rPr>
          <w:rFonts w:eastAsia="Arial"/>
          <w:bCs/>
          <w:i/>
          <w:iCs/>
          <w:lang w:val="en-US" w:bidi="sk-SK"/>
        </w:rPr>
        <w:t>trestný</w:t>
      </w:r>
      <w:proofErr w:type="spellEnd"/>
      <w:r w:rsidRPr="001606A0">
        <w:rPr>
          <w:rFonts w:eastAsia="Arial"/>
          <w:bCs/>
          <w:i/>
          <w:iCs/>
          <w:lang w:val="en-US" w:bidi="sk-SK"/>
        </w:rPr>
        <w:t xml:space="preserve"> </w:t>
      </w:r>
      <w:proofErr w:type="spellStart"/>
      <w:r w:rsidRPr="001606A0">
        <w:rPr>
          <w:rFonts w:eastAsia="Arial"/>
          <w:bCs/>
          <w:i/>
          <w:iCs/>
          <w:lang w:val="en-US" w:bidi="sk-SK"/>
        </w:rPr>
        <w:t>čin</w:t>
      </w:r>
      <w:proofErr w:type="spellEnd"/>
      <w:r w:rsidRPr="001606A0">
        <w:rPr>
          <w:rFonts w:eastAsia="Arial"/>
          <w:bCs/>
          <w:i/>
          <w:iCs/>
          <w:lang w:val="en-US" w:bidi="sk-SK"/>
        </w:rPr>
        <w:t xml:space="preserve"> </w:t>
      </w:r>
      <w:proofErr w:type="spellStart"/>
      <w:r w:rsidRPr="001606A0">
        <w:rPr>
          <w:rFonts w:eastAsia="Arial"/>
          <w:bCs/>
          <w:i/>
          <w:iCs/>
          <w:lang w:val="en-US" w:bidi="sk-SK"/>
        </w:rPr>
        <w:t>machinácie</w:t>
      </w:r>
      <w:proofErr w:type="spellEnd"/>
      <w:r w:rsidRPr="001606A0">
        <w:rPr>
          <w:rFonts w:eastAsia="Arial"/>
          <w:bCs/>
          <w:i/>
          <w:iCs/>
          <w:lang w:val="en-US" w:bidi="sk-SK"/>
        </w:rPr>
        <w:t xml:space="preserve"> </w:t>
      </w:r>
      <w:proofErr w:type="spellStart"/>
      <w:r w:rsidRPr="001606A0">
        <w:rPr>
          <w:rFonts w:eastAsia="Arial"/>
          <w:bCs/>
          <w:i/>
          <w:iCs/>
          <w:lang w:val="en-US" w:bidi="sk-SK"/>
        </w:rPr>
        <w:t>pri</w:t>
      </w:r>
      <w:proofErr w:type="spellEnd"/>
      <w:r w:rsidRPr="001606A0">
        <w:rPr>
          <w:rFonts w:eastAsia="Arial"/>
          <w:bCs/>
          <w:i/>
          <w:iCs/>
          <w:lang w:val="en-US" w:bidi="sk-SK"/>
        </w:rPr>
        <w:t xml:space="preserve"> </w:t>
      </w:r>
      <w:proofErr w:type="spellStart"/>
      <w:r w:rsidRPr="001606A0">
        <w:rPr>
          <w:rFonts w:eastAsia="Arial"/>
          <w:bCs/>
          <w:i/>
          <w:iCs/>
          <w:lang w:val="en-US" w:bidi="sk-SK"/>
        </w:rPr>
        <w:t>verejnom</w:t>
      </w:r>
      <w:proofErr w:type="spellEnd"/>
      <w:r w:rsidRPr="001606A0">
        <w:rPr>
          <w:rFonts w:eastAsia="Arial"/>
          <w:bCs/>
          <w:i/>
          <w:iCs/>
          <w:lang w:val="en-US" w:bidi="sk-SK"/>
        </w:rPr>
        <w:t xml:space="preserve"> </w:t>
      </w:r>
      <w:proofErr w:type="spellStart"/>
      <w:r w:rsidRPr="001606A0">
        <w:rPr>
          <w:rFonts w:eastAsia="Arial"/>
          <w:bCs/>
          <w:i/>
          <w:iCs/>
          <w:lang w:val="en-US" w:bidi="sk-SK"/>
        </w:rPr>
        <w:t>obstarávaní</w:t>
      </w:r>
      <w:proofErr w:type="spellEnd"/>
      <w:r w:rsidRPr="001606A0">
        <w:rPr>
          <w:rFonts w:eastAsia="Arial"/>
          <w:bCs/>
          <w:i/>
          <w:iCs/>
          <w:lang w:val="en-US" w:bidi="sk-SK"/>
        </w:rPr>
        <w:t xml:space="preserve"> a </w:t>
      </w:r>
      <w:proofErr w:type="spellStart"/>
      <w:r w:rsidRPr="001606A0">
        <w:rPr>
          <w:rFonts w:eastAsia="Arial"/>
          <w:bCs/>
          <w:i/>
          <w:iCs/>
          <w:lang w:val="en-US" w:bidi="sk-SK"/>
        </w:rPr>
        <w:t>verejnej</w:t>
      </w:r>
      <w:proofErr w:type="spellEnd"/>
      <w:r w:rsidRPr="001606A0">
        <w:rPr>
          <w:rFonts w:eastAsia="Arial"/>
          <w:bCs/>
          <w:i/>
          <w:iCs/>
          <w:lang w:val="en-US" w:bidi="sk-SK"/>
        </w:rPr>
        <w:t xml:space="preserve"> </w:t>
      </w:r>
      <w:proofErr w:type="spellStart"/>
      <w:r w:rsidRPr="001606A0">
        <w:rPr>
          <w:rFonts w:eastAsia="Arial"/>
          <w:bCs/>
          <w:i/>
          <w:iCs/>
          <w:lang w:val="en-US" w:bidi="sk-SK"/>
        </w:rPr>
        <w:t>dražbe</w:t>
      </w:r>
      <w:proofErr w:type="spellEnd"/>
      <w:r w:rsidRPr="001606A0">
        <w:rPr>
          <w:rFonts w:eastAsia="Arial"/>
          <w:bCs/>
          <w:i/>
          <w:iCs/>
          <w:lang w:val="en-US" w:bidi="sk-SK"/>
        </w:rPr>
        <w:t>:</w:t>
      </w:r>
    </w:p>
    <w:p w14:paraId="1395C6EE" w14:textId="77777777" w:rsidR="0014540B" w:rsidRPr="001606A0" w:rsidRDefault="0014540B" w:rsidP="0014540B">
      <w:pPr>
        <w:widowControl w:val="0"/>
        <w:ind w:right="-1"/>
        <w:jc w:val="both"/>
        <w:rPr>
          <w:rFonts w:eastAsia="Arial"/>
          <w:b/>
          <w:lang w:val="en-US" w:bidi="sk-SK"/>
        </w:rPr>
      </w:pPr>
    </w:p>
    <w:p w14:paraId="73FD5F57" w14:textId="77777777" w:rsidR="0014540B" w:rsidRPr="001606A0" w:rsidRDefault="0014540B" w:rsidP="0014540B">
      <w:pPr>
        <w:widowControl w:val="0"/>
        <w:ind w:right="-1"/>
        <w:jc w:val="both"/>
        <w:rPr>
          <w:rFonts w:eastAsia="Arial"/>
          <w:b/>
          <w:i/>
          <w:iCs/>
          <w:lang w:val="en-US" w:bidi="sk-SK"/>
        </w:rPr>
      </w:pPr>
      <w:proofErr w:type="spellStart"/>
      <w:r w:rsidRPr="001606A0">
        <w:rPr>
          <w:rFonts w:eastAsia="Arial"/>
          <w:b/>
          <w:i/>
          <w:iCs/>
          <w:lang w:val="en-US" w:bidi="sk-SK"/>
        </w:rPr>
        <w:t>meno</w:t>
      </w:r>
      <w:proofErr w:type="spellEnd"/>
      <w:r w:rsidRPr="001606A0">
        <w:rPr>
          <w:rFonts w:eastAsia="Arial"/>
          <w:b/>
          <w:i/>
          <w:iCs/>
          <w:lang w:val="en-US" w:bidi="sk-SK"/>
        </w:rPr>
        <w:t xml:space="preserve"> a </w:t>
      </w:r>
      <w:proofErr w:type="spellStart"/>
      <w:r w:rsidRPr="001606A0">
        <w:rPr>
          <w:rFonts w:eastAsia="Arial"/>
          <w:b/>
          <w:i/>
          <w:iCs/>
          <w:lang w:val="en-US" w:bidi="sk-SK"/>
        </w:rPr>
        <w:t>priezvisko</w:t>
      </w:r>
      <w:proofErr w:type="spellEnd"/>
      <w:r w:rsidRPr="001606A0">
        <w:rPr>
          <w:rFonts w:eastAsia="Arial"/>
          <w:i/>
          <w:iCs/>
          <w:color w:val="000000"/>
          <w:vertAlign w:val="superscript"/>
          <w:lang w:eastAsia="sk-SK" w:bidi="sk-SK"/>
        </w:rPr>
        <w:footnoteReference w:id="3"/>
      </w:r>
    </w:p>
    <w:p w14:paraId="5A3F865D" w14:textId="77777777" w:rsidR="0014540B" w:rsidRPr="001606A0" w:rsidRDefault="0014540B" w:rsidP="0014540B">
      <w:pPr>
        <w:widowControl w:val="0"/>
        <w:ind w:right="-1"/>
        <w:jc w:val="both"/>
        <w:rPr>
          <w:rFonts w:eastAsia="Arial"/>
          <w:b/>
          <w:lang w:val="en-US" w:bidi="sk-SK"/>
        </w:rPr>
      </w:pPr>
    </w:p>
    <w:p w14:paraId="52127E11" w14:textId="77777777" w:rsidR="0014540B" w:rsidRPr="001606A0" w:rsidRDefault="0014540B" w:rsidP="0014540B">
      <w:pPr>
        <w:widowControl w:val="0"/>
        <w:ind w:right="-1"/>
        <w:jc w:val="both"/>
        <w:rPr>
          <w:rFonts w:eastAsia="Arial"/>
          <w:b/>
          <w:i/>
          <w:iCs/>
          <w:lang w:val="en-US" w:bidi="sk-SK"/>
        </w:rPr>
      </w:pPr>
      <w:r w:rsidRPr="001606A0">
        <w:rPr>
          <w:rFonts w:eastAsia="Arial"/>
          <w:b/>
          <w:i/>
          <w:iCs/>
          <w:lang w:val="en-US" w:bidi="sk-SK"/>
        </w:rPr>
        <w:t>……………………………</w:t>
      </w:r>
    </w:p>
    <w:p w14:paraId="2A7B3BAD" w14:textId="77777777" w:rsidR="0014540B" w:rsidRPr="001606A0" w:rsidRDefault="0014540B" w:rsidP="0014540B">
      <w:pPr>
        <w:widowControl w:val="0"/>
        <w:ind w:right="-1"/>
        <w:jc w:val="both"/>
        <w:rPr>
          <w:rFonts w:eastAsia="Arial"/>
          <w:b/>
          <w:i/>
          <w:iCs/>
          <w:lang w:val="en-US" w:bidi="sk-SK"/>
        </w:rPr>
      </w:pPr>
    </w:p>
    <w:p w14:paraId="54AD2C18" w14:textId="77777777" w:rsidR="0014540B" w:rsidRPr="001606A0" w:rsidRDefault="0014540B" w:rsidP="0014540B">
      <w:pPr>
        <w:widowControl w:val="0"/>
        <w:ind w:right="-1"/>
        <w:jc w:val="both"/>
        <w:rPr>
          <w:rFonts w:eastAsia="Arial"/>
          <w:b/>
          <w:i/>
          <w:iCs/>
          <w:lang w:val="en-US" w:bidi="sk-SK"/>
        </w:rPr>
      </w:pPr>
      <w:r w:rsidRPr="001606A0">
        <w:rPr>
          <w:rFonts w:eastAsia="Arial"/>
          <w:b/>
          <w:i/>
          <w:iCs/>
          <w:lang w:val="en-US" w:bidi="sk-SK"/>
        </w:rPr>
        <w:t>…………………………..</w:t>
      </w:r>
    </w:p>
    <w:p w14:paraId="1281832B" w14:textId="77777777" w:rsidR="0014540B" w:rsidRPr="001606A0" w:rsidRDefault="0014540B" w:rsidP="0014540B">
      <w:pPr>
        <w:widowControl w:val="0"/>
        <w:ind w:right="-1"/>
        <w:jc w:val="both"/>
        <w:rPr>
          <w:rFonts w:eastAsia="Arial"/>
          <w:b/>
          <w:lang w:val="en-US" w:bidi="sk-SK"/>
        </w:rPr>
      </w:pPr>
    </w:p>
    <w:p w14:paraId="0D91B20F" w14:textId="77777777" w:rsidR="0014540B" w:rsidRPr="001606A0" w:rsidRDefault="0014540B" w:rsidP="0014540B">
      <w:pPr>
        <w:widowControl w:val="0"/>
        <w:ind w:right="-1"/>
        <w:jc w:val="both"/>
        <w:rPr>
          <w:rFonts w:eastAsia="Arial"/>
          <w:b/>
          <w:lang w:val="en-US" w:bidi="sk-SK"/>
        </w:rPr>
      </w:pPr>
    </w:p>
    <w:p w14:paraId="2968AE16" w14:textId="77777777" w:rsidR="0014540B" w:rsidRPr="001606A0" w:rsidRDefault="0014540B" w:rsidP="0014540B">
      <w:pPr>
        <w:widowControl w:val="0"/>
        <w:ind w:right="-1"/>
        <w:jc w:val="both"/>
        <w:rPr>
          <w:rFonts w:eastAsia="Arial"/>
          <w:b/>
          <w:lang w:val="en-US" w:bidi="sk-SK"/>
        </w:rPr>
      </w:pPr>
    </w:p>
    <w:p w14:paraId="2FEB4428" w14:textId="77777777" w:rsidR="0014540B" w:rsidRPr="001606A0" w:rsidRDefault="0014540B" w:rsidP="0014540B">
      <w:pPr>
        <w:widowControl w:val="0"/>
        <w:ind w:right="-1"/>
        <w:jc w:val="both"/>
        <w:rPr>
          <w:rFonts w:eastAsia="Arial"/>
          <w:b/>
          <w:lang w:val="en-US" w:bidi="sk-SK"/>
        </w:rPr>
      </w:pPr>
    </w:p>
    <w:p w14:paraId="6FA274EA" w14:textId="77777777" w:rsidR="0014540B" w:rsidRPr="001606A0" w:rsidRDefault="0014540B" w:rsidP="0014540B">
      <w:pPr>
        <w:widowControl w:val="0"/>
        <w:ind w:right="-1"/>
        <w:jc w:val="both"/>
        <w:rPr>
          <w:rFonts w:eastAsia="Arial"/>
          <w:b/>
          <w:lang w:val="en-US" w:bidi="sk-SK"/>
        </w:rPr>
      </w:pPr>
    </w:p>
    <w:p w14:paraId="466C32AA" w14:textId="77777777" w:rsidR="0014540B" w:rsidRPr="001606A0" w:rsidRDefault="0014540B" w:rsidP="0014540B">
      <w:pPr>
        <w:pBdr>
          <w:between w:val="nil"/>
          <w:bar w:val="nil"/>
        </w:pBdr>
        <w:jc w:val="both"/>
        <w:rPr>
          <w:rFonts w:eastAsia="Arial Unicode MS"/>
          <w:bdr w:val="nil"/>
          <w:lang w:val="en-US" w:eastAsia="en-US"/>
        </w:rPr>
      </w:pPr>
      <w:r w:rsidRPr="001606A0">
        <w:rPr>
          <w:rFonts w:eastAsia="Arial Unicode MS"/>
          <w:bdr w:val="nil"/>
          <w:lang w:val="en-US" w:eastAsia="en-US"/>
        </w:rPr>
        <w:t xml:space="preserve">V ............................., </w:t>
      </w:r>
      <w:proofErr w:type="spellStart"/>
      <w:r w:rsidRPr="001606A0">
        <w:rPr>
          <w:rFonts w:eastAsia="Arial Unicode MS"/>
          <w:bdr w:val="nil"/>
          <w:lang w:val="en-US" w:eastAsia="en-US"/>
        </w:rPr>
        <w:t>dňa</w:t>
      </w:r>
      <w:proofErr w:type="spellEnd"/>
      <w:r w:rsidRPr="001606A0">
        <w:rPr>
          <w:rFonts w:eastAsia="Arial Unicode MS"/>
          <w:bdr w:val="nil"/>
          <w:lang w:val="en-US" w:eastAsia="en-US"/>
        </w:rPr>
        <w:t xml:space="preserve"> .........................................</w:t>
      </w:r>
    </w:p>
    <w:p w14:paraId="3FE06EC3" w14:textId="77777777" w:rsidR="0014540B" w:rsidRPr="001606A0" w:rsidRDefault="0014540B" w:rsidP="0014540B">
      <w:pPr>
        <w:pBdr>
          <w:between w:val="nil"/>
          <w:bar w:val="nil"/>
        </w:pBdr>
        <w:jc w:val="both"/>
        <w:rPr>
          <w:rFonts w:eastAsia="Arial Unicode MS"/>
          <w:bdr w:val="nil"/>
          <w:lang w:val="en-US" w:eastAsia="en-US"/>
        </w:rPr>
      </w:pPr>
    </w:p>
    <w:p w14:paraId="200601DD" w14:textId="77777777" w:rsidR="0014540B" w:rsidRPr="001606A0" w:rsidRDefault="0014540B" w:rsidP="0014540B">
      <w:pPr>
        <w:pBdr>
          <w:between w:val="nil"/>
          <w:bar w:val="nil"/>
        </w:pBdr>
        <w:jc w:val="both"/>
        <w:rPr>
          <w:rFonts w:eastAsia="Arial Unicode MS"/>
          <w:bdr w:val="nil"/>
          <w:lang w:val="en-US" w:eastAsia="en-US"/>
        </w:rPr>
      </w:pPr>
    </w:p>
    <w:p w14:paraId="218238A7" w14:textId="77777777" w:rsidR="0014540B" w:rsidRPr="001606A0" w:rsidRDefault="0014540B" w:rsidP="0014540B">
      <w:pPr>
        <w:pBdr>
          <w:between w:val="nil"/>
          <w:bar w:val="nil"/>
        </w:pBdr>
        <w:jc w:val="both"/>
        <w:rPr>
          <w:rFonts w:eastAsia="Arial Unicode MS"/>
          <w:bdr w:val="nil"/>
          <w:lang w:val="en-US" w:eastAsia="en-US"/>
        </w:rPr>
      </w:pPr>
    </w:p>
    <w:p w14:paraId="1BC42F71" w14:textId="77777777" w:rsidR="0014540B" w:rsidRPr="001606A0" w:rsidRDefault="0014540B" w:rsidP="0014540B">
      <w:pPr>
        <w:pBdr>
          <w:between w:val="nil"/>
          <w:bar w:val="nil"/>
        </w:pBdr>
        <w:jc w:val="both"/>
        <w:rPr>
          <w:rFonts w:eastAsia="Arial Unicode MS"/>
          <w:bdr w:val="nil"/>
          <w:lang w:val="en-US" w:eastAsia="en-US"/>
        </w:rPr>
      </w:pPr>
    </w:p>
    <w:p w14:paraId="505CD48C" w14:textId="77777777" w:rsidR="0014540B" w:rsidRPr="001606A0" w:rsidRDefault="0014540B" w:rsidP="0014540B">
      <w:pPr>
        <w:pBdr>
          <w:between w:val="nil"/>
          <w:bar w:val="nil"/>
        </w:pBdr>
        <w:jc w:val="both"/>
        <w:rPr>
          <w:rFonts w:eastAsia="Arial Unicode MS"/>
          <w:bdr w:val="nil"/>
          <w:lang w:val="en-US" w:eastAsia="en-US"/>
        </w:rPr>
      </w:pPr>
      <w:r w:rsidRPr="001606A0">
        <w:rPr>
          <w:rFonts w:eastAsia="Arial Unicode MS"/>
          <w:bdr w:val="nil"/>
          <w:lang w:val="en-US" w:eastAsia="en-US"/>
        </w:rPr>
        <w:t xml:space="preserve">                                                                                                    .............................................................................</w:t>
      </w:r>
    </w:p>
    <w:p w14:paraId="1452D82D" w14:textId="77777777" w:rsidR="0014540B" w:rsidRPr="001606A0" w:rsidRDefault="0014540B" w:rsidP="0014540B">
      <w:pPr>
        <w:pBdr>
          <w:between w:val="nil"/>
          <w:bar w:val="nil"/>
        </w:pBdr>
        <w:tabs>
          <w:tab w:val="left" w:pos="708"/>
        </w:tabs>
        <w:rPr>
          <w:color w:val="000000"/>
          <w:u w:color="000000"/>
          <w:lang w:eastAsia="sk-SK"/>
        </w:rPr>
      </w:pPr>
      <w:r w:rsidRPr="001606A0">
        <w:rPr>
          <w:color w:val="000000"/>
          <w:u w:color="000000"/>
          <w:lang w:eastAsia="sk-SK"/>
        </w:rPr>
        <w:t xml:space="preserve">            meno, priezvisko a podpis</w:t>
      </w:r>
    </w:p>
    <w:p w14:paraId="493BFD9B" w14:textId="77777777" w:rsidR="0014540B" w:rsidRPr="001606A0" w:rsidRDefault="0014540B" w:rsidP="0014540B">
      <w:pPr>
        <w:pBdr>
          <w:between w:val="nil"/>
          <w:bar w:val="nil"/>
        </w:pBdr>
        <w:tabs>
          <w:tab w:val="left" w:pos="708"/>
        </w:tabs>
        <w:rPr>
          <w:rFonts w:eastAsia="Cambria"/>
          <w:color w:val="000000"/>
          <w:u w:color="000000"/>
          <w:bdr w:val="nil"/>
          <w:lang w:val="en-US" w:eastAsia="sk-SK"/>
        </w:rPr>
      </w:pPr>
      <w:r w:rsidRPr="001606A0">
        <w:rPr>
          <w:color w:val="000000"/>
          <w:u w:color="000000"/>
          <w:lang w:eastAsia="sk-SK"/>
        </w:rPr>
        <w:t xml:space="preserve">        štatutárneho zástupcu uchádzača</w:t>
      </w:r>
    </w:p>
    <w:p w14:paraId="1D7CF32F" w14:textId="77777777" w:rsidR="0014540B" w:rsidRPr="001606A0" w:rsidRDefault="0014540B" w:rsidP="0014540B">
      <w:pPr>
        <w:widowControl w:val="0"/>
        <w:ind w:right="-1"/>
        <w:jc w:val="both"/>
        <w:rPr>
          <w:rFonts w:eastAsia="Arial"/>
          <w:color w:val="000000"/>
          <w:lang w:eastAsia="sk-SK" w:bidi="sk-SK"/>
        </w:rPr>
      </w:pPr>
    </w:p>
    <w:p w14:paraId="5D8A1DAD" w14:textId="77777777" w:rsidR="0014540B" w:rsidRPr="001606A0" w:rsidRDefault="0014540B" w:rsidP="0014540B">
      <w:pPr>
        <w:spacing w:afterLines="60" w:after="144"/>
        <w:outlineLvl w:val="4"/>
        <w:rPr>
          <w:b/>
        </w:rPr>
      </w:pPr>
    </w:p>
    <w:p w14:paraId="16A15A41" w14:textId="77777777" w:rsidR="0014540B" w:rsidRPr="001606A0" w:rsidRDefault="0014540B" w:rsidP="0014540B"/>
    <w:p w14:paraId="47103260" w14:textId="77777777" w:rsidR="0014540B" w:rsidRPr="001606A0" w:rsidRDefault="0014540B" w:rsidP="0014540B"/>
    <w:p w14:paraId="536960A5" w14:textId="77777777" w:rsidR="0014540B" w:rsidRPr="001606A0" w:rsidRDefault="0014540B" w:rsidP="0014540B"/>
    <w:p w14:paraId="0CAD76A2" w14:textId="77777777" w:rsidR="0014540B" w:rsidRPr="003E0B00" w:rsidRDefault="0014540B" w:rsidP="003E0B00">
      <w:pPr>
        <w:spacing w:before="120" w:after="120"/>
        <w:ind w:left="4956"/>
        <w:contextualSpacing/>
        <w:rPr>
          <w:b/>
        </w:rPr>
      </w:pPr>
    </w:p>
    <w:sectPr w:rsidR="0014540B" w:rsidRPr="003E0B00" w:rsidSect="00AF6007">
      <w:footerReference w:type="default" r:id="rId27"/>
      <w:pgSz w:w="11906" w:h="16838"/>
      <w:pgMar w:top="851" w:right="566"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FCBD86" w14:textId="77777777" w:rsidR="00A34253" w:rsidRDefault="00A34253" w:rsidP="002D787C">
      <w:r>
        <w:separator/>
      </w:r>
    </w:p>
  </w:endnote>
  <w:endnote w:type="continuationSeparator" w:id="0">
    <w:p w14:paraId="2D38A374" w14:textId="77777777" w:rsidR="00A34253" w:rsidRDefault="00A34253" w:rsidP="002D78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Franklin Gothic Book">
    <w:panose1 w:val="020B05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200ACFF"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Cambria">
    <w:panose1 w:val="02040503050406030204"/>
    <w:charset w:val="EE"/>
    <w:family w:val="roman"/>
    <w:pitch w:val="variable"/>
    <w:sig w:usb0="E00006FF" w:usb1="420024FF" w:usb2="02000000" w:usb3="00000000" w:csb0="0000019F" w:csb1="00000000"/>
  </w:font>
  <w:font w:name="Times Regular">
    <w:altName w:val="Times New Roman"/>
    <w:panose1 w:val="00000000000000000000"/>
    <w:charset w:val="00"/>
    <w:family w:val="auto"/>
    <w:notTrueType/>
    <w:pitch w:val="default"/>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 w:name="CIDFont+F2">
    <w:altName w:val="Times New Roman"/>
    <w:panose1 w:val="00000000000000000000"/>
    <w:charset w:val="00"/>
    <w:family w:val="roman"/>
    <w:notTrueType/>
    <w:pitch w:val="default"/>
  </w:font>
  <w:font w:name="Corbel">
    <w:panose1 w:val="020B0503020204020204"/>
    <w:charset w:val="EE"/>
    <w:family w:val="swiss"/>
    <w:pitch w:val="variable"/>
    <w:sig w:usb0="A00002EF" w:usb1="4000A44B" w:usb2="00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06D7A1" w14:textId="63E966A1" w:rsidR="00985C21" w:rsidRPr="00DD0A57" w:rsidRDefault="00985C21" w:rsidP="000B3ACE">
    <w:pPr>
      <w:pStyle w:val="Pta"/>
      <w:jc w:val="right"/>
    </w:pPr>
    <w:r w:rsidRPr="00DD0A57">
      <w:t xml:space="preserve">Strana </w:t>
    </w:r>
    <w:r w:rsidRPr="00DD0A57">
      <w:fldChar w:fldCharType="begin"/>
    </w:r>
    <w:r w:rsidRPr="00DD0A57">
      <w:instrText xml:space="preserve"> PAGE   \* MERGEFORMAT </w:instrText>
    </w:r>
    <w:r w:rsidRPr="00DD0A57">
      <w:fldChar w:fldCharType="separate"/>
    </w:r>
    <w:r w:rsidR="000F6088">
      <w:rPr>
        <w:noProof/>
      </w:rPr>
      <w:t>40</w:t>
    </w:r>
    <w:r w:rsidRPr="00DD0A57">
      <w:fldChar w:fldCharType="end"/>
    </w:r>
    <w:r w:rsidR="009163C4" w:rsidRPr="00DD0A57">
      <w:rPr>
        <w:noProof/>
        <w:lang w:eastAsia="sk-SK"/>
      </w:rPr>
      <mc:AlternateContent>
        <mc:Choice Requires="wpg">
          <w:drawing>
            <wp:anchor distT="0" distB="0" distL="114300" distR="114300" simplePos="0" relativeHeight="251657728" behindDoc="0" locked="0" layoutInCell="0" allowOverlap="1" wp14:anchorId="33A241F1" wp14:editId="31C16917">
              <wp:simplePos x="0" y="0"/>
              <wp:positionH relativeFrom="page">
                <wp:align>center</wp:align>
              </wp:positionH>
              <wp:positionV relativeFrom="page">
                <wp:align>bottom</wp:align>
              </wp:positionV>
              <wp:extent cx="7537450" cy="724535"/>
              <wp:effectExtent l="9525" t="0" r="6350" b="0"/>
              <wp:wrapNone/>
              <wp:docPr id="1922480107"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flipV="1">
                        <a:off x="0" y="0"/>
                        <a:ext cx="7537450" cy="724535"/>
                        <a:chOff x="8" y="9"/>
                        <a:chExt cx="15823" cy="1439"/>
                      </a:xfrm>
                    </wpg:grpSpPr>
                    <wps:wsp>
                      <wps:cNvPr id="1164289621" name="AutoShape 4"/>
                      <wps:cNvCnPr>
                        <a:cxnSpLocks noChangeShapeType="1"/>
                      </wps:cNvCnPr>
                      <wps:spPr bwMode="auto">
                        <a:xfrm>
                          <a:off x="9" y="1431"/>
                          <a:ext cx="15822" cy="0"/>
                        </a:xfrm>
                        <a:prstGeom prst="straightConnector1">
                          <a:avLst/>
                        </a:prstGeom>
                        <a:noFill/>
                        <a:ln w="9525">
                          <a:solidFill>
                            <a:srgbClr val="31849B"/>
                          </a:solidFill>
                          <a:round/>
                          <a:headEnd/>
                          <a:tailEnd/>
                        </a:ln>
                        <a:extLst>
                          <a:ext uri="{909E8E84-426E-40DD-AFC4-6F175D3DCCD1}">
                            <a14:hiddenFill xmlns:a14="http://schemas.microsoft.com/office/drawing/2010/main">
                              <a:noFill/>
                            </a14:hiddenFill>
                          </a:ext>
                        </a:extLst>
                      </wps:spPr>
                      <wps:bodyPr/>
                    </wps:wsp>
                    <wps:wsp>
                      <wps:cNvPr id="408585019" name="Rectangle 5"/>
                      <wps:cNvSpPr>
                        <a:spLocks noChangeArrowheads="1"/>
                      </wps:cNvSpPr>
                      <wps:spPr bwMode="auto">
                        <a:xfrm>
                          <a:off x="8" y="9"/>
                          <a:ext cx="4031" cy="14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100000</wp14:pctWidth>
              </wp14:sizeRelH>
              <wp14:sizeRelV relativeFrom="bottomMargin">
                <wp14:pctHeight>90000</wp14:pctHeight>
              </wp14:sizeRelV>
            </wp:anchor>
          </w:drawing>
        </mc:Choice>
        <mc:Fallback>
          <w:pict>
            <v:group w14:anchorId="7F6A2C0F" id="Group 3" o:spid="_x0000_s1026" style="position:absolute;margin-left:0;margin-top:0;width:593.5pt;height:57.05pt;flip:y;z-index:251657728;mso-width-percent:1000;mso-height-percent:900;mso-position-horizontal:center;mso-position-horizontal-relative:page;mso-position-vertical:bottom;mso-position-vertical-relative:page;mso-width-percent:1000;mso-height-percent:900;mso-height-relative:bottom-margin-area" coordorigin="8,9" coordsize="15823,14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" o:allowincell="f">
              <v:shapetype id="_x0000_t32" coordsize="21600,21600" o:spt="32" o:oned="t" path="m,l21600,21600e" filled="f">
                <v:path arrowok="t" fillok="f" o:connecttype="none"/>
                <o:lock v:ext="edit" shapetype="t"/>
              </v:shapetype>
              <v:shape id="AutoShape 4" o:spid="_x0000_s1027" type="#_x0000_t32" style="position:absolute;left:9;top:1431;width:1582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" strokecolor="#31849b"/>
              <v:rect id="Rectangle 5" o:spid="_x0000_s1028" style="position:absolute;left:8;top:9;width:4031;height:14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" filled="f" stroked="f"/>
              <w10:wrap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7E7569" w14:textId="77777777" w:rsidR="00A34253" w:rsidRDefault="00A34253" w:rsidP="002D787C">
      <w:r>
        <w:separator/>
      </w:r>
    </w:p>
  </w:footnote>
  <w:footnote w:type="continuationSeparator" w:id="0">
    <w:p w14:paraId="373249A6" w14:textId="77777777" w:rsidR="00A34253" w:rsidRDefault="00A34253" w:rsidP="002D787C">
      <w:r>
        <w:continuationSeparator/>
      </w:r>
    </w:p>
  </w:footnote>
  <w:footnote w:id="1">
    <w:p w14:paraId="26E6D723" w14:textId="77777777" w:rsidR="00AA54A2" w:rsidRPr="001606A0" w:rsidRDefault="00AA54A2" w:rsidP="00AA54A2">
      <w:pPr>
        <w:pStyle w:val="Textpoznmkypodiarou"/>
        <w:rPr>
          <w:sz w:val="16"/>
          <w:szCs w:val="16"/>
        </w:rPr>
      </w:pPr>
      <w:r w:rsidRPr="001606A0">
        <w:rPr>
          <w:rStyle w:val="Odkaznapoznmkupodiarou"/>
          <w:sz w:val="16"/>
          <w:szCs w:val="16"/>
          <w:vertAlign w:val="baseline"/>
        </w:rPr>
        <w:footnoteRef/>
      </w:r>
      <w:r w:rsidRPr="001606A0">
        <w:rPr>
          <w:sz w:val="16"/>
          <w:szCs w:val="16"/>
        </w:rPr>
        <w:t xml:space="preserve"> Nehodiace sa preškrtnite.</w:t>
      </w:r>
    </w:p>
  </w:footnote>
  <w:footnote w:id="2">
    <w:p w14:paraId="00D8314F" w14:textId="77777777" w:rsidR="00AA54A2" w:rsidRPr="001606A0" w:rsidRDefault="00AA54A2" w:rsidP="00AA54A2">
      <w:pPr>
        <w:pStyle w:val="Textpoznmkypodiarou"/>
        <w:jc w:val="both"/>
      </w:pPr>
      <w:r w:rsidRPr="001606A0">
        <w:rPr>
          <w:rStyle w:val="Odkaznapoznmkupodiarou"/>
          <w:sz w:val="16"/>
          <w:szCs w:val="16"/>
          <w:vertAlign w:val="baseline"/>
        </w:rPr>
        <w:footnoteRef/>
      </w:r>
      <w:r w:rsidRPr="001606A0">
        <w:rPr>
          <w:sz w:val="16"/>
          <w:szCs w:val="16"/>
          <w:lang w:val="sk-SK"/>
        </w:rPr>
        <w:t xml:space="preserve"> </w:t>
      </w:r>
      <w:r w:rsidRPr="001606A0">
        <w:rPr>
          <w:sz w:val="16"/>
          <w:szCs w:val="16"/>
        </w:rPr>
        <w:t xml:space="preserve">Ak </w:t>
      </w:r>
      <w:r w:rsidRPr="001606A0">
        <w:rPr>
          <w:sz w:val="16"/>
          <w:szCs w:val="16"/>
          <w:lang w:val="sk-SK"/>
        </w:rPr>
        <w:t>uchádzač</w:t>
      </w:r>
      <w:r w:rsidRPr="001606A0">
        <w:rPr>
          <w:sz w:val="16"/>
          <w:szCs w:val="16"/>
        </w:rPr>
        <w:t xml:space="preserve"> využije služby viacerých osôb, tak doplní údaje týchto osôb v predmetnom formulári, resp. vyplní predmetný formulár podľa počtu osôb.</w:t>
      </w:r>
    </w:p>
  </w:footnote>
  <w:footnote w:id="3">
    <w:p w14:paraId="72C886FA" w14:textId="77777777" w:rsidR="0014540B" w:rsidRPr="001606A0" w:rsidRDefault="0014540B" w:rsidP="0014540B">
      <w:pPr>
        <w:pStyle w:val="Textpoznmkypodiarou"/>
        <w:rPr>
          <w:sz w:val="18"/>
          <w:szCs w:val="18"/>
        </w:rPr>
      </w:pPr>
      <w:r w:rsidRPr="009E21CA">
        <w:rPr>
          <w:rStyle w:val="Odkaznapoznmkupodiarou"/>
          <w:rFonts w:ascii="Franklin Gothic Book" w:hAnsi="Franklin Gothic Book"/>
          <w:sz w:val="18"/>
          <w:szCs w:val="18"/>
        </w:rPr>
        <w:t>1</w:t>
      </w:r>
      <w:r w:rsidRPr="009E21CA">
        <w:rPr>
          <w:rFonts w:ascii="Franklin Gothic Book" w:hAnsi="Franklin Gothic Book"/>
          <w:sz w:val="18"/>
          <w:szCs w:val="18"/>
        </w:rPr>
        <w:t xml:space="preserve"> </w:t>
      </w:r>
      <w:r w:rsidRPr="001606A0">
        <w:rPr>
          <w:sz w:val="18"/>
          <w:szCs w:val="18"/>
        </w:rPr>
        <w:t>uviesť meno a priezvisko všetkých osôb spĺňajúcich podmienky uprav</w:t>
      </w:r>
      <w:r>
        <w:rPr>
          <w:sz w:val="18"/>
          <w:szCs w:val="18"/>
        </w:rPr>
        <w:t>en</w:t>
      </w:r>
      <w:r w:rsidRPr="001606A0">
        <w:rPr>
          <w:sz w:val="18"/>
          <w:szCs w:val="18"/>
        </w:rPr>
        <w:t>é v § 32 ods. 7 a 8 Z</w:t>
      </w:r>
      <w:r>
        <w:rPr>
          <w:sz w:val="18"/>
          <w:szCs w:val="18"/>
        </w:rPr>
        <w:t>VO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C4C8E498"/>
    <w:lvl w:ilvl="0">
      <w:start w:val="1"/>
      <w:numFmt w:val="decimal"/>
      <w:pStyle w:val="slovanzoznam"/>
      <w:lvlText w:val="%1."/>
      <w:lvlJc w:val="left"/>
      <w:pPr>
        <w:tabs>
          <w:tab w:val="num" w:pos="360"/>
        </w:tabs>
        <w:ind w:left="360" w:hanging="360"/>
      </w:pPr>
    </w:lvl>
  </w:abstractNum>
  <w:abstractNum w:abstractNumId="1" w15:restartNumberingAfterBreak="0">
    <w:nsid w:val="00000006"/>
    <w:multiLevelType w:val="singleLevel"/>
    <w:tmpl w:val="00000006"/>
    <w:lvl w:ilvl="0">
      <w:start w:val="1"/>
      <w:numFmt w:val="bullet"/>
      <w:pStyle w:val="Normlnyodrky"/>
      <w:lvlText w:val="-"/>
      <w:lvlJc w:val="left"/>
      <w:pPr>
        <w:tabs>
          <w:tab w:val="num" w:pos="1418"/>
        </w:tabs>
        <w:ind w:left="2204" w:hanging="360"/>
      </w:pPr>
      <w:rPr>
        <w:rFonts w:ascii="Times New Roman" w:hAnsi="Times New Roman" w:cs="Times New Roman"/>
      </w:rPr>
    </w:lvl>
  </w:abstractNum>
  <w:abstractNum w:abstractNumId="2" w15:restartNumberingAfterBreak="0">
    <w:nsid w:val="00000020"/>
    <w:multiLevelType w:val="multilevel"/>
    <w:tmpl w:val="11A40E58"/>
    <w:name w:val="WW8Num32"/>
    <w:lvl w:ilvl="0">
      <w:start w:val="3"/>
      <w:numFmt w:val="upperRoman"/>
      <w:lvlText w:val="%1."/>
      <w:lvlJc w:val="left"/>
      <w:pPr>
        <w:tabs>
          <w:tab w:val="num" w:pos="1003"/>
        </w:tabs>
        <w:ind w:left="1003" w:hanging="720"/>
      </w:pPr>
    </w:lvl>
    <w:lvl w:ilvl="1">
      <w:start w:val="1"/>
      <w:numFmt w:val="decimal"/>
      <w:lvlText w:val="%2."/>
      <w:lvlJc w:val="left"/>
      <w:pPr>
        <w:tabs>
          <w:tab w:val="num" w:pos="360"/>
        </w:tabs>
        <w:ind w:left="360" w:hanging="360"/>
      </w:pPr>
      <w:rPr>
        <w:b/>
      </w:rPr>
    </w:lvl>
    <w:lvl w:ilvl="2">
      <w:start w:val="1"/>
      <w:numFmt w:val="decimal"/>
      <w:lvlText w:val="%3."/>
      <w:lvlJc w:val="left"/>
      <w:pPr>
        <w:tabs>
          <w:tab w:val="num" w:pos="928"/>
        </w:tabs>
        <w:ind w:left="928" w:hanging="360"/>
      </w:pPr>
      <w:rPr>
        <w:b/>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28"/>
    <w:multiLevelType w:val="multilevel"/>
    <w:tmpl w:val="00000028"/>
    <w:name w:val="WW8Num11"/>
    <w:lvl w:ilvl="0">
      <w:start w:val="1"/>
      <w:numFmt w:val="upperRoman"/>
      <w:lvlText w:val="%1."/>
      <w:lvlJc w:val="left"/>
      <w:pPr>
        <w:tabs>
          <w:tab w:val="num" w:pos="1003"/>
        </w:tabs>
        <w:ind w:left="1003" w:hanging="720"/>
      </w:pPr>
    </w:lvl>
    <w:lvl w:ilvl="1">
      <w:start w:val="1"/>
      <w:numFmt w:val="decimal"/>
      <w:lvlText w:val="%1.%2"/>
      <w:lvlJc w:val="left"/>
      <w:pPr>
        <w:tabs>
          <w:tab w:val="num" w:pos="643"/>
        </w:tabs>
        <w:ind w:left="643" w:hanging="360"/>
      </w:pPr>
    </w:lvl>
    <w:lvl w:ilvl="2">
      <w:start w:val="1"/>
      <w:numFmt w:val="decimal"/>
      <w:lvlText w:val="%1.%2.%3"/>
      <w:lvlJc w:val="left"/>
      <w:pPr>
        <w:tabs>
          <w:tab w:val="num" w:pos="1003"/>
        </w:tabs>
        <w:ind w:left="1003" w:hanging="720"/>
      </w:pPr>
    </w:lvl>
    <w:lvl w:ilvl="3">
      <w:start w:val="1"/>
      <w:numFmt w:val="decimal"/>
      <w:lvlText w:val="%1.%2.%3.%4"/>
      <w:lvlJc w:val="left"/>
      <w:pPr>
        <w:tabs>
          <w:tab w:val="num" w:pos="1003"/>
        </w:tabs>
        <w:ind w:left="1003" w:hanging="720"/>
      </w:pPr>
    </w:lvl>
    <w:lvl w:ilvl="4">
      <w:start w:val="1"/>
      <w:numFmt w:val="decimal"/>
      <w:lvlText w:val="%1.%2.%3.%4.%5"/>
      <w:lvlJc w:val="left"/>
      <w:pPr>
        <w:tabs>
          <w:tab w:val="num" w:pos="1363"/>
        </w:tabs>
        <w:ind w:left="1363" w:hanging="1080"/>
      </w:pPr>
    </w:lvl>
    <w:lvl w:ilvl="5">
      <w:start w:val="1"/>
      <w:numFmt w:val="decimal"/>
      <w:lvlText w:val="%1.%2.%3.%4.%5.%6"/>
      <w:lvlJc w:val="left"/>
      <w:pPr>
        <w:tabs>
          <w:tab w:val="num" w:pos="1363"/>
        </w:tabs>
        <w:ind w:left="1363" w:hanging="1080"/>
      </w:pPr>
    </w:lvl>
    <w:lvl w:ilvl="6">
      <w:start w:val="1"/>
      <w:numFmt w:val="decimal"/>
      <w:lvlText w:val="%1.%2.%3.%4.%5.%6.%7"/>
      <w:lvlJc w:val="left"/>
      <w:pPr>
        <w:tabs>
          <w:tab w:val="num" w:pos="1723"/>
        </w:tabs>
        <w:ind w:left="1723" w:hanging="1440"/>
      </w:pPr>
    </w:lvl>
    <w:lvl w:ilvl="7">
      <w:start w:val="1"/>
      <w:numFmt w:val="decimal"/>
      <w:lvlText w:val="%1.%2.%3.%4.%5.%6.%7.%8"/>
      <w:lvlJc w:val="left"/>
      <w:pPr>
        <w:tabs>
          <w:tab w:val="num" w:pos="1723"/>
        </w:tabs>
        <w:ind w:left="1723" w:hanging="1440"/>
      </w:pPr>
    </w:lvl>
    <w:lvl w:ilvl="8">
      <w:start w:val="1"/>
      <w:numFmt w:val="decimal"/>
      <w:lvlText w:val="%1.%2.%3.%4.%5.%6.%7.%8.%9"/>
      <w:lvlJc w:val="left"/>
      <w:pPr>
        <w:tabs>
          <w:tab w:val="num" w:pos="2083"/>
        </w:tabs>
        <w:ind w:left="2083" w:hanging="1800"/>
      </w:pPr>
    </w:lvl>
  </w:abstractNum>
  <w:abstractNum w:abstractNumId="4" w15:restartNumberingAfterBreak="0">
    <w:nsid w:val="0000002A"/>
    <w:multiLevelType w:val="multilevel"/>
    <w:tmpl w:val="0000002A"/>
    <w:name w:val="WW8Num42"/>
    <w:lvl w:ilvl="0">
      <w:start w:val="6"/>
      <w:numFmt w:val="decimal"/>
      <w:lvlText w:val="%1."/>
      <w:lvlJc w:val="left"/>
      <w:pPr>
        <w:tabs>
          <w:tab w:val="num" w:pos="720"/>
        </w:tabs>
        <w:ind w:left="720" w:hanging="360"/>
      </w:pPr>
      <w:rPr>
        <w:sz w:val="20"/>
      </w:rPr>
    </w:lvl>
    <w:lvl w:ilvl="1">
      <w:start w:val="1"/>
      <w:numFmt w:val="decimal"/>
      <w:lvlText w:val="%1.%2"/>
      <w:lvlJc w:val="left"/>
      <w:pPr>
        <w:tabs>
          <w:tab w:val="num" w:pos="720"/>
        </w:tabs>
        <w:ind w:left="720" w:hanging="36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5" w15:restartNumberingAfterBreak="0">
    <w:nsid w:val="0000002E"/>
    <w:multiLevelType w:val="multilevel"/>
    <w:tmpl w:val="77A6B3E6"/>
    <w:name w:val="WW8Num46"/>
    <w:lvl w:ilvl="0">
      <w:start w:val="15"/>
      <w:numFmt w:val="decimal"/>
      <w:lvlText w:val="%1"/>
      <w:lvlJc w:val="left"/>
      <w:pPr>
        <w:tabs>
          <w:tab w:val="num" w:pos="360"/>
        </w:tabs>
        <w:ind w:left="360" w:hanging="360"/>
      </w:pPr>
    </w:lvl>
    <w:lvl w:ilvl="1">
      <w:start w:val="1"/>
      <w:numFmt w:val="decimal"/>
      <w:lvlText w:val="%1.%2"/>
      <w:lvlJc w:val="left"/>
      <w:pPr>
        <w:tabs>
          <w:tab w:val="num" w:pos="360"/>
        </w:tabs>
        <w:ind w:left="360" w:hanging="360"/>
      </w:pPr>
      <w:rPr>
        <w:i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15:restartNumberingAfterBreak="0">
    <w:nsid w:val="0392206E"/>
    <w:multiLevelType w:val="hybridMultilevel"/>
    <w:tmpl w:val="2EF60896"/>
    <w:name w:val="WW8Num40"/>
    <w:lvl w:ilvl="0" w:tplc="3E36EBDA">
      <w:numFmt w:val="bullet"/>
      <w:lvlText w:val="-"/>
      <w:lvlJc w:val="left"/>
      <w:pPr>
        <w:ind w:left="720" w:hanging="360"/>
      </w:pPr>
      <w:rPr>
        <w:rFonts w:ascii="Tahoma" w:eastAsia="Times New Roman" w:hAnsi="Tahoma" w:cs="Tahoma" w:hint="default"/>
        <w:color w:val="auto"/>
      </w:rPr>
    </w:lvl>
    <w:lvl w:ilvl="1" w:tplc="CAC2290C">
      <w:start w:val="1"/>
      <w:numFmt w:val="decimal"/>
      <w:lvlText w:val="%2."/>
      <w:lvlJc w:val="left"/>
      <w:pPr>
        <w:tabs>
          <w:tab w:val="num" w:pos="1440"/>
        </w:tabs>
        <w:ind w:left="1440" w:hanging="360"/>
      </w:pPr>
    </w:lvl>
    <w:lvl w:ilvl="2" w:tplc="009EEDD4">
      <w:start w:val="1"/>
      <w:numFmt w:val="decimal"/>
      <w:lvlText w:val="%3."/>
      <w:lvlJc w:val="left"/>
      <w:pPr>
        <w:tabs>
          <w:tab w:val="num" w:pos="2160"/>
        </w:tabs>
        <w:ind w:left="2160" w:hanging="360"/>
      </w:pPr>
    </w:lvl>
    <w:lvl w:ilvl="3" w:tplc="9E3E3290">
      <w:start w:val="1"/>
      <w:numFmt w:val="decimal"/>
      <w:lvlText w:val="%4."/>
      <w:lvlJc w:val="left"/>
      <w:pPr>
        <w:tabs>
          <w:tab w:val="num" w:pos="2880"/>
        </w:tabs>
        <w:ind w:left="2880" w:hanging="360"/>
      </w:pPr>
    </w:lvl>
    <w:lvl w:ilvl="4" w:tplc="06B81F58">
      <w:start w:val="1"/>
      <w:numFmt w:val="decimal"/>
      <w:lvlText w:val="%5."/>
      <w:lvlJc w:val="left"/>
      <w:pPr>
        <w:tabs>
          <w:tab w:val="num" w:pos="3600"/>
        </w:tabs>
        <w:ind w:left="3600" w:hanging="360"/>
      </w:pPr>
    </w:lvl>
    <w:lvl w:ilvl="5" w:tplc="C1C4339C">
      <w:start w:val="1"/>
      <w:numFmt w:val="decimal"/>
      <w:lvlText w:val="%6."/>
      <w:lvlJc w:val="left"/>
      <w:pPr>
        <w:tabs>
          <w:tab w:val="num" w:pos="4320"/>
        </w:tabs>
        <w:ind w:left="4320" w:hanging="360"/>
      </w:pPr>
    </w:lvl>
    <w:lvl w:ilvl="6" w:tplc="2DB85FC0">
      <w:start w:val="1"/>
      <w:numFmt w:val="decimal"/>
      <w:lvlText w:val="%7."/>
      <w:lvlJc w:val="left"/>
      <w:pPr>
        <w:tabs>
          <w:tab w:val="num" w:pos="5040"/>
        </w:tabs>
        <w:ind w:left="5040" w:hanging="360"/>
      </w:pPr>
    </w:lvl>
    <w:lvl w:ilvl="7" w:tplc="AC305626">
      <w:start w:val="1"/>
      <w:numFmt w:val="decimal"/>
      <w:lvlText w:val="%8."/>
      <w:lvlJc w:val="left"/>
      <w:pPr>
        <w:tabs>
          <w:tab w:val="num" w:pos="5760"/>
        </w:tabs>
        <w:ind w:left="5760" w:hanging="360"/>
      </w:pPr>
    </w:lvl>
    <w:lvl w:ilvl="8" w:tplc="6F766686">
      <w:start w:val="1"/>
      <w:numFmt w:val="decimal"/>
      <w:lvlText w:val="%9."/>
      <w:lvlJc w:val="left"/>
      <w:pPr>
        <w:tabs>
          <w:tab w:val="num" w:pos="6480"/>
        </w:tabs>
        <w:ind w:left="6480" w:hanging="360"/>
      </w:pPr>
    </w:lvl>
  </w:abstractNum>
  <w:abstractNum w:abstractNumId="7" w15:restartNumberingAfterBreak="0">
    <w:nsid w:val="05B94820"/>
    <w:multiLevelType w:val="multilevel"/>
    <w:tmpl w:val="79D41C2E"/>
    <w:lvl w:ilvl="0">
      <w:start w:val="20"/>
      <w:numFmt w:val="decimal"/>
      <w:lvlText w:val="%1"/>
      <w:lvlJc w:val="left"/>
      <w:pPr>
        <w:ind w:left="408" w:hanging="408"/>
      </w:pPr>
      <w:rPr>
        <w:rFonts w:hint="default"/>
      </w:rPr>
    </w:lvl>
    <w:lvl w:ilvl="1">
      <w:start w:val="2"/>
      <w:numFmt w:val="decimal"/>
      <w:lvlText w:val="%1.%2"/>
      <w:lvlJc w:val="left"/>
      <w:pPr>
        <w:ind w:left="834" w:hanging="408"/>
      </w:pPr>
      <w:rPr>
        <w:rFonts w:hint="default"/>
        <w:b w:val="0"/>
        <w:strike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05DB4896"/>
    <w:multiLevelType w:val="multilevel"/>
    <w:tmpl w:val="A8A2F19A"/>
    <w:lvl w:ilvl="0">
      <w:start w:val="24"/>
      <w:numFmt w:val="decimal"/>
      <w:lvlText w:val="%1"/>
      <w:lvlJc w:val="left"/>
      <w:pPr>
        <w:ind w:left="384" w:hanging="384"/>
      </w:pPr>
      <w:rPr>
        <w:rFonts w:hint="default"/>
      </w:rPr>
    </w:lvl>
    <w:lvl w:ilvl="1">
      <w:start w:val="1"/>
      <w:numFmt w:val="decimal"/>
      <w:lvlText w:val="%1.%2"/>
      <w:lvlJc w:val="left"/>
      <w:pPr>
        <w:ind w:left="810" w:hanging="384"/>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9" w15:restartNumberingAfterBreak="0">
    <w:nsid w:val="061165D9"/>
    <w:multiLevelType w:val="hybridMultilevel"/>
    <w:tmpl w:val="E78C6F20"/>
    <w:lvl w:ilvl="0" w:tplc="C8D640CA">
      <w:start w:val="1"/>
      <w:numFmt w:val="upperRoman"/>
      <w:lvlText w:val="%1)"/>
      <w:lvlJc w:val="left"/>
      <w:pPr>
        <w:ind w:left="1080" w:hanging="72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091216F1"/>
    <w:multiLevelType w:val="hybridMultilevel"/>
    <w:tmpl w:val="86026B50"/>
    <w:lvl w:ilvl="0" w:tplc="487E76B4">
      <w:start w:val="1"/>
      <w:numFmt w:val="lowerLetter"/>
      <w:lvlText w:val="%1)"/>
      <w:lvlJc w:val="left"/>
      <w:pPr>
        <w:ind w:left="1494" w:hanging="360"/>
      </w:pPr>
      <w:rPr>
        <w:rFonts w:ascii="Times New Roman" w:hAnsi="Times New Roman" w:cs="Times New Roman" w:hint="default"/>
        <w:b w:val="0"/>
      </w:rPr>
    </w:lvl>
    <w:lvl w:ilvl="1" w:tplc="041B0019" w:tentative="1">
      <w:start w:val="1"/>
      <w:numFmt w:val="lowerLetter"/>
      <w:lvlText w:val="%2."/>
      <w:lvlJc w:val="left"/>
      <w:pPr>
        <w:ind w:left="2214" w:hanging="360"/>
      </w:pPr>
    </w:lvl>
    <w:lvl w:ilvl="2" w:tplc="041B001B" w:tentative="1">
      <w:start w:val="1"/>
      <w:numFmt w:val="lowerRoman"/>
      <w:lvlText w:val="%3."/>
      <w:lvlJc w:val="right"/>
      <w:pPr>
        <w:ind w:left="2934" w:hanging="180"/>
      </w:pPr>
    </w:lvl>
    <w:lvl w:ilvl="3" w:tplc="041B000F" w:tentative="1">
      <w:start w:val="1"/>
      <w:numFmt w:val="decimal"/>
      <w:lvlText w:val="%4."/>
      <w:lvlJc w:val="left"/>
      <w:pPr>
        <w:ind w:left="3654" w:hanging="360"/>
      </w:pPr>
    </w:lvl>
    <w:lvl w:ilvl="4" w:tplc="041B0019" w:tentative="1">
      <w:start w:val="1"/>
      <w:numFmt w:val="lowerLetter"/>
      <w:lvlText w:val="%5."/>
      <w:lvlJc w:val="left"/>
      <w:pPr>
        <w:ind w:left="4374" w:hanging="360"/>
      </w:pPr>
    </w:lvl>
    <w:lvl w:ilvl="5" w:tplc="041B001B" w:tentative="1">
      <w:start w:val="1"/>
      <w:numFmt w:val="lowerRoman"/>
      <w:lvlText w:val="%6."/>
      <w:lvlJc w:val="right"/>
      <w:pPr>
        <w:ind w:left="5094" w:hanging="180"/>
      </w:pPr>
    </w:lvl>
    <w:lvl w:ilvl="6" w:tplc="041B000F" w:tentative="1">
      <w:start w:val="1"/>
      <w:numFmt w:val="decimal"/>
      <w:lvlText w:val="%7."/>
      <w:lvlJc w:val="left"/>
      <w:pPr>
        <w:ind w:left="5814" w:hanging="360"/>
      </w:pPr>
    </w:lvl>
    <w:lvl w:ilvl="7" w:tplc="041B0019" w:tentative="1">
      <w:start w:val="1"/>
      <w:numFmt w:val="lowerLetter"/>
      <w:lvlText w:val="%8."/>
      <w:lvlJc w:val="left"/>
      <w:pPr>
        <w:ind w:left="6534" w:hanging="360"/>
      </w:pPr>
    </w:lvl>
    <w:lvl w:ilvl="8" w:tplc="041B001B" w:tentative="1">
      <w:start w:val="1"/>
      <w:numFmt w:val="lowerRoman"/>
      <w:lvlText w:val="%9."/>
      <w:lvlJc w:val="right"/>
      <w:pPr>
        <w:ind w:left="7254" w:hanging="180"/>
      </w:pPr>
    </w:lvl>
  </w:abstractNum>
  <w:abstractNum w:abstractNumId="11" w15:restartNumberingAfterBreak="0">
    <w:nsid w:val="09C4429F"/>
    <w:multiLevelType w:val="multilevel"/>
    <w:tmpl w:val="AC7C9418"/>
    <w:lvl w:ilvl="0">
      <w:start w:val="16"/>
      <w:numFmt w:val="decimal"/>
      <w:lvlText w:val="%1."/>
      <w:lvlJc w:val="left"/>
      <w:pPr>
        <w:ind w:left="450" w:hanging="450"/>
      </w:pPr>
      <w:rPr>
        <w:rFonts w:ascii="Times New Roman" w:hAnsi="Times New Roman" w:cs="Times New Roman" w:hint="default"/>
      </w:rPr>
    </w:lvl>
    <w:lvl w:ilvl="1">
      <w:start w:val="1"/>
      <w:numFmt w:val="decimal"/>
      <w:lvlText w:val="%1.%2."/>
      <w:lvlJc w:val="left"/>
      <w:pPr>
        <w:ind w:left="1018" w:hanging="450"/>
      </w:pPr>
      <w:rPr>
        <w:rFonts w:ascii="Times New Roman" w:hAnsi="Times New Roman" w:cs="Times New Roman" w:hint="default"/>
      </w:rPr>
    </w:lvl>
    <w:lvl w:ilvl="2">
      <w:start w:val="1"/>
      <w:numFmt w:val="decimal"/>
      <w:lvlText w:val="%1.%2.%3."/>
      <w:lvlJc w:val="left"/>
      <w:pPr>
        <w:ind w:left="1856" w:hanging="720"/>
      </w:pPr>
      <w:rPr>
        <w:rFonts w:ascii="Franklin Gothic Book" w:hAnsi="Franklin Gothic Book" w:cs="Calibri" w:hint="default"/>
      </w:rPr>
    </w:lvl>
    <w:lvl w:ilvl="3">
      <w:start w:val="1"/>
      <w:numFmt w:val="decimal"/>
      <w:lvlText w:val="%1.%2.%3.%4."/>
      <w:lvlJc w:val="left"/>
      <w:pPr>
        <w:ind w:left="2424" w:hanging="720"/>
      </w:pPr>
      <w:rPr>
        <w:rFonts w:ascii="Franklin Gothic Book" w:hAnsi="Franklin Gothic Book" w:cs="Calibri" w:hint="default"/>
      </w:rPr>
    </w:lvl>
    <w:lvl w:ilvl="4">
      <w:start w:val="1"/>
      <w:numFmt w:val="decimal"/>
      <w:lvlText w:val="%1.%2.%3.%4.%5."/>
      <w:lvlJc w:val="left"/>
      <w:pPr>
        <w:ind w:left="3352" w:hanging="1080"/>
      </w:pPr>
      <w:rPr>
        <w:rFonts w:ascii="Franklin Gothic Book" w:hAnsi="Franklin Gothic Book" w:cs="Calibri" w:hint="default"/>
      </w:rPr>
    </w:lvl>
    <w:lvl w:ilvl="5">
      <w:start w:val="1"/>
      <w:numFmt w:val="decimal"/>
      <w:lvlText w:val="%1.%2.%3.%4.%5.%6."/>
      <w:lvlJc w:val="left"/>
      <w:pPr>
        <w:ind w:left="3920" w:hanging="1080"/>
      </w:pPr>
      <w:rPr>
        <w:rFonts w:ascii="Franklin Gothic Book" w:hAnsi="Franklin Gothic Book" w:cs="Calibri" w:hint="default"/>
      </w:rPr>
    </w:lvl>
    <w:lvl w:ilvl="6">
      <w:start w:val="1"/>
      <w:numFmt w:val="decimal"/>
      <w:lvlText w:val="%1.%2.%3.%4.%5.%6.%7."/>
      <w:lvlJc w:val="left"/>
      <w:pPr>
        <w:ind w:left="4848" w:hanging="1440"/>
      </w:pPr>
      <w:rPr>
        <w:rFonts w:ascii="Franklin Gothic Book" w:hAnsi="Franklin Gothic Book" w:cs="Calibri" w:hint="default"/>
      </w:rPr>
    </w:lvl>
    <w:lvl w:ilvl="7">
      <w:start w:val="1"/>
      <w:numFmt w:val="decimal"/>
      <w:lvlText w:val="%1.%2.%3.%4.%5.%6.%7.%8."/>
      <w:lvlJc w:val="left"/>
      <w:pPr>
        <w:ind w:left="5416" w:hanging="1440"/>
      </w:pPr>
      <w:rPr>
        <w:rFonts w:ascii="Franklin Gothic Book" w:hAnsi="Franklin Gothic Book" w:cs="Calibri" w:hint="default"/>
      </w:rPr>
    </w:lvl>
    <w:lvl w:ilvl="8">
      <w:start w:val="1"/>
      <w:numFmt w:val="decimal"/>
      <w:lvlText w:val="%1.%2.%3.%4.%5.%6.%7.%8.%9."/>
      <w:lvlJc w:val="left"/>
      <w:pPr>
        <w:ind w:left="6344" w:hanging="1800"/>
      </w:pPr>
      <w:rPr>
        <w:rFonts w:ascii="Franklin Gothic Book" w:hAnsi="Franklin Gothic Book" w:cs="Calibri" w:hint="default"/>
      </w:rPr>
    </w:lvl>
  </w:abstractNum>
  <w:abstractNum w:abstractNumId="12" w15:restartNumberingAfterBreak="0">
    <w:nsid w:val="168CCD4D"/>
    <w:multiLevelType w:val="multilevel"/>
    <w:tmpl w:val="8B446883"/>
    <w:lvl w:ilvl="0">
      <w:start w:val="1"/>
      <w:numFmt w:val="decimal"/>
      <w:pStyle w:val="tl1"/>
      <w:suff w:val="nothing"/>
      <w:lvlText w:val=""/>
      <w:lvlJc w:val="left"/>
      <w:pPr>
        <w:ind w:left="0" w:firstLine="0"/>
      </w:pPr>
    </w:lvl>
    <w:lvl w:ilvl="1">
      <w:start w:val="1"/>
      <w:numFmt w:val="decimal"/>
      <w:suff w:val="nothing"/>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3" w15:restartNumberingAfterBreak="0">
    <w:nsid w:val="1983758A"/>
    <w:multiLevelType w:val="multilevel"/>
    <w:tmpl w:val="025CF54A"/>
    <w:lvl w:ilvl="0">
      <w:start w:val="6"/>
      <w:numFmt w:val="decimal"/>
      <w:lvlText w:val="%1."/>
      <w:lvlJc w:val="left"/>
      <w:pPr>
        <w:ind w:left="360" w:hanging="360"/>
      </w:pPr>
      <w:rPr>
        <w:rFonts w:hint="default"/>
      </w:rPr>
    </w:lvl>
    <w:lvl w:ilvl="1">
      <w:start w:val="1"/>
      <w:numFmt w:val="decimal"/>
      <w:lvlText w:val="%1.%2."/>
      <w:lvlJc w:val="left"/>
      <w:pPr>
        <w:ind w:left="57" w:hanging="57"/>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4A45DA7"/>
    <w:multiLevelType w:val="multilevel"/>
    <w:tmpl w:val="8E62AA10"/>
    <w:lvl w:ilvl="0">
      <w:start w:val="1"/>
      <w:numFmt w:val="upperLetter"/>
      <w:lvlText w:val="%1."/>
      <w:lvlJc w:val="left"/>
      <w:pPr>
        <w:tabs>
          <w:tab w:val="num" w:pos="360"/>
        </w:tabs>
        <w:ind w:left="360" w:hanging="360"/>
      </w:pPr>
      <w:rPr>
        <w:rFonts w:hint="default"/>
        <w:b/>
      </w:rPr>
    </w:lvl>
    <w:lvl w:ilvl="1">
      <w:start w:val="2"/>
      <w:numFmt w:val="decimal"/>
      <w:lvlText w:val="%1.%2."/>
      <w:lvlJc w:val="left"/>
      <w:pPr>
        <w:tabs>
          <w:tab w:val="num" w:pos="612"/>
        </w:tabs>
        <w:ind w:left="612" w:hanging="432"/>
      </w:pPr>
      <w:rPr>
        <w:rFonts w:hint="default"/>
        <w:color w:val="auto"/>
      </w:rPr>
    </w:lvl>
    <w:lvl w:ilvl="2">
      <w:start w:val="1"/>
      <w:numFmt w:val="decimal"/>
      <w:pStyle w:val="A11"/>
      <w:lvlText w:val="%1.%2.%3."/>
      <w:lvlJc w:val="left"/>
      <w:pPr>
        <w:tabs>
          <w:tab w:val="num" w:pos="1146"/>
        </w:tabs>
        <w:ind w:left="930" w:hanging="504"/>
      </w:pPr>
      <w:rPr>
        <w:rFonts w:ascii="Times New Roman" w:hAnsi="Times New Roman" w:cs="Times New Roman" w:hint="default"/>
        <w:b w:val="0"/>
        <w:bCs w:val="0"/>
        <w:i w:val="0"/>
        <w:iCs/>
        <w:caps w:val="0"/>
        <w:smallCaps w:val="0"/>
        <w:strike w:val="0"/>
        <w:dstrike w:val="0"/>
        <w:color w:val="auto"/>
        <w:spacing w:val="0"/>
        <w:w w:val="100"/>
        <w:kern w:val="0"/>
        <w:position w:val="0"/>
        <w:sz w:val="22"/>
        <w:u w:val="none"/>
        <w:effect w:val="none"/>
        <w:bdr w:val="none" w:sz="0" w:space="0" w:color="auto" w:frame="1"/>
        <w:vertAlign w:val="baseline"/>
        <w:em w:val="none"/>
      </w:rPr>
    </w:lvl>
    <w:lvl w:ilvl="3">
      <w:start w:val="1"/>
      <w:numFmt w:val="decimal"/>
      <w:lvlText w:val="%1.%2.%3.%4."/>
      <w:lvlJc w:val="left"/>
      <w:pPr>
        <w:tabs>
          <w:tab w:val="num" w:pos="1855"/>
        </w:tabs>
        <w:ind w:left="1783"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15:restartNumberingAfterBreak="0">
    <w:nsid w:val="25C76E1C"/>
    <w:multiLevelType w:val="hybridMultilevel"/>
    <w:tmpl w:val="D6FAF5B4"/>
    <w:lvl w:ilvl="0" w:tplc="041B0001">
      <w:start w:val="1"/>
      <w:numFmt w:val="bullet"/>
      <w:lvlText w:val=""/>
      <w:lvlJc w:val="left"/>
      <w:pPr>
        <w:ind w:left="720" w:hanging="360"/>
      </w:pPr>
      <w:rPr>
        <w:rFonts w:ascii="Symbol" w:hAnsi="Symbol"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hint="default"/>
      </w:rPr>
    </w:lvl>
  </w:abstractNum>
  <w:abstractNum w:abstractNumId="16" w15:restartNumberingAfterBreak="0">
    <w:nsid w:val="277856D5"/>
    <w:multiLevelType w:val="multilevel"/>
    <w:tmpl w:val="4DA2B1E8"/>
    <w:lvl w:ilvl="0">
      <w:start w:val="15"/>
      <w:numFmt w:val="decimal"/>
      <w:lvlText w:val="%1."/>
      <w:lvlJc w:val="left"/>
      <w:pPr>
        <w:ind w:left="450" w:hanging="450"/>
      </w:pPr>
      <w:rPr>
        <w:rFonts w:hint="default"/>
        <w:b/>
      </w:rPr>
    </w:lvl>
    <w:lvl w:ilvl="1">
      <w:start w:val="1"/>
      <w:numFmt w:val="decimal"/>
      <w:lvlText w:val="%1.%2."/>
      <w:lvlJc w:val="left"/>
      <w:pPr>
        <w:ind w:left="1018" w:hanging="450"/>
      </w:pPr>
      <w:rPr>
        <w:rFonts w:hint="default"/>
        <w:b w:val="0"/>
      </w:rPr>
    </w:lvl>
    <w:lvl w:ilvl="2">
      <w:start w:val="1"/>
      <w:numFmt w:val="decimal"/>
      <w:lvlText w:val="%1.%2.%3."/>
      <w:lvlJc w:val="left"/>
      <w:pPr>
        <w:ind w:left="1856" w:hanging="720"/>
      </w:pPr>
      <w:rPr>
        <w:rFonts w:hint="default"/>
        <w:b w:val="0"/>
      </w:rPr>
    </w:lvl>
    <w:lvl w:ilvl="3">
      <w:start w:val="1"/>
      <w:numFmt w:val="decimal"/>
      <w:lvlText w:val="%1.%2.%3.%4."/>
      <w:lvlJc w:val="left"/>
      <w:pPr>
        <w:ind w:left="2424" w:hanging="720"/>
      </w:pPr>
      <w:rPr>
        <w:rFonts w:hint="default"/>
        <w:b w:val="0"/>
      </w:rPr>
    </w:lvl>
    <w:lvl w:ilvl="4">
      <w:start w:val="1"/>
      <w:numFmt w:val="decimal"/>
      <w:lvlText w:val="%1.%2.%3.%4.%5."/>
      <w:lvlJc w:val="left"/>
      <w:pPr>
        <w:ind w:left="3352" w:hanging="1080"/>
      </w:pPr>
      <w:rPr>
        <w:rFonts w:hint="default"/>
        <w:b w:val="0"/>
      </w:rPr>
    </w:lvl>
    <w:lvl w:ilvl="5">
      <w:start w:val="1"/>
      <w:numFmt w:val="decimal"/>
      <w:lvlText w:val="%1.%2.%3.%4.%5.%6."/>
      <w:lvlJc w:val="left"/>
      <w:pPr>
        <w:ind w:left="3920" w:hanging="1080"/>
      </w:pPr>
      <w:rPr>
        <w:rFonts w:hint="default"/>
        <w:b w:val="0"/>
      </w:rPr>
    </w:lvl>
    <w:lvl w:ilvl="6">
      <w:start w:val="1"/>
      <w:numFmt w:val="decimal"/>
      <w:lvlText w:val="%1.%2.%3.%4.%5.%6.%7."/>
      <w:lvlJc w:val="left"/>
      <w:pPr>
        <w:ind w:left="4848" w:hanging="1440"/>
      </w:pPr>
      <w:rPr>
        <w:rFonts w:hint="default"/>
        <w:b w:val="0"/>
      </w:rPr>
    </w:lvl>
    <w:lvl w:ilvl="7">
      <w:start w:val="1"/>
      <w:numFmt w:val="decimal"/>
      <w:lvlText w:val="%1.%2.%3.%4.%5.%6.%7.%8."/>
      <w:lvlJc w:val="left"/>
      <w:pPr>
        <w:ind w:left="5416" w:hanging="1440"/>
      </w:pPr>
      <w:rPr>
        <w:rFonts w:hint="default"/>
        <w:b w:val="0"/>
      </w:rPr>
    </w:lvl>
    <w:lvl w:ilvl="8">
      <w:start w:val="1"/>
      <w:numFmt w:val="decimal"/>
      <w:lvlText w:val="%1.%2.%3.%4.%5.%6.%7.%8.%9."/>
      <w:lvlJc w:val="left"/>
      <w:pPr>
        <w:ind w:left="6344" w:hanging="1800"/>
      </w:pPr>
      <w:rPr>
        <w:rFonts w:hint="default"/>
        <w:b w:val="0"/>
      </w:rPr>
    </w:lvl>
  </w:abstractNum>
  <w:abstractNum w:abstractNumId="17" w15:restartNumberingAfterBreak="0">
    <w:nsid w:val="2AC325D5"/>
    <w:multiLevelType w:val="multilevel"/>
    <w:tmpl w:val="D984339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432"/>
        </w:tabs>
        <w:ind w:left="432" w:hanging="432"/>
      </w:pPr>
      <w:rPr>
        <w:rFonts w:ascii="Times New Roman" w:hAnsi="Times New Roman" w:cs="Times New Roman" w:hint="default"/>
        <w:b w:val="0"/>
        <w:i w:val="0"/>
        <w:strike w:val="0"/>
        <w:color w:val="auto"/>
      </w:rPr>
    </w:lvl>
    <w:lvl w:ilvl="2">
      <w:start w:val="1"/>
      <w:numFmt w:val="decimal"/>
      <w:lvlText w:val="%1.%2.%3."/>
      <w:lvlJc w:val="left"/>
      <w:pPr>
        <w:tabs>
          <w:tab w:val="num" w:pos="1440"/>
        </w:tabs>
        <w:ind w:left="1224" w:hanging="504"/>
      </w:pPr>
      <w:rPr>
        <w:rFonts w:hint="default"/>
        <w:color w:val="auto"/>
      </w:rPr>
    </w:lvl>
    <w:lvl w:ilvl="3">
      <w:start w:val="1"/>
      <w:numFmt w:val="decimal"/>
      <w:lvlText w:val="%1.%2.%3.%4."/>
      <w:lvlJc w:val="left"/>
      <w:pPr>
        <w:tabs>
          <w:tab w:val="num" w:pos="1855"/>
        </w:tabs>
        <w:ind w:left="1783"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15:restartNumberingAfterBreak="0">
    <w:nsid w:val="2DBF3C89"/>
    <w:multiLevelType w:val="multilevel"/>
    <w:tmpl w:val="7870ECD8"/>
    <w:lvl w:ilvl="0">
      <w:start w:val="19"/>
      <w:numFmt w:val="decimal"/>
      <w:lvlText w:val="%1"/>
      <w:lvlJc w:val="left"/>
      <w:pPr>
        <w:ind w:left="405" w:hanging="405"/>
      </w:pPr>
      <w:rPr>
        <w:rFonts w:hint="default"/>
      </w:rPr>
    </w:lvl>
    <w:lvl w:ilvl="1">
      <w:start w:val="1"/>
      <w:numFmt w:val="decimal"/>
      <w:lvlText w:val="%1.%2"/>
      <w:lvlJc w:val="left"/>
      <w:pPr>
        <w:ind w:left="405" w:hanging="405"/>
      </w:pPr>
      <w:rPr>
        <w:rFonts w:hint="default"/>
        <w:color w:val="00000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14A1EFF"/>
    <w:multiLevelType w:val="hybridMultilevel"/>
    <w:tmpl w:val="7048FF60"/>
    <w:lvl w:ilvl="0" w:tplc="041B0001">
      <w:start w:val="1"/>
      <w:numFmt w:val="bullet"/>
      <w:lvlText w:val=""/>
      <w:lvlJc w:val="left"/>
      <w:pPr>
        <w:ind w:left="2062" w:hanging="360"/>
      </w:pPr>
      <w:rPr>
        <w:rFonts w:ascii="Symbol" w:hAnsi="Symbol" w:hint="default"/>
      </w:rPr>
    </w:lvl>
    <w:lvl w:ilvl="1" w:tplc="041B0003" w:tentative="1">
      <w:start w:val="1"/>
      <w:numFmt w:val="bullet"/>
      <w:lvlText w:val="o"/>
      <w:lvlJc w:val="left"/>
      <w:pPr>
        <w:ind w:left="2433" w:hanging="360"/>
      </w:pPr>
      <w:rPr>
        <w:rFonts w:ascii="Courier New" w:hAnsi="Courier New" w:cs="Courier New" w:hint="default"/>
      </w:rPr>
    </w:lvl>
    <w:lvl w:ilvl="2" w:tplc="041B0005" w:tentative="1">
      <w:start w:val="1"/>
      <w:numFmt w:val="bullet"/>
      <w:lvlText w:val=""/>
      <w:lvlJc w:val="left"/>
      <w:pPr>
        <w:ind w:left="3153" w:hanging="360"/>
      </w:pPr>
      <w:rPr>
        <w:rFonts w:ascii="Wingdings" w:hAnsi="Wingdings" w:hint="default"/>
      </w:rPr>
    </w:lvl>
    <w:lvl w:ilvl="3" w:tplc="041B0001" w:tentative="1">
      <w:start w:val="1"/>
      <w:numFmt w:val="bullet"/>
      <w:lvlText w:val=""/>
      <w:lvlJc w:val="left"/>
      <w:pPr>
        <w:ind w:left="3873" w:hanging="360"/>
      </w:pPr>
      <w:rPr>
        <w:rFonts w:ascii="Symbol" w:hAnsi="Symbol" w:hint="default"/>
      </w:rPr>
    </w:lvl>
    <w:lvl w:ilvl="4" w:tplc="041B0003" w:tentative="1">
      <w:start w:val="1"/>
      <w:numFmt w:val="bullet"/>
      <w:lvlText w:val="o"/>
      <w:lvlJc w:val="left"/>
      <w:pPr>
        <w:ind w:left="4593" w:hanging="360"/>
      </w:pPr>
      <w:rPr>
        <w:rFonts w:ascii="Courier New" w:hAnsi="Courier New" w:cs="Courier New" w:hint="default"/>
      </w:rPr>
    </w:lvl>
    <w:lvl w:ilvl="5" w:tplc="041B0005" w:tentative="1">
      <w:start w:val="1"/>
      <w:numFmt w:val="bullet"/>
      <w:lvlText w:val=""/>
      <w:lvlJc w:val="left"/>
      <w:pPr>
        <w:ind w:left="5313" w:hanging="360"/>
      </w:pPr>
      <w:rPr>
        <w:rFonts w:ascii="Wingdings" w:hAnsi="Wingdings" w:hint="default"/>
      </w:rPr>
    </w:lvl>
    <w:lvl w:ilvl="6" w:tplc="041B0001" w:tentative="1">
      <w:start w:val="1"/>
      <w:numFmt w:val="bullet"/>
      <w:lvlText w:val=""/>
      <w:lvlJc w:val="left"/>
      <w:pPr>
        <w:ind w:left="6033" w:hanging="360"/>
      </w:pPr>
      <w:rPr>
        <w:rFonts w:ascii="Symbol" w:hAnsi="Symbol" w:hint="default"/>
      </w:rPr>
    </w:lvl>
    <w:lvl w:ilvl="7" w:tplc="041B0003" w:tentative="1">
      <w:start w:val="1"/>
      <w:numFmt w:val="bullet"/>
      <w:lvlText w:val="o"/>
      <w:lvlJc w:val="left"/>
      <w:pPr>
        <w:ind w:left="6753" w:hanging="360"/>
      </w:pPr>
      <w:rPr>
        <w:rFonts w:ascii="Courier New" w:hAnsi="Courier New" w:cs="Courier New" w:hint="default"/>
      </w:rPr>
    </w:lvl>
    <w:lvl w:ilvl="8" w:tplc="041B0005" w:tentative="1">
      <w:start w:val="1"/>
      <w:numFmt w:val="bullet"/>
      <w:lvlText w:val=""/>
      <w:lvlJc w:val="left"/>
      <w:pPr>
        <w:ind w:left="7473" w:hanging="360"/>
      </w:pPr>
      <w:rPr>
        <w:rFonts w:ascii="Wingdings" w:hAnsi="Wingdings" w:hint="default"/>
      </w:rPr>
    </w:lvl>
  </w:abstractNum>
  <w:abstractNum w:abstractNumId="20" w15:restartNumberingAfterBreak="0">
    <w:nsid w:val="35F702EA"/>
    <w:multiLevelType w:val="hybridMultilevel"/>
    <w:tmpl w:val="6F267CB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1" w15:restartNumberingAfterBreak="0">
    <w:nsid w:val="3C62466D"/>
    <w:multiLevelType w:val="hybridMultilevel"/>
    <w:tmpl w:val="0C5688F6"/>
    <w:lvl w:ilvl="0" w:tplc="16062C42">
      <w:start w:val="8"/>
      <w:numFmt w:val="bullet"/>
      <w:lvlText w:val="-"/>
      <w:lvlJc w:val="left"/>
      <w:pPr>
        <w:ind w:left="360" w:hanging="360"/>
      </w:pPr>
      <w:rPr>
        <w:rFonts w:ascii="Arial" w:eastAsia="Times New Roman" w:hAnsi="Arial" w:cs="Arial" w:hint="default"/>
      </w:rPr>
    </w:lvl>
    <w:lvl w:ilvl="1" w:tplc="041B0003">
      <w:start w:val="1"/>
      <w:numFmt w:val="bullet"/>
      <w:lvlText w:val="o"/>
      <w:lvlJc w:val="left"/>
      <w:pPr>
        <w:ind w:left="1789" w:hanging="360"/>
      </w:pPr>
      <w:rPr>
        <w:rFonts w:ascii="Courier New" w:hAnsi="Courier New" w:cs="Courier New" w:hint="default"/>
      </w:rPr>
    </w:lvl>
    <w:lvl w:ilvl="2" w:tplc="041B0005" w:tentative="1">
      <w:start w:val="1"/>
      <w:numFmt w:val="bullet"/>
      <w:lvlText w:val=""/>
      <w:lvlJc w:val="left"/>
      <w:pPr>
        <w:ind w:left="2509" w:hanging="360"/>
      </w:pPr>
      <w:rPr>
        <w:rFonts w:ascii="Wingdings" w:hAnsi="Wingdings" w:hint="default"/>
      </w:rPr>
    </w:lvl>
    <w:lvl w:ilvl="3" w:tplc="041B0001" w:tentative="1">
      <w:start w:val="1"/>
      <w:numFmt w:val="bullet"/>
      <w:lvlText w:val=""/>
      <w:lvlJc w:val="left"/>
      <w:pPr>
        <w:ind w:left="3229" w:hanging="360"/>
      </w:pPr>
      <w:rPr>
        <w:rFonts w:ascii="Symbol" w:hAnsi="Symbol" w:hint="default"/>
      </w:rPr>
    </w:lvl>
    <w:lvl w:ilvl="4" w:tplc="041B0003" w:tentative="1">
      <w:start w:val="1"/>
      <w:numFmt w:val="bullet"/>
      <w:lvlText w:val="o"/>
      <w:lvlJc w:val="left"/>
      <w:pPr>
        <w:ind w:left="3949" w:hanging="360"/>
      </w:pPr>
      <w:rPr>
        <w:rFonts w:ascii="Courier New" w:hAnsi="Courier New" w:cs="Courier New" w:hint="default"/>
      </w:rPr>
    </w:lvl>
    <w:lvl w:ilvl="5" w:tplc="041B0005" w:tentative="1">
      <w:start w:val="1"/>
      <w:numFmt w:val="bullet"/>
      <w:lvlText w:val=""/>
      <w:lvlJc w:val="left"/>
      <w:pPr>
        <w:ind w:left="4669" w:hanging="360"/>
      </w:pPr>
      <w:rPr>
        <w:rFonts w:ascii="Wingdings" w:hAnsi="Wingdings" w:hint="default"/>
      </w:rPr>
    </w:lvl>
    <w:lvl w:ilvl="6" w:tplc="041B0001" w:tentative="1">
      <w:start w:val="1"/>
      <w:numFmt w:val="bullet"/>
      <w:lvlText w:val=""/>
      <w:lvlJc w:val="left"/>
      <w:pPr>
        <w:ind w:left="5389" w:hanging="360"/>
      </w:pPr>
      <w:rPr>
        <w:rFonts w:ascii="Symbol" w:hAnsi="Symbol" w:hint="default"/>
      </w:rPr>
    </w:lvl>
    <w:lvl w:ilvl="7" w:tplc="041B0003" w:tentative="1">
      <w:start w:val="1"/>
      <w:numFmt w:val="bullet"/>
      <w:lvlText w:val="o"/>
      <w:lvlJc w:val="left"/>
      <w:pPr>
        <w:ind w:left="6109" w:hanging="360"/>
      </w:pPr>
      <w:rPr>
        <w:rFonts w:ascii="Courier New" w:hAnsi="Courier New" w:cs="Courier New" w:hint="default"/>
      </w:rPr>
    </w:lvl>
    <w:lvl w:ilvl="8" w:tplc="041B0005" w:tentative="1">
      <w:start w:val="1"/>
      <w:numFmt w:val="bullet"/>
      <w:lvlText w:val=""/>
      <w:lvlJc w:val="left"/>
      <w:pPr>
        <w:ind w:left="6829" w:hanging="360"/>
      </w:pPr>
      <w:rPr>
        <w:rFonts w:ascii="Wingdings" w:hAnsi="Wingdings" w:hint="default"/>
      </w:rPr>
    </w:lvl>
  </w:abstractNum>
  <w:abstractNum w:abstractNumId="22" w15:restartNumberingAfterBreak="0">
    <w:nsid w:val="3D7628CB"/>
    <w:multiLevelType w:val="hybridMultilevel"/>
    <w:tmpl w:val="F192000E"/>
    <w:lvl w:ilvl="0" w:tplc="8304D25E">
      <w:start w:val="2"/>
      <w:numFmt w:val="bullet"/>
      <w:lvlText w:val="-"/>
      <w:lvlJc w:val="left"/>
      <w:pPr>
        <w:ind w:left="1068" w:hanging="360"/>
      </w:pPr>
      <w:rPr>
        <w:rFonts w:ascii="Calibri" w:eastAsia="Calibri" w:hAnsi="Calibri" w:cs="Calibri" w:hint="default"/>
      </w:rPr>
    </w:lvl>
    <w:lvl w:ilvl="1" w:tplc="041B0003">
      <w:start w:val="1"/>
      <w:numFmt w:val="bullet"/>
      <w:lvlText w:val="o"/>
      <w:lvlJc w:val="left"/>
      <w:pPr>
        <w:ind w:left="1788" w:hanging="360"/>
      </w:pPr>
      <w:rPr>
        <w:rFonts w:ascii="Courier New" w:hAnsi="Courier New" w:cs="Courier New" w:hint="default"/>
      </w:rPr>
    </w:lvl>
    <w:lvl w:ilvl="2" w:tplc="041B0005">
      <w:start w:val="1"/>
      <w:numFmt w:val="bullet"/>
      <w:lvlText w:val=""/>
      <w:lvlJc w:val="left"/>
      <w:pPr>
        <w:ind w:left="2508" w:hanging="360"/>
      </w:pPr>
      <w:rPr>
        <w:rFonts w:ascii="Wingdings" w:hAnsi="Wingdings" w:hint="default"/>
      </w:rPr>
    </w:lvl>
    <w:lvl w:ilvl="3" w:tplc="041B0001">
      <w:start w:val="1"/>
      <w:numFmt w:val="bullet"/>
      <w:lvlText w:val=""/>
      <w:lvlJc w:val="left"/>
      <w:pPr>
        <w:ind w:left="3228" w:hanging="360"/>
      </w:pPr>
      <w:rPr>
        <w:rFonts w:ascii="Symbol" w:hAnsi="Symbol" w:hint="default"/>
      </w:rPr>
    </w:lvl>
    <w:lvl w:ilvl="4" w:tplc="041B0003">
      <w:start w:val="1"/>
      <w:numFmt w:val="bullet"/>
      <w:lvlText w:val="o"/>
      <w:lvlJc w:val="left"/>
      <w:pPr>
        <w:ind w:left="3948" w:hanging="360"/>
      </w:pPr>
      <w:rPr>
        <w:rFonts w:ascii="Courier New" w:hAnsi="Courier New" w:cs="Courier New" w:hint="default"/>
      </w:rPr>
    </w:lvl>
    <w:lvl w:ilvl="5" w:tplc="041B0005">
      <w:start w:val="1"/>
      <w:numFmt w:val="bullet"/>
      <w:lvlText w:val=""/>
      <w:lvlJc w:val="left"/>
      <w:pPr>
        <w:ind w:left="4668" w:hanging="360"/>
      </w:pPr>
      <w:rPr>
        <w:rFonts w:ascii="Wingdings" w:hAnsi="Wingdings" w:hint="default"/>
      </w:rPr>
    </w:lvl>
    <w:lvl w:ilvl="6" w:tplc="041B0001">
      <w:start w:val="1"/>
      <w:numFmt w:val="bullet"/>
      <w:lvlText w:val=""/>
      <w:lvlJc w:val="left"/>
      <w:pPr>
        <w:ind w:left="5388" w:hanging="360"/>
      </w:pPr>
      <w:rPr>
        <w:rFonts w:ascii="Symbol" w:hAnsi="Symbol" w:hint="default"/>
      </w:rPr>
    </w:lvl>
    <w:lvl w:ilvl="7" w:tplc="041B0003">
      <w:start w:val="1"/>
      <w:numFmt w:val="bullet"/>
      <w:lvlText w:val="o"/>
      <w:lvlJc w:val="left"/>
      <w:pPr>
        <w:ind w:left="6108" w:hanging="360"/>
      </w:pPr>
      <w:rPr>
        <w:rFonts w:ascii="Courier New" w:hAnsi="Courier New" w:cs="Courier New" w:hint="default"/>
      </w:rPr>
    </w:lvl>
    <w:lvl w:ilvl="8" w:tplc="041B0005">
      <w:start w:val="1"/>
      <w:numFmt w:val="bullet"/>
      <w:lvlText w:val=""/>
      <w:lvlJc w:val="left"/>
      <w:pPr>
        <w:ind w:left="6828" w:hanging="360"/>
      </w:pPr>
      <w:rPr>
        <w:rFonts w:ascii="Wingdings" w:hAnsi="Wingdings" w:hint="default"/>
      </w:rPr>
    </w:lvl>
  </w:abstractNum>
  <w:abstractNum w:abstractNumId="23" w15:restartNumberingAfterBreak="0">
    <w:nsid w:val="3E6C753B"/>
    <w:multiLevelType w:val="multilevel"/>
    <w:tmpl w:val="71F088C2"/>
    <w:lvl w:ilvl="0">
      <w:start w:val="12"/>
      <w:numFmt w:val="decimal"/>
      <w:lvlText w:val="%1."/>
      <w:lvlJc w:val="left"/>
      <w:pPr>
        <w:ind w:left="450" w:hanging="450"/>
      </w:pPr>
      <w:rPr>
        <w:rFonts w:hint="default"/>
      </w:rPr>
    </w:lvl>
    <w:lvl w:ilvl="1">
      <w:start w:val="3"/>
      <w:numFmt w:val="decimal"/>
      <w:lvlText w:val="%1.%2."/>
      <w:lvlJc w:val="left"/>
      <w:pPr>
        <w:ind w:left="1018" w:hanging="45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24" w15:restartNumberingAfterBreak="0">
    <w:nsid w:val="3F1F519F"/>
    <w:multiLevelType w:val="multilevel"/>
    <w:tmpl w:val="CB761EC2"/>
    <w:name w:val="Odsek kapitoly číslovaný"/>
    <w:lvl w:ilvl="0">
      <w:start w:val="1"/>
      <w:numFmt w:val="decimal"/>
      <w:pStyle w:val="Nadpiskapitoly"/>
      <w:lvlText w:val="%1."/>
      <w:lvlJc w:val="left"/>
      <w:pPr>
        <w:tabs>
          <w:tab w:val="num" w:pos="0"/>
        </w:tabs>
        <w:ind w:left="567" w:hanging="567"/>
      </w:pPr>
      <w:rPr>
        <w:rFonts w:hint="default"/>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Odsekkapitolyslovan"/>
      <w:lvlText w:val="%1.%2."/>
      <w:lvlJc w:val="left"/>
      <w:pPr>
        <w:tabs>
          <w:tab w:val="num" w:pos="426"/>
        </w:tabs>
        <w:ind w:left="993" w:hanging="567"/>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Odsekkapitolyslovan2"/>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0"/>
        </w:tabs>
        <w:ind w:left="567" w:hanging="567"/>
      </w:pPr>
      <w:rPr>
        <w:rFonts w:hint="default"/>
      </w:rPr>
    </w:lvl>
    <w:lvl w:ilvl="6">
      <w:start w:val="1"/>
      <w:numFmt w:val="lowerLetter"/>
      <w:lvlText w:val="%7."/>
      <w:lvlJc w:val="left"/>
      <w:pPr>
        <w:tabs>
          <w:tab w:val="num" w:pos="0"/>
        </w:tabs>
        <w:ind w:left="567" w:hanging="567"/>
      </w:pPr>
      <w:rPr>
        <w:rFonts w:hint="default"/>
      </w:rPr>
    </w:lvl>
    <w:lvl w:ilvl="7">
      <w:start w:val="1"/>
      <w:numFmt w:val="lowerLetter"/>
      <w:lvlText w:val="%8."/>
      <w:lvlJc w:val="left"/>
      <w:pPr>
        <w:tabs>
          <w:tab w:val="num" w:pos="0"/>
        </w:tabs>
        <w:ind w:left="567" w:hanging="567"/>
      </w:pPr>
      <w:rPr>
        <w:rFonts w:hint="default"/>
      </w:rPr>
    </w:lvl>
    <w:lvl w:ilvl="8">
      <w:start w:val="1"/>
      <w:numFmt w:val="lowerRoman"/>
      <w:lvlText w:val="%9."/>
      <w:lvlJc w:val="left"/>
      <w:pPr>
        <w:tabs>
          <w:tab w:val="num" w:pos="0"/>
        </w:tabs>
        <w:ind w:left="567" w:hanging="567"/>
      </w:pPr>
      <w:rPr>
        <w:rFonts w:hint="default"/>
      </w:rPr>
    </w:lvl>
  </w:abstractNum>
  <w:abstractNum w:abstractNumId="25" w15:restartNumberingAfterBreak="0">
    <w:nsid w:val="47041C8C"/>
    <w:multiLevelType w:val="multilevel"/>
    <w:tmpl w:val="A67C9506"/>
    <w:lvl w:ilvl="0">
      <w:start w:val="21"/>
      <w:numFmt w:val="decimal"/>
      <w:lvlText w:val="%1"/>
      <w:lvlJc w:val="left"/>
      <w:pPr>
        <w:ind w:left="405" w:hanging="405"/>
      </w:pPr>
      <w:rPr>
        <w:rFonts w:hint="default"/>
      </w:rPr>
    </w:lvl>
    <w:lvl w:ilvl="1">
      <w:start w:val="1"/>
      <w:numFmt w:val="decimal"/>
      <w:lvlText w:val="%1.%2"/>
      <w:lvlJc w:val="left"/>
      <w:pPr>
        <w:ind w:left="405" w:hanging="405"/>
      </w:pPr>
      <w:rPr>
        <w:rFonts w:hint="default"/>
        <w:strike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A6F4D6B"/>
    <w:multiLevelType w:val="multilevel"/>
    <w:tmpl w:val="70D29D3E"/>
    <w:lvl w:ilvl="0">
      <w:start w:val="18"/>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CD12DA7"/>
    <w:multiLevelType w:val="hybridMultilevel"/>
    <w:tmpl w:val="13A89BA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8" w15:restartNumberingAfterBreak="0">
    <w:nsid w:val="4F7176A0"/>
    <w:multiLevelType w:val="multilevel"/>
    <w:tmpl w:val="6C520FAC"/>
    <w:lvl w:ilvl="0">
      <w:start w:val="17"/>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1917EF1"/>
    <w:multiLevelType w:val="hybridMultilevel"/>
    <w:tmpl w:val="6310E94C"/>
    <w:lvl w:ilvl="0" w:tplc="CBB433FC">
      <w:start w:val="18"/>
      <w:numFmt w:val="bullet"/>
      <w:lvlText w:val="-"/>
      <w:lvlJc w:val="left"/>
      <w:pPr>
        <w:ind w:left="1069" w:hanging="360"/>
      </w:pPr>
      <w:rPr>
        <w:rFonts w:ascii="Tahoma" w:eastAsia="Times New Roman" w:hAnsi="Tahoma" w:cs="Tahoma" w:hint="default"/>
        <w:b w:val="0"/>
      </w:rPr>
    </w:lvl>
    <w:lvl w:ilvl="1" w:tplc="041B0003">
      <w:start w:val="1"/>
      <w:numFmt w:val="bullet"/>
      <w:lvlText w:val="o"/>
      <w:lvlJc w:val="left"/>
      <w:pPr>
        <w:ind w:left="1789" w:hanging="360"/>
      </w:pPr>
      <w:rPr>
        <w:rFonts w:ascii="Courier New" w:hAnsi="Courier New" w:cs="Courier New" w:hint="default"/>
      </w:rPr>
    </w:lvl>
    <w:lvl w:ilvl="2" w:tplc="041B0005" w:tentative="1">
      <w:start w:val="1"/>
      <w:numFmt w:val="bullet"/>
      <w:lvlText w:val=""/>
      <w:lvlJc w:val="left"/>
      <w:pPr>
        <w:ind w:left="2509" w:hanging="360"/>
      </w:pPr>
      <w:rPr>
        <w:rFonts w:ascii="Wingdings" w:hAnsi="Wingdings" w:hint="default"/>
      </w:rPr>
    </w:lvl>
    <w:lvl w:ilvl="3" w:tplc="041B0001" w:tentative="1">
      <w:start w:val="1"/>
      <w:numFmt w:val="bullet"/>
      <w:lvlText w:val=""/>
      <w:lvlJc w:val="left"/>
      <w:pPr>
        <w:ind w:left="3229" w:hanging="360"/>
      </w:pPr>
      <w:rPr>
        <w:rFonts w:ascii="Symbol" w:hAnsi="Symbol" w:hint="default"/>
      </w:rPr>
    </w:lvl>
    <w:lvl w:ilvl="4" w:tplc="041B0003" w:tentative="1">
      <w:start w:val="1"/>
      <w:numFmt w:val="bullet"/>
      <w:lvlText w:val="o"/>
      <w:lvlJc w:val="left"/>
      <w:pPr>
        <w:ind w:left="3949" w:hanging="360"/>
      </w:pPr>
      <w:rPr>
        <w:rFonts w:ascii="Courier New" w:hAnsi="Courier New" w:cs="Courier New" w:hint="default"/>
      </w:rPr>
    </w:lvl>
    <w:lvl w:ilvl="5" w:tplc="041B0005" w:tentative="1">
      <w:start w:val="1"/>
      <w:numFmt w:val="bullet"/>
      <w:lvlText w:val=""/>
      <w:lvlJc w:val="left"/>
      <w:pPr>
        <w:ind w:left="4669" w:hanging="360"/>
      </w:pPr>
      <w:rPr>
        <w:rFonts w:ascii="Wingdings" w:hAnsi="Wingdings" w:hint="default"/>
      </w:rPr>
    </w:lvl>
    <w:lvl w:ilvl="6" w:tplc="041B0001" w:tentative="1">
      <w:start w:val="1"/>
      <w:numFmt w:val="bullet"/>
      <w:lvlText w:val=""/>
      <w:lvlJc w:val="left"/>
      <w:pPr>
        <w:ind w:left="5389" w:hanging="360"/>
      </w:pPr>
      <w:rPr>
        <w:rFonts w:ascii="Symbol" w:hAnsi="Symbol" w:hint="default"/>
      </w:rPr>
    </w:lvl>
    <w:lvl w:ilvl="7" w:tplc="041B0003" w:tentative="1">
      <w:start w:val="1"/>
      <w:numFmt w:val="bullet"/>
      <w:lvlText w:val="o"/>
      <w:lvlJc w:val="left"/>
      <w:pPr>
        <w:ind w:left="6109" w:hanging="360"/>
      </w:pPr>
      <w:rPr>
        <w:rFonts w:ascii="Courier New" w:hAnsi="Courier New" w:cs="Courier New" w:hint="default"/>
      </w:rPr>
    </w:lvl>
    <w:lvl w:ilvl="8" w:tplc="041B0005" w:tentative="1">
      <w:start w:val="1"/>
      <w:numFmt w:val="bullet"/>
      <w:lvlText w:val=""/>
      <w:lvlJc w:val="left"/>
      <w:pPr>
        <w:ind w:left="6829" w:hanging="360"/>
      </w:pPr>
      <w:rPr>
        <w:rFonts w:ascii="Wingdings" w:hAnsi="Wingdings" w:hint="default"/>
      </w:rPr>
    </w:lvl>
  </w:abstractNum>
  <w:abstractNum w:abstractNumId="30" w15:restartNumberingAfterBreak="0">
    <w:nsid w:val="56DE50C5"/>
    <w:multiLevelType w:val="multilevel"/>
    <w:tmpl w:val="F70C4708"/>
    <w:lvl w:ilvl="0">
      <w:start w:val="24"/>
      <w:numFmt w:val="decimal"/>
      <w:lvlText w:val="%1"/>
      <w:lvlJc w:val="left"/>
      <w:pPr>
        <w:ind w:left="405" w:hanging="405"/>
      </w:pPr>
      <w:rPr>
        <w:rFonts w:hint="default"/>
      </w:rPr>
    </w:lvl>
    <w:lvl w:ilvl="1">
      <w:start w:val="6"/>
      <w:numFmt w:val="decimal"/>
      <w:lvlText w:val="%1.%2"/>
      <w:lvlJc w:val="left"/>
      <w:pPr>
        <w:ind w:left="405" w:hanging="405"/>
      </w:pPr>
      <w:rPr>
        <w:rFonts w:hint="default"/>
        <w:strike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C090FD1"/>
    <w:multiLevelType w:val="multilevel"/>
    <w:tmpl w:val="5ED69A38"/>
    <w:styleLink w:val="ImportedStyle30"/>
    <w:lvl w:ilvl="0">
      <w:start w:val="1"/>
      <w:numFmt w:val="decimal"/>
      <w:lvlText w:val="%1."/>
      <w:lvlJc w:val="left"/>
      <w:pPr>
        <w:ind w:left="1500" w:hanging="15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1815" w:hanging="15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2130" w:hanging="15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bullet"/>
      <w:lvlText w:val="•"/>
      <w:lvlJc w:val="left"/>
      <w:pPr>
        <w:ind w:left="1387" w:hanging="32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bullet"/>
      <w:lvlText w:val="•"/>
      <w:lvlJc w:val="left"/>
      <w:pPr>
        <w:ind w:left="1741" w:hanging="32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bullet"/>
      <w:lvlText w:val="•"/>
      <w:lvlJc w:val="left"/>
      <w:pPr>
        <w:ind w:left="2094" w:hanging="32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bullet"/>
      <w:lvlText w:val="•"/>
      <w:lvlJc w:val="left"/>
      <w:pPr>
        <w:ind w:left="2447" w:hanging="32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bullet"/>
      <w:lvlText w:val="•"/>
      <w:lvlJc w:val="left"/>
      <w:pPr>
        <w:ind w:left="2801" w:hanging="32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bullet"/>
      <w:lvlText w:val="•"/>
      <w:lvlJc w:val="left"/>
      <w:pPr>
        <w:ind w:left="3154" w:hanging="32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5F6A258B"/>
    <w:multiLevelType w:val="hybridMultilevel"/>
    <w:tmpl w:val="BD946E48"/>
    <w:lvl w:ilvl="0" w:tplc="40ECFA02">
      <w:start w:val="8"/>
      <w:numFmt w:val="bullet"/>
      <w:lvlText w:val="-"/>
      <w:lvlJc w:val="left"/>
      <w:pPr>
        <w:ind w:left="5889" w:hanging="360"/>
      </w:pPr>
      <w:rPr>
        <w:rFonts w:ascii="Arial" w:eastAsia="Times New Roman" w:hAnsi="Arial" w:cs="Arial" w:hint="default"/>
      </w:rPr>
    </w:lvl>
    <w:lvl w:ilvl="1" w:tplc="041B0003">
      <w:start w:val="1"/>
      <w:numFmt w:val="bullet"/>
      <w:lvlText w:val="o"/>
      <w:lvlJc w:val="left"/>
      <w:pPr>
        <w:ind w:left="2149" w:hanging="360"/>
      </w:pPr>
      <w:rPr>
        <w:rFonts w:ascii="Courier New" w:hAnsi="Courier New" w:cs="Courier New" w:hint="default"/>
      </w:rPr>
    </w:lvl>
    <w:lvl w:ilvl="2" w:tplc="041B0005">
      <w:start w:val="1"/>
      <w:numFmt w:val="bullet"/>
      <w:lvlText w:val=""/>
      <w:lvlJc w:val="left"/>
      <w:pPr>
        <w:ind w:left="2869" w:hanging="360"/>
      </w:pPr>
      <w:rPr>
        <w:rFonts w:ascii="Wingdings" w:hAnsi="Wingdings" w:hint="default"/>
      </w:rPr>
    </w:lvl>
    <w:lvl w:ilvl="3" w:tplc="041B0001">
      <w:start w:val="1"/>
      <w:numFmt w:val="bullet"/>
      <w:lvlText w:val=""/>
      <w:lvlJc w:val="left"/>
      <w:pPr>
        <w:ind w:left="3589" w:hanging="360"/>
      </w:pPr>
      <w:rPr>
        <w:rFonts w:ascii="Symbol" w:hAnsi="Symbol" w:hint="default"/>
      </w:rPr>
    </w:lvl>
    <w:lvl w:ilvl="4" w:tplc="041B0003" w:tentative="1">
      <w:start w:val="1"/>
      <w:numFmt w:val="bullet"/>
      <w:lvlText w:val="o"/>
      <w:lvlJc w:val="left"/>
      <w:pPr>
        <w:ind w:left="4309" w:hanging="360"/>
      </w:pPr>
      <w:rPr>
        <w:rFonts w:ascii="Courier New" w:hAnsi="Courier New" w:cs="Courier New" w:hint="default"/>
      </w:rPr>
    </w:lvl>
    <w:lvl w:ilvl="5" w:tplc="041B0005" w:tentative="1">
      <w:start w:val="1"/>
      <w:numFmt w:val="bullet"/>
      <w:lvlText w:val=""/>
      <w:lvlJc w:val="left"/>
      <w:pPr>
        <w:ind w:left="5029" w:hanging="360"/>
      </w:pPr>
      <w:rPr>
        <w:rFonts w:ascii="Wingdings" w:hAnsi="Wingdings" w:hint="default"/>
      </w:rPr>
    </w:lvl>
    <w:lvl w:ilvl="6" w:tplc="041B0001" w:tentative="1">
      <w:start w:val="1"/>
      <w:numFmt w:val="bullet"/>
      <w:lvlText w:val=""/>
      <w:lvlJc w:val="left"/>
      <w:pPr>
        <w:ind w:left="5749" w:hanging="360"/>
      </w:pPr>
      <w:rPr>
        <w:rFonts w:ascii="Symbol" w:hAnsi="Symbol" w:hint="default"/>
      </w:rPr>
    </w:lvl>
    <w:lvl w:ilvl="7" w:tplc="041B0003" w:tentative="1">
      <w:start w:val="1"/>
      <w:numFmt w:val="bullet"/>
      <w:lvlText w:val="o"/>
      <w:lvlJc w:val="left"/>
      <w:pPr>
        <w:ind w:left="6469" w:hanging="360"/>
      </w:pPr>
      <w:rPr>
        <w:rFonts w:ascii="Courier New" w:hAnsi="Courier New" w:cs="Courier New" w:hint="default"/>
      </w:rPr>
    </w:lvl>
    <w:lvl w:ilvl="8" w:tplc="041B0005" w:tentative="1">
      <w:start w:val="1"/>
      <w:numFmt w:val="bullet"/>
      <w:lvlText w:val=""/>
      <w:lvlJc w:val="left"/>
      <w:pPr>
        <w:ind w:left="7189" w:hanging="360"/>
      </w:pPr>
      <w:rPr>
        <w:rFonts w:ascii="Wingdings" w:hAnsi="Wingdings" w:hint="default"/>
      </w:rPr>
    </w:lvl>
  </w:abstractNum>
  <w:abstractNum w:abstractNumId="33" w15:restartNumberingAfterBreak="0">
    <w:nsid w:val="611D72E4"/>
    <w:multiLevelType w:val="multilevel"/>
    <w:tmpl w:val="B3D2EF36"/>
    <w:lvl w:ilvl="0">
      <w:start w:val="16"/>
      <w:numFmt w:val="decimal"/>
      <w:lvlText w:val="%1"/>
      <w:lvlJc w:val="left"/>
      <w:pPr>
        <w:ind w:left="405" w:hanging="405"/>
      </w:pPr>
      <w:rPr>
        <w:rFonts w:ascii="Franklin Gothic Book" w:hAnsi="Franklin Gothic Book" w:hint="default"/>
      </w:rPr>
    </w:lvl>
    <w:lvl w:ilvl="1">
      <w:start w:val="3"/>
      <w:numFmt w:val="decimal"/>
      <w:lvlText w:val="%1.%2"/>
      <w:lvlJc w:val="left"/>
      <w:pPr>
        <w:ind w:left="688" w:hanging="405"/>
      </w:pPr>
      <w:rPr>
        <w:rFonts w:ascii="Times New Roman" w:hAnsi="Times New Roman" w:cs="Times New Roman" w:hint="default"/>
        <w:color w:val="000000"/>
      </w:rPr>
    </w:lvl>
    <w:lvl w:ilvl="2">
      <w:start w:val="1"/>
      <w:numFmt w:val="decimal"/>
      <w:lvlText w:val="%1.%2.%3"/>
      <w:lvlJc w:val="left"/>
      <w:pPr>
        <w:ind w:left="1854" w:hanging="720"/>
      </w:pPr>
      <w:rPr>
        <w:rFonts w:ascii="Franklin Gothic Book" w:hAnsi="Franklin Gothic Book" w:hint="default"/>
      </w:rPr>
    </w:lvl>
    <w:lvl w:ilvl="3">
      <w:start w:val="1"/>
      <w:numFmt w:val="decimal"/>
      <w:lvlText w:val="%1.%2.%3.%4"/>
      <w:lvlJc w:val="left"/>
      <w:pPr>
        <w:ind w:left="2421" w:hanging="720"/>
      </w:pPr>
      <w:rPr>
        <w:rFonts w:ascii="Franklin Gothic Book" w:hAnsi="Franklin Gothic Book" w:hint="default"/>
      </w:rPr>
    </w:lvl>
    <w:lvl w:ilvl="4">
      <w:start w:val="1"/>
      <w:numFmt w:val="decimal"/>
      <w:lvlText w:val="%1.%2.%3.%4.%5"/>
      <w:lvlJc w:val="left"/>
      <w:pPr>
        <w:ind w:left="3348" w:hanging="1080"/>
      </w:pPr>
      <w:rPr>
        <w:rFonts w:ascii="Franklin Gothic Book" w:hAnsi="Franklin Gothic Book" w:hint="default"/>
      </w:rPr>
    </w:lvl>
    <w:lvl w:ilvl="5">
      <w:start w:val="1"/>
      <w:numFmt w:val="decimal"/>
      <w:lvlText w:val="%1.%2.%3.%4.%5.%6"/>
      <w:lvlJc w:val="left"/>
      <w:pPr>
        <w:ind w:left="3915" w:hanging="1080"/>
      </w:pPr>
      <w:rPr>
        <w:rFonts w:ascii="Franklin Gothic Book" w:hAnsi="Franklin Gothic Book" w:hint="default"/>
      </w:rPr>
    </w:lvl>
    <w:lvl w:ilvl="6">
      <w:start w:val="1"/>
      <w:numFmt w:val="decimal"/>
      <w:lvlText w:val="%1.%2.%3.%4.%5.%6.%7"/>
      <w:lvlJc w:val="left"/>
      <w:pPr>
        <w:ind w:left="4842" w:hanging="1440"/>
      </w:pPr>
      <w:rPr>
        <w:rFonts w:ascii="Franklin Gothic Book" w:hAnsi="Franklin Gothic Book" w:hint="default"/>
      </w:rPr>
    </w:lvl>
    <w:lvl w:ilvl="7">
      <w:start w:val="1"/>
      <w:numFmt w:val="decimal"/>
      <w:lvlText w:val="%1.%2.%3.%4.%5.%6.%7.%8"/>
      <w:lvlJc w:val="left"/>
      <w:pPr>
        <w:ind w:left="5409" w:hanging="1440"/>
      </w:pPr>
      <w:rPr>
        <w:rFonts w:ascii="Franklin Gothic Book" w:hAnsi="Franklin Gothic Book" w:hint="default"/>
      </w:rPr>
    </w:lvl>
    <w:lvl w:ilvl="8">
      <w:start w:val="1"/>
      <w:numFmt w:val="decimal"/>
      <w:lvlText w:val="%1.%2.%3.%4.%5.%6.%7.%8.%9"/>
      <w:lvlJc w:val="left"/>
      <w:pPr>
        <w:ind w:left="5976" w:hanging="1440"/>
      </w:pPr>
      <w:rPr>
        <w:rFonts w:ascii="Franklin Gothic Book" w:hAnsi="Franklin Gothic Book" w:hint="default"/>
      </w:rPr>
    </w:lvl>
  </w:abstractNum>
  <w:abstractNum w:abstractNumId="34" w15:restartNumberingAfterBreak="0">
    <w:nsid w:val="693F716F"/>
    <w:multiLevelType w:val="multilevel"/>
    <w:tmpl w:val="A3B835FE"/>
    <w:lvl w:ilvl="0">
      <w:start w:val="26"/>
      <w:numFmt w:val="decimal"/>
      <w:lvlText w:val="%1."/>
      <w:lvlJc w:val="left"/>
      <w:pPr>
        <w:ind w:left="644" w:hanging="360"/>
      </w:pPr>
      <w:rPr>
        <w:rFonts w:hint="default"/>
      </w:rPr>
    </w:lvl>
    <w:lvl w:ilvl="1">
      <w:start w:val="1"/>
      <w:numFmt w:val="decimal"/>
      <w:isLgl/>
      <w:lvlText w:val="%1.%2."/>
      <w:lvlJc w:val="left"/>
      <w:pPr>
        <w:ind w:left="810" w:hanging="450"/>
      </w:pPr>
      <w:rPr>
        <w:rFonts w:ascii="Times New Roman" w:hAnsi="Times New Roman" w:cs="Times New Roman"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6C4D0804"/>
    <w:multiLevelType w:val="multilevel"/>
    <w:tmpl w:val="6682EF48"/>
    <w:lvl w:ilvl="0">
      <w:start w:val="1"/>
      <w:numFmt w:val="upperLetter"/>
      <w:lvlText w:val="Časť %1."/>
      <w:lvlJc w:val="left"/>
      <w:pPr>
        <w:ind w:left="360" w:hanging="360"/>
      </w:pPr>
      <w:rPr>
        <w:rFonts w:hint="default"/>
      </w:rPr>
    </w:lvl>
    <w:lvl w:ilvl="1">
      <w:start w:val="1"/>
      <w:numFmt w:val="decimal"/>
      <w:pStyle w:val="PodnadpisastiA"/>
      <w:lvlText w:val="%1.%2."/>
      <w:lvlJc w:val="left"/>
      <w:pPr>
        <w:ind w:left="786" w:hanging="360"/>
      </w:pPr>
      <w:rPr>
        <w:rFonts w:hint="default"/>
      </w:rPr>
    </w:lvl>
    <w:lvl w:ilvl="2">
      <w:start w:val="1"/>
      <w:numFmt w:val="decimal"/>
      <w:pStyle w:val="PodnadpisastiA11"/>
      <w:lvlText w:val="%1.%2.%3."/>
      <w:lvlJc w:val="left"/>
      <w:pPr>
        <w:ind w:left="1211"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3762" w:hanging="360"/>
      </w:pPr>
      <w:rPr>
        <w:rFonts w:ascii="Tahoma" w:hAnsi="Tahoma" w:cs="Tahoma" w:hint="default"/>
        <w:b/>
        <w:sz w:val="20"/>
        <w:szCs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15:restartNumberingAfterBreak="0">
    <w:nsid w:val="73E1444E"/>
    <w:multiLevelType w:val="multilevel"/>
    <w:tmpl w:val="62D27002"/>
    <w:lvl w:ilvl="0">
      <w:start w:val="7"/>
      <w:numFmt w:val="decimal"/>
      <w:lvlText w:val="%1."/>
      <w:lvlJc w:val="left"/>
      <w:pPr>
        <w:ind w:left="360" w:hanging="360"/>
      </w:pPr>
      <w:rPr>
        <w:rFonts w:hint="default"/>
      </w:rPr>
    </w:lvl>
    <w:lvl w:ilvl="1">
      <w:start w:val="8"/>
      <w:numFmt w:val="decimal"/>
      <w:lvlText w:val="%1.%2."/>
      <w:lvlJc w:val="left"/>
      <w:pPr>
        <w:ind w:left="360" w:hanging="360"/>
      </w:pPr>
      <w:rPr>
        <w:rFonts w:hint="default"/>
        <w:b w:val="0"/>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37" w15:restartNumberingAfterBreak="0">
    <w:nsid w:val="73EB4D1B"/>
    <w:multiLevelType w:val="multilevel"/>
    <w:tmpl w:val="0B948D64"/>
    <w:lvl w:ilvl="0">
      <w:start w:val="8"/>
      <w:numFmt w:val="decimal"/>
      <w:lvlText w:val="%1."/>
      <w:lvlJc w:val="left"/>
      <w:pPr>
        <w:ind w:left="360" w:hanging="360"/>
      </w:pPr>
      <w:rPr>
        <w:rFonts w:hint="default"/>
      </w:rPr>
    </w:lvl>
    <w:lvl w:ilvl="1">
      <w:start w:val="1"/>
      <w:numFmt w:val="decimal"/>
      <w:lvlText w:val="%1.%2."/>
      <w:lvlJc w:val="left"/>
      <w:pPr>
        <w:ind w:left="1211" w:hanging="360"/>
      </w:pPr>
      <w:rPr>
        <w:rFonts w:hint="default"/>
        <w:strike w:val="0"/>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38" w15:restartNumberingAfterBreak="0">
    <w:nsid w:val="77C879DF"/>
    <w:multiLevelType w:val="hybridMultilevel"/>
    <w:tmpl w:val="A2B8E37E"/>
    <w:lvl w:ilvl="0" w:tplc="E7B24D72">
      <w:start w:val="12"/>
      <w:numFmt w:val="bullet"/>
      <w:lvlText w:val="-"/>
      <w:lvlJc w:val="left"/>
      <w:pPr>
        <w:ind w:left="1287" w:hanging="360"/>
      </w:pPr>
      <w:rPr>
        <w:rFonts w:ascii="Arial" w:eastAsia="Times New Roman" w:hAnsi="Arial" w:hint="default"/>
      </w:rPr>
    </w:lvl>
    <w:lvl w:ilvl="1" w:tplc="041B0003">
      <w:start w:val="1"/>
      <w:numFmt w:val="bullet"/>
      <w:lvlText w:val="o"/>
      <w:lvlJc w:val="left"/>
      <w:pPr>
        <w:ind w:left="2007" w:hanging="360"/>
      </w:pPr>
      <w:rPr>
        <w:rFonts w:ascii="Courier New" w:hAnsi="Courier New" w:cs="Courier New" w:hint="default"/>
      </w:rPr>
    </w:lvl>
    <w:lvl w:ilvl="2" w:tplc="041B0005">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39" w15:restartNumberingAfterBreak="0">
    <w:nsid w:val="7A310E6C"/>
    <w:multiLevelType w:val="hybridMultilevel"/>
    <w:tmpl w:val="BDE44454"/>
    <w:lvl w:ilvl="0" w:tplc="DB3E8CFC">
      <w:start w:val="1"/>
      <w:numFmt w:val="lowerLetter"/>
      <w:lvlText w:val="%1)"/>
      <w:lvlJc w:val="left"/>
      <w:pPr>
        <w:ind w:left="720" w:hanging="360"/>
      </w:pPr>
      <w:rPr>
        <w:rFonts w:hint="default"/>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935675647">
    <w:abstractNumId w:val="12"/>
  </w:num>
  <w:num w:numId="2" w16cid:durableId="2036079426">
    <w:abstractNumId w:val="17"/>
  </w:num>
  <w:num w:numId="3" w16cid:durableId="1990019567">
    <w:abstractNumId w:val="0"/>
    <w:lvlOverride w:ilvl="0">
      <w:startOverride w:val="1"/>
    </w:lvlOverride>
  </w:num>
  <w:num w:numId="4" w16cid:durableId="196087973">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53345175">
    <w:abstractNumId w:val="14"/>
  </w:num>
  <w:num w:numId="6" w16cid:durableId="1971521035">
    <w:abstractNumId w:val="1"/>
  </w:num>
  <w:num w:numId="7" w16cid:durableId="2032215788">
    <w:abstractNumId w:val="32"/>
  </w:num>
  <w:num w:numId="8" w16cid:durableId="925766435">
    <w:abstractNumId w:val="21"/>
  </w:num>
  <w:num w:numId="9" w16cid:durableId="1744447620">
    <w:abstractNumId w:val="24"/>
  </w:num>
  <w:num w:numId="10" w16cid:durableId="441346814">
    <w:abstractNumId w:val="35"/>
  </w:num>
  <w:num w:numId="11" w16cid:durableId="408966511">
    <w:abstractNumId w:val="28"/>
  </w:num>
  <w:num w:numId="12" w16cid:durableId="1047993908">
    <w:abstractNumId w:val="26"/>
  </w:num>
  <w:num w:numId="13" w16cid:durableId="2007782667">
    <w:abstractNumId w:val="18"/>
  </w:num>
  <w:num w:numId="14" w16cid:durableId="1007446742">
    <w:abstractNumId w:val="25"/>
  </w:num>
  <w:num w:numId="15" w16cid:durableId="1843230923">
    <w:abstractNumId w:val="36"/>
  </w:num>
  <w:num w:numId="16" w16cid:durableId="1457800131">
    <w:abstractNumId w:val="7"/>
  </w:num>
  <w:num w:numId="17" w16cid:durableId="1328480640">
    <w:abstractNumId w:val="37"/>
  </w:num>
  <w:num w:numId="18" w16cid:durableId="1843549314">
    <w:abstractNumId w:val="19"/>
  </w:num>
  <w:num w:numId="19" w16cid:durableId="1474177548">
    <w:abstractNumId w:val="34"/>
  </w:num>
  <w:num w:numId="20" w16cid:durableId="1154492735">
    <w:abstractNumId w:val="11"/>
  </w:num>
  <w:num w:numId="21" w16cid:durableId="9646070">
    <w:abstractNumId w:val="39"/>
  </w:num>
  <w:num w:numId="22" w16cid:durableId="1057628444">
    <w:abstractNumId w:val="38"/>
  </w:num>
  <w:num w:numId="23" w16cid:durableId="1429157704">
    <w:abstractNumId w:val="13"/>
  </w:num>
  <w:num w:numId="24" w16cid:durableId="115561651">
    <w:abstractNumId w:val="20"/>
  </w:num>
  <w:num w:numId="25" w16cid:durableId="326369583">
    <w:abstractNumId w:val="27"/>
  </w:num>
  <w:num w:numId="26" w16cid:durableId="1449085627">
    <w:abstractNumId w:val="33"/>
  </w:num>
  <w:num w:numId="27" w16cid:durableId="892079104">
    <w:abstractNumId w:val="10"/>
  </w:num>
  <w:num w:numId="28" w16cid:durableId="1089817370">
    <w:abstractNumId w:val="29"/>
  </w:num>
  <w:num w:numId="29" w16cid:durableId="1550916725">
    <w:abstractNumId w:val="23"/>
  </w:num>
  <w:num w:numId="30" w16cid:durableId="1664117763">
    <w:abstractNumId w:val="16"/>
  </w:num>
  <w:num w:numId="31" w16cid:durableId="1846937848">
    <w:abstractNumId w:val="22"/>
  </w:num>
  <w:num w:numId="32" w16cid:durableId="1258052498">
    <w:abstractNumId w:val="15"/>
  </w:num>
  <w:num w:numId="33" w16cid:durableId="1004013332">
    <w:abstractNumId w:val="9"/>
  </w:num>
  <w:num w:numId="34" w16cid:durableId="1692413145">
    <w:abstractNumId w:val="31"/>
  </w:num>
  <w:num w:numId="35" w16cid:durableId="1222639754">
    <w:abstractNumId w:val="30"/>
  </w:num>
  <w:num w:numId="36" w16cid:durableId="696394463">
    <w:abstractNumId w:val="8"/>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10ED"/>
    <w:rsid w:val="00000156"/>
    <w:rsid w:val="0000076E"/>
    <w:rsid w:val="00002BB6"/>
    <w:rsid w:val="000035AA"/>
    <w:rsid w:val="00003ACB"/>
    <w:rsid w:val="0000490C"/>
    <w:rsid w:val="00004B47"/>
    <w:rsid w:val="00005513"/>
    <w:rsid w:val="000061AF"/>
    <w:rsid w:val="00006365"/>
    <w:rsid w:val="00006BEE"/>
    <w:rsid w:val="00007058"/>
    <w:rsid w:val="000074E5"/>
    <w:rsid w:val="00007AA1"/>
    <w:rsid w:val="00007BA5"/>
    <w:rsid w:val="0001099C"/>
    <w:rsid w:val="000111BD"/>
    <w:rsid w:val="00012A24"/>
    <w:rsid w:val="00014028"/>
    <w:rsid w:val="00014207"/>
    <w:rsid w:val="000143CB"/>
    <w:rsid w:val="0001440D"/>
    <w:rsid w:val="0001592B"/>
    <w:rsid w:val="00015A98"/>
    <w:rsid w:val="00016AD5"/>
    <w:rsid w:val="000170E5"/>
    <w:rsid w:val="00017F41"/>
    <w:rsid w:val="000204F8"/>
    <w:rsid w:val="000210B6"/>
    <w:rsid w:val="00021334"/>
    <w:rsid w:val="00021ED9"/>
    <w:rsid w:val="00022281"/>
    <w:rsid w:val="000228AD"/>
    <w:rsid w:val="00022C41"/>
    <w:rsid w:val="00024CED"/>
    <w:rsid w:val="0002558B"/>
    <w:rsid w:val="00025A54"/>
    <w:rsid w:val="00026081"/>
    <w:rsid w:val="000263A6"/>
    <w:rsid w:val="00026AFE"/>
    <w:rsid w:val="00026C2C"/>
    <w:rsid w:val="00027AA1"/>
    <w:rsid w:val="00027EDA"/>
    <w:rsid w:val="000312E0"/>
    <w:rsid w:val="00031846"/>
    <w:rsid w:val="000319B6"/>
    <w:rsid w:val="000326AA"/>
    <w:rsid w:val="00032C70"/>
    <w:rsid w:val="00033A4B"/>
    <w:rsid w:val="00033D4F"/>
    <w:rsid w:val="00033E5B"/>
    <w:rsid w:val="00033F2D"/>
    <w:rsid w:val="00033F9B"/>
    <w:rsid w:val="00034776"/>
    <w:rsid w:val="00034978"/>
    <w:rsid w:val="00034D1B"/>
    <w:rsid w:val="0003555A"/>
    <w:rsid w:val="000359A1"/>
    <w:rsid w:val="000364CB"/>
    <w:rsid w:val="000364D9"/>
    <w:rsid w:val="00036DB3"/>
    <w:rsid w:val="000403F4"/>
    <w:rsid w:val="00040F33"/>
    <w:rsid w:val="0004132C"/>
    <w:rsid w:val="0004166B"/>
    <w:rsid w:val="0004181C"/>
    <w:rsid w:val="00041C21"/>
    <w:rsid w:val="00042698"/>
    <w:rsid w:val="000428DF"/>
    <w:rsid w:val="00042F2F"/>
    <w:rsid w:val="0004318C"/>
    <w:rsid w:val="0004321F"/>
    <w:rsid w:val="0004342D"/>
    <w:rsid w:val="000444C2"/>
    <w:rsid w:val="00044AD7"/>
    <w:rsid w:val="00044C2F"/>
    <w:rsid w:val="00044EBC"/>
    <w:rsid w:val="0004514F"/>
    <w:rsid w:val="000455A0"/>
    <w:rsid w:val="00045B81"/>
    <w:rsid w:val="00045BD7"/>
    <w:rsid w:val="00045C79"/>
    <w:rsid w:val="00045FC2"/>
    <w:rsid w:val="0004650F"/>
    <w:rsid w:val="00047DB6"/>
    <w:rsid w:val="00050B7C"/>
    <w:rsid w:val="00050B8C"/>
    <w:rsid w:val="00050FEC"/>
    <w:rsid w:val="000517E3"/>
    <w:rsid w:val="00051A4E"/>
    <w:rsid w:val="00051B0E"/>
    <w:rsid w:val="00051F69"/>
    <w:rsid w:val="000521E6"/>
    <w:rsid w:val="00052C2F"/>
    <w:rsid w:val="00053972"/>
    <w:rsid w:val="00054163"/>
    <w:rsid w:val="00054724"/>
    <w:rsid w:val="00055B0C"/>
    <w:rsid w:val="000567B0"/>
    <w:rsid w:val="00056A0C"/>
    <w:rsid w:val="00056C9A"/>
    <w:rsid w:val="00056CAB"/>
    <w:rsid w:val="00056E58"/>
    <w:rsid w:val="000573CE"/>
    <w:rsid w:val="00057A92"/>
    <w:rsid w:val="00057ECC"/>
    <w:rsid w:val="000601B3"/>
    <w:rsid w:val="00060421"/>
    <w:rsid w:val="00060ED0"/>
    <w:rsid w:val="00060FE7"/>
    <w:rsid w:val="00062066"/>
    <w:rsid w:val="00062BB9"/>
    <w:rsid w:val="00062BF7"/>
    <w:rsid w:val="00063914"/>
    <w:rsid w:val="000641F7"/>
    <w:rsid w:val="000645CB"/>
    <w:rsid w:val="000648E9"/>
    <w:rsid w:val="000656E5"/>
    <w:rsid w:val="00065708"/>
    <w:rsid w:val="0006588D"/>
    <w:rsid w:val="000666C2"/>
    <w:rsid w:val="0006676F"/>
    <w:rsid w:val="00066816"/>
    <w:rsid w:val="00070609"/>
    <w:rsid w:val="00071809"/>
    <w:rsid w:val="00071C89"/>
    <w:rsid w:val="00071E5B"/>
    <w:rsid w:val="00072167"/>
    <w:rsid w:val="00072455"/>
    <w:rsid w:val="00072B56"/>
    <w:rsid w:val="000733C8"/>
    <w:rsid w:val="00075FBE"/>
    <w:rsid w:val="000765A5"/>
    <w:rsid w:val="00076DD6"/>
    <w:rsid w:val="00076F30"/>
    <w:rsid w:val="0007778C"/>
    <w:rsid w:val="00077C1D"/>
    <w:rsid w:val="00077C3F"/>
    <w:rsid w:val="00077CB7"/>
    <w:rsid w:val="00080454"/>
    <w:rsid w:val="00080571"/>
    <w:rsid w:val="00081310"/>
    <w:rsid w:val="00082202"/>
    <w:rsid w:val="00082A2A"/>
    <w:rsid w:val="00082C37"/>
    <w:rsid w:val="0008392C"/>
    <w:rsid w:val="00084426"/>
    <w:rsid w:val="00084A8B"/>
    <w:rsid w:val="00084CAA"/>
    <w:rsid w:val="00085251"/>
    <w:rsid w:val="00085E6A"/>
    <w:rsid w:val="00086BE3"/>
    <w:rsid w:val="00086F04"/>
    <w:rsid w:val="00087073"/>
    <w:rsid w:val="0008734A"/>
    <w:rsid w:val="000873FB"/>
    <w:rsid w:val="000876B7"/>
    <w:rsid w:val="00087BFE"/>
    <w:rsid w:val="0009015C"/>
    <w:rsid w:val="0009029A"/>
    <w:rsid w:val="00090DA1"/>
    <w:rsid w:val="00090EAB"/>
    <w:rsid w:val="00091DB9"/>
    <w:rsid w:val="00091E98"/>
    <w:rsid w:val="00092632"/>
    <w:rsid w:val="00092735"/>
    <w:rsid w:val="000939D8"/>
    <w:rsid w:val="00094BA3"/>
    <w:rsid w:val="000956A4"/>
    <w:rsid w:val="00095809"/>
    <w:rsid w:val="00095958"/>
    <w:rsid w:val="00095F22"/>
    <w:rsid w:val="00096A28"/>
    <w:rsid w:val="00096D08"/>
    <w:rsid w:val="0009721D"/>
    <w:rsid w:val="000973FF"/>
    <w:rsid w:val="00097A3C"/>
    <w:rsid w:val="000A0619"/>
    <w:rsid w:val="000A0A4C"/>
    <w:rsid w:val="000A0B02"/>
    <w:rsid w:val="000A0C15"/>
    <w:rsid w:val="000A0EC9"/>
    <w:rsid w:val="000A13A8"/>
    <w:rsid w:val="000A17EB"/>
    <w:rsid w:val="000A17F9"/>
    <w:rsid w:val="000A2548"/>
    <w:rsid w:val="000A2711"/>
    <w:rsid w:val="000A2BBB"/>
    <w:rsid w:val="000A2D09"/>
    <w:rsid w:val="000A30F8"/>
    <w:rsid w:val="000A4088"/>
    <w:rsid w:val="000A45C8"/>
    <w:rsid w:val="000A4F45"/>
    <w:rsid w:val="000A52F7"/>
    <w:rsid w:val="000A58D1"/>
    <w:rsid w:val="000A67EA"/>
    <w:rsid w:val="000A67F7"/>
    <w:rsid w:val="000A68DC"/>
    <w:rsid w:val="000A6F91"/>
    <w:rsid w:val="000A7168"/>
    <w:rsid w:val="000A7353"/>
    <w:rsid w:val="000A745A"/>
    <w:rsid w:val="000A7C5D"/>
    <w:rsid w:val="000B0435"/>
    <w:rsid w:val="000B1176"/>
    <w:rsid w:val="000B142A"/>
    <w:rsid w:val="000B329B"/>
    <w:rsid w:val="000B385C"/>
    <w:rsid w:val="000B3ACE"/>
    <w:rsid w:val="000B4169"/>
    <w:rsid w:val="000B430D"/>
    <w:rsid w:val="000B4D0A"/>
    <w:rsid w:val="000B571C"/>
    <w:rsid w:val="000B6B99"/>
    <w:rsid w:val="000B70FF"/>
    <w:rsid w:val="000B763C"/>
    <w:rsid w:val="000B7D65"/>
    <w:rsid w:val="000C02C9"/>
    <w:rsid w:val="000C0DF5"/>
    <w:rsid w:val="000C1632"/>
    <w:rsid w:val="000C2774"/>
    <w:rsid w:val="000C31CD"/>
    <w:rsid w:val="000C3D32"/>
    <w:rsid w:val="000C4898"/>
    <w:rsid w:val="000C49C3"/>
    <w:rsid w:val="000C4AA7"/>
    <w:rsid w:val="000C52A4"/>
    <w:rsid w:val="000C53D7"/>
    <w:rsid w:val="000C5DAC"/>
    <w:rsid w:val="000C6CF9"/>
    <w:rsid w:val="000C752E"/>
    <w:rsid w:val="000C76C7"/>
    <w:rsid w:val="000C7E33"/>
    <w:rsid w:val="000D0053"/>
    <w:rsid w:val="000D055C"/>
    <w:rsid w:val="000D0ECC"/>
    <w:rsid w:val="000D1317"/>
    <w:rsid w:val="000D1BC9"/>
    <w:rsid w:val="000D246D"/>
    <w:rsid w:val="000D2827"/>
    <w:rsid w:val="000D2844"/>
    <w:rsid w:val="000D2E1C"/>
    <w:rsid w:val="000D32FC"/>
    <w:rsid w:val="000D38EB"/>
    <w:rsid w:val="000D4E47"/>
    <w:rsid w:val="000D54EA"/>
    <w:rsid w:val="000D62AF"/>
    <w:rsid w:val="000D6492"/>
    <w:rsid w:val="000D65A7"/>
    <w:rsid w:val="000D6B36"/>
    <w:rsid w:val="000D70D6"/>
    <w:rsid w:val="000D750D"/>
    <w:rsid w:val="000D7836"/>
    <w:rsid w:val="000D78CD"/>
    <w:rsid w:val="000D7F86"/>
    <w:rsid w:val="000E0079"/>
    <w:rsid w:val="000E0135"/>
    <w:rsid w:val="000E0326"/>
    <w:rsid w:val="000E409B"/>
    <w:rsid w:val="000E4A0D"/>
    <w:rsid w:val="000E4C77"/>
    <w:rsid w:val="000E4E25"/>
    <w:rsid w:val="000E5337"/>
    <w:rsid w:val="000E568F"/>
    <w:rsid w:val="000E660C"/>
    <w:rsid w:val="000E6843"/>
    <w:rsid w:val="000E690B"/>
    <w:rsid w:val="000E6C43"/>
    <w:rsid w:val="000E7029"/>
    <w:rsid w:val="000E760E"/>
    <w:rsid w:val="000E76D8"/>
    <w:rsid w:val="000E7AC2"/>
    <w:rsid w:val="000E7E93"/>
    <w:rsid w:val="000F1054"/>
    <w:rsid w:val="000F1067"/>
    <w:rsid w:val="000F1B27"/>
    <w:rsid w:val="000F26FD"/>
    <w:rsid w:val="000F2ECA"/>
    <w:rsid w:val="000F31BF"/>
    <w:rsid w:val="000F339C"/>
    <w:rsid w:val="000F399E"/>
    <w:rsid w:val="000F49AF"/>
    <w:rsid w:val="000F4DE8"/>
    <w:rsid w:val="000F5AE8"/>
    <w:rsid w:val="000F6088"/>
    <w:rsid w:val="000F7C00"/>
    <w:rsid w:val="00101C96"/>
    <w:rsid w:val="001022A2"/>
    <w:rsid w:val="00102C7D"/>
    <w:rsid w:val="00102FC5"/>
    <w:rsid w:val="0010320C"/>
    <w:rsid w:val="00103755"/>
    <w:rsid w:val="00103835"/>
    <w:rsid w:val="00103BD2"/>
    <w:rsid w:val="0010402F"/>
    <w:rsid w:val="00104ADC"/>
    <w:rsid w:val="00104F51"/>
    <w:rsid w:val="0010513D"/>
    <w:rsid w:val="00105201"/>
    <w:rsid w:val="00105A82"/>
    <w:rsid w:val="00105FB6"/>
    <w:rsid w:val="0010642B"/>
    <w:rsid w:val="001066F5"/>
    <w:rsid w:val="0010684C"/>
    <w:rsid w:val="00106D4F"/>
    <w:rsid w:val="00107422"/>
    <w:rsid w:val="00110131"/>
    <w:rsid w:val="001103C0"/>
    <w:rsid w:val="00110C9B"/>
    <w:rsid w:val="001113C9"/>
    <w:rsid w:val="0011227F"/>
    <w:rsid w:val="001128C3"/>
    <w:rsid w:val="00112CC4"/>
    <w:rsid w:val="0011322A"/>
    <w:rsid w:val="00113854"/>
    <w:rsid w:val="0011437C"/>
    <w:rsid w:val="00114CE2"/>
    <w:rsid w:val="0011548C"/>
    <w:rsid w:val="00115B8A"/>
    <w:rsid w:val="00115D15"/>
    <w:rsid w:val="00117B61"/>
    <w:rsid w:val="00120468"/>
    <w:rsid w:val="00120784"/>
    <w:rsid w:val="00120CE0"/>
    <w:rsid w:val="00121E86"/>
    <w:rsid w:val="00122395"/>
    <w:rsid w:val="0012258E"/>
    <w:rsid w:val="00122938"/>
    <w:rsid w:val="00123688"/>
    <w:rsid w:val="00123715"/>
    <w:rsid w:val="00123AED"/>
    <w:rsid w:val="0012458F"/>
    <w:rsid w:val="00124FF8"/>
    <w:rsid w:val="00125EB7"/>
    <w:rsid w:val="00125F15"/>
    <w:rsid w:val="001265B6"/>
    <w:rsid w:val="00126781"/>
    <w:rsid w:val="0012766E"/>
    <w:rsid w:val="00127708"/>
    <w:rsid w:val="0013026A"/>
    <w:rsid w:val="0013036E"/>
    <w:rsid w:val="001313F7"/>
    <w:rsid w:val="00131844"/>
    <w:rsid w:val="00131C0F"/>
    <w:rsid w:val="00131C24"/>
    <w:rsid w:val="00131D0B"/>
    <w:rsid w:val="00131D4F"/>
    <w:rsid w:val="00132550"/>
    <w:rsid w:val="00133845"/>
    <w:rsid w:val="0013471D"/>
    <w:rsid w:val="00134F80"/>
    <w:rsid w:val="00135CF3"/>
    <w:rsid w:val="00135F3A"/>
    <w:rsid w:val="001363E9"/>
    <w:rsid w:val="0013667C"/>
    <w:rsid w:val="00136BAE"/>
    <w:rsid w:val="00137049"/>
    <w:rsid w:val="00137AC0"/>
    <w:rsid w:val="00140334"/>
    <w:rsid w:val="0014085C"/>
    <w:rsid w:val="00140C46"/>
    <w:rsid w:val="001410AD"/>
    <w:rsid w:val="00141B75"/>
    <w:rsid w:val="001423C7"/>
    <w:rsid w:val="00142683"/>
    <w:rsid w:val="001433DB"/>
    <w:rsid w:val="00143F8D"/>
    <w:rsid w:val="0014453E"/>
    <w:rsid w:val="00144A83"/>
    <w:rsid w:val="00144B3F"/>
    <w:rsid w:val="00144C43"/>
    <w:rsid w:val="00144F15"/>
    <w:rsid w:val="0014540B"/>
    <w:rsid w:val="001459BB"/>
    <w:rsid w:val="00146296"/>
    <w:rsid w:val="0014652E"/>
    <w:rsid w:val="00146E76"/>
    <w:rsid w:val="001477D6"/>
    <w:rsid w:val="00147C57"/>
    <w:rsid w:val="001503D5"/>
    <w:rsid w:val="0015066F"/>
    <w:rsid w:val="00150A0A"/>
    <w:rsid w:val="00150A21"/>
    <w:rsid w:val="00150C2D"/>
    <w:rsid w:val="00150E62"/>
    <w:rsid w:val="00150FF4"/>
    <w:rsid w:val="00151061"/>
    <w:rsid w:val="00151441"/>
    <w:rsid w:val="0015168A"/>
    <w:rsid w:val="00151F65"/>
    <w:rsid w:val="00152088"/>
    <w:rsid w:val="00154EC2"/>
    <w:rsid w:val="00156743"/>
    <w:rsid w:val="00156F54"/>
    <w:rsid w:val="001570BC"/>
    <w:rsid w:val="001576FF"/>
    <w:rsid w:val="00157BF3"/>
    <w:rsid w:val="00160D23"/>
    <w:rsid w:val="00160EA6"/>
    <w:rsid w:val="0016126D"/>
    <w:rsid w:val="00161AE0"/>
    <w:rsid w:val="0016239A"/>
    <w:rsid w:val="0016249B"/>
    <w:rsid w:val="00162783"/>
    <w:rsid w:val="001639A8"/>
    <w:rsid w:val="001642D2"/>
    <w:rsid w:val="00164502"/>
    <w:rsid w:val="0016462E"/>
    <w:rsid w:val="00164DA3"/>
    <w:rsid w:val="00165A71"/>
    <w:rsid w:val="00165C9E"/>
    <w:rsid w:val="00166916"/>
    <w:rsid w:val="0016799F"/>
    <w:rsid w:val="00167B1E"/>
    <w:rsid w:val="00170CD7"/>
    <w:rsid w:val="00170D50"/>
    <w:rsid w:val="001712B8"/>
    <w:rsid w:val="00172413"/>
    <w:rsid w:val="00172FBC"/>
    <w:rsid w:val="00172FFC"/>
    <w:rsid w:val="00173C8F"/>
    <w:rsid w:val="001745B2"/>
    <w:rsid w:val="0017480F"/>
    <w:rsid w:val="00174C2C"/>
    <w:rsid w:val="00175B79"/>
    <w:rsid w:val="00176E4F"/>
    <w:rsid w:val="001776D8"/>
    <w:rsid w:val="001808D7"/>
    <w:rsid w:val="0018096E"/>
    <w:rsid w:val="00180B26"/>
    <w:rsid w:val="00180BB5"/>
    <w:rsid w:val="001833F2"/>
    <w:rsid w:val="00183747"/>
    <w:rsid w:val="00183CD7"/>
    <w:rsid w:val="001844F3"/>
    <w:rsid w:val="001846E7"/>
    <w:rsid w:val="00185AB7"/>
    <w:rsid w:val="00185C83"/>
    <w:rsid w:val="00185FC2"/>
    <w:rsid w:val="001923F7"/>
    <w:rsid w:val="001924FF"/>
    <w:rsid w:val="0019255C"/>
    <w:rsid w:val="001925B4"/>
    <w:rsid w:val="00192934"/>
    <w:rsid w:val="001941A7"/>
    <w:rsid w:val="00194C3E"/>
    <w:rsid w:val="0019513D"/>
    <w:rsid w:val="0019577F"/>
    <w:rsid w:val="00196912"/>
    <w:rsid w:val="00196DE6"/>
    <w:rsid w:val="00197C65"/>
    <w:rsid w:val="001A049D"/>
    <w:rsid w:val="001A109A"/>
    <w:rsid w:val="001A165A"/>
    <w:rsid w:val="001A2764"/>
    <w:rsid w:val="001A2972"/>
    <w:rsid w:val="001A2EEE"/>
    <w:rsid w:val="001A336F"/>
    <w:rsid w:val="001A36B7"/>
    <w:rsid w:val="001A437A"/>
    <w:rsid w:val="001A47C8"/>
    <w:rsid w:val="001A480A"/>
    <w:rsid w:val="001A5257"/>
    <w:rsid w:val="001A5586"/>
    <w:rsid w:val="001A5678"/>
    <w:rsid w:val="001A6AD6"/>
    <w:rsid w:val="001A6F19"/>
    <w:rsid w:val="001A7DB4"/>
    <w:rsid w:val="001A7E24"/>
    <w:rsid w:val="001B01B4"/>
    <w:rsid w:val="001B0E56"/>
    <w:rsid w:val="001B0E66"/>
    <w:rsid w:val="001B0F63"/>
    <w:rsid w:val="001B119A"/>
    <w:rsid w:val="001B11AA"/>
    <w:rsid w:val="001B13A8"/>
    <w:rsid w:val="001B22F6"/>
    <w:rsid w:val="001B28F6"/>
    <w:rsid w:val="001B30EE"/>
    <w:rsid w:val="001B49FA"/>
    <w:rsid w:val="001B50F0"/>
    <w:rsid w:val="001B5134"/>
    <w:rsid w:val="001B51F3"/>
    <w:rsid w:val="001B5E31"/>
    <w:rsid w:val="001B6589"/>
    <w:rsid w:val="001B662D"/>
    <w:rsid w:val="001B7058"/>
    <w:rsid w:val="001B74CB"/>
    <w:rsid w:val="001B7FB3"/>
    <w:rsid w:val="001C054C"/>
    <w:rsid w:val="001C0D72"/>
    <w:rsid w:val="001C0FC8"/>
    <w:rsid w:val="001C1614"/>
    <w:rsid w:val="001C2EB8"/>
    <w:rsid w:val="001C3040"/>
    <w:rsid w:val="001C3DD3"/>
    <w:rsid w:val="001C416A"/>
    <w:rsid w:val="001C4822"/>
    <w:rsid w:val="001C4C35"/>
    <w:rsid w:val="001C51D1"/>
    <w:rsid w:val="001C67C6"/>
    <w:rsid w:val="001C7618"/>
    <w:rsid w:val="001C7CFB"/>
    <w:rsid w:val="001C7EA6"/>
    <w:rsid w:val="001C7EEB"/>
    <w:rsid w:val="001D04B1"/>
    <w:rsid w:val="001D0CB8"/>
    <w:rsid w:val="001D1584"/>
    <w:rsid w:val="001D1924"/>
    <w:rsid w:val="001D193A"/>
    <w:rsid w:val="001D1DAC"/>
    <w:rsid w:val="001D1DD3"/>
    <w:rsid w:val="001D37F0"/>
    <w:rsid w:val="001D413C"/>
    <w:rsid w:val="001D4405"/>
    <w:rsid w:val="001D5115"/>
    <w:rsid w:val="001D5738"/>
    <w:rsid w:val="001D771C"/>
    <w:rsid w:val="001D7D7D"/>
    <w:rsid w:val="001E02A6"/>
    <w:rsid w:val="001E07CA"/>
    <w:rsid w:val="001E0939"/>
    <w:rsid w:val="001E0BCE"/>
    <w:rsid w:val="001E183F"/>
    <w:rsid w:val="001E1B2F"/>
    <w:rsid w:val="001E24AB"/>
    <w:rsid w:val="001E39DF"/>
    <w:rsid w:val="001E3A5E"/>
    <w:rsid w:val="001E3B9A"/>
    <w:rsid w:val="001E40AE"/>
    <w:rsid w:val="001E4A9A"/>
    <w:rsid w:val="001E6AAA"/>
    <w:rsid w:val="001E70D6"/>
    <w:rsid w:val="001E7528"/>
    <w:rsid w:val="001E79AC"/>
    <w:rsid w:val="001F00E1"/>
    <w:rsid w:val="001F1101"/>
    <w:rsid w:val="001F1533"/>
    <w:rsid w:val="001F2CE2"/>
    <w:rsid w:val="001F2E9D"/>
    <w:rsid w:val="001F3813"/>
    <w:rsid w:val="001F3CC8"/>
    <w:rsid w:val="001F429C"/>
    <w:rsid w:val="001F45AD"/>
    <w:rsid w:val="001F4EBD"/>
    <w:rsid w:val="001F5448"/>
    <w:rsid w:val="001F5978"/>
    <w:rsid w:val="001F5E9D"/>
    <w:rsid w:val="001F61D3"/>
    <w:rsid w:val="001F648D"/>
    <w:rsid w:val="001F6749"/>
    <w:rsid w:val="001F6BBC"/>
    <w:rsid w:val="001F71CE"/>
    <w:rsid w:val="001F73D2"/>
    <w:rsid w:val="001F7E39"/>
    <w:rsid w:val="00200174"/>
    <w:rsid w:val="002004E2"/>
    <w:rsid w:val="00200AA5"/>
    <w:rsid w:val="00200CB6"/>
    <w:rsid w:val="0020124E"/>
    <w:rsid w:val="00201267"/>
    <w:rsid w:val="0020139C"/>
    <w:rsid w:val="00201538"/>
    <w:rsid w:val="00201762"/>
    <w:rsid w:val="00201ADC"/>
    <w:rsid w:val="00201DAC"/>
    <w:rsid w:val="00201FA8"/>
    <w:rsid w:val="0020232F"/>
    <w:rsid w:val="00202B3B"/>
    <w:rsid w:val="00202C09"/>
    <w:rsid w:val="002033A7"/>
    <w:rsid w:val="00203674"/>
    <w:rsid w:val="00203BCB"/>
    <w:rsid w:val="00204044"/>
    <w:rsid w:val="00204834"/>
    <w:rsid w:val="00204C0B"/>
    <w:rsid w:val="00204F86"/>
    <w:rsid w:val="00206B34"/>
    <w:rsid w:val="00206ED4"/>
    <w:rsid w:val="00207859"/>
    <w:rsid w:val="0020798F"/>
    <w:rsid w:val="00207B34"/>
    <w:rsid w:val="00210127"/>
    <w:rsid w:val="00210B12"/>
    <w:rsid w:val="00210CF1"/>
    <w:rsid w:val="00211662"/>
    <w:rsid w:val="00211991"/>
    <w:rsid w:val="00211E18"/>
    <w:rsid w:val="002123DD"/>
    <w:rsid w:val="00212A39"/>
    <w:rsid w:val="00212F77"/>
    <w:rsid w:val="002137AB"/>
    <w:rsid w:val="00213F44"/>
    <w:rsid w:val="00214B00"/>
    <w:rsid w:val="002155C7"/>
    <w:rsid w:val="002160D0"/>
    <w:rsid w:val="002162FE"/>
    <w:rsid w:val="002176D5"/>
    <w:rsid w:val="0021771C"/>
    <w:rsid w:val="00217936"/>
    <w:rsid w:val="00217B99"/>
    <w:rsid w:val="00217CDE"/>
    <w:rsid w:val="002200A4"/>
    <w:rsid w:val="002200C0"/>
    <w:rsid w:val="00221CFE"/>
    <w:rsid w:val="002233ED"/>
    <w:rsid w:val="00223736"/>
    <w:rsid w:val="00223BDE"/>
    <w:rsid w:val="0022487F"/>
    <w:rsid w:val="00224E0C"/>
    <w:rsid w:val="00226398"/>
    <w:rsid w:val="0022647F"/>
    <w:rsid w:val="002266F7"/>
    <w:rsid w:val="00226F4A"/>
    <w:rsid w:val="0022726F"/>
    <w:rsid w:val="00227DAB"/>
    <w:rsid w:val="002301A6"/>
    <w:rsid w:val="00230392"/>
    <w:rsid w:val="00230A75"/>
    <w:rsid w:val="00230FD9"/>
    <w:rsid w:val="002311D9"/>
    <w:rsid w:val="002317B0"/>
    <w:rsid w:val="00231846"/>
    <w:rsid w:val="00231DE9"/>
    <w:rsid w:val="002341BA"/>
    <w:rsid w:val="002341D4"/>
    <w:rsid w:val="0023459F"/>
    <w:rsid w:val="00235E61"/>
    <w:rsid w:val="00236D63"/>
    <w:rsid w:val="00236EC7"/>
    <w:rsid w:val="002371F4"/>
    <w:rsid w:val="00237806"/>
    <w:rsid w:val="00237E48"/>
    <w:rsid w:val="00237EA0"/>
    <w:rsid w:val="0024048E"/>
    <w:rsid w:val="00240500"/>
    <w:rsid w:val="00240E68"/>
    <w:rsid w:val="002414CE"/>
    <w:rsid w:val="00242200"/>
    <w:rsid w:val="002435BB"/>
    <w:rsid w:val="00243C4E"/>
    <w:rsid w:val="00244A4E"/>
    <w:rsid w:val="00244F4E"/>
    <w:rsid w:val="00245C49"/>
    <w:rsid w:val="002463C9"/>
    <w:rsid w:val="002472E7"/>
    <w:rsid w:val="0024742E"/>
    <w:rsid w:val="002476AA"/>
    <w:rsid w:val="00247C82"/>
    <w:rsid w:val="00247EB0"/>
    <w:rsid w:val="002500D1"/>
    <w:rsid w:val="00250342"/>
    <w:rsid w:val="002504AF"/>
    <w:rsid w:val="002508CE"/>
    <w:rsid w:val="00250CC7"/>
    <w:rsid w:val="0025153D"/>
    <w:rsid w:val="00251796"/>
    <w:rsid w:val="00251957"/>
    <w:rsid w:val="00251FA8"/>
    <w:rsid w:val="00252F81"/>
    <w:rsid w:val="00252F8C"/>
    <w:rsid w:val="0025328C"/>
    <w:rsid w:val="00253569"/>
    <w:rsid w:val="00253E00"/>
    <w:rsid w:val="00253F12"/>
    <w:rsid w:val="00253FD6"/>
    <w:rsid w:val="00254B0B"/>
    <w:rsid w:val="002551D7"/>
    <w:rsid w:val="002555CC"/>
    <w:rsid w:val="00255737"/>
    <w:rsid w:val="002569D8"/>
    <w:rsid w:val="00256B39"/>
    <w:rsid w:val="00257323"/>
    <w:rsid w:val="002578C2"/>
    <w:rsid w:val="00257902"/>
    <w:rsid w:val="00257D13"/>
    <w:rsid w:val="0026020B"/>
    <w:rsid w:val="002603DE"/>
    <w:rsid w:val="00262957"/>
    <w:rsid w:val="00262AB1"/>
    <w:rsid w:val="00262ABA"/>
    <w:rsid w:val="00262B6B"/>
    <w:rsid w:val="00264AE5"/>
    <w:rsid w:val="0026596F"/>
    <w:rsid w:val="00265E06"/>
    <w:rsid w:val="002660EA"/>
    <w:rsid w:val="0026684F"/>
    <w:rsid w:val="00266AC1"/>
    <w:rsid w:val="00266C13"/>
    <w:rsid w:val="00267C4F"/>
    <w:rsid w:val="00267D29"/>
    <w:rsid w:val="00267E4A"/>
    <w:rsid w:val="00270620"/>
    <w:rsid w:val="00270B4A"/>
    <w:rsid w:val="002714A9"/>
    <w:rsid w:val="00271E84"/>
    <w:rsid w:val="00272DAD"/>
    <w:rsid w:val="00273CAD"/>
    <w:rsid w:val="00274315"/>
    <w:rsid w:val="002753E3"/>
    <w:rsid w:val="00275C9C"/>
    <w:rsid w:val="0027660C"/>
    <w:rsid w:val="00276ACC"/>
    <w:rsid w:val="0027788F"/>
    <w:rsid w:val="00277AFF"/>
    <w:rsid w:val="00277BAE"/>
    <w:rsid w:val="00280836"/>
    <w:rsid w:val="00280F42"/>
    <w:rsid w:val="00281D37"/>
    <w:rsid w:val="00281D7C"/>
    <w:rsid w:val="00282189"/>
    <w:rsid w:val="00282487"/>
    <w:rsid w:val="00282BED"/>
    <w:rsid w:val="00282D12"/>
    <w:rsid w:val="002842D5"/>
    <w:rsid w:val="00284983"/>
    <w:rsid w:val="00284D13"/>
    <w:rsid w:val="002859E4"/>
    <w:rsid w:val="00285DC7"/>
    <w:rsid w:val="0028623E"/>
    <w:rsid w:val="0028665A"/>
    <w:rsid w:val="002870BF"/>
    <w:rsid w:val="0028776E"/>
    <w:rsid w:val="00290CED"/>
    <w:rsid w:val="0029107C"/>
    <w:rsid w:val="002914BE"/>
    <w:rsid w:val="00291A56"/>
    <w:rsid w:val="00291B88"/>
    <w:rsid w:val="00291C29"/>
    <w:rsid w:val="002921C6"/>
    <w:rsid w:val="002923CB"/>
    <w:rsid w:val="002927A8"/>
    <w:rsid w:val="002938D2"/>
    <w:rsid w:val="00293E9F"/>
    <w:rsid w:val="00294938"/>
    <w:rsid w:val="00294ACE"/>
    <w:rsid w:val="002952E2"/>
    <w:rsid w:val="00295339"/>
    <w:rsid w:val="00296B77"/>
    <w:rsid w:val="002970D1"/>
    <w:rsid w:val="002977BF"/>
    <w:rsid w:val="0029787B"/>
    <w:rsid w:val="00297C3A"/>
    <w:rsid w:val="002A0109"/>
    <w:rsid w:val="002A078F"/>
    <w:rsid w:val="002A13A9"/>
    <w:rsid w:val="002A1524"/>
    <w:rsid w:val="002A17AA"/>
    <w:rsid w:val="002A1D63"/>
    <w:rsid w:val="002A2946"/>
    <w:rsid w:val="002A301D"/>
    <w:rsid w:val="002A3AAC"/>
    <w:rsid w:val="002A3D00"/>
    <w:rsid w:val="002A496E"/>
    <w:rsid w:val="002A5032"/>
    <w:rsid w:val="002A7189"/>
    <w:rsid w:val="002A79DC"/>
    <w:rsid w:val="002A7E09"/>
    <w:rsid w:val="002B0355"/>
    <w:rsid w:val="002B0B18"/>
    <w:rsid w:val="002B1385"/>
    <w:rsid w:val="002B1DF9"/>
    <w:rsid w:val="002B1FD7"/>
    <w:rsid w:val="002B21A4"/>
    <w:rsid w:val="002B21AE"/>
    <w:rsid w:val="002B2356"/>
    <w:rsid w:val="002B246F"/>
    <w:rsid w:val="002B2797"/>
    <w:rsid w:val="002B2934"/>
    <w:rsid w:val="002B2C4C"/>
    <w:rsid w:val="002B305E"/>
    <w:rsid w:val="002B30F5"/>
    <w:rsid w:val="002B3711"/>
    <w:rsid w:val="002B3BAA"/>
    <w:rsid w:val="002B42BB"/>
    <w:rsid w:val="002B42D4"/>
    <w:rsid w:val="002B461B"/>
    <w:rsid w:val="002B4A91"/>
    <w:rsid w:val="002B5144"/>
    <w:rsid w:val="002B6446"/>
    <w:rsid w:val="002B66DA"/>
    <w:rsid w:val="002B69BE"/>
    <w:rsid w:val="002B6E20"/>
    <w:rsid w:val="002B7008"/>
    <w:rsid w:val="002B78FF"/>
    <w:rsid w:val="002B7A95"/>
    <w:rsid w:val="002C0E83"/>
    <w:rsid w:val="002C2597"/>
    <w:rsid w:val="002C3075"/>
    <w:rsid w:val="002C3385"/>
    <w:rsid w:val="002C363B"/>
    <w:rsid w:val="002C3A18"/>
    <w:rsid w:val="002C50B8"/>
    <w:rsid w:val="002C5A3D"/>
    <w:rsid w:val="002D034C"/>
    <w:rsid w:val="002D0966"/>
    <w:rsid w:val="002D0B45"/>
    <w:rsid w:val="002D0E21"/>
    <w:rsid w:val="002D13A2"/>
    <w:rsid w:val="002D21D4"/>
    <w:rsid w:val="002D25FD"/>
    <w:rsid w:val="002D30FF"/>
    <w:rsid w:val="002D3113"/>
    <w:rsid w:val="002D4023"/>
    <w:rsid w:val="002D420F"/>
    <w:rsid w:val="002D43B2"/>
    <w:rsid w:val="002D51AD"/>
    <w:rsid w:val="002D532E"/>
    <w:rsid w:val="002D5894"/>
    <w:rsid w:val="002D5E0F"/>
    <w:rsid w:val="002D65CC"/>
    <w:rsid w:val="002D7028"/>
    <w:rsid w:val="002D7812"/>
    <w:rsid w:val="002D787C"/>
    <w:rsid w:val="002E0C5E"/>
    <w:rsid w:val="002E2104"/>
    <w:rsid w:val="002E332B"/>
    <w:rsid w:val="002E3447"/>
    <w:rsid w:val="002E35A8"/>
    <w:rsid w:val="002E35DD"/>
    <w:rsid w:val="002E4BA7"/>
    <w:rsid w:val="002E4D5B"/>
    <w:rsid w:val="002E4DBF"/>
    <w:rsid w:val="002E5219"/>
    <w:rsid w:val="002E57D0"/>
    <w:rsid w:val="002E5A3E"/>
    <w:rsid w:val="002E5F3F"/>
    <w:rsid w:val="002E6960"/>
    <w:rsid w:val="002E76A7"/>
    <w:rsid w:val="002E7E97"/>
    <w:rsid w:val="002F0C8C"/>
    <w:rsid w:val="002F1308"/>
    <w:rsid w:val="002F24FB"/>
    <w:rsid w:val="002F2D85"/>
    <w:rsid w:val="002F2FEF"/>
    <w:rsid w:val="002F3486"/>
    <w:rsid w:val="002F3FF0"/>
    <w:rsid w:val="002F474B"/>
    <w:rsid w:val="002F4B20"/>
    <w:rsid w:val="002F5537"/>
    <w:rsid w:val="002F5684"/>
    <w:rsid w:val="002F6583"/>
    <w:rsid w:val="002F691C"/>
    <w:rsid w:val="002F724D"/>
    <w:rsid w:val="002F7B59"/>
    <w:rsid w:val="002F7C83"/>
    <w:rsid w:val="003001DF"/>
    <w:rsid w:val="00300680"/>
    <w:rsid w:val="003006F3"/>
    <w:rsid w:val="00300C26"/>
    <w:rsid w:val="00301347"/>
    <w:rsid w:val="003020AA"/>
    <w:rsid w:val="00302199"/>
    <w:rsid w:val="00302779"/>
    <w:rsid w:val="00302EDF"/>
    <w:rsid w:val="00303D16"/>
    <w:rsid w:val="00305808"/>
    <w:rsid w:val="00307366"/>
    <w:rsid w:val="003074D6"/>
    <w:rsid w:val="00307C97"/>
    <w:rsid w:val="00307D17"/>
    <w:rsid w:val="00307F52"/>
    <w:rsid w:val="0031092D"/>
    <w:rsid w:val="00310D23"/>
    <w:rsid w:val="00311128"/>
    <w:rsid w:val="00311D48"/>
    <w:rsid w:val="00311DA6"/>
    <w:rsid w:val="00311E67"/>
    <w:rsid w:val="0031275C"/>
    <w:rsid w:val="00312A6A"/>
    <w:rsid w:val="0031312C"/>
    <w:rsid w:val="003133AC"/>
    <w:rsid w:val="0031355F"/>
    <w:rsid w:val="003139FE"/>
    <w:rsid w:val="00313CB4"/>
    <w:rsid w:val="00313D0A"/>
    <w:rsid w:val="003144EC"/>
    <w:rsid w:val="00314C68"/>
    <w:rsid w:val="00314DA4"/>
    <w:rsid w:val="003153EB"/>
    <w:rsid w:val="003158C4"/>
    <w:rsid w:val="0031602E"/>
    <w:rsid w:val="00316236"/>
    <w:rsid w:val="0031684B"/>
    <w:rsid w:val="003168C4"/>
    <w:rsid w:val="00316CFD"/>
    <w:rsid w:val="00317D0D"/>
    <w:rsid w:val="00320812"/>
    <w:rsid w:val="00320BD8"/>
    <w:rsid w:val="00320C33"/>
    <w:rsid w:val="00320CF5"/>
    <w:rsid w:val="0032102D"/>
    <w:rsid w:val="00321050"/>
    <w:rsid w:val="00321913"/>
    <w:rsid w:val="00321AD3"/>
    <w:rsid w:val="00321D74"/>
    <w:rsid w:val="00321F31"/>
    <w:rsid w:val="00322515"/>
    <w:rsid w:val="0032256E"/>
    <w:rsid w:val="00322962"/>
    <w:rsid w:val="00322B94"/>
    <w:rsid w:val="003237C1"/>
    <w:rsid w:val="003239E8"/>
    <w:rsid w:val="00323FF8"/>
    <w:rsid w:val="00324877"/>
    <w:rsid w:val="00324ACF"/>
    <w:rsid w:val="00326B01"/>
    <w:rsid w:val="00326B5E"/>
    <w:rsid w:val="00326E51"/>
    <w:rsid w:val="003271EB"/>
    <w:rsid w:val="003272B0"/>
    <w:rsid w:val="00327867"/>
    <w:rsid w:val="00327881"/>
    <w:rsid w:val="00327E1E"/>
    <w:rsid w:val="0033049C"/>
    <w:rsid w:val="00330AC1"/>
    <w:rsid w:val="00330FF9"/>
    <w:rsid w:val="00331085"/>
    <w:rsid w:val="003321F4"/>
    <w:rsid w:val="00332A8C"/>
    <w:rsid w:val="00333AB8"/>
    <w:rsid w:val="00333AE9"/>
    <w:rsid w:val="00333BCB"/>
    <w:rsid w:val="00334891"/>
    <w:rsid w:val="00334C35"/>
    <w:rsid w:val="003354D5"/>
    <w:rsid w:val="00335602"/>
    <w:rsid w:val="00335BE2"/>
    <w:rsid w:val="00335BF2"/>
    <w:rsid w:val="00335D79"/>
    <w:rsid w:val="003365BA"/>
    <w:rsid w:val="00336DF6"/>
    <w:rsid w:val="00337354"/>
    <w:rsid w:val="0033749C"/>
    <w:rsid w:val="00340427"/>
    <w:rsid w:val="00340CCC"/>
    <w:rsid w:val="00340FCF"/>
    <w:rsid w:val="0034137A"/>
    <w:rsid w:val="00341B67"/>
    <w:rsid w:val="00341BD9"/>
    <w:rsid w:val="00341C01"/>
    <w:rsid w:val="00342077"/>
    <w:rsid w:val="00342228"/>
    <w:rsid w:val="00342479"/>
    <w:rsid w:val="003427D9"/>
    <w:rsid w:val="00342EBF"/>
    <w:rsid w:val="00344CC5"/>
    <w:rsid w:val="00344FB0"/>
    <w:rsid w:val="00345627"/>
    <w:rsid w:val="00345921"/>
    <w:rsid w:val="0034631C"/>
    <w:rsid w:val="00346472"/>
    <w:rsid w:val="0034664C"/>
    <w:rsid w:val="00346923"/>
    <w:rsid w:val="00346CBF"/>
    <w:rsid w:val="003471A9"/>
    <w:rsid w:val="0034735E"/>
    <w:rsid w:val="003475FC"/>
    <w:rsid w:val="00347E00"/>
    <w:rsid w:val="00347E5D"/>
    <w:rsid w:val="00350069"/>
    <w:rsid w:val="00350578"/>
    <w:rsid w:val="003505C5"/>
    <w:rsid w:val="00350975"/>
    <w:rsid w:val="00350F44"/>
    <w:rsid w:val="00351030"/>
    <w:rsid w:val="003514D3"/>
    <w:rsid w:val="00351D80"/>
    <w:rsid w:val="00351FAB"/>
    <w:rsid w:val="003524E3"/>
    <w:rsid w:val="0035276C"/>
    <w:rsid w:val="003530C0"/>
    <w:rsid w:val="003533A8"/>
    <w:rsid w:val="00354881"/>
    <w:rsid w:val="003563A4"/>
    <w:rsid w:val="003564A5"/>
    <w:rsid w:val="003576E7"/>
    <w:rsid w:val="00357F6D"/>
    <w:rsid w:val="00360121"/>
    <w:rsid w:val="00360870"/>
    <w:rsid w:val="00361396"/>
    <w:rsid w:val="00361BC5"/>
    <w:rsid w:val="00361CD4"/>
    <w:rsid w:val="00361DE3"/>
    <w:rsid w:val="00362EA4"/>
    <w:rsid w:val="00362FFF"/>
    <w:rsid w:val="00363019"/>
    <w:rsid w:val="003634C9"/>
    <w:rsid w:val="00364199"/>
    <w:rsid w:val="003653FD"/>
    <w:rsid w:val="00366469"/>
    <w:rsid w:val="00366E80"/>
    <w:rsid w:val="00367104"/>
    <w:rsid w:val="0036711D"/>
    <w:rsid w:val="00367169"/>
    <w:rsid w:val="00367FD7"/>
    <w:rsid w:val="0037038A"/>
    <w:rsid w:val="003704E0"/>
    <w:rsid w:val="00371128"/>
    <w:rsid w:val="00371474"/>
    <w:rsid w:val="00371577"/>
    <w:rsid w:val="00371A0C"/>
    <w:rsid w:val="00372376"/>
    <w:rsid w:val="003725D6"/>
    <w:rsid w:val="00372645"/>
    <w:rsid w:val="0037337E"/>
    <w:rsid w:val="00373758"/>
    <w:rsid w:val="003737E4"/>
    <w:rsid w:val="00374949"/>
    <w:rsid w:val="00374A61"/>
    <w:rsid w:val="00374C3A"/>
    <w:rsid w:val="00374F7E"/>
    <w:rsid w:val="0037504B"/>
    <w:rsid w:val="00375620"/>
    <w:rsid w:val="0037589F"/>
    <w:rsid w:val="0037651F"/>
    <w:rsid w:val="00377B5E"/>
    <w:rsid w:val="00377D0B"/>
    <w:rsid w:val="0038008F"/>
    <w:rsid w:val="00380203"/>
    <w:rsid w:val="00380B9E"/>
    <w:rsid w:val="00380BE0"/>
    <w:rsid w:val="00380EBE"/>
    <w:rsid w:val="00381276"/>
    <w:rsid w:val="00381461"/>
    <w:rsid w:val="003818BA"/>
    <w:rsid w:val="00381B2C"/>
    <w:rsid w:val="00381FB8"/>
    <w:rsid w:val="00382755"/>
    <w:rsid w:val="00382AA4"/>
    <w:rsid w:val="00382CB1"/>
    <w:rsid w:val="00382F4A"/>
    <w:rsid w:val="00383576"/>
    <w:rsid w:val="00383868"/>
    <w:rsid w:val="00383A03"/>
    <w:rsid w:val="00383CEE"/>
    <w:rsid w:val="003845BD"/>
    <w:rsid w:val="00384B68"/>
    <w:rsid w:val="00384CBF"/>
    <w:rsid w:val="00385EC4"/>
    <w:rsid w:val="00387549"/>
    <w:rsid w:val="00387609"/>
    <w:rsid w:val="00387EB6"/>
    <w:rsid w:val="00390446"/>
    <w:rsid w:val="00390529"/>
    <w:rsid w:val="00391453"/>
    <w:rsid w:val="00392338"/>
    <w:rsid w:val="00392D66"/>
    <w:rsid w:val="003935C2"/>
    <w:rsid w:val="0039692B"/>
    <w:rsid w:val="00397108"/>
    <w:rsid w:val="003975AC"/>
    <w:rsid w:val="003A0660"/>
    <w:rsid w:val="003A0B19"/>
    <w:rsid w:val="003A0D2D"/>
    <w:rsid w:val="003A0DBB"/>
    <w:rsid w:val="003A0F08"/>
    <w:rsid w:val="003A1029"/>
    <w:rsid w:val="003A1604"/>
    <w:rsid w:val="003A20AF"/>
    <w:rsid w:val="003A261A"/>
    <w:rsid w:val="003A2866"/>
    <w:rsid w:val="003A2F96"/>
    <w:rsid w:val="003A338E"/>
    <w:rsid w:val="003A3F27"/>
    <w:rsid w:val="003A58BD"/>
    <w:rsid w:val="003A5928"/>
    <w:rsid w:val="003A61E3"/>
    <w:rsid w:val="003A624C"/>
    <w:rsid w:val="003A679D"/>
    <w:rsid w:val="003A7756"/>
    <w:rsid w:val="003A7A02"/>
    <w:rsid w:val="003B068E"/>
    <w:rsid w:val="003B11B9"/>
    <w:rsid w:val="003B146E"/>
    <w:rsid w:val="003B1870"/>
    <w:rsid w:val="003B18C1"/>
    <w:rsid w:val="003B1EA2"/>
    <w:rsid w:val="003B2862"/>
    <w:rsid w:val="003B2C94"/>
    <w:rsid w:val="003B3198"/>
    <w:rsid w:val="003B3AD5"/>
    <w:rsid w:val="003B4040"/>
    <w:rsid w:val="003B4208"/>
    <w:rsid w:val="003B4306"/>
    <w:rsid w:val="003B45E9"/>
    <w:rsid w:val="003B48AE"/>
    <w:rsid w:val="003B4923"/>
    <w:rsid w:val="003B4EE5"/>
    <w:rsid w:val="003B5E5B"/>
    <w:rsid w:val="003B6690"/>
    <w:rsid w:val="003B73AC"/>
    <w:rsid w:val="003B77F3"/>
    <w:rsid w:val="003B781D"/>
    <w:rsid w:val="003B7B72"/>
    <w:rsid w:val="003B7F33"/>
    <w:rsid w:val="003C0454"/>
    <w:rsid w:val="003C05DA"/>
    <w:rsid w:val="003C093E"/>
    <w:rsid w:val="003C0A88"/>
    <w:rsid w:val="003C0F1D"/>
    <w:rsid w:val="003C0FFE"/>
    <w:rsid w:val="003C14DE"/>
    <w:rsid w:val="003C1644"/>
    <w:rsid w:val="003C1757"/>
    <w:rsid w:val="003C1992"/>
    <w:rsid w:val="003C1F9F"/>
    <w:rsid w:val="003C2E62"/>
    <w:rsid w:val="003C2F2A"/>
    <w:rsid w:val="003C3DFF"/>
    <w:rsid w:val="003C44A2"/>
    <w:rsid w:val="003C4BB3"/>
    <w:rsid w:val="003C4F0A"/>
    <w:rsid w:val="003C5536"/>
    <w:rsid w:val="003C585B"/>
    <w:rsid w:val="003C5871"/>
    <w:rsid w:val="003C5DF7"/>
    <w:rsid w:val="003C5E47"/>
    <w:rsid w:val="003C638C"/>
    <w:rsid w:val="003C6779"/>
    <w:rsid w:val="003C6AF4"/>
    <w:rsid w:val="003C6B2D"/>
    <w:rsid w:val="003C6F51"/>
    <w:rsid w:val="003C7240"/>
    <w:rsid w:val="003C72CE"/>
    <w:rsid w:val="003C72D6"/>
    <w:rsid w:val="003C7923"/>
    <w:rsid w:val="003C7C4D"/>
    <w:rsid w:val="003D0675"/>
    <w:rsid w:val="003D0969"/>
    <w:rsid w:val="003D19DA"/>
    <w:rsid w:val="003D200A"/>
    <w:rsid w:val="003D3B8C"/>
    <w:rsid w:val="003D4053"/>
    <w:rsid w:val="003D43AA"/>
    <w:rsid w:val="003D44CB"/>
    <w:rsid w:val="003D4F84"/>
    <w:rsid w:val="003D521F"/>
    <w:rsid w:val="003D5E1D"/>
    <w:rsid w:val="003D7507"/>
    <w:rsid w:val="003D7534"/>
    <w:rsid w:val="003E035A"/>
    <w:rsid w:val="003E09AA"/>
    <w:rsid w:val="003E0B00"/>
    <w:rsid w:val="003E0C4A"/>
    <w:rsid w:val="003E0FF5"/>
    <w:rsid w:val="003E1E59"/>
    <w:rsid w:val="003E27A4"/>
    <w:rsid w:val="003E28CD"/>
    <w:rsid w:val="003E30CD"/>
    <w:rsid w:val="003E3259"/>
    <w:rsid w:val="003E38DE"/>
    <w:rsid w:val="003E3F07"/>
    <w:rsid w:val="003E4576"/>
    <w:rsid w:val="003E49D1"/>
    <w:rsid w:val="003E4E3B"/>
    <w:rsid w:val="003E62F7"/>
    <w:rsid w:val="003E6A78"/>
    <w:rsid w:val="003E7126"/>
    <w:rsid w:val="003E76D2"/>
    <w:rsid w:val="003F037B"/>
    <w:rsid w:val="003F06E6"/>
    <w:rsid w:val="003F0E5B"/>
    <w:rsid w:val="003F1452"/>
    <w:rsid w:val="003F18B9"/>
    <w:rsid w:val="003F2075"/>
    <w:rsid w:val="003F2E7B"/>
    <w:rsid w:val="003F331A"/>
    <w:rsid w:val="003F33E3"/>
    <w:rsid w:val="003F46FA"/>
    <w:rsid w:val="003F4E36"/>
    <w:rsid w:val="003F4F80"/>
    <w:rsid w:val="003F594C"/>
    <w:rsid w:val="003F6D26"/>
    <w:rsid w:val="003F6D35"/>
    <w:rsid w:val="003F7231"/>
    <w:rsid w:val="003F7389"/>
    <w:rsid w:val="003F778A"/>
    <w:rsid w:val="003F781C"/>
    <w:rsid w:val="003F7A19"/>
    <w:rsid w:val="004011BA"/>
    <w:rsid w:val="00401EFF"/>
    <w:rsid w:val="00401FC1"/>
    <w:rsid w:val="00403011"/>
    <w:rsid w:val="004031E4"/>
    <w:rsid w:val="004033CA"/>
    <w:rsid w:val="0040358F"/>
    <w:rsid w:val="00404A9B"/>
    <w:rsid w:val="004070C0"/>
    <w:rsid w:val="004071D6"/>
    <w:rsid w:val="004103F7"/>
    <w:rsid w:val="00410BE5"/>
    <w:rsid w:val="004113A7"/>
    <w:rsid w:val="004114D2"/>
    <w:rsid w:val="004115C6"/>
    <w:rsid w:val="0041174C"/>
    <w:rsid w:val="00411810"/>
    <w:rsid w:val="00412E13"/>
    <w:rsid w:val="00412E99"/>
    <w:rsid w:val="004135E3"/>
    <w:rsid w:val="004136B8"/>
    <w:rsid w:val="004138A4"/>
    <w:rsid w:val="0041468F"/>
    <w:rsid w:val="00414920"/>
    <w:rsid w:val="0041530B"/>
    <w:rsid w:val="0041588A"/>
    <w:rsid w:val="00416755"/>
    <w:rsid w:val="004168C2"/>
    <w:rsid w:val="004168EB"/>
    <w:rsid w:val="00417292"/>
    <w:rsid w:val="00417541"/>
    <w:rsid w:val="00417845"/>
    <w:rsid w:val="00417E33"/>
    <w:rsid w:val="00420647"/>
    <w:rsid w:val="004207E7"/>
    <w:rsid w:val="00421218"/>
    <w:rsid w:val="004218F7"/>
    <w:rsid w:val="00421D8C"/>
    <w:rsid w:val="00422239"/>
    <w:rsid w:val="00422275"/>
    <w:rsid w:val="004224B7"/>
    <w:rsid w:val="00422A34"/>
    <w:rsid w:val="0042308F"/>
    <w:rsid w:val="00423527"/>
    <w:rsid w:val="004235B3"/>
    <w:rsid w:val="0042380F"/>
    <w:rsid w:val="00424B2B"/>
    <w:rsid w:val="0042541B"/>
    <w:rsid w:val="004256D6"/>
    <w:rsid w:val="00425953"/>
    <w:rsid w:val="00426131"/>
    <w:rsid w:val="004264E0"/>
    <w:rsid w:val="00426D4A"/>
    <w:rsid w:val="004271B2"/>
    <w:rsid w:val="00427A98"/>
    <w:rsid w:val="004304F9"/>
    <w:rsid w:val="00430B66"/>
    <w:rsid w:val="00431AFB"/>
    <w:rsid w:val="00432303"/>
    <w:rsid w:val="00433BA8"/>
    <w:rsid w:val="0043473A"/>
    <w:rsid w:val="00434B14"/>
    <w:rsid w:val="00435218"/>
    <w:rsid w:val="004356BA"/>
    <w:rsid w:val="00436145"/>
    <w:rsid w:val="00436C55"/>
    <w:rsid w:val="00437943"/>
    <w:rsid w:val="00437949"/>
    <w:rsid w:val="00441443"/>
    <w:rsid w:val="0044188E"/>
    <w:rsid w:val="004422A1"/>
    <w:rsid w:val="00442E46"/>
    <w:rsid w:val="00443727"/>
    <w:rsid w:val="00443927"/>
    <w:rsid w:val="004439CF"/>
    <w:rsid w:val="0044467A"/>
    <w:rsid w:val="00444FFA"/>
    <w:rsid w:val="00445534"/>
    <w:rsid w:val="00446ABE"/>
    <w:rsid w:val="0044775E"/>
    <w:rsid w:val="00447777"/>
    <w:rsid w:val="00447B4F"/>
    <w:rsid w:val="00447CEB"/>
    <w:rsid w:val="00450073"/>
    <w:rsid w:val="004502B5"/>
    <w:rsid w:val="00450A04"/>
    <w:rsid w:val="00450A53"/>
    <w:rsid w:val="00450F9B"/>
    <w:rsid w:val="00451AD9"/>
    <w:rsid w:val="00451B32"/>
    <w:rsid w:val="00451F52"/>
    <w:rsid w:val="004524C2"/>
    <w:rsid w:val="00452909"/>
    <w:rsid w:val="00452A60"/>
    <w:rsid w:val="00452FA0"/>
    <w:rsid w:val="00453F33"/>
    <w:rsid w:val="004549B5"/>
    <w:rsid w:val="00454C85"/>
    <w:rsid w:val="00455776"/>
    <w:rsid w:val="00455DB1"/>
    <w:rsid w:val="004560C4"/>
    <w:rsid w:val="00456853"/>
    <w:rsid w:val="0045728D"/>
    <w:rsid w:val="004573E3"/>
    <w:rsid w:val="00457FC1"/>
    <w:rsid w:val="00460FDB"/>
    <w:rsid w:val="00461404"/>
    <w:rsid w:val="004614B9"/>
    <w:rsid w:val="00461C8F"/>
    <w:rsid w:val="00462194"/>
    <w:rsid w:val="0046377D"/>
    <w:rsid w:val="00464150"/>
    <w:rsid w:val="004648E1"/>
    <w:rsid w:val="00464DD5"/>
    <w:rsid w:val="00464E69"/>
    <w:rsid w:val="00465A34"/>
    <w:rsid w:val="004661D1"/>
    <w:rsid w:val="004666E6"/>
    <w:rsid w:val="0046676E"/>
    <w:rsid w:val="00466D81"/>
    <w:rsid w:val="004673D9"/>
    <w:rsid w:val="004702DE"/>
    <w:rsid w:val="00470BBF"/>
    <w:rsid w:val="00470D7F"/>
    <w:rsid w:val="00470EE2"/>
    <w:rsid w:val="0047110E"/>
    <w:rsid w:val="00471464"/>
    <w:rsid w:val="0047243B"/>
    <w:rsid w:val="00473B7E"/>
    <w:rsid w:val="00473EB3"/>
    <w:rsid w:val="00473FB0"/>
    <w:rsid w:val="004757E4"/>
    <w:rsid w:val="00475E17"/>
    <w:rsid w:val="00475E3F"/>
    <w:rsid w:val="00476767"/>
    <w:rsid w:val="00476DF9"/>
    <w:rsid w:val="00476F6E"/>
    <w:rsid w:val="004771D4"/>
    <w:rsid w:val="00477409"/>
    <w:rsid w:val="0048097E"/>
    <w:rsid w:val="0048148E"/>
    <w:rsid w:val="00481C0A"/>
    <w:rsid w:val="00482ED4"/>
    <w:rsid w:val="0048344F"/>
    <w:rsid w:val="00484013"/>
    <w:rsid w:val="0048441A"/>
    <w:rsid w:val="004853CB"/>
    <w:rsid w:val="004903DD"/>
    <w:rsid w:val="004903F3"/>
    <w:rsid w:val="004917F5"/>
    <w:rsid w:val="00492553"/>
    <w:rsid w:val="004925F0"/>
    <w:rsid w:val="00492897"/>
    <w:rsid w:val="004929F4"/>
    <w:rsid w:val="00492A28"/>
    <w:rsid w:val="004930CC"/>
    <w:rsid w:val="004931DA"/>
    <w:rsid w:val="0049338B"/>
    <w:rsid w:val="00495948"/>
    <w:rsid w:val="0049704F"/>
    <w:rsid w:val="004A03A7"/>
    <w:rsid w:val="004A14D8"/>
    <w:rsid w:val="004A29F2"/>
    <w:rsid w:val="004A2D3D"/>
    <w:rsid w:val="004A358D"/>
    <w:rsid w:val="004A3D41"/>
    <w:rsid w:val="004A3E82"/>
    <w:rsid w:val="004A3F79"/>
    <w:rsid w:val="004A5096"/>
    <w:rsid w:val="004A5ECB"/>
    <w:rsid w:val="004A64F9"/>
    <w:rsid w:val="004A6FEB"/>
    <w:rsid w:val="004A709B"/>
    <w:rsid w:val="004A734F"/>
    <w:rsid w:val="004A7BD5"/>
    <w:rsid w:val="004A7EA6"/>
    <w:rsid w:val="004B0867"/>
    <w:rsid w:val="004B0EC6"/>
    <w:rsid w:val="004B1744"/>
    <w:rsid w:val="004B35D5"/>
    <w:rsid w:val="004B48B9"/>
    <w:rsid w:val="004B4C80"/>
    <w:rsid w:val="004B5F42"/>
    <w:rsid w:val="004B70CD"/>
    <w:rsid w:val="004B78BB"/>
    <w:rsid w:val="004C015E"/>
    <w:rsid w:val="004C02F5"/>
    <w:rsid w:val="004C1BCB"/>
    <w:rsid w:val="004C1C45"/>
    <w:rsid w:val="004C2493"/>
    <w:rsid w:val="004C2D2C"/>
    <w:rsid w:val="004C2E8F"/>
    <w:rsid w:val="004C31FE"/>
    <w:rsid w:val="004C3B46"/>
    <w:rsid w:val="004C3EB0"/>
    <w:rsid w:val="004C4EA6"/>
    <w:rsid w:val="004C519A"/>
    <w:rsid w:val="004C576C"/>
    <w:rsid w:val="004C6324"/>
    <w:rsid w:val="004C6523"/>
    <w:rsid w:val="004C672B"/>
    <w:rsid w:val="004C68DD"/>
    <w:rsid w:val="004C728F"/>
    <w:rsid w:val="004C7B39"/>
    <w:rsid w:val="004D09A2"/>
    <w:rsid w:val="004D149C"/>
    <w:rsid w:val="004D1C3B"/>
    <w:rsid w:val="004D2144"/>
    <w:rsid w:val="004D2337"/>
    <w:rsid w:val="004D2640"/>
    <w:rsid w:val="004D2666"/>
    <w:rsid w:val="004D2848"/>
    <w:rsid w:val="004D2FF2"/>
    <w:rsid w:val="004D3508"/>
    <w:rsid w:val="004D3AA2"/>
    <w:rsid w:val="004D3BB3"/>
    <w:rsid w:val="004D3CB9"/>
    <w:rsid w:val="004D3EA3"/>
    <w:rsid w:val="004D4089"/>
    <w:rsid w:val="004D46E2"/>
    <w:rsid w:val="004D5505"/>
    <w:rsid w:val="004D5987"/>
    <w:rsid w:val="004D61DA"/>
    <w:rsid w:val="004D6331"/>
    <w:rsid w:val="004D6633"/>
    <w:rsid w:val="004D685C"/>
    <w:rsid w:val="004D6F67"/>
    <w:rsid w:val="004E0B82"/>
    <w:rsid w:val="004E0CDF"/>
    <w:rsid w:val="004E0F94"/>
    <w:rsid w:val="004E1014"/>
    <w:rsid w:val="004E1A09"/>
    <w:rsid w:val="004E1BB3"/>
    <w:rsid w:val="004E1C33"/>
    <w:rsid w:val="004E216E"/>
    <w:rsid w:val="004E29C4"/>
    <w:rsid w:val="004E2EB5"/>
    <w:rsid w:val="004E3AC4"/>
    <w:rsid w:val="004E3F13"/>
    <w:rsid w:val="004E49E2"/>
    <w:rsid w:val="004E4BF8"/>
    <w:rsid w:val="004E4E3F"/>
    <w:rsid w:val="004E543C"/>
    <w:rsid w:val="004E5B84"/>
    <w:rsid w:val="004E66B6"/>
    <w:rsid w:val="004E6873"/>
    <w:rsid w:val="004E6AF0"/>
    <w:rsid w:val="004E7781"/>
    <w:rsid w:val="004E7AB7"/>
    <w:rsid w:val="004E7FD0"/>
    <w:rsid w:val="004F049D"/>
    <w:rsid w:val="004F0CC3"/>
    <w:rsid w:val="004F1002"/>
    <w:rsid w:val="004F1672"/>
    <w:rsid w:val="004F214D"/>
    <w:rsid w:val="004F220C"/>
    <w:rsid w:val="004F2B24"/>
    <w:rsid w:val="004F3124"/>
    <w:rsid w:val="004F3302"/>
    <w:rsid w:val="004F398C"/>
    <w:rsid w:val="004F4CE8"/>
    <w:rsid w:val="004F55D2"/>
    <w:rsid w:val="004F5897"/>
    <w:rsid w:val="004F5943"/>
    <w:rsid w:val="004F5E59"/>
    <w:rsid w:val="004F6333"/>
    <w:rsid w:val="004F6AA6"/>
    <w:rsid w:val="004F6DDB"/>
    <w:rsid w:val="004F705B"/>
    <w:rsid w:val="004F7333"/>
    <w:rsid w:val="005006F0"/>
    <w:rsid w:val="0050100C"/>
    <w:rsid w:val="0050102E"/>
    <w:rsid w:val="0050162F"/>
    <w:rsid w:val="005019CF"/>
    <w:rsid w:val="00501CA7"/>
    <w:rsid w:val="0050275F"/>
    <w:rsid w:val="00503216"/>
    <w:rsid w:val="00503E64"/>
    <w:rsid w:val="005041DD"/>
    <w:rsid w:val="00505208"/>
    <w:rsid w:val="00506157"/>
    <w:rsid w:val="005061A2"/>
    <w:rsid w:val="005065D0"/>
    <w:rsid w:val="00506A17"/>
    <w:rsid w:val="00507A28"/>
    <w:rsid w:val="00507B6B"/>
    <w:rsid w:val="00511218"/>
    <w:rsid w:val="00511C62"/>
    <w:rsid w:val="00512CCA"/>
    <w:rsid w:val="005131AC"/>
    <w:rsid w:val="005138AF"/>
    <w:rsid w:val="00513B78"/>
    <w:rsid w:val="00513BCC"/>
    <w:rsid w:val="00513E4F"/>
    <w:rsid w:val="00514730"/>
    <w:rsid w:val="00514BDB"/>
    <w:rsid w:val="00514FC5"/>
    <w:rsid w:val="00515355"/>
    <w:rsid w:val="00515AE4"/>
    <w:rsid w:val="00516AAC"/>
    <w:rsid w:val="00517166"/>
    <w:rsid w:val="0051738B"/>
    <w:rsid w:val="0051743B"/>
    <w:rsid w:val="00517E38"/>
    <w:rsid w:val="00520135"/>
    <w:rsid w:val="00520613"/>
    <w:rsid w:val="00520FDF"/>
    <w:rsid w:val="00521118"/>
    <w:rsid w:val="00521EDF"/>
    <w:rsid w:val="00522079"/>
    <w:rsid w:val="005224E7"/>
    <w:rsid w:val="00522638"/>
    <w:rsid w:val="00522757"/>
    <w:rsid w:val="005227A4"/>
    <w:rsid w:val="005227B8"/>
    <w:rsid w:val="0052294D"/>
    <w:rsid w:val="005237B7"/>
    <w:rsid w:val="00523F7F"/>
    <w:rsid w:val="00524EA6"/>
    <w:rsid w:val="005254AE"/>
    <w:rsid w:val="00525707"/>
    <w:rsid w:val="005269B3"/>
    <w:rsid w:val="00526BF9"/>
    <w:rsid w:val="00526FAD"/>
    <w:rsid w:val="005275A0"/>
    <w:rsid w:val="00527AA8"/>
    <w:rsid w:val="00527E7D"/>
    <w:rsid w:val="00530575"/>
    <w:rsid w:val="005306A4"/>
    <w:rsid w:val="00530B5E"/>
    <w:rsid w:val="00531628"/>
    <w:rsid w:val="005323A8"/>
    <w:rsid w:val="005325EC"/>
    <w:rsid w:val="00533396"/>
    <w:rsid w:val="005339EC"/>
    <w:rsid w:val="005346F5"/>
    <w:rsid w:val="00534A5E"/>
    <w:rsid w:val="00534A8E"/>
    <w:rsid w:val="005350E1"/>
    <w:rsid w:val="0053562B"/>
    <w:rsid w:val="005356B7"/>
    <w:rsid w:val="005359B7"/>
    <w:rsid w:val="00535CEA"/>
    <w:rsid w:val="00536110"/>
    <w:rsid w:val="0053624F"/>
    <w:rsid w:val="00536445"/>
    <w:rsid w:val="0053673A"/>
    <w:rsid w:val="00536CCE"/>
    <w:rsid w:val="0053787C"/>
    <w:rsid w:val="00537B5A"/>
    <w:rsid w:val="00537EE0"/>
    <w:rsid w:val="005408A3"/>
    <w:rsid w:val="00541096"/>
    <w:rsid w:val="005410A5"/>
    <w:rsid w:val="005415AC"/>
    <w:rsid w:val="0054163C"/>
    <w:rsid w:val="00541797"/>
    <w:rsid w:val="00542017"/>
    <w:rsid w:val="005422DF"/>
    <w:rsid w:val="005422EE"/>
    <w:rsid w:val="005425A2"/>
    <w:rsid w:val="00543863"/>
    <w:rsid w:val="00543E1A"/>
    <w:rsid w:val="00544ABD"/>
    <w:rsid w:val="00544B52"/>
    <w:rsid w:val="00544C51"/>
    <w:rsid w:val="00544F9D"/>
    <w:rsid w:val="00545112"/>
    <w:rsid w:val="00545D0A"/>
    <w:rsid w:val="005460E0"/>
    <w:rsid w:val="00546497"/>
    <w:rsid w:val="00546934"/>
    <w:rsid w:val="00547A07"/>
    <w:rsid w:val="00547F6E"/>
    <w:rsid w:val="005507E4"/>
    <w:rsid w:val="00550986"/>
    <w:rsid w:val="00550C23"/>
    <w:rsid w:val="00550FFA"/>
    <w:rsid w:val="00551085"/>
    <w:rsid w:val="0055183C"/>
    <w:rsid w:val="00551888"/>
    <w:rsid w:val="005519CB"/>
    <w:rsid w:val="005519E3"/>
    <w:rsid w:val="00552440"/>
    <w:rsid w:val="00552D1E"/>
    <w:rsid w:val="00552EBA"/>
    <w:rsid w:val="0055317E"/>
    <w:rsid w:val="00553279"/>
    <w:rsid w:val="00553291"/>
    <w:rsid w:val="00553B6C"/>
    <w:rsid w:val="00553D40"/>
    <w:rsid w:val="005543DF"/>
    <w:rsid w:val="00554B51"/>
    <w:rsid w:val="005550F7"/>
    <w:rsid w:val="00555E61"/>
    <w:rsid w:val="005565FD"/>
    <w:rsid w:val="005575C7"/>
    <w:rsid w:val="0056093F"/>
    <w:rsid w:val="005612FD"/>
    <w:rsid w:val="00561763"/>
    <w:rsid w:val="00561B14"/>
    <w:rsid w:val="005623A0"/>
    <w:rsid w:val="00562C8C"/>
    <w:rsid w:val="005635CB"/>
    <w:rsid w:val="0056409E"/>
    <w:rsid w:val="00564111"/>
    <w:rsid w:val="00564813"/>
    <w:rsid w:val="00564980"/>
    <w:rsid w:val="00564CC4"/>
    <w:rsid w:val="00564CC9"/>
    <w:rsid w:val="00565B3A"/>
    <w:rsid w:val="0056639E"/>
    <w:rsid w:val="00566B28"/>
    <w:rsid w:val="00567007"/>
    <w:rsid w:val="005674A5"/>
    <w:rsid w:val="005676D7"/>
    <w:rsid w:val="00567B27"/>
    <w:rsid w:val="0057014A"/>
    <w:rsid w:val="005707CB"/>
    <w:rsid w:val="0057104E"/>
    <w:rsid w:val="0057146A"/>
    <w:rsid w:val="00571698"/>
    <w:rsid w:val="00571943"/>
    <w:rsid w:val="00571A2D"/>
    <w:rsid w:val="00571D9A"/>
    <w:rsid w:val="00573C23"/>
    <w:rsid w:val="00573E34"/>
    <w:rsid w:val="005743FF"/>
    <w:rsid w:val="00574D2E"/>
    <w:rsid w:val="005752D7"/>
    <w:rsid w:val="0057575B"/>
    <w:rsid w:val="005760A5"/>
    <w:rsid w:val="00576E5F"/>
    <w:rsid w:val="00577BD1"/>
    <w:rsid w:val="00577E96"/>
    <w:rsid w:val="005802F1"/>
    <w:rsid w:val="0058030E"/>
    <w:rsid w:val="00580455"/>
    <w:rsid w:val="00580537"/>
    <w:rsid w:val="005806FE"/>
    <w:rsid w:val="00580819"/>
    <w:rsid w:val="00580B27"/>
    <w:rsid w:val="00581481"/>
    <w:rsid w:val="005815CD"/>
    <w:rsid w:val="00581DF8"/>
    <w:rsid w:val="00582205"/>
    <w:rsid w:val="005824C2"/>
    <w:rsid w:val="005828AD"/>
    <w:rsid w:val="00582C01"/>
    <w:rsid w:val="00584333"/>
    <w:rsid w:val="00584459"/>
    <w:rsid w:val="00584CA6"/>
    <w:rsid w:val="0058543D"/>
    <w:rsid w:val="005876CD"/>
    <w:rsid w:val="00590095"/>
    <w:rsid w:val="0059064E"/>
    <w:rsid w:val="0059070A"/>
    <w:rsid w:val="00590F2A"/>
    <w:rsid w:val="0059195F"/>
    <w:rsid w:val="00591D6E"/>
    <w:rsid w:val="00591F4E"/>
    <w:rsid w:val="00592127"/>
    <w:rsid w:val="005924B4"/>
    <w:rsid w:val="00592C3B"/>
    <w:rsid w:val="00592FDB"/>
    <w:rsid w:val="00594762"/>
    <w:rsid w:val="00595545"/>
    <w:rsid w:val="00595916"/>
    <w:rsid w:val="00596017"/>
    <w:rsid w:val="00596487"/>
    <w:rsid w:val="005974EA"/>
    <w:rsid w:val="005A0636"/>
    <w:rsid w:val="005A1A18"/>
    <w:rsid w:val="005A1C01"/>
    <w:rsid w:val="005A205E"/>
    <w:rsid w:val="005A24F4"/>
    <w:rsid w:val="005A28D4"/>
    <w:rsid w:val="005A2A6B"/>
    <w:rsid w:val="005A2B6A"/>
    <w:rsid w:val="005A305B"/>
    <w:rsid w:val="005A3C2D"/>
    <w:rsid w:val="005A43EA"/>
    <w:rsid w:val="005A48C8"/>
    <w:rsid w:val="005A583E"/>
    <w:rsid w:val="005A58B7"/>
    <w:rsid w:val="005A5BA5"/>
    <w:rsid w:val="005A5E7C"/>
    <w:rsid w:val="005A60D8"/>
    <w:rsid w:val="005A6418"/>
    <w:rsid w:val="005A6B0E"/>
    <w:rsid w:val="005A6B4A"/>
    <w:rsid w:val="005B0305"/>
    <w:rsid w:val="005B052B"/>
    <w:rsid w:val="005B0723"/>
    <w:rsid w:val="005B0DCB"/>
    <w:rsid w:val="005B1938"/>
    <w:rsid w:val="005B2F36"/>
    <w:rsid w:val="005B373F"/>
    <w:rsid w:val="005B3FA4"/>
    <w:rsid w:val="005B44A3"/>
    <w:rsid w:val="005B4D3C"/>
    <w:rsid w:val="005B4DBD"/>
    <w:rsid w:val="005B52A3"/>
    <w:rsid w:val="005B647F"/>
    <w:rsid w:val="005B6486"/>
    <w:rsid w:val="005B66C1"/>
    <w:rsid w:val="005B6FB9"/>
    <w:rsid w:val="005B7A3D"/>
    <w:rsid w:val="005C03FF"/>
    <w:rsid w:val="005C06DB"/>
    <w:rsid w:val="005C09A9"/>
    <w:rsid w:val="005C0FE4"/>
    <w:rsid w:val="005C1369"/>
    <w:rsid w:val="005C1847"/>
    <w:rsid w:val="005C2034"/>
    <w:rsid w:val="005C2122"/>
    <w:rsid w:val="005C2B58"/>
    <w:rsid w:val="005C2EA2"/>
    <w:rsid w:val="005C3BBB"/>
    <w:rsid w:val="005C49CE"/>
    <w:rsid w:val="005C524F"/>
    <w:rsid w:val="005C53B6"/>
    <w:rsid w:val="005C58DA"/>
    <w:rsid w:val="005C63E8"/>
    <w:rsid w:val="005C653B"/>
    <w:rsid w:val="005C6A01"/>
    <w:rsid w:val="005C7E28"/>
    <w:rsid w:val="005D0055"/>
    <w:rsid w:val="005D0722"/>
    <w:rsid w:val="005D07BA"/>
    <w:rsid w:val="005D1B2C"/>
    <w:rsid w:val="005D2280"/>
    <w:rsid w:val="005D2796"/>
    <w:rsid w:val="005D2C63"/>
    <w:rsid w:val="005D30BA"/>
    <w:rsid w:val="005D3208"/>
    <w:rsid w:val="005D3C7C"/>
    <w:rsid w:val="005D415B"/>
    <w:rsid w:val="005D4AEB"/>
    <w:rsid w:val="005D5CB4"/>
    <w:rsid w:val="005D6B04"/>
    <w:rsid w:val="005D7022"/>
    <w:rsid w:val="005D7227"/>
    <w:rsid w:val="005D7810"/>
    <w:rsid w:val="005D7933"/>
    <w:rsid w:val="005E0510"/>
    <w:rsid w:val="005E0603"/>
    <w:rsid w:val="005E0649"/>
    <w:rsid w:val="005E0C5B"/>
    <w:rsid w:val="005E145B"/>
    <w:rsid w:val="005E1E47"/>
    <w:rsid w:val="005E289B"/>
    <w:rsid w:val="005E29C4"/>
    <w:rsid w:val="005E2D37"/>
    <w:rsid w:val="005E2D6A"/>
    <w:rsid w:val="005E3874"/>
    <w:rsid w:val="005E39CC"/>
    <w:rsid w:val="005E5007"/>
    <w:rsid w:val="005E5E1A"/>
    <w:rsid w:val="005E6830"/>
    <w:rsid w:val="005E720F"/>
    <w:rsid w:val="005E75F5"/>
    <w:rsid w:val="005E7796"/>
    <w:rsid w:val="005F030F"/>
    <w:rsid w:val="005F1715"/>
    <w:rsid w:val="005F1F63"/>
    <w:rsid w:val="005F2B03"/>
    <w:rsid w:val="005F2E63"/>
    <w:rsid w:val="005F3D87"/>
    <w:rsid w:val="005F41F9"/>
    <w:rsid w:val="005F4427"/>
    <w:rsid w:val="005F521F"/>
    <w:rsid w:val="005F5BB6"/>
    <w:rsid w:val="005F5E1A"/>
    <w:rsid w:val="005F5F3A"/>
    <w:rsid w:val="005F777F"/>
    <w:rsid w:val="00600062"/>
    <w:rsid w:val="0060025C"/>
    <w:rsid w:val="00600A08"/>
    <w:rsid w:val="00600CD5"/>
    <w:rsid w:val="006014B8"/>
    <w:rsid w:val="00601830"/>
    <w:rsid w:val="00601C6E"/>
    <w:rsid w:val="00602585"/>
    <w:rsid w:val="00602E24"/>
    <w:rsid w:val="00602FCE"/>
    <w:rsid w:val="006047F0"/>
    <w:rsid w:val="00604A8F"/>
    <w:rsid w:val="00605287"/>
    <w:rsid w:val="006055A2"/>
    <w:rsid w:val="00605738"/>
    <w:rsid w:val="0060693E"/>
    <w:rsid w:val="0060709F"/>
    <w:rsid w:val="006079AE"/>
    <w:rsid w:val="00607F54"/>
    <w:rsid w:val="0061012C"/>
    <w:rsid w:val="00610B32"/>
    <w:rsid w:val="00610C1D"/>
    <w:rsid w:val="006123B0"/>
    <w:rsid w:val="0061266B"/>
    <w:rsid w:val="00612984"/>
    <w:rsid w:val="00614935"/>
    <w:rsid w:val="0061504A"/>
    <w:rsid w:val="00615B0E"/>
    <w:rsid w:val="006163FF"/>
    <w:rsid w:val="00616ED4"/>
    <w:rsid w:val="00620351"/>
    <w:rsid w:val="00620F3E"/>
    <w:rsid w:val="00621D09"/>
    <w:rsid w:val="00621F0D"/>
    <w:rsid w:val="006223D5"/>
    <w:rsid w:val="006228B1"/>
    <w:rsid w:val="00622B54"/>
    <w:rsid w:val="0062327D"/>
    <w:rsid w:val="0062419A"/>
    <w:rsid w:val="00624CBD"/>
    <w:rsid w:val="00624F9B"/>
    <w:rsid w:val="0062605E"/>
    <w:rsid w:val="00626403"/>
    <w:rsid w:val="0062662A"/>
    <w:rsid w:val="00626CB5"/>
    <w:rsid w:val="00627BE4"/>
    <w:rsid w:val="00630D84"/>
    <w:rsid w:val="006318B2"/>
    <w:rsid w:val="0063233E"/>
    <w:rsid w:val="00633993"/>
    <w:rsid w:val="00633BBD"/>
    <w:rsid w:val="00634D02"/>
    <w:rsid w:val="00634E76"/>
    <w:rsid w:val="00634ED9"/>
    <w:rsid w:val="0063538E"/>
    <w:rsid w:val="0063563E"/>
    <w:rsid w:val="00635C07"/>
    <w:rsid w:val="00635F07"/>
    <w:rsid w:val="00635FED"/>
    <w:rsid w:val="00637CAA"/>
    <w:rsid w:val="006405E6"/>
    <w:rsid w:val="0064084A"/>
    <w:rsid w:val="006408A0"/>
    <w:rsid w:val="006409A8"/>
    <w:rsid w:val="00641270"/>
    <w:rsid w:val="006422B3"/>
    <w:rsid w:val="00642571"/>
    <w:rsid w:val="0064342B"/>
    <w:rsid w:val="006451CA"/>
    <w:rsid w:val="0064526D"/>
    <w:rsid w:val="00645C8C"/>
    <w:rsid w:val="006460BD"/>
    <w:rsid w:val="0064629B"/>
    <w:rsid w:val="00646588"/>
    <w:rsid w:val="006476A1"/>
    <w:rsid w:val="00650070"/>
    <w:rsid w:val="00651137"/>
    <w:rsid w:val="00651971"/>
    <w:rsid w:val="00652583"/>
    <w:rsid w:val="00652992"/>
    <w:rsid w:val="00652DD0"/>
    <w:rsid w:val="006535A6"/>
    <w:rsid w:val="00653ADE"/>
    <w:rsid w:val="006545BC"/>
    <w:rsid w:val="00654E29"/>
    <w:rsid w:val="0065510A"/>
    <w:rsid w:val="006551D8"/>
    <w:rsid w:val="00655576"/>
    <w:rsid w:val="00655635"/>
    <w:rsid w:val="006557C6"/>
    <w:rsid w:val="0065699F"/>
    <w:rsid w:val="00656F30"/>
    <w:rsid w:val="00660140"/>
    <w:rsid w:val="00660795"/>
    <w:rsid w:val="00660D68"/>
    <w:rsid w:val="00661AD8"/>
    <w:rsid w:val="00661E90"/>
    <w:rsid w:val="00662303"/>
    <w:rsid w:val="006623A2"/>
    <w:rsid w:val="0066287B"/>
    <w:rsid w:val="00663114"/>
    <w:rsid w:val="00663814"/>
    <w:rsid w:val="00663BDC"/>
    <w:rsid w:val="006640A9"/>
    <w:rsid w:val="00666155"/>
    <w:rsid w:val="00666427"/>
    <w:rsid w:val="006668F9"/>
    <w:rsid w:val="0066777E"/>
    <w:rsid w:val="00667AD0"/>
    <w:rsid w:val="006701A9"/>
    <w:rsid w:val="00670600"/>
    <w:rsid w:val="00670E18"/>
    <w:rsid w:val="0067122E"/>
    <w:rsid w:val="006714A7"/>
    <w:rsid w:val="006714F8"/>
    <w:rsid w:val="006714FE"/>
    <w:rsid w:val="00671D54"/>
    <w:rsid w:val="00672552"/>
    <w:rsid w:val="00672869"/>
    <w:rsid w:val="00672F4A"/>
    <w:rsid w:val="0067309F"/>
    <w:rsid w:val="00673780"/>
    <w:rsid w:val="00674EC9"/>
    <w:rsid w:val="006762A9"/>
    <w:rsid w:val="0067656E"/>
    <w:rsid w:val="00676628"/>
    <w:rsid w:val="0068040A"/>
    <w:rsid w:val="00681169"/>
    <w:rsid w:val="0068196A"/>
    <w:rsid w:val="00681A97"/>
    <w:rsid w:val="00682FA2"/>
    <w:rsid w:val="00683437"/>
    <w:rsid w:val="00684280"/>
    <w:rsid w:val="0068563F"/>
    <w:rsid w:val="0068577C"/>
    <w:rsid w:val="00685862"/>
    <w:rsid w:val="00686547"/>
    <w:rsid w:val="006868F1"/>
    <w:rsid w:val="00686A4B"/>
    <w:rsid w:val="0068707E"/>
    <w:rsid w:val="00687244"/>
    <w:rsid w:val="00687E56"/>
    <w:rsid w:val="00687E89"/>
    <w:rsid w:val="006908D3"/>
    <w:rsid w:val="0069135E"/>
    <w:rsid w:val="006914C6"/>
    <w:rsid w:val="006925C1"/>
    <w:rsid w:val="0069265C"/>
    <w:rsid w:val="00692A3C"/>
    <w:rsid w:val="00693912"/>
    <w:rsid w:val="00693F3A"/>
    <w:rsid w:val="00693F9A"/>
    <w:rsid w:val="00693FB3"/>
    <w:rsid w:val="00694458"/>
    <w:rsid w:val="0069507F"/>
    <w:rsid w:val="00695E77"/>
    <w:rsid w:val="00696EB0"/>
    <w:rsid w:val="006970CC"/>
    <w:rsid w:val="00697617"/>
    <w:rsid w:val="0069793D"/>
    <w:rsid w:val="00697CC4"/>
    <w:rsid w:val="006A08CA"/>
    <w:rsid w:val="006A2A28"/>
    <w:rsid w:val="006A38A6"/>
    <w:rsid w:val="006A3A56"/>
    <w:rsid w:val="006A3E57"/>
    <w:rsid w:val="006A403F"/>
    <w:rsid w:val="006A41D9"/>
    <w:rsid w:val="006A4542"/>
    <w:rsid w:val="006A4562"/>
    <w:rsid w:val="006A4841"/>
    <w:rsid w:val="006A4AC2"/>
    <w:rsid w:val="006A4B48"/>
    <w:rsid w:val="006A5A54"/>
    <w:rsid w:val="006A5E66"/>
    <w:rsid w:val="006A709D"/>
    <w:rsid w:val="006B0C6A"/>
    <w:rsid w:val="006B0CDB"/>
    <w:rsid w:val="006B0ED5"/>
    <w:rsid w:val="006B1382"/>
    <w:rsid w:val="006B1B04"/>
    <w:rsid w:val="006B29B9"/>
    <w:rsid w:val="006B2C8F"/>
    <w:rsid w:val="006B30D3"/>
    <w:rsid w:val="006B3266"/>
    <w:rsid w:val="006B3E9B"/>
    <w:rsid w:val="006B4019"/>
    <w:rsid w:val="006B4542"/>
    <w:rsid w:val="006B45F3"/>
    <w:rsid w:val="006B51F0"/>
    <w:rsid w:val="006B5CA8"/>
    <w:rsid w:val="006B5D8B"/>
    <w:rsid w:val="006B63B9"/>
    <w:rsid w:val="006B66FA"/>
    <w:rsid w:val="006B694C"/>
    <w:rsid w:val="006B7180"/>
    <w:rsid w:val="006B7B44"/>
    <w:rsid w:val="006C005F"/>
    <w:rsid w:val="006C00E9"/>
    <w:rsid w:val="006C021C"/>
    <w:rsid w:val="006C0A38"/>
    <w:rsid w:val="006C1051"/>
    <w:rsid w:val="006C29D1"/>
    <w:rsid w:val="006C3601"/>
    <w:rsid w:val="006C369A"/>
    <w:rsid w:val="006C3C7B"/>
    <w:rsid w:val="006C40DF"/>
    <w:rsid w:val="006C4464"/>
    <w:rsid w:val="006C4A2E"/>
    <w:rsid w:val="006C4A80"/>
    <w:rsid w:val="006C5297"/>
    <w:rsid w:val="006C534F"/>
    <w:rsid w:val="006C686C"/>
    <w:rsid w:val="006C6C18"/>
    <w:rsid w:val="006C6C4D"/>
    <w:rsid w:val="006C6C82"/>
    <w:rsid w:val="006C771A"/>
    <w:rsid w:val="006C7AA5"/>
    <w:rsid w:val="006C7B7E"/>
    <w:rsid w:val="006D0279"/>
    <w:rsid w:val="006D0AF6"/>
    <w:rsid w:val="006D2926"/>
    <w:rsid w:val="006D30D1"/>
    <w:rsid w:val="006D33DA"/>
    <w:rsid w:val="006D3F38"/>
    <w:rsid w:val="006D4031"/>
    <w:rsid w:val="006D4881"/>
    <w:rsid w:val="006D51BE"/>
    <w:rsid w:val="006D5D45"/>
    <w:rsid w:val="006D6105"/>
    <w:rsid w:val="006D65F3"/>
    <w:rsid w:val="006D6AD2"/>
    <w:rsid w:val="006D6D92"/>
    <w:rsid w:val="006D707F"/>
    <w:rsid w:val="006E13FE"/>
    <w:rsid w:val="006E1A44"/>
    <w:rsid w:val="006E301A"/>
    <w:rsid w:val="006E31FD"/>
    <w:rsid w:val="006E32F3"/>
    <w:rsid w:val="006E399D"/>
    <w:rsid w:val="006E4A57"/>
    <w:rsid w:val="006E4F5E"/>
    <w:rsid w:val="006E57FD"/>
    <w:rsid w:val="006E5A4E"/>
    <w:rsid w:val="006E5C4C"/>
    <w:rsid w:val="006E7250"/>
    <w:rsid w:val="006E7446"/>
    <w:rsid w:val="006F0F84"/>
    <w:rsid w:val="006F0FDC"/>
    <w:rsid w:val="006F2087"/>
    <w:rsid w:val="006F21D7"/>
    <w:rsid w:val="006F2BD6"/>
    <w:rsid w:val="006F2C02"/>
    <w:rsid w:val="006F2CB5"/>
    <w:rsid w:val="006F2E83"/>
    <w:rsid w:val="006F30EA"/>
    <w:rsid w:val="006F318F"/>
    <w:rsid w:val="006F3348"/>
    <w:rsid w:val="006F3CC1"/>
    <w:rsid w:val="006F479B"/>
    <w:rsid w:val="006F48C2"/>
    <w:rsid w:val="006F4C66"/>
    <w:rsid w:val="006F51B4"/>
    <w:rsid w:val="006F56F9"/>
    <w:rsid w:val="006F5D18"/>
    <w:rsid w:val="006F5D1F"/>
    <w:rsid w:val="006F5D4D"/>
    <w:rsid w:val="006F6B85"/>
    <w:rsid w:val="006F7B07"/>
    <w:rsid w:val="006F7EED"/>
    <w:rsid w:val="007007DC"/>
    <w:rsid w:val="007013C0"/>
    <w:rsid w:val="00701FFB"/>
    <w:rsid w:val="00702C67"/>
    <w:rsid w:val="00702C8E"/>
    <w:rsid w:val="00703CD0"/>
    <w:rsid w:val="00704714"/>
    <w:rsid w:val="00704729"/>
    <w:rsid w:val="007047F0"/>
    <w:rsid w:val="007048AB"/>
    <w:rsid w:val="00704E48"/>
    <w:rsid w:val="00705960"/>
    <w:rsid w:val="00705A39"/>
    <w:rsid w:val="00705C61"/>
    <w:rsid w:val="00707669"/>
    <w:rsid w:val="00707B65"/>
    <w:rsid w:val="00707DD5"/>
    <w:rsid w:val="00710030"/>
    <w:rsid w:val="007101DA"/>
    <w:rsid w:val="0071062B"/>
    <w:rsid w:val="0071131C"/>
    <w:rsid w:val="00711621"/>
    <w:rsid w:val="007126FD"/>
    <w:rsid w:val="00713469"/>
    <w:rsid w:val="007141A2"/>
    <w:rsid w:val="00715B61"/>
    <w:rsid w:val="00715FFA"/>
    <w:rsid w:val="007174A7"/>
    <w:rsid w:val="007176AF"/>
    <w:rsid w:val="007176C8"/>
    <w:rsid w:val="007179E1"/>
    <w:rsid w:val="00720BB5"/>
    <w:rsid w:val="00720F72"/>
    <w:rsid w:val="00721722"/>
    <w:rsid w:val="00721A6B"/>
    <w:rsid w:val="0072301F"/>
    <w:rsid w:val="00723266"/>
    <w:rsid w:val="00723790"/>
    <w:rsid w:val="00723832"/>
    <w:rsid w:val="00723A1D"/>
    <w:rsid w:val="00724162"/>
    <w:rsid w:val="0072431A"/>
    <w:rsid w:val="00724699"/>
    <w:rsid w:val="007246D4"/>
    <w:rsid w:val="007253AC"/>
    <w:rsid w:val="007257CA"/>
    <w:rsid w:val="00725806"/>
    <w:rsid w:val="00726192"/>
    <w:rsid w:val="00726224"/>
    <w:rsid w:val="00726BDD"/>
    <w:rsid w:val="00730093"/>
    <w:rsid w:val="0073188A"/>
    <w:rsid w:val="0073194D"/>
    <w:rsid w:val="00732648"/>
    <w:rsid w:val="00732C39"/>
    <w:rsid w:val="00732CD1"/>
    <w:rsid w:val="00732D15"/>
    <w:rsid w:val="0073480B"/>
    <w:rsid w:val="00734E03"/>
    <w:rsid w:val="00735859"/>
    <w:rsid w:val="00736036"/>
    <w:rsid w:val="00736489"/>
    <w:rsid w:val="00736938"/>
    <w:rsid w:val="00736A39"/>
    <w:rsid w:val="00736C48"/>
    <w:rsid w:val="00737A41"/>
    <w:rsid w:val="007402A1"/>
    <w:rsid w:val="00740378"/>
    <w:rsid w:val="0074084B"/>
    <w:rsid w:val="00741CBA"/>
    <w:rsid w:val="00742F00"/>
    <w:rsid w:val="0074321F"/>
    <w:rsid w:val="00743CCF"/>
    <w:rsid w:val="00744318"/>
    <w:rsid w:val="00744CC1"/>
    <w:rsid w:val="007453B1"/>
    <w:rsid w:val="007454F8"/>
    <w:rsid w:val="0074572F"/>
    <w:rsid w:val="00745B1B"/>
    <w:rsid w:val="00745E65"/>
    <w:rsid w:val="00745E7E"/>
    <w:rsid w:val="007471F9"/>
    <w:rsid w:val="00747432"/>
    <w:rsid w:val="00747697"/>
    <w:rsid w:val="0075145D"/>
    <w:rsid w:val="00751CDC"/>
    <w:rsid w:val="00751F07"/>
    <w:rsid w:val="00752DB7"/>
    <w:rsid w:val="0075323B"/>
    <w:rsid w:val="00753677"/>
    <w:rsid w:val="0075388F"/>
    <w:rsid w:val="00754376"/>
    <w:rsid w:val="00754801"/>
    <w:rsid w:val="00754C2C"/>
    <w:rsid w:val="0075568D"/>
    <w:rsid w:val="0075572F"/>
    <w:rsid w:val="0075584A"/>
    <w:rsid w:val="00755A62"/>
    <w:rsid w:val="007563E5"/>
    <w:rsid w:val="00756E1C"/>
    <w:rsid w:val="00756EA3"/>
    <w:rsid w:val="0075735C"/>
    <w:rsid w:val="00760C34"/>
    <w:rsid w:val="00760D38"/>
    <w:rsid w:val="00760E4F"/>
    <w:rsid w:val="00761385"/>
    <w:rsid w:val="00761B28"/>
    <w:rsid w:val="00761FD4"/>
    <w:rsid w:val="0076206A"/>
    <w:rsid w:val="00762998"/>
    <w:rsid w:val="00763F02"/>
    <w:rsid w:val="00765B46"/>
    <w:rsid w:val="007672E8"/>
    <w:rsid w:val="007676C6"/>
    <w:rsid w:val="00767783"/>
    <w:rsid w:val="007678CC"/>
    <w:rsid w:val="00767A31"/>
    <w:rsid w:val="00767B99"/>
    <w:rsid w:val="00767D3A"/>
    <w:rsid w:val="007709C7"/>
    <w:rsid w:val="0077137D"/>
    <w:rsid w:val="0077265B"/>
    <w:rsid w:val="00772C0B"/>
    <w:rsid w:val="00773C17"/>
    <w:rsid w:val="00774D1D"/>
    <w:rsid w:val="00775978"/>
    <w:rsid w:val="00775AA5"/>
    <w:rsid w:val="00775D2E"/>
    <w:rsid w:val="007765C3"/>
    <w:rsid w:val="007766B8"/>
    <w:rsid w:val="007769E2"/>
    <w:rsid w:val="00776F98"/>
    <w:rsid w:val="00777D21"/>
    <w:rsid w:val="00781AA6"/>
    <w:rsid w:val="00781AED"/>
    <w:rsid w:val="00781C69"/>
    <w:rsid w:val="00781D0A"/>
    <w:rsid w:val="00781FF5"/>
    <w:rsid w:val="00782241"/>
    <w:rsid w:val="00782726"/>
    <w:rsid w:val="00782F4F"/>
    <w:rsid w:val="0078303F"/>
    <w:rsid w:val="007832CB"/>
    <w:rsid w:val="0078332A"/>
    <w:rsid w:val="0078343C"/>
    <w:rsid w:val="00783811"/>
    <w:rsid w:val="00783963"/>
    <w:rsid w:val="00783AB1"/>
    <w:rsid w:val="00783CDA"/>
    <w:rsid w:val="00784AC8"/>
    <w:rsid w:val="007857CB"/>
    <w:rsid w:val="007858D5"/>
    <w:rsid w:val="00785E7C"/>
    <w:rsid w:val="007860B1"/>
    <w:rsid w:val="007860D2"/>
    <w:rsid w:val="00787DE0"/>
    <w:rsid w:val="007903C1"/>
    <w:rsid w:val="0079059A"/>
    <w:rsid w:val="007908B6"/>
    <w:rsid w:val="00791771"/>
    <w:rsid w:val="007917F8"/>
    <w:rsid w:val="00791B01"/>
    <w:rsid w:val="00791B22"/>
    <w:rsid w:val="007923A0"/>
    <w:rsid w:val="0079250E"/>
    <w:rsid w:val="007930DA"/>
    <w:rsid w:val="00793225"/>
    <w:rsid w:val="007935C8"/>
    <w:rsid w:val="007936B8"/>
    <w:rsid w:val="00794D11"/>
    <w:rsid w:val="00795156"/>
    <w:rsid w:val="00795F80"/>
    <w:rsid w:val="00795FEA"/>
    <w:rsid w:val="007960DE"/>
    <w:rsid w:val="007972E4"/>
    <w:rsid w:val="007974D9"/>
    <w:rsid w:val="00797C9C"/>
    <w:rsid w:val="007A07BA"/>
    <w:rsid w:val="007A1075"/>
    <w:rsid w:val="007A1B69"/>
    <w:rsid w:val="007A2272"/>
    <w:rsid w:val="007A257F"/>
    <w:rsid w:val="007A26E6"/>
    <w:rsid w:val="007A2ACC"/>
    <w:rsid w:val="007A2F64"/>
    <w:rsid w:val="007A3056"/>
    <w:rsid w:val="007A335D"/>
    <w:rsid w:val="007A390E"/>
    <w:rsid w:val="007A4B26"/>
    <w:rsid w:val="007A5483"/>
    <w:rsid w:val="007A6267"/>
    <w:rsid w:val="007A70FF"/>
    <w:rsid w:val="007A771A"/>
    <w:rsid w:val="007B0BB4"/>
    <w:rsid w:val="007B1AFB"/>
    <w:rsid w:val="007B2AAA"/>
    <w:rsid w:val="007B2B80"/>
    <w:rsid w:val="007B302F"/>
    <w:rsid w:val="007B305E"/>
    <w:rsid w:val="007B38B8"/>
    <w:rsid w:val="007B3A4A"/>
    <w:rsid w:val="007B3E5B"/>
    <w:rsid w:val="007B45E4"/>
    <w:rsid w:val="007B46D1"/>
    <w:rsid w:val="007B5C40"/>
    <w:rsid w:val="007B6474"/>
    <w:rsid w:val="007B6878"/>
    <w:rsid w:val="007B73DB"/>
    <w:rsid w:val="007B79A4"/>
    <w:rsid w:val="007B7A0C"/>
    <w:rsid w:val="007B7A3C"/>
    <w:rsid w:val="007C06F0"/>
    <w:rsid w:val="007C077E"/>
    <w:rsid w:val="007C145E"/>
    <w:rsid w:val="007C1E47"/>
    <w:rsid w:val="007C2843"/>
    <w:rsid w:val="007C2A7C"/>
    <w:rsid w:val="007C2CA4"/>
    <w:rsid w:val="007C2F3F"/>
    <w:rsid w:val="007C2F76"/>
    <w:rsid w:val="007C30CB"/>
    <w:rsid w:val="007C3260"/>
    <w:rsid w:val="007C3E6A"/>
    <w:rsid w:val="007C418D"/>
    <w:rsid w:val="007C47D7"/>
    <w:rsid w:val="007C4D00"/>
    <w:rsid w:val="007C50E8"/>
    <w:rsid w:val="007C5A04"/>
    <w:rsid w:val="007C5F12"/>
    <w:rsid w:val="007C5F48"/>
    <w:rsid w:val="007C6948"/>
    <w:rsid w:val="007C6BC6"/>
    <w:rsid w:val="007C6EF8"/>
    <w:rsid w:val="007C76D0"/>
    <w:rsid w:val="007C782C"/>
    <w:rsid w:val="007D0BA2"/>
    <w:rsid w:val="007D10B1"/>
    <w:rsid w:val="007D15F9"/>
    <w:rsid w:val="007D36F5"/>
    <w:rsid w:val="007D3AA5"/>
    <w:rsid w:val="007D3D75"/>
    <w:rsid w:val="007D423E"/>
    <w:rsid w:val="007D4B1C"/>
    <w:rsid w:val="007D5208"/>
    <w:rsid w:val="007D5226"/>
    <w:rsid w:val="007D5283"/>
    <w:rsid w:val="007D557D"/>
    <w:rsid w:val="007D6CD4"/>
    <w:rsid w:val="007D6DC4"/>
    <w:rsid w:val="007D7166"/>
    <w:rsid w:val="007E046A"/>
    <w:rsid w:val="007E0513"/>
    <w:rsid w:val="007E0766"/>
    <w:rsid w:val="007E0782"/>
    <w:rsid w:val="007E136D"/>
    <w:rsid w:val="007E1E0F"/>
    <w:rsid w:val="007E2FD6"/>
    <w:rsid w:val="007E30EF"/>
    <w:rsid w:val="007E323D"/>
    <w:rsid w:val="007E3434"/>
    <w:rsid w:val="007E37F3"/>
    <w:rsid w:val="007E48D6"/>
    <w:rsid w:val="007E4E55"/>
    <w:rsid w:val="007E5E30"/>
    <w:rsid w:val="007E6392"/>
    <w:rsid w:val="007E6A05"/>
    <w:rsid w:val="007E6A40"/>
    <w:rsid w:val="007E6C94"/>
    <w:rsid w:val="007F027F"/>
    <w:rsid w:val="007F0DF1"/>
    <w:rsid w:val="007F0E93"/>
    <w:rsid w:val="007F194A"/>
    <w:rsid w:val="007F1A88"/>
    <w:rsid w:val="007F1B24"/>
    <w:rsid w:val="007F27A6"/>
    <w:rsid w:val="007F2A42"/>
    <w:rsid w:val="007F2BB0"/>
    <w:rsid w:val="007F2D95"/>
    <w:rsid w:val="007F2E11"/>
    <w:rsid w:val="007F397E"/>
    <w:rsid w:val="007F3C2D"/>
    <w:rsid w:val="007F3FF9"/>
    <w:rsid w:val="007F4632"/>
    <w:rsid w:val="007F4652"/>
    <w:rsid w:val="007F5386"/>
    <w:rsid w:val="007F53A0"/>
    <w:rsid w:val="007F540D"/>
    <w:rsid w:val="007F6B07"/>
    <w:rsid w:val="007F6D78"/>
    <w:rsid w:val="007F71AB"/>
    <w:rsid w:val="007F7B35"/>
    <w:rsid w:val="007F7CC6"/>
    <w:rsid w:val="00800C09"/>
    <w:rsid w:val="008010B6"/>
    <w:rsid w:val="008012F7"/>
    <w:rsid w:val="00801553"/>
    <w:rsid w:val="00801A1B"/>
    <w:rsid w:val="00801C00"/>
    <w:rsid w:val="00802EA8"/>
    <w:rsid w:val="008034A2"/>
    <w:rsid w:val="0080413C"/>
    <w:rsid w:val="00804383"/>
    <w:rsid w:val="0080487C"/>
    <w:rsid w:val="008061B0"/>
    <w:rsid w:val="008062EE"/>
    <w:rsid w:val="008065EC"/>
    <w:rsid w:val="00806949"/>
    <w:rsid w:val="008073C6"/>
    <w:rsid w:val="00807799"/>
    <w:rsid w:val="00810585"/>
    <w:rsid w:val="00810DA6"/>
    <w:rsid w:val="008116BE"/>
    <w:rsid w:val="00811948"/>
    <w:rsid w:val="00811EAB"/>
    <w:rsid w:val="00812303"/>
    <w:rsid w:val="0081234D"/>
    <w:rsid w:val="008127DA"/>
    <w:rsid w:val="00812EBB"/>
    <w:rsid w:val="00813504"/>
    <w:rsid w:val="00813DFB"/>
    <w:rsid w:val="00813FD7"/>
    <w:rsid w:val="0081420D"/>
    <w:rsid w:val="0081460E"/>
    <w:rsid w:val="00814953"/>
    <w:rsid w:val="00814EA9"/>
    <w:rsid w:val="00814FD0"/>
    <w:rsid w:val="00815287"/>
    <w:rsid w:val="00816256"/>
    <w:rsid w:val="00817616"/>
    <w:rsid w:val="008179DA"/>
    <w:rsid w:val="00817B8D"/>
    <w:rsid w:val="00817EE3"/>
    <w:rsid w:val="00821B46"/>
    <w:rsid w:val="0082294C"/>
    <w:rsid w:val="00824374"/>
    <w:rsid w:val="00824397"/>
    <w:rsid w:val="008248FF"/>
    <w:rsid w:val="00824956"/>
    <w:rsid w:val="0082534D"/>
    <w:rsid w:val="00825EF8"/>
    <w:rsid w:val="00826015"/>
    <w:rsid w:val="008262A4"/>
    <w:rsid w:val="008262B2"/>
    <w:rsid w:val="00826357"/>
    <w:rsid w:val="008264C8"/>
    <w:rsid w:val="008266C7"/>
    <w:rsid w:val="00826AFF"/>
    <w:rsid w:val="00827A17"/>
    <w:rsid w:val="008308CF"/>
    <w:rsid w:val="00830D49"/>
    <w:rsid w:val="008310F4"/>
    <w:rsid w:val="0083136A"/>
    <w:rsid w:val="00831A77"/>
    <w:rsid w:val="00831C06"/>
    <w:rsid w:val="00833CEE"/>
    <w:rsid w:val="008340E4"/>
    <w:rsid w:val="00834835"/>
    <w:rsid w:val="00834A0A"/>
    <w:rsid w:val="008354EF"/>
    <w:rsid w:val="008362AB"/>
    <w:rsid w:val="008368F8"/>
    <w:rsid w:val="00837A7A"/>
    <w:rsid w:val="0084002F"/>
    <w:rsid w:val="00840126"/>
    <w:rsid w:val="008401BD"/>
    <w:rsid w:val="00840424"/>
    <w:rsid w:val="008404F1"/>
    <w:rsid w:val="008409C8"/>
    <w:rsid w:val="00840FEF"/>
    <w:rsid w:val="0084119F"/>
    <w:rsid w:val="00841258"/>
    <w:rsid w:val="0084130B"/>
    <w:rsid w:val="00841622"/>
    <w:rsid w:val="008418F7"/>
    <w:rsid w:val="00841E2D"/>
    <w:rsid w:val="008428C7"/>
    <w:rsid w:val="008433D6"/>
    <w:rsid w:val="008434EC"/>
    <w:rsid w:val="00843AEE"/>
    <w:rsid w:val="008448CF"/>
    <w:rsid w:val="00844A99"/>
    <w:rsid w:val="00845C79"/>
    <w:rsid w:val="00846C5E"/>
    <w:rsid w:val="00846C99"/>
    <w:rsid w:val="00846EE4"/>
    <w:rsid w:val="00846F55"/>
    <w:rsid w:val="0084701E"/>
    <w:rsid w:val="008517DD"/>
    <w:rsid w:val="008518DE"/>
    <w:rsid w:val="00851B14"/>
    <w:rsid w:val="00851D6E"/>
    <w:rsid w:val="00852D8F"/>
    <w:rsid w:val="00853183"/>
    <w:rsid w:val="008531A6"/>
    <w:rsid w:val="008531B3"/>
    <w:rsid w:val="008534D5"/>
    <w:rsid w:val="00853536"/>
    <w:rsid w:val="00853829"/>
    <w:rsid w:val="00854C36"/>
    <w:rsid w:val="00854EEB"/>
    <w:rsid w:val="00854FCA"/>
    <w:rsid w:val="00855346"/>
    <w:rsid w:val="00855527"/>
    <w:rsid w:val="00855905"/>
    <w:rsid w:val="00856458"/>
    <w:rsid w:val="0085680A"/>
    <w:rsid w:val="00856FED"/>
    <w:rsid w:val="008571A5"/>
    <w:rsid w:val="00857402"/>
    <w:rsid w:val="008604AA"/>
    <w:rsid w:val="008605C7"/>
    <w:rsid w:val="00860CBE"/>
    <w:rsid w:val="00860D0C"/>
    <w:rsid w:val="00861312"/>
    <w:rsid w:val="00861670"/>
    <w:rsid w:val="008616A2"/>
    <w:rsid w:val="008622DE"/>
    <w:rsid w:val="00862976"/>
    <w:rsid w:val="008629C3"/>
    <w:rsid w:val="00863194"/>
    <w:rsid w:val="008633A9"/>
    <w:rsid w:val="00863A47"/>
    <w:rsid w:val="00864627"/>
    <w:rsid w:val="00864886"/>
    <w:rsid w:val="008650E7"/>
    <w:rsid w:val="00865279"/>
    <w:rsid w:val="008661B8"/>
    <w:rsid w:val="00867487"/>
    <w:rsid w:val="008675FD"/>
    <w:rsid w:val="008703BB"/>
    <w:rsid w:val="00870A73"/>
    <w:rsid w:val="008714EF"/>
    <w:rsid w:val="008717E8"/>
    <w:rsid w:val="00871ACD"/>
    <w:rsid w:val="00871FB5"/>
    <w:rsid w:val="008728C9"/>
    <w:rsid w:val="00872D0B"/>
    <w:rsid w:val="00874734"/>
    <w:rsid w:val="00875975"/>
    <w:rsid w:val="00875C62"/>
    <w:rsid w:val="00875CBE"/>
    <w:rsid w:val="0087603B"/>
    <w:rsid w:val="00876043"/>
    <w:rsid w:val="008762F2"/>
    <w:rsid w:val="0087654D"/>
    <w:rsid w:val="00876F87"/>
    <w:rsid w:val="00877B5D"/>
    <w:rsid w:val="00881176"/>
    <w:rsid w:val="00881CC1"/>
    <w:rsid w:val="008820B6"/>
    <w:rsid w:val="00882262"/>
    <w:rsid w:val="00882E5C"/>
    <w:rsid w:val="008832A5"/>
    <w:rsid w:val="008832EB"/>
    <w:rsid w:val="0088412C"/>
    <w:rsid w:val="00884B4B"/>
    <w:rsid w:val="00884E43"/>
    <w:rsid w:val="00884FDE"/>
    <w:rsid w:val="00885208"/>
    <w:rsid w:val="00885359"/>
    <w:rsid w:val="00885AEF"/>
    <w:rsid w:val="008860F5"/>
    <w:rsid w:val="00886323"/>
    <w:rsid w:val="00886455"/>
    <w:rsid w:val="00886551"/>
    <w:rsid w:val="008867BA"/>
    <w:rsid w:val="008867F3"/>
    <w:rsid w:val="00887497"/>
    <w:rsid w:val="00887581"/>
    <w:rsid w:val="00890FE8"/>
    <w:rsid w:val="0089115D"/>
    <w:rsid w:val="008914ED"/>
    <w:rsid w:val="00891CB6"/>
    <w:rsid w:val="00891CC5"/>
    <w:rsid w:val="00892465"/>
    <w:rsid w:val="00893806"/>
    <w:rsid w:val="00893BAF"/>
    <w:rsid w:val="00894221"/>
    <w:rsid w:val="008944A7"/>
    <w:rsid w:val="00894BC7"/>
    <w:rsid w:val="00894DFB"/>
    <w:rsid w:val="00895026"/>
    <w:rsid w:val="0089526F"/>
    <w:rsid w:val="008959E4"/>
    <w:rsid w:val="00895A77"/>
    <w:rsid w:val="00895FFA"/>
    <w:rsid w:val="00896BF5"/>
    <w:rsid w:val="0089793F"/>
    <w:rsid w:val="008A07A7"/>
    <w:rsid w:val="008A0A32"/>
    <w:rsid w:val="008A12CC"/>
    <w:rsid w:val="008A1467"/>
    <w:rsid w:val="008A1899"/>
    <w:rsid w:val="008A18E2"/>
    <w:rsid w:val="008A2041"/>
    <w:rsid w:val="008A227D"/>
    <w:rsid w:val="008A2B04"/>
    <w:rsid w:val="008A3F01"/>
    <w:rsid w:val="008A5228"/>
    <w:rsid w:val="008A5892"/>
    <w:rsid w:val="008A58A2"/>
    <w:rsid w:val="008A5A29"/>
    <w:rsid w:val="008A670A"/>
    <w:rsid w:val="008A684E"/>
    <w:rsid w:val="008A7082"/>
    <w:rsid w:val="008B029C"/>
    <w:rsid w:val="008B02A6"/>
    <w:rsid w:val="008B02E3"/>
    <w:rsid w:val="008B1401"/>
    <w:rsid w:val="008B18A6"/>
    <w:rsid w:val="008B1F14"/>
    <w:rsid w:val="008B20CA"/>
    <w:rsid w:val="008B25C0"/>
    <w:rsid w:val="008B3AA0"/>
    <w:rsid w:val="008B3BA2"/>
    <w:rsid w:val="008B4FDF"/>
    <w:rsid w:val="008B5214"/>
    <w:rsid w:val="008B5671"/>
    <w:rsid w:val="008B5EDB"/>
    <w:rsid w:val="008B6058"/>
    <w:rsid w:val="008B66DB"/>
    <w:rsid w:val="008B6708"/>
    <w:rsid w:val="008B7399"/>
    <w:rsid w:val="008C0E7C"/>
    <w:rsid w:val="008C22A5"/>
    <w:rsid w:val="008C287A"/>
    <w:rsid w:val="008C2F53"/>
    <w:rsid w:val="008C3561"/>
    <w:rsid w:val="008C3E19"/>
    <w:rsid w:val="008C4785"/>
    <w:rsid w:val="008C4AE4"/>
    <w:rsid w:val="008C647B"/>
    <w:rsid w:val="008C65A3"/>
    <w:rsid w:val="008C7104"/>
    <w:rsid w:val="008D1C45"/>
    <w:rsid w:val="008D1D3B"/>
    <w:rsid w:val="008D1FBE"/>
    <w:rsid w:val="008D312C"/>
    <w:rsid w:val="008D3763"/>
    <w:rsid w:val="008D3CA1"/>
    <w:rsid w:val="008D3EA4"/>
    <w:rsid w:val="008D56A2"/>
    <w:rsid w:val="008D607E"/>
    <w:rsid w:val="008D69ED"/>
    <w:rsid w:val="008D702D"/>
    <w:rsid w:val="008D7B50"/>
    <w:rsid w:val="008E04D8"/>
    <w:rsid w:val="008E10AE"/>
    <w:rsid w:val="008E138F"/>
    <w:rsid w:val="008E1590"/>
    <w:rsid w:val="008E1CDD"/>
    <w:rsid w:val="008E1D74"/>
    <w:rsid w:val="008E1E3E"/>
    <w:rsid w:val="008E2584"/>
    <w:rsid w:val="008E3B92"/>
    <w:rsid w:val="008E3BC2"/>
    <w:rsid w:val="008E45F9"/>
    <w:rsid w:val="008E4963"/>
    <w:rsid w:val="008E517D"/>
    <w:rsid w:val="008E665E"/>
    <w:rsid w:val="008E6813"/>
    <w:rsid w:val="008E6A69"/>
    <w:rsid w:val="008E711F"/>
    <w:rsid w:val="008E7433"/>
    <w:rsid w:val="008E75DE"/>
    <w:rsid w:val="008F01C4"/>
    <w:rsid w:val="008F14FE"/>
    <w:rsid w:val="008F2218"/>
    <w:rsid w:val="008F3543"/>
    <w:rsid w:val="008F3F20"/>
    <w:rsid w:val="008F4018"/>
    <w:rsid w:val="008F4A58"/>
    <w:rsid w:val="008F4DDD"/>
    <w:rsid w:val="008F555C"/>
    <w:rsid w:val="008F56C2"/>
    <w:rsid w:val="008F639E"/>
    <w:rsid w:val="008F6925"/>
    <w:rsid w:val="008F6AD3"/>
    <w:rsid w:val="008F6C1D"/>
    <w:rsid w:val="008F6F8A"/>
    <w:rsid w:val="008F7445"/>
    <w:rsid w:val="00900F6E"/>
    <w:rsid w:val="00901843"/>
    <w:rsid w:val="00901E0B"/>
    <w:rsid w:val="0090243A"/>
    <w:rsid w:val="009026B7"/>
    <w:rsid w:val="0090296D"/>
    <w:rsid w:val="00902DB9"/>
    <w:rsid w:val="00903216"/>
    <w:rsid w:val="009041E2"/>
    <w:rsid w:val="0090430F"/>
    <w:rsid w:val="00904AF2"/>
    <w:rsid w:val="00904D2A"/>
    <w:rsid w:val="009050B6"/>
    <w:rsid w:val="009050CE"/>
    <w:rsid w:val="009069B0"/>
    <w:rsid w:val="00906C36"/>
    <w:rsid w:val="00906D41"/>
    <w:rsid w:val="00907076"/>
    <w:rsid w:val="009074CD"/>
    <w:rsid w:val="009076F3"/>
    <w:rsid w:val="00907704"/>
    <w:rsid w:val="00907FAE"/>
    <w:rsid w:val="00910FBA"/>
    <w:rsid w:val="00911014"/>
    <w:rsid w:val="00911969"/>
    <w:rsid w:val="00912351"/>
    <w:rsid w:val="0091257A"/>
    <w:rsid w:val="00912805"/>
    <w:rsid w:val="00912A37"/>
    <w:rsid w:val="00912A70"/>
    <w:rsid w:val="009155AE"/>
    <w:rsid w:val="009156D1"/>
    <w:rsid w:val="009163C4"/>
    <w:rsid w:val="009163D2"/>
    <w:rsid w:val="00916F36"/>
    <w:rsid w:val="00917156"/>
    <w:rsid w:val="0091726F"/>
    <w:rsid w:val="009175B6"/>
    <w:rsid w:val="00917AFE"/>
    <w:rsid w:val="009208C7"/>
    <w:rsid w:val="00920958"/>
    <w:rsid w:val="009209A6"/>
    <w:rsid w:val="009211FE"/>
    <w:rsid w:val="00922DD1"/>
    <w:rsid w:val="00923001"/>
    <w:rsid w:val="00923334"/>
    <w:rsid w:val="0092389A"/>
    <w:rsid w:val="0092399F"/>
    <w:rsid w:val="00923E7A"/>
    <w:rsid w:val="00924319"/>
    <w:rsid w:val="009250FD"/>
    <w:rsid w:val="00927D58"/>
    <w:rsid w:val="00930631"/>
    <w:rsid w:val="0093079E"/>
    <w:rsid w:val="00930B32"/>
    <w:rsid w:val="0093104A"/>
    <w:rsid w:val="00931618"/>
    <w:rsid w:val="00931CAE"/>
    <w:rsid w:val="0093257C"/>
    <w:rsid w:val="00933443"/>
    <w:rsid w:val="00936B88"/>
    <w:rsid w:val="00936EDD"/>
    <w:rsid w:val="0093716A"/>
    <w:rsid w:val="009375A0"/>
    <w:rsid w:val="00940600"/>
    <w:rsid w:val="00940843"/>
    <w:rsid w:val="00940A88"/>
    <w:rsid w:val="00941F50"/>
    <w:rsid w:val="00941FF6"/>
    <w:rsid w:val="0094299F"/>
    <w:rsid w:val="009429BC"/>
    <w:rsid w:val="00942CF5"/>
    <w:rsid w:val="00943309"/>
    <w:rsid w:val="0094356F"/>
    <w:rsid w:val="009436FF"/>
    <w:rsid w:val="00944C97"/>
    <w:rsid w:val="00944F53"/>
    <w:rsid w:val="009458C4"/>
    <w:rsid w:val="00946091"/>
    <w:rsid w:val="009478D8"/>
    <w:rsid w:val="009479C3"/>
    <w:rsid w:val="00950004"/>
    <w:rsid w:val="0095208A"/>
    <w:rsid w:val="009522E9"/>
    <w:rsid w:val="00952912"/>
    <w:rsid w:val="00952B3C"/>
    <w:rsid w:val="00952B6B"/>
    <w:rsid w:val="00952F66"/>
    <w:rsid w:val="009533C4"/>
    <w:rsid w:val="00953AB5"/>
    <w:rsid w:val="00953DAA"/>
    <w:rsid w:val="0095423C"/>
    <w:rsid w:val="009550D5"/>
    <w:rsid w:val="0095558D"/>
    <w:rsid w:val="00957184"/>
    <w:rsid w:val="00960DE5"/>
    <w:rsid w:val="00962149"/>
    <w:rsid w:val="009624D1"/>
    <w:rsid w:val="009632FC"/>
    <w:rsid w:val="00963785"/>
    <w:rsid w:val="00963E65"/>
    <w:rsid w:val="009642AE"/>
    <w:rsid w:val="00965AB2"/>
    <w:rsid w:val="00965B31"/>
    <w:rsid w:val="00965E4A"/>
    <w:rsid w:val="009679F1"/>
    <w:rsid w:val="00967F37"/>
    <w:rsid w:val="0097050B"/>
    <w:rsid w:val="009717C8"/>
    <w:rsid w:val="00971F03"/>
    <w:rsid w:val="0097270B"/>
    <w:rsid w:val="00972A9E"/>
    <w:rsid w:val="0097359D"/>
    <w:rsid w:val="00973F57"/>
    <w:rsid w:val="009747C7"/>
    <w:rsid w:val="00974909"/>
    <w:rsid w:val="0097525A"/>
    <w:rsid w:val="009757FB"/>
    <w:rsid w:val="00975FEE"/>
    <w:rsid w:val="00976BB5"/>
    <w:rsid w:val="00977595"/>
    <w:rsid w:val="009778A7"/>
    <w:rsid w:val="00980069"/>
    <w:rsid w:val="00980CC7"/>
    <w:rsid w:val="009815D2"/>
    <w:rsid w:val="00981702"/>
    <w:rsid w:val="009821FD"/>
    <w:rsid w:val="009825BA"/>
    <w:rsid w:val="009828FB"/>
    <w:rsid w:val="00982A86"/>
    <w:rsid w:val="00983AC9"/>
    <w:rsid w:val="0098564E"/>
    <w:rsid w:val="00985909"/>
    <w:rsid w:val="00985C1C"/>
    <w:rsid w:val="00985C21"/>
    <w:rsid w:val="00987648"/>
    <w:rsid w:val="00987770"/>
    <w:rsid w:val="00987B08"/>
    <w:rsid w:val="00990203"/>
    <w:rsid w:val="00990F6A"/>
    <w:rsid w:val="009917F3"/>
    <w:rsid w:val="00993890"/>
    <w:rsid w:val="00995489"/>
    <w:rsid w:val="00995B56"/>
    <w:rsid w:val="009966D4"/>
    <w:rsid w:val="0099779B"/>
    <w:rsid w:val="00997DAA"/>
    <w:rsid w:val="00997EF1"/>
    <w:rsid w:val="009A03AD"/>
    <w:rsid w:val="009A07F3"/>
    <w:rsid w:val="009A0A5B"/>
    <w:rsid w:val="009A27EE"/>
    <w:rsid w:val="009A2FA4"/>
    <w:rsid w:val="009A32FC"/>
    <w:rsid w:val="009A6A86"/>
    <w:rsid w:val="009A6C8E"/>
    <w:rsid w:val="009A6CF9"/>
    <w:rsid w:val="009A6D41"/>
    <w:rsid w:val="009B0A41"/>
    <w:rsid w:val="009B24E8"/>
    <w:rsid w:val="009B2DF3"/>
    <w:rsid w:val="009B2EB5"/>
    <w:rsid w:val="009B3240"/>
    <w:rsid w:val="009B361B"/>
    <w:rsid w:val="009B5063"/>
    <w:rsid w:val="009B72DE"/>
    <w:rsid w:val="009C20A3"/>
    <w:rsid w:val="009C28D8"/>
    <w:rsid w:val="009C3290"/>
    <w:rsid w:val="009C3BF6"/>
    <w:rsid w:val="009C416A"/>
    <w:rsid w:val="009C41C2"/>
    <w:rsid w:val="009C5046"/>
    <w:rsid w:val="009C7097"/>
    <w:rsid w:val="009C7BD3"/>
    <w:rsid w:val="009D050A"/>
    <w:rsid w:val="009D0928"/>
    <w:rsid w:val="009D14B9"/>
    <w:rsid w:val="009D1741"/>
    <w:rsid w:val="009D2700"/>
    <w:rsid w:val="009D36FF"/>
    <w:rsid w:val="009D448C"/>
    <w:rsid w:val="009D4572"/>
    <w:rsid w:val="009D484B"/>
    <w:rsid w:val="009D4B76"/>
    <w:rsid w:val="009D4CA0"/>
    <w:rsid w:val="009D4E40"/>
    <w:rsid w:val="009D52C1"/>
    <w:rsid w:val="009D543B"/>
    <w:rsid w:val="009D668C"/>
    <w:rsid w:val="009D6F7A"/>
    <w:rsid w:val="009D71AC"/>
    <w:rsid w:val="009D7341"/>
    <w:rsid w:val="009D7E49"/>
    <w:rsid w:val="009E00EF"/>
    <w:rsid w:val="009E01B0"/>
    <w:rsid w:val="009E089F"/>
    <w:rsid w:val="009E0B11"/>
    <w:rsid w:val="009E12B4"/>
    <w:rsid w:val="009E13AB"/>
    <w:rsid w:val="009E175A"/>
    <w:rsid w:val="009E1EEB"/>
    <w:rsid w:val="009E2196"/>
    <w:rsid w:val="009E21CA"/>
    <w:rsid w:val="009E3563"/>
    <w:rsid w:val="009E3B92"/>
    <w:rsid w:val="009E40B1"/>
    <w:rsid w:val="009E4225"/>
    <w:rsid w:val="009E43D9"/>
    <w:rsid w:val="009E56B7"/>
    <w:rsid w:val="009E5A95"/>
    <w:rsid w:val="009E5BFC"/>
    <w:rsid w:val="009E5DD4"/>
    <w:rsid w:val="009E62D6"/>
    <w:rsid w:val="009E6771"/>
    <w:rsid w:val="009E786C"/>
    <w:rsid w:val="009E7BA8"/>
    <w:rsid w:val="009E7BB2"/>
    <w:rsid w:val="009E7BEF"/>
    <w:rsid w:val="009E7D2D"/>
    <w:rsid w:val="009F0D32"/>
    <w:rsid w:val="009F11C9"/>
    <w:rsid w:val="009F1E7B"/>
    <w:rsid w:val="009F1E99"/>
    <w:rsid w:val="009F2165"/>
    <w:rsid w:val="009F37A0"/>
    <w:rsid w:val="009F3B1E"/>
    <w:rsid w:val="009F3BA7"/>
    <w:rsid w:val="009F3CC3"/>
    <w:rsid w:val="009F5A3E"/>
    <w:rsid w:val="009F6039"/>
    <w:rsid w:val="009F6645"/>
    <w:rsid w:val="009F6803"/>
    <w:rsid w:val="009F711B"/>
    <w:rsid w:val="009F7155"/>
    <w:rsid w:val="00A01465"/>
    <w:rsid w:val="00A01489"/>
    <w:rsid w:val="00A01E51"/>
    <w:rsid w:val="00A01F87"/>
    <w:rsid w:val="00A025C4"/>
    <w:rsid w:val="00A02901"/>
    <w:rsid w:val="00A02D9C"/>
    <w:rsid w:val="00A037A0"/>
    <w:rsid w:val="00A03C11"/>
    <w:rsid w:val="00A04246"/>
    <w:rsid w:val="00A04861"/>
    <w:rsid w:val="00A049ED"/>
    <w:rsid w:val="00A04A28"/>
    <w:rsid w:val="00A05859"/>
    <w:rsid w:val="00A05E4A"/>
    <w:rsid w:val="00A0616D"/>
    <w:rsid w:val="00A06B14"/>
    <w:rsid w:val="00A07157"/>
    <w:rsid w:val="00A07ADA"/>
    <w:rsid w:val="00A1064C"/>
    <w:rsid w:val="00A11361"/>
    <w:rsid w:val="00A11CDC"/>
    <w:rsid w:val="00A128C4"/>
    <w:rsid w:val="00A12E00"/>
    <w:rsid w:val="00A14252"/>
    <w:rsid w:val="00A14CA9"/>
    <w:rsid w:val="00A14E72"/>
    <w:rsid w:val="00A14F0B"/>
    <w:rsid w:val="00A16193"/>
    <w:rsid w:val="00A17E4F"/>
    <w:rsid w:val="00A20B87"/>
    <w:rsid w:val="00A20FC1"/>
    <w:rsid w:val="00A21691"/>
    <w:rsid w:val="00A21E62"/>
    <w:rsid w:val="00A231EF"/>
    <w:rsid w:val="00A235B1"/>
    <w:rsid w:val="00A2434F"/>
    <w:rsid w:val="00A25311"/>
    <w:rsid w:val="00A25325"/>
    <w:rsid w:val="00A2564E"/>
    <w:rsid w:val="00A27114"/>
    <w:rsid w:val="00A27804"/>
    <w:rsid w:val="00A27E57"/>
    <w:rsid w:val="00A27F23"/>
    <w:rsid w:val="00A30DA1"/>
    <w:rsid w:val="00A31173"/>
    <w:rsid w:val="00A32651"/>
    <w:rsid w:val="00A327F9"/>
    <w:rsid w:val="00A32842"/>
    <w:rsid w:val="00A32D4B"/>
    <w:rsid w:val="00A3350B"/>
    <w:rsid w:val="00A3376C"/>
    <w:rsid w:val="00A34253"/>
    <w:rsid w:val="00A344EC"/>
    <w:rsid w:val="00A34A7B"/>
    <w:rsid w:val="00A34BFA"/>
    <w:rsid w:val="00A34E33"/>
    <w:rsid w:val="00A35373"/>
    <w:rsid w:val="00A355A7"/>
    <w:rsid w:val="00A3578A"/>
    <w:rsid w:val="00A35919"/>
    <w:rsid w:val="00A35BA7"/>
    <w:rsid w:val="00A37E6E"/>
    <w:rsid w:val="00A37EEE"/>
    <w:rsid w:val="00A400AA"/>
    <w:rsid w:val="00A4044A"/>
    <w:rsid w:val="00A406C9"/>
    <w:rsid w:val="00A40961"/>
    <w:rsid w:val="00A40BB3"/>
    <w:rsid w:val="00A40C49"/>
    <w:rsid w:val="00A4106C"/>
    <w:rsid w:val="00A417DA"/>
    <w:rsid w:val="00A418F4"/>
    <w:rsid w:val="00A41C5E"/>
    <w:rsid w:val="00A425DA"/>
    <w:rsid w:val="00A43130"/>
    <w:rsid w:val="00A44C08"/>
    <w:rsid w:val="00A4554C"/>
    <w:rsid w:val="00A46AB7"/>
    <w:rsid w:val="00A479A4"/>
    <w:rsid w:val="00A47E4A"/>
    <w:rsid w:val="00A47FE5"/>
    <w:rsid w:val="00A50411"/>
    <w:rsid w:val="00A50959"/>
    <w:rsid w:val="00A50CF0"/>
    <w:rsid w:val="00A50EC4"/>
    <w:rsid w:val="00A5160F"/>
    <w:rsid w:val="00A51922"/>
    <w:rsid w:val="00A51E14"/>
    <w:rsid w:val="00A51F5C"/>
    <w:rsid w:val="00A524CB"/>
    <w:rsid w:val="00A52D46"/>
    <w:rsid w:val="00A5383C"/>
    <w:rsid w:val="00A54AA8"/>
    <w:rsid w:val="00A55731"/>
    <w:rsid w:val="00A55C99"/>
    <w:rsid w:val="00A55D7E"/>
    <w:rsid w:val="00A565CB"/>
    <w:rsid w:val="00A5674E"/>
    <w:rsid w:val="00A603C9"/>
    <w:rsid w:val="00A607FF"/>
    <w:rsid w:val="00A60C75"/>
    <w:rsid w:val="00A6111E"/>
    <w:rsid w:val="00A61A68"/>
    <w:rsid w:val="00A61E9C"/>
    <w:rsid w:val="00A622FA"/>
    <w:rsid w:val="00A62674"/>
    <w:rsid w:val="00A62E4D"/>
    <w:rsid w:val="00A62FE2"/>
    <w:rsid w:val="00A63920"/>
    <w:rsid w:val="00A63994"/>
    <w:rsid w:val="00A64711"/>
    <w:rsid w:val="00A647C2"/>
    <w:rsid w:val="00A658E5"/>
    <w:rsid w:val="00A66500"/>
    <w:rsid w:val="00A672BC"/>
    <w:rsid w:val="00A67793"/>
    <w:rsid w:val="00A67CA9"/>
    <w:rsid w:val="00A67F5F"/>
    <w:rsid w:val="00A71A35"/>
    <w:rsid w:val="00A72611"/>
    <w:rsid w:val="00A72CDF"/>
    <w:rsid w:val="00A730E3"/>
    <w:rsid w:val="00A73118"/>
    <w:rsid w:val="00A73359"/>
    <w:rsid w:val="00A74024"/>
    <w:rsid w:val="00A74C03"/>
    <w:rsid w:val="00A75857"/>
    <w:rsid w:val="00A759A5"/>
    <w:rsid w:val="00A75E14"/>
    <w:rsid w:val="00A768CD"/>
    <w:rsid w:val="00A76966"/>
    <w:rsid w:val="00A76A3E"/>
    <w:rsid w:val="00A7719E"/>
    <w:rsid w:val="00A77610"/>
    <w:rsid w:val="00A776F8"/>
    <w:rsid w:val="00A777A5"/>
    <w:rsid w:val="00A800C8"/>
    <w:rsid w:val="00A8076D"/>
    <w:rsid w:val="00A8165B"/>
    <w:rsid w:val="00A81CBA"/>
    <w:rsid w:val="00A826B5"/>
    <w:rsid w:val="00A8280E"/>
    <w:rsid w:val="00A82AB2"/>
    <w:rsid w:val="00A82D21"/>
    <w:rsid w:val="00A8322E"/>
    <w:rsid w:val="00A835D6"/>
    <w:rsid w:val="00A83914"/>
    <w:rsid w:val="00A84320"/>
    <w:rsid w:val="00A84798"/>
    <w:rsid w:val="00A84978"/>
    <w:rsid w:val="00A855F1"/>
    <w:rsid w:val="00A85B3E"/>
    <w:rsid w:val="00A85CD4"/>
    <w:rsid w:val="00A8641D"/>
    <w:rsid w:val="00A8688C"/>
    <w:rsid w:val="00A86D15"/>
    <w:rsid w:val="00A90105"/>
    <w:rsid w:val="00A90302"/>
    <w:rsid w:val="00A9059A"/>
    <w:rsid w:val="00A90C01"/>
    <w:rsid w:val="00A90C45"/>
    <w:rsid w:val="00A90E31"/>
    <w:rsid w:val="00A9142C"/>
    <w:rsid w:val="00A91E62"/>
    <w:rsid w:val="00A9288A"/>
    <w:rsid w:val="00A92A00"/>
    <w:rsid w:val="00A930D5"/>
    <w:rsid w:val="00A9445F"/>
    <w:rsid w:val="00A944B1"/>
    <w:rsid w:val="00A947C1"/>
    <w:rsid w:val="00A949BE"/>
    <w:rsid w:val="00A94A83"/>
    <w:rsid w:val="00A94D64"/>
    <w:rsid w:val="00A952DD"/>
    <w:rsid w:val="00A9633F"/>
    <w:rsid w:val="00A96508"/>
    <w:rsid w:val="00A969EA"/>
    <w:rsid w:val="00A96A07"/>
    <w:rsid w:val="00A971BA"/>
    <w:rsid w:val="00AA0658"/>
    <w:rsid w:val="00AA2549"/>
    <w:rsid w:val="00AA3794"/>
    <w:rsid w:val="00AA3C97"/>
    <w:rsid w:val="00AA514C"/>
    <w:rsid w:val="00AA54A2"/>
    <w:rsid w:val="00AA57BF"/>
    <w:rsid w:val="00AA58DA"/>
    <w:rsid w:val="00AA63D2"/>
    <w:rsid w:val="00AA68E7"/>
    <w:rsid w:val="00AA6BDD"/>
    <w:rsid w:val="00AA7F70"/>
    <w:rsid w:val="00AA7FBB"/>
    <w:rsid w:val="00AB028E"/>
    <w:rsid w:val="00AB139B"/>
    <w:rsid w:val="00AB148C"/>
    <w:rsid w:val="00AB1592"/>
    <w:rsid w:val="00AB211D"/>
    <w:rsid w:val="00AB221C"/>
    <w:rsid w:val="00AB250F"/>
    <w:rsid w:val="00AB259C"/>
    <w:rsid w:val="00AB2AB7"/>
    <w:rsid w:val="00AB38E8"/>
    <w:rsid w:val="00AB4A2B"/>
    <w:rsid w:val="00AB4F22"/>
    <w:rsid w:val="00AB5689"/>
    <w:rsid w:val="00AB58BE"/>
    <w:rsid w:val="00AB5EFD"/>
    <w:rsid w:val="00AB65C9"/>
    <w:rsid w:val="00AB7C5D"/>
    <w:rsid w:val="00AB7D41"/>
    <w:rsid w:val="00AC0AD1"/>
    <w:rsid w:val="00AC144B"/>
    <w:rsid w:val="00AC2E08"/>
    <w:rsid w:val="00AC3458"/>
    <w:rsid w:val="00AC3B3B"/>
    <w:rsid w:val="00AC3BE0"/>
    <w:rsid w:val="00AC451B"/>
    <w:rsid w:val="00AC46BB"/>
    <w:rsid w:val="00AC54C6"/>
    <w:rsid w:val="00AC706D"/>
    <w:rsid w:val="00AC72AA"/>
    <w:rsid w:val="00AC7631"/>
    <w:rsid w:val="00AD10EA"/>
    <w:rsid w:val="00AD1464"/>
    <w:rsid w:val="00AD1495"/>
    <w:rsid w:val="00AD315B"/>
    <w:rsid w:val="00AD34BC"/>
    <w:rsid w:val="00AD377D"/>
    <w:rsid w:val="00AD38FA"/>
    <w:rsid w:val="00AD3F29"/>
    <w:rsid w:val="00AD59C8"/>
    <w:rsid w:val="00AD5C4F"/>
    <w:rsid w:val="00AD6163"/>
    <w:rsid w:val="00AD6B4D"/>
    <w:rsid w:val="00AD6D5A"/>
    <w:rsid w:val="00AD7034"/>
    <w:rsid w:val="00AD730D"/>
    <w:rsid w:val="00AD7B43"/>
    <w:rsid w:val="00AE0E20"/>
    <w:rsid w:val="00AE136C"/>
    <w:rsid w:val="00AE1709"/>
    <w:rsid w:val="00AE2154"/>
    <w:rsid w:val="00AE4EFE"/>
    <w:rsid w:val="00AE52A7"/>
    <w:rsid w:val="00AE5A64"/>
    <w:rsid w:val="00AE5A6D"/>
    <w:rsid w:val="00AE7C74"/>
    <w:rsid w:val="00AF01D2"/>
    <w:rsid w:val="00AF0C25"/>
    <w:rsid w:val="00AF0E69"/>
    <w:rsid w:val="00AF1227"/>
    <w:rsid w:val="00AF145C"/>
    <w:rsid w:val="00AF178D"/>
    <w:rsid w:val="00AF18AD"/>
    <w:rsid w:val="00AF1A46"/>
    <w:rsid w:val="00AF359E"/>
    <w:rsid w:val="00AF3FB6"/>
    <w:rsid w:val="00AF44A6"/>
    <w:rsid w:val="00AF4B23"/>
    <w:rsid w:val="00AF5132"/>
    <w:rsid w:val="00AF52BE"/>
    <w:rsid w:val="00AF557B"/>
    <w:rsid w:val="00AF5B11"/>
    <w:rsid w:val="00AF6007"/>
    <w:rsid w:val="00AF67A9"/>
    <w:rsid w:val="00AF6985"/>
    <w:rsid w:val="00AF7119"/>
    <w:rsid w:val="00AF78F6"/>
    <w:rsid w:val="00B00193"/>
    <w:rsid w:val="00B0030D"/>
    <w:rsid w:val="00B00923"/>
    <w:rsid w:val="00B0274C"/>
    <w:rsid w:val="00B0283F"/>
    <w:rsid w:val="00B02F0E"/>
    <w:rsid w:val="00B0498F"/>
    <w:rsid w:val="00B04A37"/>
    <w:rsid w:val="00B04B23"/>
    <w:rsid w:val="00B052B8"/>
    <w:rsid w:val="00B05598"/>
    <w:rsid w:val="00B055BF"/>
    <w:rsid w:val="00B0560A"/>
    <w:rsid w:val="00B057B5"/>
    <w:rsid w:val="00B05B33"/>
    <w:rsid w:val="00B05CA2"/>
    <w:rsid w:val="00B0695E"/>
    <w:rsid w:val="00B0789B"/>
    <w:rsid w:val="00B07994"/>
    <w:rsid w:val="00B07F37"/>
    <w:rsid w:val="00B10AA3"/>
    <w:rsid w:val="00B10F96"/>
    <w:rsid w:val="00B111F2"/>
    <w:rsid w:val="00B11B04"/>
    <w:rsid w:val="00B11E13"/>
    <w:rsid w:val="00B11ED9"/>
    <w:rsid w:val="00B12036"/>
    <w:rsid w:val="00B12057"/>
    <w:rsid w:val="00B12D5C"/>
    <w:rsid w:val="00B13068"/>
    <w:rsid w:val="00B132D4"/>
    <w:rsid w:val="00B13A5F"/>
    <w:rsid w:val="00B14078"/>
    <w:rsid w:val="00B14080"/>
    <w:rsid w:val="00B143AB"/>
    <w:rsid w:val="00B14F14"/>
    <w:rsid w:val="00B15DD0"/>
    <w:rsid w:val="00B15EDB"/>
    <w:rsid w:val="00B16A43"/>
    <w:rsid w:val="00B170BB"/>
    <w:rsid w:val="00B175B9"/>
    <w:rsid w:val="00B17A39"/>
    <w:rsid w:val="00B17F91"/>
    <w:rsid w:val="00B2024D"/>
    <w:rsid w:val="00B206E8"/>
    <w:rsid w:val="00B20F19"/>
    <w:rsid w:val="00B2169E"/>
    <w:rsid w:val="00B21E4B"/>
    <w:rsid w:val="00B22CA7"/>
    <w:rsid w:val="00B23210"/>
    <w:rsid w:val="00B23A54"/>
    <w:rsid w:val="00B24A55"/>
    <w:rsid w:val="00B24BF3"/>
    <w:rsid w:val="00B250F5"/>
    <w:rsid w:val="00B26293"/>
    <w:rsid w:val="00B26333"/>
    <w:rsid w:val="00B26887"/>
    <w:rsid w:val="00B2692A"/>
    <w:rsid w:val="00B26A45"/>
    <w:rsid w:val="00B26A8D"/>
    <w:rsid w:val="00B26AB7"/>
    <w:rsid w:val="00B26BE5"/>
    <w:rsid w:val="00B27103"/>
    <w:rsid w:val="00B275EF"/>
    <w:rsid w:val="00B2773A"/>
    <w:rsid w:val="00B278DD"/>
    <w:rsid w:val="00B30371"/>
    <w:rsid w:val="00B30434"/>
    <w:rsid w:val="00B3055B"/>
    <w:rsid w:val="00B30D9D"/>
    <w:rsid w:val="00B30DC8"/>
    <w:rsid w:val="00B30F7C"/>
    <w:rsid w:val="00B310D1"/>
    <w:rsid w:val="00B31271"/>
    <w:rsid w:val="00B32560"/>
    <w:rsid w:val="00B3258A"/>
    <w:rsid w:val="00B32A48"/>
    <w:rsid w:val="00B334D1"/>
    <w:rsid w:val="00B33AE3"/>
    <w:rsid w:val="00B3459B"/>
    <w:rsid w:val="00B34B02"/>
    <w:rsid w:val="00B34C90"/>
    <w:rsid w:val="00B34DC5"/>
    <w:rsid w:val="00B352FF"/>
    <w:rsid w:val="00B353E3"/>
    <w:rsid w:val="00B363EA"/>
    <w:rsid w:val="00B365C0"/>
    <w:rsid w:val="00B367B2"/>
    <w:rsid w:val="00B36AB8"/>
    <w:rsid w:val="00B3796E"/>
    <w:rsid w:val="00B40052"/>
    <w:rsid w:val="00B40AE6"/>
    <w:rsid w:val="00B40B40"/>
    <w:rsid w:val="00B41646"/>
    <w:rsid w:val="00B41B4B"/>
    <w:rsid w:val="00B41D58"/>
    <w:rsid w:val="00B42146"/>
    <w:rsid w:val="00B42403"/>
    <w:rsid w:val="00B43710"/>
    <w:rsid w:val="00B44A2F"/>
    <w:rsid w:val="00B45322"/>
    <w:rsid w:val="00B461EA"/>
    <w:rsid w:val="00B46C4E"/>
    <w:rsid w:val="00B51437"/>
    <w:rsid w:val="00B5286A"/>
    <w:rsid w:val="00B53219"/>
    <w:rsid w:val="00B535F0"/>
    <w:rsid w:val="00B538CD"/>
    <w:rsid w:val="00B53991"/>
    <w:rsid w:val="00B53D49"/>
    <w:rsid w:val="00B53E0E"/>
    <w:rsid w:val="00B54DD1"/>
    <w:rsid w:val="00B552BB"/>
    <w:rsid w:val="00B5540F"/>
    <w:rsid w:val="00B56778"/>
    <w:rsid w:val="00B56886"/>
    <w:rsid w:val="00B56B7B"/>
    <w:rsid w:val="00B570D6"/>
    <w:rsid w:val="00B57128"/>
    <w:rsid w:val="00B57319"/>
    <w:rsid w:val="00B574BF"/>
    <w:rsid w:val="00B60123"/>
    <w:rsid w:val="00B60579"/>
    <w:rsid w:val="00B61922"/>
    <w:rsid w:val="00B61EF3"/>
    <w:rsid w:val="00B6201B"/>
    <w:rsid w:val="00B622C5"/>
    <w:rsid w:val="00B6274B"/>
    <w:rsid w:val="00B62DAB"/>
    <w:rsid w:val="00B63240"/>
    <w:rsid w:val="00B633E4"/>
    <w:rsid w:val="00B63560"/>
    <w:rsid w:val="00B635FE"/>
    <w:rsid w:val="00B6382B"/>
    <w:rsid w:val="00B64433"/>
    <w:rsid w:val="00B644CB"/>
    <w:rsid w:val="00B6509C"/>
    <w:rsid w:val="00B65249"/>
    <w:rsid w:val="00B675B4"/>
    <w:rsid w:val="00B67D06"/>
    <w:rsid w:val="00B67F19"/>
    <w:rsid w:val="00B703AA"/>
    <w:rsid w:val="00B71A1E"/>
    <w:rsid w:val="00B720EC"/>
    <w:rsid w:val="00B729D8"/>
    <w:rsid w:val="00B72A87"/>
    <w:rsid w:val="00B72DA6"/>
    <w:rsid w:val="00B7322A"/>
    <w:rsid w:val="00B7341C"/>
    <w:rsid w:val="00B735D6"/>
    <w:rsid w:val="00B73B3E"/>
    <w:rsid w:val="00B7405D"/>
    <w:rsid w:val="00B749FE"/>
    <w:rsid w:val="00B762A9"/>
    <w:rsid w:val="00B76E40"/>
    <w:rsid w:val="00B77E33"/>
    <w:rsid w:val="00B81155"/>
    <w:rsid w:val="00B8291D"/>
    <w:rsid w:val="00B8291F"/>
    <w:rsid w:val="00B832FF"/>
    <w:rsid w:val="00B836F5"/>
    <w:rsid w:val="00B83809"/>
    <w:rsid w:val="00B83E29"/>
    <w:rsid w:val="00B83F72"/>
    <w:rsid w:val="00B85509"/>
    <w:rsid w:val="00B868F3"/>
    <w:rsid w:val="00B86950"/>
    <w:rsid w:val="00B86F8C"/>
    <w:rsid w:val="00B87824"/>
    <w:rsid w:val="00B87F74"/>
    <w:rsid w:val="00B901C6"/>
    <w:rsid w:val="00B904BA"/>
    <w:rsid w:val="00B904CD"/>
    <w:rsid w:val="00B907A3"/>
    <w:rsid w:val="00B90DAB"/>
    <w:rsid w:val="00B910ED"/>
    <w:rsid w:val="00B91A1C"/>
    <w:rsid w:val="00B922B3"/>
    <w:rsid w:val="00B9235F"/>
    <w:rsid w:val="00B92C14"/>
    <w:rsid w:val="00B92C26"/>
    <w:rsid w:val="00B93639"/>
    <w:rsid w:val="00B93BB7"/>
    <w:rsid w:val="00B94A85"/>
    <w:rsid w:val="00B94CEF"/>
    <w:rsid w:val="00B951E5"/>
    <w:rsid w:val="00B96030"/>
    <w:rsid w:val="00B96DD0"/>
    <w:rsid w:val="00B96FF5"/>
    <w:rsid w:val="00B97118"/>
    <w:rsid w:val="00B97290"/>
    <w:rsid w:val="00B974FD"/>
    <w:rsid w:val="00B97A47"/>
    <w:rsid w:val="00B97EAA"/>
    <w:rsid w:val="00BA020D"/>
    <w:rsid w:val="00BA0D41"/>
    <w:rsid w:val="00BA0F00"/>
    <w:rsid w:val="00BA1319"/>
    <w:rsid w:val="00BA1E04"/>
    <w:rsid w:val="00BA2C34"/>
    <w:rsid w:val="00BA2E49"/>
    <w:rsid w:val="00BA3200"/>
    <w:rsid w:val="00BA3DA5"/>
    <w:rsid w:val="00BA4977"/>
    <w:rsid w:val="00BA4D09"/>
    <w:rsid w:val="00BA5030"/>
    <w:rsid w:val="00BA52F4"/>
    <w:rsid w:val="00BA5BF8"/>
    <w:rsid w:val="00BA64E6"/>
    <w:rsid w:val="00BA65B4"/>
    <w:rsid w:val="00BA6EFE"/>
    <w:rsid w:val="00BA73DC"/>
    <w:rsid w:val="00BA7ED0"/>
    <w:rsid w:val="00BB0794"/>
    <w:rsid w:val="00BB0F15"/>
    <w:rsid w:val="00BB13DA"/>
    <w:rsid w:val="00BB1506"/>
    <w:rsid w:val="00BB1556"/>
    <w:rsid w:val="00BB1907"/>
    <w:rsid w:val="00BB21A1"/>
    <w:rsid w:val="00BB23F4"/>
    <w:rsid w:val="00BB2DEE"/>
    <w:rsid w:val="00BB313B"/>
    <w:rsid w:val="00BB339C"/>
    <w:rsid w:val="00BB4B38"/>
    <w:rsid w:val="00BB537C"/>
    <w:rsid w:val="00BB5EA7"/>
    <w:rsid w:val="00BB622A"/>
    <w:rsid w:val="00BB62C9"/>
    <w:rsid w:val="00BB63EB"/>
    <w:rsid w:val="00BB71C0"/>
    <w:rsid w:val="00BB79D4"/>
    <w:rsid w:val="00BB7A6A"/>
    <w:rsid w:val="00BB7F08"/>
    <w:rsid w:val="00BC09A3"/>
    <w:rsid w:val="00BC210F"/>
    <w:rsid w:val="00BC2D08"/>
    <w:rsid w:val="00BC39C0"/>
    <w:rsid w:val="00BC3BFE"/>
    <w:rsid w:val="00BC3ECF"/>
    <w:rsid w:val="00BC40EB"/>
    <w:rsid w:val="00BC4567"/>
    <w:rsid w:val="00BC46CA"/>
    <w:rsid w:val="00BC55C2"/>
    <w:rsid w:val="00BC56C1"/>
    <w:rsid w:val="00BC5796"/>
    <w:rsid w:val="00BC580C"/>
    <w:rsid w:val="00BC6941"/>
    <w:rsid w:val="00BC747D"/>
    <w:rsid w:val="00BC7904"/>
    <w:rsid w:val="00BD0E12"/>
    <w:rsid w:val="00BD0E5A"/>
    <w:rsid w:val="00BD10D2"/>
    <w:rsid w:val="00BD1534"/>
    <w:rsid w:val="00BD1B37"/>
    <w:rsid w:val="00BD1F98"/>
    <w:rsid w:val="00BD243C"/>
    <w:rsid w:val="00BD2953"/>
    <w:rsid w:val="00BD353C"/>
    <w:rsid w:val="00BD54C2"/>
    <w:rsid w:val="00BD5A40"/>
    <w:rsid w:val="00BD66A7"/>
    <w:rsid w:val="00BD6B11"/>
    <w:rsid w:val="00BD7242"/>
    <w:rsid w:val="00BD777F"/>
    <w:rsid w:val="00BD7925"/>
    <w:rsid w:val="00BE06F3"/>
    <w:rsid w:val="00BE0875"/>
    <w:rsid w:val="00BE0A0C"/>
    <w:rsid w:val="00BE12D2"/>
    <w:rsid w:val="00BE15D9"/>
    <w:rsid w:val="00BE1A62"/>
    <w:rsid w:val="00BE26B7"/>
    <w:rsid w:val="00BE42DD"/>
    <w:rsid w:val="00BE50C4"/>
    <w:rsid w:val="00BE6AE2"/>
    <w:rsid w:val="00BE6B2C"/>
    <w:rsid w:val="00BE6DF5"/>
    <w:rsid w:val="00BE725F"/>
    <w:rsid w:val="00BF1368"/>
    <w:rsid w:val="00BF203F"/>
    <w:rsid w:val="00BF30D5"/>
    <w:rsid w:val="00BF393D"/>
    <w:rsid w:val="00BF4751"/>
    <w:rsid w:val="00BF4C2B"/>
    <w:rsid w:val="00BF5537"/>
    <w:rsid w:val="00BF577F"/>
    <w:rsid w:val="00BF6257"/>
    <w:rsid w:val="00BF705A"/>
    <w:rsid w:val="00BF72F2"/>
    <w:rsid w:val="00BF7E69"/>
    <w:rsid w:val="00C00251"/>
    <w:rsid w:val="00C0125C"/>
    <w:rsid w:val="00C01EB1"/>
    <w:rsid w:val="00C0210F"/>
    <w:rsid w:val="00C02465"/>
    <w:rsid w:val="00C047D1"/>
    <w:rsid w:val="00C04A2A"/>
    <w:rsid w:val="00C04F12"/>
    <w:rsid w:val="00C050B4"/>
    <w:rsid w:val="00C06BF7"/>
    <w:rsid w:val="00C06DB6"/>
    <w:rsid w:val="00C06FC5"/>
    <w:rsid w:val="00C07158"/>
    <w:rsid w:val="00C07609"/>
    <w:rsid w:val="00C07AEC"/>
    <w:rsid w:val="00C102AC"/>
    <w:rsid w:val="00C10506"/>
    <w:rsid w:val="00C11421"/>
    <w:rsid w:val="00C11C29"/>
    <w:rsid w:val="00C11D27"/>
    <w:rsid w:val="00C134D0"/>
    <w:rsid w:val="00C13BE5"/>
    <w:rsid w:val="00C146A4"/>
    <w:rsid w:val="00C14891"/>
    <w:rsid w:val="00C149F7"/>
    <w:rsid w:val="00C14EF6"/>
    <w:rsid w:val="00C15137"/>
    <w:rsid w:val="00C15286"/>
    <w:rsid w:val="00C15CDA"/>
    <w:rsid w:val="00C168D4"/>
    <w:rsid w:val="00C16997"/>
    <w:rsid w:val="00C16C45"/>
    <w:rsid w:val="00C16CF9"/>
    <w:rsid w:val="00C1732C"/>
    <w:rsid w:val="00C17BA5"/>
    <w:rsid w:val="00C17DEE"/>
    <w:rsid w:val="00C20190"/>
    <w:rsid w:val="00C21D7F"/>
    <w:rsid w:val="00C22D3D"/>
    <w:rsid w:val="00C23AB4"/>
    <w:rsid w:val="00C24707"/>
    <w:rsid w:val="00C24EB8"/>
    <w:rsid w:val="00C24FC7"/>
    <w:rsid w:val="00C25156"/>
    <w:rsid w:val="00C2515F"/>
    <w:rsid w:val="00C2523D"/>
    <w:rsid w:val="00C26C05"/>
    <w:rsid w:val="00C27013"/>
    <w:rsid w:val="00C2726D"/>
    <w:rsid w:val="00C2749B"/>
    <w:rsid w:val="00C27787"/>
    <w:rsid w:val="00C27CE5"/>
    <w:rsid w:val="00C30013"/>
    <w:rsid w:val="00C309C6"/>
    <w:rsid w:val="00C330D0"/>
    <w:rsid w:val="00C33A37"/>
    <w:rsid w:val="00C345A2"/>
    <w:rsid w:val="00C34FD9"/>
    <w:rsid w:val="00C367CC"/>
    <w:rsid w:val="00C3685B"/>
    <w:rsid w:val="00C37B13"/>
    <w:rsid w:val="00C37FAF"/>
    <w:rsid w:val="00C37FE9"/>
    <w:rsid w:val="00C400EE"/>
    <w:rsid w:val="00C410A9"/>
    <w:rsid w:val="00C41879"/>
    <w:rsid w:val="00C41C3E"/>
    <w:rsid w:val="00C41F20"/>
    <w:rsid w:val="00C42674"/>
    <w:rsid w:val="00C428BB"/>
    <w:rsid w:val="00C435DD"/>
    <w:rsid w:val="00C44178"/>
    <w:rsid w:val="00C44637"/>
    <w:rsid w:val="00C44869"/>
    <w:rsid w:val="00C44B0C"/>
    <w:rsid w:val="00C44B17"/>
    <w:rsid w:val="00C456EB"/>
    <w:rsid w:val="00C46370"/>
    <w:rsid w:val="00C46C9F"/>
    <w:rsid w:val="00C474D8"/>
    <w:rsid w:val="00C47889"/>
    <w:rsid w:val="00C47D13"/>
    <w:rsid w:val="00C50E8C"/>
    <w:rsid w:val="00C50F09"/>
    <w:rsid w:val="00C50F13"/>
    <w:rsid w:val="00C5115B"/>
    <w:rsid w:val="00C5259E"/>
    <w:rsid w:val="00C54172"/>
    <w:rsid w:val="00C54262"/>
    <w:rsid w:val="00C54420"/>
    <w:rsid w:val="00C54659"/>
    <w:rsid w:val="00C55365"/>
    <w:rsid w:val="00C55697"/>
    <w:rsid w:val="00C5658E"/>
    <w:rsid w:val="00C571E0"/>
    <w:rsid w:val="00C575CA"/>
    <w:rsid w:val="00C57785"/>
    <w:rsid w:val="00C627F7"/>
    <w:rsid w:val="00C63110"/>
    <w:rsid w:val="00C631C9"/>
    <w:rsid w:val="00C6343D"/>
    <w:rsid w:val="00C63ACE"/>
    <w:rsid w:val="00C63F3B"/>
    <w:rsid w:val="00C64124"/>
    <w:rsid w:val="00C641F8"/>
    <w:rsid w:val="00C6488D"/>
    <w:rsid w:val="00C64A41"/>
    <w:rsid w:val="00C64CE1"/>
    <w:rsid w:val="00C64F95"/>
    <w:rsid w:val="00C65094"/>
    <w:rsid w:val="00C65838"/>
    <w:rsid w:val="00C65C5E"/>
    <w:rsid w:val="00C65F43"/>
    <w:rsid w:val="00C65FCC"/>
    <w:rsid w:val="00C661D3"/>
    <w:rsid w:val="00C6631D"/>
    <w:rsid w:val="00C6669D"/>
    <w:rsid w:val="00C66C40"/>
    <w:rsid w:val="00C66CEA"/>
    <w:rsid w:val="00C70568"/>
    <w:rsid w:val="00C70A2C"/>
    <w:rsid w:val="00C71131"/>
    <w:rsid w:val="00C711CE"/>
    <w:rsid w:val="00C71AD1"/>
    <w:rsid w:val="00C71CA6"/>
    <w:rsid w:val="00C730C6"/>
    <w:rsid w:val="00C734C2"/>
    <w:rsid w:val="00C73A4A"/>
    <w:rsid w:val="00C74267"/>
    <w:rsid w:val="00C76520"/>
    <w:rsid w:val="00C765A2"/>
    <w:rsid w:val="00C76EB1"/>
    <w:rsid w:val="00C7759D"/>
    <w:rsid w:val="00C779E7"/>
    <w:rsid w:val="00C77B31"/>
    <w:rsid w:val="00C8103E"/>
    <w:rsid w:val="00C814A3"/>
    <w:rsid w:val="00C816C4"/>
    <w:rsid w:val="00C82E2B"/>
    <w:rsid w:val="00C82E69"/>
    <w:rsid w:val="00C8346C"/>
    <w:rsid w:val="00C835AF"/>
    <w:rsid w:val="00C83746"/>
    <w:rsid w:val="00C85341"/>
    <w:rsid w:val="00C8585D"/>
    <w:rsid w:val="00C8594B"/>
    <w:rsid w:val="00C85C77"/>
    <w:rsid w:val="00C867B2"/>
    <w:rsid w:val="00C868E5"/>
    <w:rsid w:val="00C87329"/>
    <w:rsid w:val="00C8749B"/>
    <w:rsid w:val="00C87B57"/>
    <w:rsid w:val="00C90B82"/>
    <w:rsid w:val="00C90C6E"/>
    <w:rsid w:val="00C91A8E"/>
    <w:rsid w:val="00C9220B"/>
    <w:rsid w:val="00C92E56"/>
    <w:rsid w:val="00C93021"/>
    <w:rsid w:val="00C9377F"/>
    <w:rsid w:val="00C94170"/>
    <w:rsid w:val="00C94317"/>
    <w:rsid w:val="00C94F79"/>
    <w:rsid w:val="00C9521D"/>
    <w:rsid w:val="00C95498"/>
    <w:rsid w:val="00C9591D"/>
    <w:rsid w:val="00C95DDA"/>
    <w:rsid w:val="00C97249"/>
    <w:rsid w:val="00C9741D"/>
    <w:rsid w:val="00C979E6"/>
    <w:rsid w:val="00C97B3B"/>
    <w:rsid w:val="00C97CEC"/>
    <w:rsid w:val="00CA0029"/>
    <w:rsid w:val="00CA01F0"/>
    <w:rsid w:val="00CA15DB"/>
    <w:rsid w:val="00CA1D26"/>
    <w:rsid w:val="00CA262F"/>
    <w:rsid w:val="00CA3102"/>
    <w:rsid w:val="00CA31CF"/>
    <w:rsid w:val="00CA35FC"/>
    <w:rsid w:val="00CA4127"/>
    <w:rsid w:val="00CA41DC"/>
    <w:rsid w:val="00CA43DE"/>
    <w:rsid w:val="00CA4E96"/>
    <w:rsid w:val="00CA5916"/>
    <w:rsid w:val="00CA6F73"/>
    <w:rsid w:val="00CA7613"/>
    <w:rsid w:val="00CA77F3"/>
    <w:rsid w:val="00CA78DE"/>
    <w:rsid w:val="00CA79D3"/>
    <w:rsid w:val="00CB03C5"/>
    <w:rsid w:val="00CB059F"/>
    <w:rsid w:val="00CB19FF"/>
    <w:rsid w:val="00CB1B5A"/>
    <w:rsid w:val="00CB1C1C"/>
    <w:rsid w:val="00CB1CE2"/>
    <w:rsid w:val="00CB21C3"/>
    <w:rsid w:val="00CB23F5"/>
    <w:rsid w:val="00CB2568"/>
    <w:rsid w:val="00CB2773"/>
    <w:rsid w:val="00CB286C"/>
    <w:rsid w:val="00CB2BAF"/>
    <w:rsid w:val="00CB3506"/>
    <w:rsid w:val="00CB3E21"/>
    <w:rsid w:val="00CB4052"/>
    <w:rsid w:val="00CB4662"/>
    <w:rsid w:val="00CB6757"/>
    <w:rsid w:val="00CB698C"/>
    <w:rsid w:val="00CB7350"/>
    <w:rsid w:val="00CC0DF3"/>
    <w:rsid w:val="00CC1039"/>
    <w:rsid w:val="00CC1096"/>
    <w:rsid w:val="00CC14C7"/>
    <w:rsid w:val="00CC1EBD"/>
    <w:rsid w:val="00CC2408"/>
    <w:rsid w:val="00CC3154"/>
    <w:rsid w:val="00CC3172"/>
    <w:rsid w:val="00CC3336"/>
    <w:rsid w:val="00CC360C"/>
    <w:rsid w:val="00CC37A4"/>
    <w:rsid w:val="00CC415C"/>
    <w:rsid w:val="00CC4260"/>
    <w:rsid w:val="00CC4347"/>
    <w:rsid w:val="00CC48BE"/>
    <w:rsid w:val="00CC4C54"/>
    <w:rsid w:val="00CC4D59"/>
    <w:rsid w:val="00CC4EAE"/>
    <w:rsid w:val="00CC5F90"/>
    <w:rsid w:val="00CC5FBF"/>
    <w:rsid w:val="00CC5FCE"/>
    <w:rsid w:val="00CC6285"/>
    <w:rsid w:val="00CC69C9"/>
    <w:rsid w:val="00CC6F5A"/>
    <w:rsid w:val="00CC7380"/>
    <w:rsid w:val="00CC7BA5"/>
    <w:rsid w:val="00CD0959"/>
    <w:rsid w:val="00CD0D11"/>
    <w:rsid w:val="00CD114B"/>
    <w:rsid w:val="00CD123D"/>
    <w:rsid w:val="00CD1C47"/>
    <w:rsid w:val="00CD1E00"/>
    <w:rsid w:val="00CD3218"/>
    <w:rsid w:val="00CD3557"/>
    <w:rsid w:val="00CD4F08"/>
    <w:rsid w:val="00CD5135"/>
    <w:rsid w:val="00CD5D26"/>
    <w:rsid w:val="00CD6346"/>
    <w:rsid w:val="00CD6925"/>
    <w:rsid w:val="00CD77DD"/>
    <w:rsid w:val="00CE06ED"/>
    <w:rsid w:val="00CE1360"/>
    <w:rsid w:val="00CE1876"/>
    <w:rsid w:val="00CE1C9E"/>
    <w:rsid w:val="00CE291E"/>
    <w:rsid w:val="00CE2AB9"/>
    <w:rsid w:val="00CE3AD9"/>
    <w:rsid w:val="00CE3AE8"/>
    <w:rsid w:val="00CE3F46"/>
    <w:rsid w:val="00CE3F5C"/>
    <w:rsid w:val="00CE4B8B"/>
    <w:rsid w:val="00CE5026"/>
    <w:rsid w:val="00CE64E6"/>
    <w:rsid w:val="00CE65F9"/>
    <w:rsid w:val="00CE67BC"/>
    <w:rsid w:val="00CE6876"/>
    <w:rsid w:val="00CE6F80"/>
    <w:rsid w:val="00CE6F96"/>
    <w:rsid w:val="00CE727B"/>
    <w:rsid w:val="00CE7582"/>
    <w:rsid w:val="00CE7A9C"/>
    <w:rsid w:val="00CE7FE1"/>
    <w:rsid w:val="00CF000C"/>
    <w:rsid w:val="00CF0EA9"/>
    <w:rsid w:val="00CF136A"/>
    <w:rsid w:val="00CF145D"/>
    <w:rsid w:val="00CF1663"/>
    <w:rsid w:val="00CF1864"/>
    <w:rsid w:val="00CF19B3"/>
    <w:rsid w:val="00CF1D0E"/>
    <w:rsid w:val="00CF1E4B"/>
    <w:rsid w:val="00CF308C"/>
    <w:rsid w:val="00CF4629"/>
    <w:rsid w:val="00CF513D"/>
    <w:rsid w:val="00CF5DD6"/>
    <w:rsid w:val="00CF714E"/>
    <w:rsid w:val="00CF78B0"/>
    <w:rsid w:val="00D016E4"/>
    <w:rsid w:val="00D01AA7"/>
    <w:rsid w:val="00D0226F"/>
    <w:rsid w:val="00D02504"/>
    <w:rsid w:val="00D0258B"/>
    <w:rsid w:val="00D029B9"/>
    <w:rsid w:val="00D03B87"/>
    <w:rsid w:val="00D03C75"/>
    <w:rsid w:val="00D041EC"/>
    <w:rsid w:val="00D0422B"/>
    <w:rsid w:val="00D05A68"/>
    <w:rsid w:val="00D06942"/>
    <w:rsid w:val="00D07758"/>
    <w:rsid w:val="00D10988"/>
    <w:rsid w:val="00D1129A"/>
    <w:rsid w:val="00D112EF"/>
    <w:rsid w:val="00D117C5"/>
    <w:rsid w:val="00D1184F"/>
    <w:rsid w:val="00D1265C"/>
    <w:rsid w:val="00D1272A"/>
    <w:rsid w:val="00D13AE0"/>
    <w:rsid w:val="00D13FB9"/>
    <w:rsid w:val="00D14B4D"/>
    <w:rsid w:val="00D16312"/>
    <w:rsid w:val="00D16F29"/>
    <w:rsid w:val="00D17513"/>
    <w:rsid w:val="00D17787"/>
    <w:rsid w:val="00D17EF2"/>
    <w:rsid w:val="00D20AD0"/>
    <w:rsid w:val="00D20BA0"/>
    <w:rsid w:val="00D2171F"/>
    <w:rsid w:val="00D21759"/>
    <w:rsid w:val="00D21CA0"/>
    <w:rsid w:val="00D21FF4"/>
    <w:rsid w:val="00D220DF"/>
    <w:rsid w:val="00D22194"/>
    <w:rsid w:val="00D22336"/>
    <w:rsid w:val="00D23CEB"/>
    <w:rsid w:val="00D244B6"/>
    <w:rsid w:val="00D260A6"/>
    <w:rsid w:val="00D26798"/>
    <w:rsid w:val="00D26CF4"/>
    <w:rsid w:val="00D2702F"/>
    <w:rsid w:val="00D30FB3"/>
    <w:rsid w:val="00D31274"/>
    <w:rsid w:val="00D3127A"/>
    <w:rsid w:val="00D3167E"/>
    <w:rsid w:val="00D32223"/>
    <w:rsid w:val="00D33C7C"/>
    <w:rsid w:val="00D33F67"/>
    <w:rsid w:val="00D348C1"/>
    <w:rsid w:val="00D3512D"/>
    <w:rsid w:val="00D35218"/>
    <w:rsid w:val="00D357F8"/>
    <w:rsid w:val="00D3590B"/>
    <w:rsid w:val="00D35C45"/>
    <w:rsid w:val="00D367AF"/>
    <w:rsid w:val="00D36897"/>
    <w:rsid w:val="00D3715B"/>
    <w:rsid w:val="00D37493"/>
    <w:rsid w:val="00D37603"/>
    <w:rsid w:val="00D401D0"/>
    <w:rsid w:val="00D4024C"/>
    <w:rsid w:val="00D403D8"/>
    <w:rsid w:val="00D40F51"/>
    <w:rsid w:val="00D41471"/>
    <w:rsid w:val="00D41C3D"/>
    <w:rsid w:val="00D42B7D"/>
    <w:rsid w:val="00D42EFE"/>
    <w:rsid w:val="00D43403"/>
    <w:rsid w:val="00D440F8"/>
    <w:rsid w:val="00D44BB1"/>
    <w:rsid w:val="00D454C0"/>
    <w:rsid w:val="00D45B93"/>
    <w:rsid w:val="00D46342"/>
    <w:rsid w:val="00D47011"/>
    <w:rsid w:val="00D47866"/>
    <w:rsid w:val="00D47C72"/>
    <w:rsid w:val="00D5018F"/>
    <w:rsid w:val="00D5074D"/>
    <w:rsid w:val="00D5092D"/>
    <w:rsid w:val="00D509CF"/>
    <w:rsid w:val="00D51DF8"/>
    <w:rsid w:val="00D5218A"/>
    <w:rsid w:val="00D523C2"/>
    <w:rsid w:val="00D5264C"/>
    <w:rsid w:val="00D53554"/>
    <w:rsid w:val="00D55167"/>
    <w:rsid w:val="00D5548C"/>
    <w:rsid w:val="00D557E4"/>
    <w:rsid w:val="00D55F64"/>
    <w:rsid w:val="00D563CB"/>
    <w:rsid w:val="00D5688E"/>
    <w:rsid w:val="00D569DD"/>
    <w:rsid w:val="00D56A13"/>
    <w:rsid w:val="00D56B16"/>
    <w:rsid w:val="00D57498"/>
    <w:rsid w:val="00D57EF6"/>
    <w:rsid w:val="00D603A7"/>
    <w:rsid w:val="00D61EF4"/>
    <w:rsid w:val="00D62026"/>
    <w:rsid w:val="00D64055"/>
    <w:rsid w:val="00D65086"/>
    <w:rsid w:val="00D66062"/>
    <w:rsid w:val="00D6625F"/>
    <w:rsid w:val="00D669D3"/>
    <w:rsid w:val="00D66B4C"/>
    <w:rsid w:val="00D671C3"/>
    <w:rsid w:val="00D67728"/>
    <w:rsid w:val="00D67A1A"/>
    <w:rsid w:val="00D67DE5"/>
    <w:rsid w:val="00D70F15"/>
    <w:rsid w:val="00D727AB"/>
    <w:rsid w:val="00D74225"/>
    <w:rsid w:val="00D745C8"/>
    <w:rsid w:val="00D753EA"/>
    <w:rsid w:val="00D754D0"/>
    <w:rsid w:val="00D7570B"/>
    <w:rsid w:val="00D759B7"/>
    <w:rsid w:val="00D75BD4"/>
    <w:rsid w:val="00D7606A"/>
    <w:rsid w:val="00D76459"/>
    <w:rsid w:val="00D76AEA"/>
    <w:rsid w:val="00D76F19"/>
    <w:rsid w:val="00D776E5"/>
    <w:rsid w:val="00D80510"/>
    <w:rsid w:val="00D81085"/>
    <w:rsid w:val="00D81311"/>
    <w:rsid w:val="00D813D0"/>
    <w:rsid w:val="00D816B8"/>
    <w:rsid w:val="00D82E0C"/>
    <w:rsid w:val="00D839F6"/>
    <w:rsid w:val="00D83BE8"/>
    <w:rsid w:val="00D83F9C"/>
    <w:rsid w:val="00D8422E"/>
    <w:rsid w:val="00D8552A"/>
    <w:rsid w:val="00D856D0"/>
    <w:rsid w:val="00D86ACE"/>
    <w:rsid w:val="00D8745A"/>
    <w:rsid w:val="00D8763B"/>
    <w:rsid w:val="00D90EE2"/>
    <w:rsid w:val="00D91A16"/>
    <w:rsid w:val="00D91B82"/>
    <w:rsid w:val="00D92AC5"/>
    <w:rsid w:val="00D92B5C"/>
    <w:rsid w:val="00D92DE5"/>
    <w:rsid w:val="00D934E9"/>
    <w:rsid w:val="00D94308"/>
    <w:rsid w:val="00D94A8C"/>
    <w:rsid w:val="00D94AFF"/>
    <w:rsid w:val="00D954BC"/>
    <w:rsid w:val="00D95F64"/>
    <w:rsid w:val="00D96B34"/>
    <w:rsid w:val="00D96EA9"/>
    <w:rsid w:val="00D9710B"/>
    <w:rsid w:val="00D973B7"/>
    <w:rsid w:val="00DA0389"/>
    <w:rsid w:val="00DA12C6"/>
    <w:rsid w:val="00DA18B0"/>
    <w:rsid w:val="00DA211B"/>
    <w:rsid w:val="00DA2235"/>
    <w:rsid w:val="00DA22D9"/>
    <w:rsid w:val="00DA2F5B"/>
    <w:rsid w:val="00DA304B"/>
    <w:rsid w:val="00DA371D"/>
    <w:rsid w:val="00DA397E"/>
    <w:rsid w:val="00DA3C8C"/>
    <w:rsid w:val="00DA451F"/>
    <w:rsid w:val="00DA4CED"/>
    <w:rsid w:val="00DA5647"/>
    <w:rsid w:val="00DA56F0"/>
    <w:rsid w:val="00DA59BF"/>
    <w:rsid w:val="00DA6043"/>
    <w:rsid w:val="00DA6AE3"/>
    <w:rsid w:val="00DA6BA9"/>
    <w:rsid w:val="00DA6FEA"/>
    <w:rsid w:val="00DA7404"/>
    <w:rsid w:val="00DA7651"/>
    <w:rsid w:val="00DB0083"/>
    <w:rsid w:val="00DB084D"/>
    <w:rsid w:val="00DB0DF5"/>
    <w:rsid w:val="00DB18ED"/>
    <w:rsid w:val="00DB1A44"/>
    <w:rsid w:val="00DB1D5E"/>
    <w:rsid w:val="00DB2E85"/>
    <w:rsid w:val="00DB5034"/>
    <w:rsid w:val="00DB512B"/>
    <w:rsid w:val="00DB532C"/>
    <w:rsid w:val="00DB5E78"/>
    <w:rsid w:val="00DB5F03"/>
    <w:rsid w:val="00DB607C"/>
    <w:rsid w:val="00DB6BF8"/>
    <w:rsid w:val="00DB7038"/>
    <w:rsid w:val="00DB725D"/>
    <w:rsid w:val="00DB7300"/>
    <w:rsid w:val="00DB758C"/>
    <w:rsid w:val="00DB79D8"/>
    <w:rsid w:val="00DC0E5B"/>
    <w:rsid w:val="00DC1982"/>
    <w:rsid w:val="00DC1E93"/>
    <w:rsid w:val="00DC23EC"/>
    <w:rsid w:val="00DC3C68"/>
    <w:rsid w:val="00DC4019"/>
    <w:rsid w:val="00DC478A"/>
    <w:rsid w:val="00DC4D09"/>
    <w:rsid w:val="00DC5530"/>
    <w:rsid w:val="00DC59E2"/>
    <w:rsid w:val="00DC6251"/>
    <w:rsid w:val="00DC639E"/>
    <w:rsid w:val="00DC70E8"/>
    <w:rsid w:val="00DC71D6"/>
    <w:rsid w:val="00DC74A7"/>
    <w:rsid w:val="00DC75F4"/>
    <w:rsid w:val="00DC7FF7"/>
    <w:rsid w:val="00DD022F"/>
    <w:rsid w:val="00DD0785"/>
    <w:rsid w:val="00DD0A57"/>
    <w:rsid w:val="00DD0EC7"/>
    <w:rsid w:val="00DD129D"/>
    <w:rsid w:val="00DD1367"/>
    <w:rsid w:val="00DD13C6"/>
    <w:rsid w:val="00DD1D9B"/>
    <w:rsid w:val="00DD2114"/>
    <w:rsid w:val="00DD2DAE"/>
    <w:rsid w:val="00DD35E8"/>
    <w:rsid w:val="00DD373A"/>
    <w:rsid w:val="00DD3A09"/>
    <w:rsid w:val="00DD3A21"/>
    <w:rsid w:val="00DD3C70"/>
    <w:rsid w:val="00DD4345"/>
    <w:rsid w:val="00DD462E"/>
    <w:rsid w:val="00DD50FC"/>
    <w:rsid w:val="00DD5A15"/>
    <w:rsid w:val="00DD6005"/>
    <w:rsid w:val="00DD691F"/>
    <w:rsid w:val="00DD6F12"/>
    <w:rsid w:val="00DD703B"/>
    <w:rsid w:val="00DD7A44"/>
    <w:rsid w:val="00DD7C22"/>
    <w:rsid w:val="00DE06C4"/>
    <w:rsid w:val="00DE13C8"/>
    <w:rsid w:val="00DE1C0A"/>
    <w:rsid w:val="00DE1C9C"/>
    <w:rsid w:val="00DE2189"/>
    <w:rsid w:val="00DE21C2"/>
    <w:rsid w:val="00DE221A"/>
    <w:rsid w:val="00DE25C5"/>
    <w:rsid w:val="00DE2EF3"/>
    <w:rsid w:val="00DE3561"/>
    <w:rsid w:val="00DE3707"/>
    <w:rsid w:val="00DE383F"/>
    <w:rsid w:val="00DE38F7"/>
    <w:rsid w:val="00DE3AB4"/>
    <w:rsid w:val="00DE3BEF"/>
    <w:rsid w:val="00DE3F84"/>
    <w:rsid w:val="00DE43B7"/>
    <w:rsid w:val="00DE4D9C"/>
    <w:rsid w:val="00DE50A4"/>
    <w:rsid w:val="00DE5B78"/>
    <w:rsid w:val="00DE685B"/>
    <w:rsid w:val="00DE6ECB"/>
    <w:rsid w:val="00DE7A08"/>
    <w:rsid w:val="00DE7B77"/>
    <w:rsid w:val="00DF0618"/>
    <w:rsid w:val="00DF19FD"/>
    <w:rsid w:val="00DF22B4"/>
    <w:rsid w:val="00DF2483"/>
    <w:rsid w:val="00DF2F2F"/>
    <w:rsid w:val="00DF30A6"/>
    <w:rsid w:val="00DF3CC3"/>
    <w:rsid w:val="00DF4A43"/>
    <w:rsid w:val="00DF4AA9"/>
    <w:rsid w:val="00DF51DE"/>
    <w:rsid w:val="00DF5B87"/>
    <w:rsid w:val="00DF5D35"/>
    <w:rsid w:val="00DF61C4"/>
    <w:rsid w:val="00DF62DA"/>
    <w:rsid w:val="00DF6D2E"/>
    <w:rsid w:val="00DF78FC"/>
    <w:rsid w:val="00E0146F"/>
    <w:rsid w:val="00E015F6"/>
    <w:rsid w:val="00E017F6"/>
    <w:rsid w:val="00E01B74"/>
    <w:rsid w:val="00E0260B"/>
    <w:rsid w:val="00E0320B"/>
    <w:rsid w:val="00E0360B"/>
    <w:rsid w:val="00E03641"/>
    <w:rsid w:val="00E03880"/>
    <w:rsid w:val="00E04456"/>
    <w:rsid w:val="00E045F2"/>
    <w:rsid w:val="00E0471B"/>
    <w:rsid w:val="00E06771"/>
    <w:rsid w:val="00E067E9"/>
    <w:rsid w:val="00E06CF4"/>
    <w:rsid w:val="00E06D16"/>
    <w:rsid w:val="00E06F9A"/>
    <w:rsid w:val="00E074A0"/>
    <w:rsid w:val="00E07828"/>
    <w:rsid w:val="00E078E7"/>
    <w:rsid w:val="00E07CE4"/>
    <w:rsid w:val="00E10485"/>
    <w:rsid w:val="00E105AF"/>
    <w:rsid w:val="00E10BCB"/>
    <w:rsid w:val="00E10F1E"/>
    <w:rsid w:val="00E12DC3"/>
    <w:rsid w:val="00E13468"/>
    <w:rsid w:val="00E1354E"/>
    <w:rsid w:val="00E1374E"/>
    <w:rsid w:val="00E13B02"/>
    <w:rsid w:val="00E13C28"/>
    <w:rsid w:val="00E1426C"/>
    <w:rsid w:val="00E14436"/>
    <w:rsid w:val="00E14636"/>
    <w:rsid w:val="00E14DC1"/>
    <w:rsid w:val="00E14EA8"/>
    <w:rsid w:val="00E154D9"/>
    <w:rsid w:val="00E170D6"/>
    <w:rsid w:val="00E17324"/>
    <w:rsid w:val="00E17528"/>
    <w:rsid w:val="00E17677"/>
    <w:rsid w:val="00E17C19"/>
    <w:rsid w:val="00E20D3A"/>
    <w:rsid w:val="00E21F4B"/>
    <w:rsid w:val="00E22371"/>
    <w:rsid w:val="00E224A0"/>
    <w:rsid w:val="00E23444"/>
    <w:rsid w:val="00E23645"/>
    <w:rsid w:val="00E23C2D"/>
    <w:rsid w:val="00E24909"/>
    <w:rsid w:val="00E25439"/>
    <w:rsid w:val="00E25616"/>
    <w:rsid w:val="00E25796"/>
    <w:rsid w:val="00E25F9F"/>
    <w:rsid w:val="00E265B6"/>
    <w:rsid w:val="00E26BD1"/>
    <w:rsid w:val="00E2705B"/>
    <w:rsid w:val="00E30A7F"/>
    <w:rsid w:val="00E313E4"/>
    <w:rsid w:val="00E31691"/>
    <w:rsid w:val="00E31B63"/>
    <w:rsid w:val="00E31CA0"/>
    <w:rsid w:val="00E32117"/>
    <w:rsid w:val="00E334D5"/>
    <w:rsid w:val="00E33D1D"/>
    <w:rsid w:val="00E349D5"/>
    <w:rsid w:val="00E35D14"/>
    <w:rsid w:val="00E36164"/>
    <w:rsid w:val="00E36A1B"/>
    <w:rsid w:val="00E36E56"/>
    <w:rsid w:val="00E373D6"/>
    <w:rsid w:val="00E37620"/>
    <w:rsid w:val="00E376F6"/>
    <w:rsid w:val="00E37949"/>
    <w:rsid w:val="00E40A39"/>
    <w:rsid w:val="00E41101"/>
    <w:rsid w:val="00E416F1"/>
    <w:rsid w:val="00E41E1F"/>
    <w:rsid w:val="00E41F00"/>
    <w:rsid w:val="00E4229D"/>
    <w:rsid w:val="00E423F1"/>
    <w:rsid w:val="00E42551"/>
    <w:rsid w:val="00E42B3D"/>
    <w:rsid w:val="00E437ED"/>
    <w:rsid w:val="00E43ABC"/>
    <w:rsid w:val="00E4421E"/>
    <w:rsid w:val="00E44CF6"/>
    <w:rsid w:val="00E450E0"/>
    <w:rsid w:val="00E462A5"/>
    <w:rsid w:val="00E507E5"/>
    <w:rsid w:val="00E51026"/>
    <w:rsid w:val="00E514E0"/>
    <w:rsid w:val="00E51825"/>
    <w:rsid w:val="00E51BD5"/>
    <w:rsid w:val="00E51EA3"/>
    <w:rsid w:val="00E51FF7"/>
    <w:rsid w:val="00E52091"/>
    <w:rsid w:val="00E52B80"/>
    <w:rsid w:val="00E52CBF"/>
    <w:rsid w:val="00E5315A"/>
    <w:rsid w:val="00E5321D"/>
    <w:rsid w:val="00E532D8"/>
    <w:rsid w:val="00E537D5"/>
    <w:rsid w:val="00E53856"/>
    <w:rsid w:val="00E53A91"/>
    <w:rsid w:val="00E54177"/>
    <w:rsid w:val="00E54EB6"/>
    <w:rsid w:val="00E54F59"/>
    <w:rsid w:val="00E55BCD"/>
    <w:rsid w:val="00E55CFB"/>
    <w:rsid w:val="00E55D54"/>
    <w:rsid w:val="00E604C1"/>
    <w:rsid w:val="00E616B0"/>
    <w:rsid w:val="00E61788"/>
    <w:rsid w:val="00E617F3"/>
    <w:rsid w:val="00E61A8A"/>
    <w:rsid w:val="00E62037"/>
    <w:rsid w:val="00E6342A"/>
    <w:rsid w:val="00E63BC5"/>
    <w:rsid w:val="00E6476A"/>
    <w:rsid w:val="00E64AD9"/>
    <w:rsid w:val="00E64CF4"/>
    <w:rsid w:val="00E65B3B"/>
    <w:rsid w:val="00E67B6E"/>
    <w:rsid w:val="00E7040D"/>
    <w:rsid w:val="00E70CC0"/>
    <w:rsid w:val="00E715A7"/>
    <w:rsid w:val="00E71BBD"/>
    <w:rsid w:val="00E72A3C"/>
    <w:rsid w:val="00E733D0"/>
    <w:rsid w:val="00E73508"/>
    <w:rsid w:val="00E73B53"/>
    <w:rsid w:val="00E740F0"/>
    <w:rsid w:val="00E74CF6"/>
    <w:rsid w:val="00E7657D"/>
    <w:rsid w:val="00E769BC"/>
    <w:rsid w:val="00E77A93"/>
    <w:rsid w:val="00E80016"/>
    <w:rsid w:val="00E81034"/>
    <w:rsid w:val="00E82371"/>
    <w:rsid w:val="00E83927"/>
    <w:rsid w:val="00E840BA"/>
    <w:rsid w:val="00E85023"/>
    <w:rsid w:val="00E8537C"/>
    <w:rsid w:val="00E85752"/>
    <w:rsid w:val="00E85AD2"/>
    <w:rsid w:val="00E85C98"/>
    <w:rsid w:val="00E860EF"/>
    <w:rsid w:val="00E8633F"/>
    <w:rsid w:val="00E865EB"/>
    <w:rsid w:val="00E86A4E"/>
    <w:rsid w:val="00E878BC"/>
    <w:rsid w:val="00E87B66"/>
    <w:rsid w:val="00E909DC"/>
    <w:rsid w:val="00E91058"/>
    <w:rsid w:val="00E9290A"/>
    <w:rsid w:val="00E92A8C"/>
    <w:rsid w:val="00E93848"/>
    <w:rsid w:val="00E939DA"/>
    <w:rsid w:val="00E93AE4"/>
    <w:rsid w:val="00E93CDC"/>
    <w:rsid w:val="00E94037"/>
    <w:rsid w:val="00E940EE"/>
    <w:rsid w:val="00E943B3"/>
    <w:rsid w:val="00E95464"/>
    <w:rsid w:val="00E954A2"/>
    <w:rsid w:val="00E95DDE"/>
    <w:rsid w:val="00E95F37"/>
    <w:rsid w:val="00E966E4"/>
    <w:rsid w:val="00E97390"/>
    <w:rsid w:val="00E97683"/>
    <w:rsid w:val="00E97F82"/>
    <w:rsid w:val="00EA01A2"/>
    <w:rsid w:val="00EA0388"/>
    <w:rsid w:val="00EA03F4"/>
    <w:rsid w:val="00EA07EB"/>
    <w:rsid w:val="00EA1736"/>
    <w:rsid w:val="00EA1A08"/>
    <w:rsid w:val="00EA1A2D"/>
    <w:rsid w:val="00EA1D28"/>
    <w:rsid w:val="00EA1E44"/>
    <w:rsid w:val="00EA2788"/>
    <w:rsid w:val="00EA2897"/>
    <w:rsid w:val="00EA2C6D"/>
    <w:rsid w:val="00EA4380"/>
    <w:rsid w:val="00EA4447"/>
    <w:rsid w:val="00EA4490"/>
    <w:rsid w:val="00EA4496"/>
    <w:rsid w:val="00EA4568"/>
    <w:rsid w:val="00EA5CF2"/>
    <w:rsid w:val="00EA5EF8"/>
    <w:rsid w:val="00EA6082"/>
    <w:rsid w:val="00EA6A10"/>
    <w:rsid w:val="00EA6D87"/>
    <w:rsid w:val="00EA6F03"/>
    <w:rsid w:val="00EA74E6"/>
    <w:rsid w:val="00EA7A8D"/>
    <w:rsid w:val="00EA7FBB"/>
    <w:rsid w:val="00EB077D"/>
    <w:rsid w:val="00EB0CC7"/>
    <w:rsid w:val="00EB0EE6"/>
    <w:rsid w:val="00EB10AF"/>
    <w:rsid w:val="00EB13A6"/>
    <w:rsid w:val="00EB2258"/>
    <w:rsid w:val="00EB22E9"/>
    <w:rsid w:val="00EB245E"/>
    <w:rsid w:val="00EB2A0F"/>
    <w:rsid w:val="00EB2BE4"/>
    <w:rsid w:val="00EB2C81"/>
    <w:rsid w:val="00EB2DE6"/>
    <w:rsid w:val="00EB2E7C"/>
    <w:rsid w:val="00EB3E89"/>
    <w:rsid w:val="00EB435E"/>
    <w:rsid w:val="00EB4703"/>
    <w:rsid w:val="00EB5279"/>
    <w:rsid w:val="00EB59DB"/>
    <w:rsid w:val="00EB5D31"/>
    <w:rsid w:val="00EB5DA9"/>
    <w:rsid w:val="00EB606E"/>
    <w:rsid w:val="00EB6D0C"/>
    <w:rsid w:val="00EB74FE"/>
    <w:rsid w:val="00EB7900"/>
    <w:rsid w:val="00EB7E13"/>
    <w:rsid w:val="00EC08AB"/>
    <w:rsid w:val="00EC17E0"/>
    <w:rsid w:val="00EC3357"/>
    <w:rsid w:val="00EC4E79"/>
    <w:rsid w:val="00EC5060"/>
    <w:rsid w:val="00EC5392"/>
    <w:rsid w:val="00EC5A12"/>
    <w:rsid w:val="00EC6BE1"/>
    <w:rsid w:val="00EC6D48"/>
    <w:rsid w:val="00ED0DC9"/>
    <w:rsid w:val="00ED1499"/>
    <w:rsid w:val="00ED1C74"/>
    <w:rsid w:val="00ED1FB9"/>
    <w:rsid w:val="00ED281D"/>
    <w:rsid w:val="00ED3294"/>
    <w:rsid w:val="00ED39F4"/>
    <w:rsid w:val="00ED4D6B"/>
    <w:rsid w:val="00ED5AAC"/>
    <w:rsid w:val="00ED5E05"/>
    <w:rsid w:val="00ED71ED"/>
    <w:rsid w:val="00ED736E"/>
    <w:rsid w:val="00ED7524"/>
    <w:rsid w:val="00ED752B"/>
    <w:rsid w:val="00EE013D"/>
    <w:rsid w:val="00EE0D95"/>
    <w:rsid w:val="00EE13EB"/>
    <w:rsid w:val="00EE16CA"/>
    <w:rsid w:val="00EE1A1D"/>
    <w:rsid w:val="00EE1A57"/>
    <w:rsid w:val="00EE1DE0"/>
    <w:rsid w:val="00EE3F59"/>
    <w:rsid w:val="00EE41A0"/>
    <w:rsid w:val="00EE48CC"/>
    <w:rsid w:val="00EE49D6"/>
    <w:rsid w:val="00EE5766"/>
    <w:rsid w:val="00EE5A5F"/>
    <w:rsid w:val="00EE5C69"/>
    <w:rsid w:val="00EE63A7"/>
    <w:rsid w:val="00EE6A34"/>
    <w:rsid w:val="00EE6B96"/>
    <w:rsid w:val="00EE6DAC"/>
    <w:rsid w:val="00EE706E"/>
    <w:rsid w:val="00EE788F"/>
    <w:rsid w:val="00EE7B45"/>
    <w:rsid w:val="00EE7EDF"/>
    <w:rsid w:val="00EF0336"/>
    <w:rsid w:val="00EF0A0F"/>
    <w:rsid w:val="00EF0CB3"/>
    <w:rsid w:val="00EF1A01"/>
    <w:rsid w:val="00EF2B11"/>
    <w:rsid w:val="00EF302A"/>
    <w:rsid w:val="00EF434E"/>
    <w:rsid w:val="00EF4E2B"/>
    <w:rsid w:val="00EF4E4D"/>
    <w:rsid w:val="00EF4E5A"/>
    <w:rsid w:val="00EF5167"/>
    <w:rsid w:val="00EF5279"/>
    <w:rsid w:val="00EF55A0"/>
    <w:rsid w:val="00EF617C"/>
    <w:rsid w:val="00EF6577"/>
    <w:rsid w:val="00EF6E47"/>
    <w:rsid w:val="00EF7703"/>
    <w:rsid w:val="00F01E50"/>
    <w:rsid w:val="00F024F4"/>
    <w:rsid w:val="00F02A04"/>
    <w:rsid w:val="00F02DE3"/>
    <w:rsid w:val="00F02E29"/>
    <w:rsid w:val="00F02ECA"/>
    <w:rsid w:val="00F03426"/>
    <w:rsid w:val="00F03655"/>
    <w:rsid w:val="00F04B7D"/>
    <w:rsid w:val="00F04E5E"/>
    <w:rsid w:val="00F05136"/>
    <w:rsid w:val="00F059E4"/>
    <w:rsid w:val="00F05CC5"/>
    <w:rsid w:val="00F05CE6"/>
    <w:rsid w:val="00F0606C"/>
    <w:rsid w:val="00F06922"/>
    <w:rsid w:val="00F06E46"/>
    <w:rsid w:val="00F07A50"/>
    <w:rsid w:val="00F101F8"/>
    <w:rsid w:val="00F11015"/>
    <w:rsid w:val="00F11702"/>
    <w:rsid w:val="00F11825"/>
    <w:rsid w:val="00F123C8"/>
    <w:rsid w:val="00F12415"/>
    <w:rsid w:val="00F12FF8"/>
    <w:rsid w:val="00F1323C"/>
    <w:rsid w:val="00F14CB4"/>
    <w:rsid w:val="00F15663"/>
    <w:rsid w:val="00F15887"/>
    <w:rsid w:val="00F15BB5"/>
    <w:rsid w:val="00F1604B"/>
    <w:rsid w:val="00F16ABA"/>
    <w:rsid w:val="00F17063"/>
    <w:rsid w:val="00F2032D"/>
    <w:rsid w:val="00F228A5"/>
    <w:rsid w:val="00F229A4"/>
    <w:rsid w:val="00F22F2D"/>
    <w:rsid w:val="00F23ABC"/>
    <w:rsid w:val="00F240FB"/>
    <w:rsid w:val="00F24508"/>
    <w:rsid w:val="00F24C80"/>
    <w:rsid w:val="00F250D0"/>
    <w:rsid w:val="00F254A5"/>
    <w:rsid w:val="00F300DB"/>
    <w:rsid w:val="00F3015B"/>
    <w:rsid w:val="00F309EB"/>
    <w:rsid w:val="00F30B5F"/>
    <w:rsid w:val="00F30CC4"/>
    <w:rsid w:val="00F312A4"/>
    <w:rsid w:val="00F312E0"/>
    <w:rsid w:val="00F319C2"/>
    <w:rsid w:val="00F32A80"/>
    <w:rsid w:val="00F33496"/>
    <w:rsid w:val="00F336DD"/>
    <w:rsid w:val="00F347C1"/>
    <w:rsid w:val="00F3498B"/>
    <w:rsid w:val="00F35B45"/>
    <w:rsid w:val="00F35CCB"/>
    <w:rsid w:val="00F3636E"/>
    <w:rsid w:val="00F36634"/>
    <w:rsid w:val="00F37F25"/>
    <w:rsid w:val="00F4036B"/>
    <w:rsid w:val="00F408FB"/>
    <w:rsid w:val="00F40BE3"/>
    <w:rsid w:val="00F4129A"/>
    <w:rsid w:val="00F41356"/>
    <w:rsid w:val="00F41E3B"/>
    <w:rsid w:val="00F41F90"/>
    <w:rsid w:val="00F424C9"/>
    <w:rsid w:val="00F42AA8"/>
    <w:rsid w:val="00F42BCB"/>
    <w:rsid w:val="00F4354C"/>
    <w:rsid w:val="00F44487"/>
    <w:rsid w:val="00F44F29"/>
    <w:rsid w:val="00F452CE"/>
    <w:rsid w:val="00F455F6"/>
    <w:rsid w:val="00F45AFE"/>
    <w:rsid w:val="00F4620C"/>
    <w:rsid w:val="00F46510"/>
    <w:rsid w:val="00F4780A"/>
    <w:rsid w:val="00F50B6D"/>
    <w:rsid w:val="00F5141D"/>
    <w:rsid w:val="00F51685"/>
    <w:rsid w:val="00F51A00"/>
    <w:rsid w:val="00F51FE5"/>
    <w:rsid w:val="00F53AD5"/>
    <w:rsid w:val="00F53C90"/>
    <w:rsid w:val="00F547BC"/>
    <w:rsid w:val="00F54FAE"/>
    <w:rsid w:val="00F54FB4"/>
    <w:rsid w:val="00F54FC0"/>
    <w:rsid w:val="00F560A8"/>
    <w:rsid w:val="00F56CC7"/>
    <w:rsid w:val="00F5714A"/>
    <w:rsid w:val="00F57B81"/>
    <w:rsid w:val="00F60565"/>
    <w:rsid w:val="00F60C12"/>
    <w:rsid w:val="00F6164F"/>
    <w:rsid w:val="00F624AF"/>
    <w:rsid w:val="00F6263B"/>
    <w:rsid w:val="00F629A2"/>
    <w:rsid w:val="00F62AA6"/>
    <w:rsid w:val="00F63C0B"/>
    <w:rsid w:val="00F64B23"/>
    <w:rsid w:val="00F64D7B"/>
    <w:rsid w:val="00F658D7"/>
    <w:rsid w:val="00F65DE4"/>
    <w:rsid w:val="00F65E44"/>
    <w:rsid w:val="00F65E9A"/>
    <w:rsid w:val="00F65EF5"/>
    <w:rsid w:val="00F66091"/>
    <w:rsid w:val="00F6615E"/>
    <w:rsid w:val="00F6639C"/>
    <w:rsid w:val="00F67217"/>
    <w:rsid w:val="00F67235"/>
    <w:rsid w:val="00F6760D"/>
    <w:rsid w:val="00F709B0"/>
    <w:rsid w:val="00F70B67"/>
    <w:rsid w:val="00F70B99"/>
    <w:rsid w:val="00F71A56"/>
    <w:rsid w:val="00F71D81"/>
    <w:rsid w:val="00F7201A"/>
    <w:rsid w:val="00F7235A"/>
    <w:rsid w:val="00F72538"/>
    <w:rsid w:val="00F72F83"/>
    <w:rsid w:val="00F75A16"/>
    <w:rsid w:val="00F75EFD"/>
    <w:rsid w:val="00F7663C"/>
    <w:rsid w:val="00F76C91"/>
    <w:rsid w:val="00F76D6F"/>
    <w:rsid w:val="00F77061"/>
    <w:rsid w:val="00F7748B"/>
    <w:rsid w:val="00F77918"/>
    <w:rsid w:val="00F7794F"/>
    <w:rsid w:val="00F77EA4"/>
    <w:rsid w:val="00F801BB"/>
    <w:rsid w:val="00F804D3"/>
    <w:rsid w:val="00F80698"/>
    <w:rsid w:val="00F80C4C"/>
    <w:rsid w:val="00F81703"/>
    <w:rsid w:val="00F81B77"/>
    <w:rsid w:val="00F8236E"/>
    <w:rsid w:val="00F82646"/>
    <w:rsid w:val="00F82683"/>
    <w:rsid w:val="00F82AA5"/>
    <w:rsid w:val="00F82F9F"/>
    <w:rsid w:val="00F83021"/>
    <w:rsid w:val="00F834E5"/>
    <w:rsid w:val="00F83EC2"/>
    <w:rsid w:val="00F840BD"/>
    <w:rsid w:val="00F840C4"/>
    <w:rsid w:val="00F8480C"/>
    <w:rsid w:val="00F8486A"/>
    <w:rsid w:val="00F84E48"/>
    <w:rsid w:val="00F85FB5"/>
    <w:rsid w:val="00F86001"/>
    <w:rsid w:val="00F8634C"/>
    <w:rsid w:val="00F86A61"/>
    <w:rsid w:val="00F86F3A"/>
    <w:rsid w:val="00F871EE"/>
    <w:rsid w:val="00F87CA7"/>
    <w:rsid w:val="00F90011"/>
    <w:rsid w:val="00F90B85"/>
    <w:rsid w:val="00F9114D"/>
    <w:rsid w:val="00F917A4"/>
    <w:rsid w:val="00F920DC"/>
    <w:rsid w:val="00F92F1E"/>
    <w:rsid w:val="00F9359D"/>
    <w:rsid w:val="00F93AA2"/>
    <w:rsid w:val="00F93B87"/>
    <w:rsid w:val="00F94243"/>
    <w:rsid w:val="00F94695"/>
    <w:rsid w:val="00F946EA"/>
    <w:rsid w:val="00F951B5"/>
    <w:rsid w:val="00F951E0"/>
    <w:rsid w:val="00F954A2"/>
    <w:rsid w:val="00F9583F"/>
    <w:rsid w:val="00F96199"/>
    <w:rsid w:val="00F96328"/>
    <w:rsid w:val="00F96841"/>
    <w:rsid w:val="00F97975"/>
    <w:rsid w:val="00FA0948"/>
    <w:rsid w:val="00FA0ADE"/>
    <w:rsid w:val="00FA0AE3"/>
    <w:rsid w:val="00FA0DB4"/>
    <w:rsid w:val="00FA167A"/>
    <w:rsid w:val="00FA1E05"/>
    <w:rsid w:val="00FA25C4"/>
    <w:rsid w:val="00FA2DAD"/>
    <w:rsid w:val="00FA3029"/>
    <w:rsid w:val="00FA32DC"/>
    <w:rsid w:val="00FA3592"/>
    <w:rsid w:val="00FA35C1"/>
    <w:rsid w:val="00FA3FE3"/>
    <w:rsid w:val="00FA4189"/>
    <w:rsid w:val="00FA4819"/>
    <w:rsid w:val="00FA4912"/>
    <w:rsid w:val="00FA4B09"/>
    <w:rsid w:val="00FA5B12"/>
    <w:rsid w:val="00FA5C0B"/>
    <w:rsid w:val="00FA5F84"/>
    <w:rsid w:val="00FA5FFD"/>
    <w:rsid w:val="00FA688C"/>
    <w:rsid w:val="00FA7583"/>
    <w:rsid w:val="00FA7833"/>
    <w:rsid w:val="00FA79A9"/>
    <w:rsid w:val="00FB0094"/>
    <w:rsid w:val="00FB0270"/>
    <w:rsid w:val="00FB074A"/>
    <w:rsid w:val="00FB0823"/>
    <w:rsid w:val="00FB165D"/>
    <w:rsid w:val="00FB1A4B"/>
    <w:rsid w:val="00FB1E02"/>
    <w:rsid w:val="00FB2408"/>
    <w:rsid w:val="00FB2411"/>
    <w:rsid w:val="00FB30B9"/>
    <w:rsid w:val="00FB3CDD"/>
    <w:rsid w:val="00FB539A"/>
    <w:rsid w:val="00FB6370"/>
    <w:rsid w:val="00FB6BE2"/>
    <w:rsid w:val="00FC104D"/>
    <w:rsid w:val="00FC1765"/>
    <w:rsid w:val="00FC18ED"/>
    <w:rsid w:val="00FC3E35"/>
    <w:rsid w:val="00FC4EAC"/>
    <w:rsid w:val="00FC506E"/>
    <w:rsid w:val="00FC566D"/>
    <w:rsid w:val="00FC578B"/>
    <w:rsid w:val="00FC580F"/>
    <w:rsid w:val="00FC60CC"/>
    <w:rsid w:val="00FC78B3"/>
    <w:rsid w:val="00FD0D1E"/>
    <w:rsid w:val="00FD118D"/>
    <w:rsid w:val="00FD183B"/>
    <w:rsid w:val="00FD1E5F"/>
    <w:rsid w:val="00FD2503"/>
    <w:rsid w:val="00FD2BEB"/>
    <w:rsid w:val="00FD2C8C"/>
    <w:rsid w:val="00FD2DDD"/>
    <w:rsid w:val="00FD34AF"/>
    <w:rsid w:val="00FD389A"/>
    <w:rsid w:val="00FD3F25"/>
    <w:rsid w:val="00FD4118"/>
    <w:rsid w:val="00FD411B"/>
    <w:rsid w:val="00FD45E2"/>
    <w:rsid w:val="00FD49F9"/>
    <w:rsid w:val="00FD4F13"/>
    <w:rsid w:val="00FD511D"/>
    <w:rsid w:val="00FD5264"/>
    <w:rsid w:val="00FD54CF"/>
    <w:rsid w:val="00FD5C3C"/>
    <w:rsid w:val="00FD6DB1"/>
    <w:rsid w:val="00FD6E1A"/>
    <w:rsid w:val="00FD722F"/>
    <w:rsid w:val="00FD7D80"/>
    <w:rsid w:val="00FE0475"/>
    <w:rsid w:val="00FE10D3"/>
    <w:rsid w:val="00FE1E56"/>
    <w:rsid w:val="00FE201E"/>
    <w:rsid w:val="00FE25DA"/>
    <w:rsid w:val="00FE2808"/>
    <w:rsid w:val="00FE2832"/>
    <w:rsid w:val="00FE2F16"/>
    <w:rsid w:val="00FE4085"/>
    <w:rsid w:val="00FE4513"/>
    <w:rsid w:val="00FE4686"/>
    <w:rsid w:val="00FE47D1"/>
    <w:rsid w:val="00FE4ACE"/>
    <w:rsid w:val="00FE56E5"/>
    <w:rsid w:val="00FE5A4A"/>
    <w:rsid w:val="00FE62D0"/>
    <w:rsid w:val="00FE6336"/>
    <w:rsid w:val="00FE6829"/>
    <w:rsid w:val="00FE6A06"/>
    <w:rsid w:val="00FE78CD"/>
    <w:rsid w:val="00FF00CC"/>
    <w:rsid w:val="00FF04F6"/>
    <w:rsid w:val="00FF0736"/>
    <w:rsid w:val="00FF110D"/>
    <w:rsid w:val="00FF1401"/>
    <w:rsid w:val="00FF161C"/>
    <w:rsid w:val="00FF1A04"/>
    <w:rsid w:val="00FF202A"/>
    <w:rsid w:val="00FF27A2"/>
    <w:rsid w:val="00FF28A7"/>
    <w:rsid w:val="00FF296E"/>
    <w:rsid w:val="00FF341E"/>
    <w:rsid w:val="00FF37D5"/>
    <w:rsid w:val="00FF4462"/>
    <w:rsid w:val="00FF501A"/>
    <w:rsid w:val="00FF5437"/>
    <w:rsid w:val="00FF5AFD"/>
    <w:rsid w:val="00FF63E2"/>
    <w:rsid w:val="00FF720E"/>
    <w:rsid w:val="00FF732B"/>
  </w:rsids>
  <m:mathPr>
    <m:mathFont m:val="Cambria Math"/>
    <m:brkBin m:val="before"/>
    <m:brkBinSub m:val="--"/>
    <m:smallFrac/>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1021AE"/>
  <w15:chartTrackingRefBased/>
  <w15:docId w15:val="{61B52895-0865-451A-A0E9-F7CDED850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sk-SK" w:eastAsia="sk-SK"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B910ED"/>
    <w:rPr>
      <w:rFonts w:ascii="Times New Roman" w:eastAsia="Times New Roman" w:hAnsi="Times New Roman"/>
      <w:sz w:val="24"/>
      <w:szCs w:val="24"/>
      <w:lang w:eastAsia="cs-CZ"/>
    </w:rPr>
  </w:style>
  <w:style w:type="paragraph" w:styleId="Nadpis1">
    <w:name w:val="heading 1"/>
    <w:basedOn w:val="Normlny"/>
    <w:next w:val="Normlny"/>
    <w:link w:val="Nadpis1Char"/>
    <w:qFormat/>
    <w:rsid w:val="00B910ED"/>
    <w:pPr>
      <w:keepNext/>
      <w:tabs>
        <w:tab w:val="left" w:pos="2880"/>
        <w:tab w:val="left" w:pos="5040"/>
        <w:tab w:val="left" w:pos="7380"/>
      </w:tabs>
      <w:ind w:left="372"/>
      <w:outlineLvl w:val="0"/>
    </w:pPr>
    <w:rPr>
      <w:b/>
      <w:sz w:val="16"/>
      <w:szCs w:val="16"/>
      <w:lang w:val="x-none"/>
    </w:rPr>
  </w:style>
  <w:style w:type="paragraph" w:styleId="Nadpis2">
    <w:name w:val="heading 2"/>
    <w:basedOn w:val="Normlny"/>
    <w:next w:val="Normlny"/>
    <w:link w:val="Nadpis2Char"/>
    <w:uiPriority w:val="9"/>
    <w:unhideWhenUsed/>
    <w:qFormat/>
    <w:rsid w:val="00B910ED"/>
    <w:pPr>
      <w:keepNext/>
      <w:spacing w:before="120"/>
      <w:outlineLvl w:val="1"/>
    </w:pPr>
    <w:rPr>
      <w:rFonts w:ascii="Arial" w:hAnsi="Arial"/>
      <w:b/>
      <w:szCs w:val="20"/>
      <w:lang w:val="x-none" w:eastAsia="x-none"/>
    </w:rPr>
  </w:style>
  <w:style w:type="paragraph" w:styleId="Nadpis3">
    <w:name w:val="heading 3"/>
    <w:basedOn w:val="Normlny"/>
    <w:next w:val="Normlny"/>
    <w:link w:val="Nadpis3Char"/>
    <w:unhideWhenUsed/>
    <w:qFormat/>
    <w:rsid w:val="00B910ED"/>
    <w:pPr>
      <w:keepNext/>
      <w:spacing w:before="120"/>
      <w:outlineLvl w:val="2"/>
    </w:pPr>
    <w:rPr>
      <w:rFonts w:ascii="Arial" w:hAnsi="Arial"/>
      <w:sz w:val="20"/>
      <w:szCs w:val="20"/>
      <w:lang w:val="x-none" w:eastAsia="x-none"/>
    </w:rPr>
  </w:style>
  <w:style w:type="paragraph" w:styleId="Nadpis4">
    <w:name w:val="heading 4"/>
    <w:basedOn w:val="Normlny"/>
    <w:next w:val="Normlny"/>
    <w:link w:val="Nadpis4Char"/>
    <w:unhideWhenUsed/>
    <w:qFormat/>
    <w:rsid w:val="00B910ED"/>
    <w:pPr>
      <w:keepNext/>
      <w:spacing w:before="240" w:after="60"/>
      <w:outlineLvl w:val="3"/>
    </w:pPr>
    <w:rPr>
      <w:rFonts w:ascii="Calibri" w:hAnsi="Calibri"/>
      <w:b/>
      <w:bCs/>
      <w:sz w:val="28"/>
      <w:szCs w:val="28"/>
      <w:lang w:val="cs-CZ"/>
    </w:rPr>
  </w:style>
  <w:style w:type="paragraph" w:styleId="Nadpis5">
    <w:name w:val="heading 5"/>
    <w:basedOn w:val="Normlny"/>
    <w:next w:val="Normlny"/>
    <w:link w:val="Nadpis5Char"/>
    <w:unhideWhenUsed/>
    <w:qFormat/>
    <w:rsid w:val="00B910ED"/>
    <w:pPr>
      <w:spacing w:before="240" w:after="60"/>
      <w:outlineLvl w:val="4"/>
    </w:pPr>
    <w:rPr>
      <w:rFonts w:ascii="Calibri" w:hAnsi="Calibri"/>
      <w:b/>
      <w:bCs/>
      <w:i/>
      <w:iCs/>
      <w:sz w:val="26"/>
      <w:szCs w:val="26"/>
      <w:lang w:val="cs-CZ"/>
    </w:rPr>
  </w:style>
  <w:style w:type="paragraph" w:styleId="Nadpis6">
    <w:name w:val="heading 6"/>
    <w:basedOn w:val="Normlny"/>
    <w:next w:val="Normlny"/>
    <w:link w:val="Nadpis6Char"/>
    <w:semiHidden/>
    <w:unhideWhenUsed/>
    <w:qFormat/>
    <w:rsid w:val="00B910ED"/>
    <w:pPr>
      <w:keepNext/>
      <w:keepLines/>
      <w:spacing w:before="200"/>
      <w:outlineLvl w:val="5"/>
    </w:pPr>
    <w:rPr>
      <w:rFonts w:ascii="Cambria" w:hAnsi="Cambria"/>
      <w:i/>
      <w:iCs/>
      <w:color w:val="243F60"/>
      <w:sz w:val="20"/>
      <w:szCs w:val="20"/>
      <w:lang w:val="x-none"/>
    </w:rPr>
  </w:style>
  <w:style w:type="paragraph" w:styleId="Nadpis7">
    <w:name w:val="heading 7"/>
    <w:basedOn w:val="Normlny"/>
    <w:next w:val="Normlny"/>
    <w:link w:val="Nadpis7Char"/>
    <w:semiHidden/>
    <w:unhideWhenUsed/>
    <w:qFormat/>
    <w:rsid w:val="00B910ED"/>
    <w:pPr>
      <w:keepNext/>
      <w:keepLines/>
      <w:spacing w:before="200"/>
      <w:outlineLvl w:val="6"/>
    </w:pPr>
    <w:rPr>
      <w:rFonts w:ascii="Cambria" w:hAnsi="Cambria"/>
      <w:i/>
      <w:iCs/>
      <w:color w:val="404040"/>
      <w:sz w:val="20"/>
      <w:szCs w:val="20"/>
      <w:lang w:val="x-none"/>
    </w:rPr>
  </w:style>
  <w:style w:type="paragraph" w:styleId="Nadpis8">
    <w:name w:val="heading 8"/>
    <w:basedOn w:val="Normlny"/>
    <w:next w:val="Normlny"/>
    <w:link w:val="Nadpis8Char"/>
    <w:semiHidden/>
    <w:unhideWhenUsed/>
    <w:qFormat/>
    <w:rsid w:val="00B910ED"/>
    <w:pPr>
      <w:keepNext/>
      <w:keepLines/>
      <w:spacing w:before="200"/>
      <w:outlineLvl w:val="7"/>
    </w:pPr>
    <w:rPr>
      <w:rFonts w:ascii="Cambria" w:hAnsi="Cambria"/>
      <w:color w:val="404040"/>
      <w:sz w:val="20"/>
      <w:szCs w:val="20"/>
      <w:lang w:val="x-none"/>
    </w:rPr>
  </w:style>
  <w:style w:type="paragraph" w:styleId="Nadpis9">
    <w:name w:val="heading 9"/>
    <w:basedOn w:val="Normlny"/>
    <w:next w:val="Normlny"/>
    <w:link w:val="Nadpis9Char"/>
    <w:semiHidden/>
    <w:unhideWhenUsed/>
    <w:qFormat/>
    <w:rsid w:val="00B910ED"/>
    <w:pPr>
      <w:keepNext/>
      <w:keepLines/>
      <w:spacing w:before="200"/>
      <w:outlineLvl w:val="8"/>
    </w:pPr>
    <w:rPr>
      <w:rFonts w:ascii="Cambria" w:hAnsi="Cambria"/>
      <w:i/>
      <w:iCs/>
      <w:color w:val="404040"/>
      <w:sz w:val="20"/>
      <w:szCs w:val="20"/>
      <w:lang w:val="x-none"/>
    </w:rPr>
  </w:style>
  <w:style w:type="character" w:default="1" w:styleId="Predvolenpsmoodseku">
    <w:name w:val="Default Paragraph Font"/>
    <w:uiPriority w:val="1"/>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link w:val="Nadpis1"/>
    <w:rsid w:val="00B910ED"/>
    <w:rPr>
      <w:rFonts w:ascii="Times New Roman" w:eastAsia="Times New Roman" w:hAnsi="Times New Roman" w:cs="Times New Roman"/>
      <w:b/>
      <w:sz w:val="16"/>
      <w:szCs w:val="16"/>
      <w:lang w:eastAsia="cs-CZ"/>
    </w:rPr>
  </w:style>
  <w:style w:type="character" w:customStyle="1" w:styleId="Nadpis2Char">
    <w:name w:val="Nadpis 2 Char"/>
    <w:link w:val="Nadpis2"/>
    <w:semiHidden/>
    <w:rsid w:val="00B910ED"/>
    <w:rPr>
      <w:rFonts w:ascii="Arial" w:eastAsia="Times New Roman" w:hAnsi="Arial" w:cs="Times New Roman"/>
      <w:b/>
      <w:sz w:val="24"/>
      <w:szCs w:val="20"/>
    </w:rPr>
  </w:style>
  <w:style w:type="character" w:customStyle="1" w:styleId="Nadpis4Char">
    <w:name w:val="Nadpis 4 Char"/>
    <w:link w:val="Nadpis4"/>
    <w:rsid w:val="00B910ED"/>
    <w:rPr>
      <w:rFonts w:ascii="Calibri" w:eastAsia="Times New Roman" w:hAnsi="Calibri" w:cs="Times New Roman"/>
      <w:b/>
      <w:bCs/>
      <w:sz w:val="28"/>
      <w:szCs w:val="28"/>
      <w:lang w:val="cs-CZ" w:eastAsia="cs-CZ"/>
    </w:rPr>
  </w:style>
  <w:style w:type="character" w:customStyle="1" w:styleId="Nadpis5Char">
    <w:name w:val="Nadpis 5 Char"/>
    <w:link w:val="Nadpis5"/>
    <w:rsid w:val="00B910ED"/>
    <w:rPr>
      <w:rFonts w:ascii="Calibri" w:eastAsia="Times New Roman" w:hAnsi="Calibri" w:cs="Times New Roman"/>
      <w:b/>
      <w:bCs/>
      <w:i/>
      <w:iCs/>
      <w:sz w:val="26"/>
      <w:szCs w:val="26"/>
      <w:lang w:val="cs-CZ" w:eastAsia="cs-CZ"/>
    </w:rPr>
  </w:style>
  <w:style w:type="character" w:customStyle="1" w:styleId="Nadpis3Char">
    <w:name w:val="Nadpis 3 Char"/>
    <w:link w:val="Nadpis3"/>
    <w:semiHidden/>
    <w:rsid w:val="00B910ED"/>
    <w:rPr>
      <w:rFonts w:ascii="Arial" w:eastAsia="Times New Roman" w:hAnsi="Arial" w:cs="Times New Roman"/>
      <w:sz w:val="20"/>
      <w:szCs w:val="20"/>
    </w:rPr>
  </w:style>
  <w:style w:type="character" w:customStyle="1" w:styleId="Nadpis6Char">
    <w:name w:val="Nadpis 6 Char"/>
    <w:link w:val="Nadpis6"/>
    <w:semiHidden/>
    <w:rsid w:val="00B910ED"/>
    <w:rPr>
      <w:rFonts w:ascii="Cambria" w:eastAsia="Times New Roman" w:hAnsi="Cambria" w:cs="Times New Roman"/>
      <w:i/>
      <w:iCs/>
      <w:color w:val="243F60"/>
      <w:sz w:val="20"/>
      <w:szCs w:val="20"/>
      <w:lang w:eastAsia="cs-CZ"/>
    </w:rPr>
  </w:style>
  <w:style w:type="character" w:customStyle="1" w:styleId="Nadpis7Char">
    <w:name w:val="Nadpis 7 Char"/>
    <w:link w:val="Nadpis7"/>
    <w:semiHidden/>
    <w:rsid w:val="00B910ED"/>
    <w:rPr>
      <w:rFonts w:ascii="Cambria" w:eastAsia="Times New Roman" w:hAnsi="Cambria" w:cs="Times New Roman"/>
      <w:i/>
      <w:iCs/>
      <w:color w:val="404040"/>
      <w:sz w:val="20"/>
      <w:szCs w:val="20"/>
      <w:lang w:eastAsia="cs-CZ"/>
    </w:rPr>
  </w:style>
  <w:style w:type="character" w:customStyle="1" w:styleId="Nadpis8Char">
    <w:name w:val="Nadpis 8 Char"/>
    <w:link w:val="Nadpis8"/>
    <w:semiHidden/>
    <w:rsid w:val="00B910ED"/>
    <w:rPr>
      <w:rFonts w:ascii="Cambria" w:eastAsia="Times New Roman" w:hAnsi="Cambria" w:cs="Times New Roman"/>
      <w:color w:val="404040"/>
      <w:sz w:val="20"/>
      <w:szCs w:val="20"/>
      <w:lang w:eastAsia="cs-CZ"/>
    </w:rPr>
  </w:style>
  <w:style w:type="character" w:customStyle="1" w:styleId="Nadpis9Char">
    <w:name w:val="Nadpis 9 Char"/>
    <w:link w:val="Nadpis9"/>
    <w:semiHidden/>
    <w:rsid w:val="00B910ED"/>
    <w:rPr>
      <w:rFonts w:ascii="Cambria" w:eastAsia="Times New Roman" w:hAnsi="Cambria" w:cs="Times New Roman"/>
      <w:i/>
      <w:iCs/>
      <w:color w:val="404040"/>
      <w:sz w:val="20"/>
      <w:szCs w:val="20"/>
      <w:lang w:eastAsia="cs-CZ"/>
    </w:rPr>
  </w:style>
  <w:style w:type="character" w:styleId="Hypertextovprepojenie">
    <w:name w:val="Hyperlink"/>
    <w:unhideWhenUsed/>
    <w:rsid w:val="00B910ED"/>
    <w:rPr>
      <w:color w:val="0000FF"/>
      <w:u w:val="single"/>
    </w:rPr>
  </w:style>
  <w:style w:type="paragraph" w:styleId="Obsah1">
    <w:name w:val="toc 1"/>
    <w:basedOn w:val="Normlny"/>
    <w:next w:val="Normlny"/>
    <w:autoRedefine/>
    <w:semiHidden/>
    <w:unhideWhenUsed/>
    <w:rsid w:val="00B910ED"/>
    <w:rPr>
      <w:sz w:val="20"/>
      <w:szCs w:val="20"/>
    </w:rPr>
  </w:style>
  <w:style w:type="paragraph" w:styleId="Textkomentra">
    <w:name w:val="annotation text"/>
    <w:basedOn w:val="Normlny"/>
    <w:link w:val="TextkomentraChar1"/>
    <w:uiPriority w:val="99"/>
    <w:unhideWhenUsed/>
    <w:rsid w:val="00B910ED"/>
    <w:rPr>
      <w:sz w:val="20"/>
      <w:szCs w:val="20"/>
      <w:lang w:val="x-none"/>
    </w:rPr>
  </w:style>
  <w:style w:type="character" w:customStyle="1" w:styleId="TextkomentraChar1">
    <w:name w:val="Text komentára Char1"/>
    <w:link w:val="Textkomentra"/>
    <w:locked/>
    <w:rsid w:val="00B910ED"/>
    <w:rPr>
      <w:rFonts w:ascii="Times New Roman" w:eastAsia="Times New Roman" w:hAnsi="Times New Roman" w:cs="Times New Roman"/>
      <w:sz w:val="20"/>
      <w:szCs w:val="20"/>
      <w:lang w:eastAsia="cs-CZ"/>
    </w:rPr>
  </w:style>
  <w:style w:type="character" w:customStyle="1" w:styleId="TextkomentraChar">
    <w:name w:val="Text komentára Char"/>
    <w:uiPriority w:val="99"/>
    <w:semiHidden/>
    <w:rsid w:val="00B910ED"/>
    <w:rPr>
      <w:rFonts w:ascii="Times New Roman" w:eastAsia="Times New Roman" w:hAnsi="Times New Roman" w:cs="Times New Roman"/>
      <w:sz w:val="20"/>
      <w:szCs w:val="20"/>
      <w:lang w:val="cs-CZ" w:eastAsia="cs-CZ"/>
    </w:rPr>
  </w:style>
  <w:style w:type="paragraph" w:styleId="Hlavika">
    <w:name w:val="header"/>
    <w:basedOn w:val="Normlny"/>
    <w:link w:val="HlavikaChar"/>
    <w:unhideWhenUsed/>
    <w:rsid w:val="00B910ED"/>
    <w:pPr>
      <w:tabs>
        <w:tab w:val="center" w:pos="4536"/>
        <w:tab w:val="right" w:pos="9072"/>
      </w:tabs>
    </w:pPr>
    <w:rPr>
      <w:lang w:val="cs-CZ"/>
    </w:rPr>
  </w:style>
  <w:style w:type="character" w:customStyle="1" w:styleId="HlavikaChar">
    <w:name w:val="Hlavička Char"/>
    <w:link w:val="Hlavika"/>
    <w:rsid w:val="00B910ED"/>
    <w:rPr>
      <w:rFonts w:ascii="Times New Roman" w:eastAsia="Times New Roman" w:hAnsi="Times New Roman" w:cs="Times New Roman"/>
      <w:sz w:val="24"/>
      <w:szCs w:val="24"/>
      <w:lang w:val="cs-CZ" w:eastAsia="cs-CZ"/>
    </w:rPr>
  </w:style>
  <w:style w:type="character" w:customStyle="1" w:styleId="PtaChar">
    <w:name w:val="Päta Char"/>
    <w:link w:val="Pta"/>
    <w:uiPriority w:val="99"/>
    <w:rsid w:val="00B910ED"/>
    <w:rPr>
      <w:rFonts w:ascii="Times New Roman" w:eastAsia="Times New Roman" w:hAnsi="Times New Roman" w:cs="Times New Roman"/>
      <w:sz w:val="24"/>
      <w:szCs w:val="24"/>
      <w:lang w:val="cs-CZ" w:eastAsia="cs-CZ"/>
    </w:rPr>
  </w:style>
  <w:style w:type="paragraph" w:styleId="Pta">
    <w:name w:val="footer"/>
    <w:basedOn w:val="Normlny"/>
    <w:link w:val="PtaChar"/>
    <w:uiPriority w:val="99"/>
    <w:unhideWhenUsed/>
    <w:rsid w:val="00B910ED"/>
    <w:pPr>
      <w:tabs>
        <w:tab w:val="center" w:pos="4536"/>
        <w:tab w:val="right" w:pos="9072"/>
      </w:tabs>
    </w:pPr>
    <w:rPr>
      <w:lang w:val="cs-CZ"/>
    </w:rPr>
  </w:style>
  <w:style w:type="paragraph" w:styleId="Zoznam">
    <w:name w:val="List"/>
    <w:basedOn w:val="Normlny"/>
    <w:uiPriority w:val="99"/>
    <w:unhideWhenUsed/>
    <w:rsid w:val="00B910ED"/>
    <w:pPr>
      <w:ind w:left="283" w:hanging="283"/>
    </w:pPr>
    <w:rPr>
      <w:lang w:eastAsia="ar-SA"/>
    </w:rPr>
  </w:style>
  <w:style w:type="paragraph" w:styleId="Zoznam2">
    <w:name w:val="List 2"/>
    <w:basedOn w:val="Normlny"/>
    <w:semiHidden/>
    <w:unhideWhenUsed/>
    <w:rsid w:val="00B910ED"/>
    <w:pPr>
      <w:ind w:left="566" w:hanging="283"/>
      <w:contextualSpacing/>
    </w:pPr>
    <w:rPr>
      <w:sz w:val="20"/>
      <w:szCs w:val="20"/>
    </w:rPr>
  </w:style>
  <w:style w:type="paragraph" w:styleId="Zkladntext">
    <w:name w:val="Body Text"/>
    <w:basedOn w:val="Normlny"/>
    <w:link w:val="ZkladntextChar"/>
    <w:unhideWhenUsed/>
    <w:rsid w:val="00B910ED"/>
    <w:pPr>
      <w:jc w:val="both"/>
    </w:pPr>
    <w:rPr>
      <w:noProof/>
      <w:lang w:val="x-none" w:eastAsia="sk-SK"/>
    </w:rPr>
  </w:style>
  <w:style w:type="character" w:customStyle="1" w:styleId="ZkladntextChar">
    <w:name w:val="Základný text Char"/>
    <w:link w:val="Zkladntext"/>
    <w:rsid w:val="00B910ED"/>
    <w:rPr>
      <w:rFonts w:ascii="Times New Roman" w:eastAsia="Times New Roman" w:hAnsi="Times New Roman" w:cs="Times New Roman"/>
      <w:noProof/>
      <w:sz w:val="24"/>
      <w:szCs w:val="24"/>
      <w:lang w:eastAsia="sk-SK"/>
    </w:rPr>
  </w:style>
  <w:style w:type="character" w:customStyle="1" w:styleId="ZarkazkladnhotextuChar">
    <w:name w:val="Zarážka základného textu Char"/>
    <w:link w:val="Zarkazkladnhotextu"/>
    <w:rsid w:val="00B910ED"/>
    <w:rPr>
      <w:rFonts w:ascii="Times New Roman" w:eastAsia="Times New Roman" w:hAnsi="Times New Roman" w:cs="Times New Roman"/>
      <w:sz w:val="24"/>
      <w:szCs w:val="24"/>
    </w:rPr>
  </w:style>
  <w:style w:type="paragraph" w:styleId="Zarkazkladnhotextu">
    <w:name w:val="Body Text Indent"/>
    <w:basedOn w:val="Normlny"/>
    <w:link w:val="ZarkazkladnhotextuChar"/>
    <w:unhideWhenUsed/>
    <w:rsid w:val="00B910ED"/>
    <w:pPr>
      <w:ind w:left="720"/>
    </w:pPr>
    <w:rPr>
      <w:lang w:val="x-none" w:eastAsia="x-none"/>
    </w:rPr>
  </w:style>
  <w:style w:type="character" w:customStyle="1" w:styleId="Zkladntext2Char">
    <w:name w:val="Základný text 2 Char"/>
    <w:link w:val="Zkladntext2"/>
    <w:semiHidden/>
    <w:rsid w:val="00B910ED"/>
    <w:rPr>
      <w:rFonts w:ascii="Times New Roman" w:eastAsia="Times New Roman" w:hAnsi="Times New Roman" w:cs="Times New Roman"/>
      <w:sz w:val="20"/>
      <w:szCs w:val="24"/>
    </w:rPr>
  </w:style>
  <w:style w:type="paragraph" w:styleId="Zkladntext2">
    <w:name w:val="Body Text 2"/>
    <w:basedOn w:val="Normlny"/>
    <w:link w:val="Zkladntext2Char"/>
    <w:semiHidden/>
    <w:unhideWhenUsed/>
    <w:rsid w:val="00B910ED"/>
    <w:pPr>
      <w:spacing w:before="120"/>
      <w:jc w:val="both"/>
    </w:pPr>
    <w:rPr>
      <w:sz w:val="20"/>
      <w:lang w:val="x-none" w:eastAsia="x-none"/>
    </w:rPr>
  </w:style>
  <w:style w:type="paragraph" w:styleId="Zkladntext3">
    <w:name w:val="Body Text 3"/>
    <w:basedOn w:val="Normlny"/>
    <w:link w:val="Zkladntext3Char"/>
    <w:unhideWhenUsed/>
    <w:rsid w:val="00B910ED"/>
    <w:pPr>
      <w:spacing w:after="120"/>
    </w:pPr>
    <w:rPr>
      <w:sz w:val="16"/>
      <w:szCs w:val="16"/>
      <w:lang w:val="x-none"/>
    </w:rPr>
  </w:style>
  <w:style w:type="character" w:customStyle="1" w:styleId="Zkladntext3Char">
    <w:name w:val="Základný text 3 Char"/>
    <w:link w:val="Zkladntext3"/>
    <w:rsid w:val="00B910ED"/>
    <w:rPr>
      <w:rFonts w:ascii="Times New Roman" w:eastAsia="Times New Roman" w:hAnsi="Times New Roman" w:cs="Times New Roman"/>
      <w:sz w:val="16"/>
      <w:szCs w:val="16"/>
      <w:lang w:eastAsia="cs-CZ"/>
    </w:rPr>
  </w:style>
  <w:style w:type="paragraph" w:styleId="Zarkazkladnhotextu3">
    <w:name w:val="Body Text Indent 3"/>
    <w:basedOn w:val="Normlny"/>
    <w:link w:val="Zarkazkladnhotextu3Char"/>
    <w:semiHidden/>
    <w:unhideWhenUsed/>
    <w:rsid w:val="00B910ED"/>
    <w:pPr>
      <w:spacing w:after="120"/>
      <w:ind w:left="283"/>
    </w:pPr>
    <w:rPr>
      <w:sz w:val="16"/>
      <w:szCs w:val="16"/>
      <w:lang w:val="x-none" w:eastAsia="sk-SK"/>
    </w:rPr>
  </w:style>
  <w:style w:type="character" w:customStyle="1" w:styleId="Zarkazkladnhotextu3Char">
    <w:name w:val="Zarážka základného textu 3 Char"/>
    <w:link w:val="Zarkazkladnhotextu3"/>
    <w:rsid w:val="00B910ED"/>
    <w:rPr>
      <w:rFonts w:ascii="Times New Roman" w:eastAsia="Times New Roman" w:hAnsi="Times New Roman" w:cs="Times New Roman"/>
      <w:sz w:val="16"/>
      <w:szCs w:val="16"/>
      <w:lang w:eastAsia="sk-SK"/>
    </w:rPr>
  </w:style>
  <w:style w:type="paragraph" w:styleId="Predmetkomentra">
    <w:name w:val="annotation subject"/>
    <w:basedOn w:val="Textkomentra"/>
    <w:next w:val="Textkomentra"/>
    <w:link w:val="PredmetkomentraChar1"/>
    <w:semiHidden/>
    <w:unhideWhenUsed/>
    <w:rsid w:val="00B910ED"/>
    <w:rPr>
      <w:b/>
      <w:bCs/>
    </w:rPr>
  </w:style>
  <w:style w:type="character" w:customStyle="1" w:styleId="PredmetkomentraChar1">
    <w:name w:val="Predmet komentára Char1"/>
    <w:link w:val="Predmetkomentra"/>
    <w:semiHidden/>
    <w:locked/>
    <w:rsid w:val="00B910ED"/>
    <w:rPr>
      <w:rFonts w:ascii="Times New Roman" w:eastAsia="Times New Roman" w:hAnsi="Times New Roman" w:cs="Times New Roman"/>
      <w:b/>
      <w:bCs/>
      <w:sz w:val="20"/>
      <w:szCs w:val="20"/>
      <w:lang w:eastAsia="cs-CZ"/>
    </w:rPr>
  </w:style>
  <w:style w:type="character" w:customStyle="1" w:styleId="PredmetkomentraChar">
    <w:name w:val="Predmet komentára Char"/>
    <w:semiHidden/>
    <w:rsid w:val="00B910ED"/>
    <w:rPr>
      <w:rFonts w:ascii="Times New Roman" w:eastAsia="Times New Roman" w:hAnsi="Times New Roman" w:cs="Times New Roman"/>
      <w:b/>
      <w:bCs/>
      <w:sz w:val="20"/>
      <w:szCs w:val="20"/>
      <w:lang w:val="cs-CZ" w:eastAsia="cs-CZ"/>
    </w:rPr>
  </w:style>
  <w:style w:type="paragraph" w:styleId="Textbubliny">
    <w:name w:val="Balloon Text"/>
    <w:basedOn w:val="Normlny"/>
    <w:link w:val="TextbublinyChar1"/>
    <w:semiHidden/>
    <w:unhideWhenUsed/>
    <w:rsid w:val="00B910ED"/>
    <w:rPr>
      <w:rFonts w:ascii="Tahoma" w:hAnsi="Tahoma"/>
      <w:sz w:val="16"/>
      <w:szCs w:val="16"/>
      <w:lang w:val="x-none"/>
    </w:rPr>
  </w:style>
  <w:style w:type="character" w:customStyle="1" w:styleId="TextbublinyChar1">
    <w:name w:val="Text bubliny Char1"/>
    <w:link w:val="Textbubliny"/>
    <w:semiHidden/>
    <w:locked/>
    <w:rsid w:val="00B910ED"/>
    <w:rPr>
      <w:rFonts w:ascii="Tahoma" w:eastAsia="Times New Roman" w:hAnsi="Tahoma" w:cs="Times New Roman"/>
      <w:sz w:val="16"/>
      <w:szCs w:val="16"/>
      <w:lang w:eastAsia="cs-CZ"/>
    </w:rPr>
  </w:style>
  <w:style w:type="character" w:customStyle="1" w:styleId="TextbublinyChar">
    <w:name w:val="Text bubliny Char"/>
    <w:semiHidden/>
    <w:rsid w:val="00B910ED"/>
    <w:rPr>
      <w:rFonts w:ascii="Tahoma" w:eastAsia="Times New Roman" w:hAnsi="Tahoma" w:cs="Tahoma"/>
      <w:sz w:val="16"/>
      <w:szCs w:val="16"/>
      <w:lang w:val="cs-CZ" w:eastAsia="cs-CZ"/>
    </w:rPr>
  </w:style>
  <w:style w:type="paragraph" w:styleId="Odsekzoznamu">
    <w:name w:val="List Paragraph"/>
    <w:aliases w:val="body,Odsek zoznamu2,4.1 Odrážky,Bullet Number,lp1,lp11,Use Case List Paragraph,Colorful List - Accent 11,body 2,Lista 1,or.bullet1,Odsek,List Paragraph,Listenabsatz,ODRAZKY PRVA UROVEN,List Paragraph11,Bullet 1,Nad,Odstavec cíl se seznamem"/>
    <w:basedOn w:val="Normlny"/>
    <w:link w:val="OdsekzoznamuChar"/>
    <w:uiPriority w:val="34"/>
    <w:qFormat/>
    <w:rsid w:val="00B910ED"/>
    <w:pPr>
      <w:ind w:left="708"/>
    </w:pPr>
    <w:rPr>
      <w:lang w:val="x-none"/>
    </w:rPr>
  </w:style>
  <w:style w:type="paragraph" w:customStyle="1" w:styleId="NormalParagraphStyle">
    <w:name w:val="NormalParagraphStyle"/>
    <w:basedOn w:val="Normlny"/>
    <w:rsid w:val="00B910ED"/>
    <w:pPr>
      <w:autoSpaceDE w:val="0"/>
      <w:autoSpaceDN w:val="0"/>
      <w:adjustRightInd w:val="0"/>
      <w:spacing w:line="288" w:lineRule="auto"/>
    </w:pPr>
    <w:rPr>
      <w:rFonts w:ascii="Times Regular" w:hAnsi="Times Regular" w:cs="Times Regular"/>
      <w:color w:val="000000"/>
      <w:lang w:val="en-US"/>
    </w:rPr>
  </w:style>
  <w:style w:type="paragraph" w:customStyle="1" w:styleId="Default">
    <w:name w:val="Default"/>
    <w:qFormat/>
    <w:rsid w:val="00B910ED"/>
    <w:pPr>
      <w:snapToGrid w:val="0"/>
    </w:pPr>
    <w:rPr>
      <w:rFonts w:ascii="Arial" w:eastAsia="Times New Roman" w:hAnsi="Arial"/>
      <w:color w:val="000000"/>
      <w:sz w:val="24"/>
      <w:lang w:val="en-AU" w:eastAsia="en-US"/>
    </w:rPr>
  </w:style>
  <w:style w:type="paragraph" w:customStyle="1" w:styleId="Normlny1">
    <w:name w:val="Normálny1"/>
    <w:basedOn w:val="Default"/>
    <w:next w:val="Default"/>
    <w:rsid w:val="00B910ED"/>
    <w:rPr>
      <w:color w:val="auto"/>
    </w:rPr>
  </w:style>
  <w:style w:type="paragraph" w:customStyle="1" w:styleId="Zkladntext31">
    <w:name w:val="Základný text 31"/>
    <w:basedOn w:val="Default"/>
    <w:next w:val="Default"/>
    <w:rsid w:val="00B910ED"/>
    <w:rPr>
      <w:color w:val="auto"/>
    </w:rPr>
  </w:style>
  <w:style w:type="paragraph" w:customStyle="1" w:styleId="Zarkazkladnhotextu31">
    <w:name w:val="Zarážka základného textu 31"/>
    <w:basedOn w:val="Default"/>
    <w:next w:val="Default"/>
    <w:rsid w:val="00B910ED"/>
    <w:rPr>
      <w:color w:val="auto"/>
    </w:rPr>
  </w:style>
  <w:style w:type="paragraph" w:customStyle="1" w:styleId="Zarkazkladnhotextu21">
    <w:name w:val="Zarážka základného textu 21"/>
    <w:basedOn w:val="Default"/>
    <w:next w:val="Default"/>
    <w:rsid w:val="00B910ED"/>
    <w:rPr>
      <w:color w:val="auto"/>
    </w:rPr>
  </w:style>
  <w:style w:type="paragraph" w:customStyle="1" w:styleId="Zarkazkladnhotextu1">
    <w:name w:val="Zarážka základného textu1"/>
    <w:basedOn w:val="Default"/>
    <w:next w:val="Default"/>
    <w:rsid w:val="00B910ED"/>
    <w:rPr>
      <w:color w:val="auto"/>
    </w:rPr>
  </w:style>
  <w:style w:type="paragraph" w:customStyle="1" w:styleId="Zkladntext1">
    <w:name w:val="Základný text1"/>
    <w:basedOn w:val="Default"/>
    <w:next w:val="Default"/>
    <w:rsid w:val="00B910ED"/>
    <w:rPr>
      <w:color w:val="auto"/>
    </w:rPr>
  </w:style>
  <w:style w:type="paragraph" w:customStyle="1" w:styleId="Zkladntext21">
    <w:name w:val="Základný text 21"/>
    <w:basedOn w:val="Default"/>
    <w:next w:val="Default"/>
    <w:rsid w:val="00B910ED"/>
    <w:rPr>
      <w:color w:val="auto"/>
    </w:rPr>
  </w:style>
  <w:style w:type="paragraph" w:customStyle="1" w:styleId="tl1">
    <w:name w:val="Štýl1"/>
    <w:basedOn w:val="Normlny"/>
    <w:rsid w:val="00B910ED"/>
    <w:pPr>
      <w:numPr>
        <w:numId w:val="1"/>
      </w:numPr>
      <w:jc w:val="center"/>
    </w:pPr>
    <w:rPr>
      <w:rFonts w:ascii="Tahoma" w:hAnsi="Tahoma"/>
      <w:sz w:val="18"/>
      <w:lang w:eastAsia="ar-SA"/>
    </w:rPr>
  </w:style>
  <w:style w:type="paragraph" w:customStyle="1" w:styleId="Zoznamslo2Char">
    <w:name w:val="Zoznam číslo 2 Char"/>
    <w:basedOn w:val="Normlny"/>
    <w:rsid w:val="00B910ED"/>
    <w:pPr>
      <w:spacing w:before="120" w:line="360" w:lineRule="auto"/>
      <w:jc w:val="both"/>
    </w:pPr>
    <w:rPr>
      <w:rFonts w:ascii="Arial" w:hAnsi="Arial" w:cs="Arial"/>
      <w:sz w:val="22"/>
      <w:szCs w:val="16"/>
      <w:lang w:eastAsia="sk-SK"/>
    </w:rPr>
  </w:style>
  <w:style w:type="paragraph" w:customStyle="1" w:styleId="Zoznamslo3">
    <w:name w:val="Zoznam číslo 3"/>
    <w:basedOn w:val="Zoznamslo2Char"/>
    <w:rsid w:val="00B910ED"/>
  </w:style>
  <w:style w:type="character" w:customStyle="1" w:styleId="Hypertextovprepojenie1">
    <w:name w:val="Hypertextové prepojenie1"/>
    <w:rsid w:val="00B910ED"/>
    <w:rPr>
      <w:color w:val="000000"/>
    </w:rPr>
  </w:style>
  <w:style w:type="character" w:customStyle="1" w:styleId="WW8Num5z0">
    <w:name w:val="WW8Num5z0"/>
    <w:rsid w:val="00B910ED"/>
    <w:rPr>
      <w:rFonts w:ascii="Arial" w:hAnsi="Arial" w:cs="Arial" w:hint="default"/>
    </w:rPr>
  </w:style>
  <w:style w:type="character" w:customStyle="1" w:styleId="Zoznamslo2CharChar">
    <w:name w:val="Zoznam číslo 2 Char Char"/>
    <w:rsid w:val="00B910ED"/>
    <w:rPr>
      <w:rFonts w:ascii="Arial" w:hAnsi="Arial" w:cs="Arial" w:hint="default"/>
      <w:sz w:val="22"/>
      <w:szCs w:val="16"/>
      <w:lang w:val="sk-SK" w:eastAsia="sk-SK" w:bidi="ar-SA"/>
    </w:rPr>
  </w:style>
  <w:style w:type="character" w:customStyle="1" w:styleId="pre">
    <w:name w:val="pre"/>
    <w:basedOn w:val="Predvolenpsmoodseku"/>
    <w:rsid w:val="00B910ED"/>
  </w:style>
  <w:style w:type="character" w:customStyle="1" w:styleId="hodnota">
    <w:name w:val="hodnota"/>
    <w:basedOn w:val="Predvolenpsmoodseku"/>
    <w:rsid w:val="00B910ED"/>
  </w:style>
  <w:style w:type="paragraph" w:styleId="slovanzoznam">
    <w:name w:val="List Number"/>
    <w:basedOn w:val="Normlny"/>
    <w:unhideWhenUsed/>
    <w:rsid w:val="00F8480C"/>
    <w:pPr>
      <w:numPr>
        <w:numId w:val="3"/>
      </w:numPr>
      <w:contextualSpacing/>
    </w:pPr>
  </w:style>
  <w:style w:type="paragraph" w:styleId="Podtitul">
    <w:name w:val="Subtitle"/>
    <w:basedOn w:val="Normlny"/>
    <w:next w:val="Normlny"/>
    <w:link w:val="PodtitulChar"/>
    <w:uiPriority w:val="99"/>
    <w:qFormat/>
    <w:rsid w:val="00DF78FC"/>
    <w:pPr>
      <w:spacing w:after="200" w:line="276" w:lineRule="auto"/>
      <w:jc w:val="center"/>
    </w:pPr>
    <w:rPr>
      <w:rFonts w:ascii="Arial" w:hAnsi="Arial"/>
      <w:b/>
      <w:color w:val="000000"/>
      <w:sz w:val="32"/>
      <w:szCs w:val="32"/>
      <w:lang w:val="en-US" w:eastAsia="x-none" w:bidi="en-US"/>
    </w:rPr>
  </w:style>
  <w:style w:type="character" w:customStyle="1" w:styleId="PodtitulChar">
    <w:name w:val="Podtitul Char"/>
    <w:link w:val="Podtitul"/>
    <w:uiPriority w:val="99"/>
    <w:rsid w:val="00DF78FC"/>
    <w:rPr>
      <w:rFonts w:ascii="Arial" w:eastAsia="Times New Roman" w:hAnsi="Arial" w:cs="Times New Roman"/>
      <w:b/>
      <w:color w:val="000000"/>
      <w:sz w:val="32"/>
      <w:szCs w:val="32"/>
      <w:lang w:val="en-US" w:bidi="en-US"/>
    </w:rPr>
  </w:style>
  <w:style w:type="paragraph" w:styleId="Oznaitext">
    <w:name w:val="Block Text"/>
    <w:basedOn w:val="Normlny"/>
    <w:unhideWhenUsed/>
    <w:rsid w:val="00B3459B"/>
    <w:pPr>
      <w:tabs>
        <w:tab w:val="left" w:pos="720"/>
      </w:tabs>
      <w:ind w:left="720" w:right="946" w:hanging="615"/>
      <w:jc w:val="both"/>
    </w:pPr>
    <w:rPr>
      <w:color w:val="000000"/>
      <w:sz w:val="22"/>
      <w:szCs w:val="20"/>
    </w:rPr>
  </w:style>
  <w:style w:type="paragraph" w:customStyle="1" w:styleId="Nomdelinstitution">
    <w:name w:val="Nom de l'institution"/>
    <w:basedOn w:val="Normlny"/>
    <w:next w:val="Normlny"/>
    <w:rsid w:val="00783CDA"/>
    <w:rPr>
      <w:rFonts w:ascii="Arial" w:hAnsi="Arial"/>
      <w:szCs w:val="20"/>
      <w:lang w:val="en-GB" w:eastAsia="fr-FR"/>
    </w:rPr>
  </w:style>
  <w:style w:type="paragraph" w:customStyle="1" w:styleId="A11">
    <w:name w:val="A.1.1"/>
    <w:basedOn w:val="Normlny"/>
    <w:link w:val="A11Char"/>
    <w:qFormat/>
    <w:rsid w:val="00EA1E44"/>
    <w:pPr>
      <w:numPr>
        <w:ilvl w:val="2"/>
        <w:numId w:val="5"/>
      </w:numPr>
      <w:spacing w:line="276" w:lineRule="auto"/>
    </w:pPr>
    <w:rPr>
      <w:sz w:val="20"/>
      <w:szCs w:val="20"/>
      <w:lang w:val="x-none" w:eastAsia="x-none" w:bidi="en-US"/>
    </w:rPr>
  </w:style>
  <w:style w:type="character" w:customStyle="1" w:styleId="A11Char">
    <w:name w:val="A.1.1 Char"/>
    <w:link w:val="A11"/>
    <w:locked/>
    <w:rsid w:val="00EA1E44"/>
    <w:rPr>
      <w:rFonts w:ascii="Times New Roman" w:eastAsia="Times New Roman" w:hAnsi="Times New Roman"/>
      <w:lang w:val="x-none" w:eastAsia="x-none" w:bidi="en-US"/>
    </w:rPr>
  </w:style>
  <w:style w:type="paragraph" w:customStyle="1" w:styleId="Normlnyodrky">
    <w:name w:val="Normálny odrážky"/>
    <w:basedOn w:val="Normlny"/>
    <w:rsid w:val="002D3113"/>
    <w:pPr>
      <w:numPr>
        <w:numId w:val="6"/>
      </w:numPr>
      <w:suppressAutoHyphens/>
      <w:spacing w:after="120"/>
    </w:pPr>
    <w:rPr>
      <w:rFonts w:ascii="Arial" w:eastAsia="Calibri" w:hAnsi="Arial" w:cs="Arial"/>
      <w:sz w:val="20"/>
      <w:lang w:eastAsia="ar-SA"/>
    </w:rPr>
  </w:style>
  <w:style w:type="paragraph" w:customStyle="1" w:styleId="Normln1">
    <w:name w:val="Normální1"/>
    <w:basedOn w:val="Normlny"/>
    <w:rsid w:val="002D3113"/>
    <w:pPr>
      <w:widowControl w:val="0"/>
    </w:pPr>
    <w:rPr>
      <w:rFonts w:ascii="Arial" w:hAnsi="Arial"/>
      <w:color w:val="000000"/>
      <w:szCs w:val="20"/>
      <w:lang w:eastAsia="sk-SK"/>
    </w:rPr>
  </w:style>
  <w:style w:type="character" w:customStyle="1" w:styleId="NzovChar">
    <w:name w:val="Názov Char"/>
    <w:link w:val="Nzov"/>
    <w:uiPriority w:val="10"/>
    <w:rsid w:val="00DD0785"/>
    <w:rPr>
      <w:rFonts w:ascii="Cambria" w:eastAsia="Times New Roman" w:hAnsi="Cambria" w:cs="Times New Roman"/>
      <w:b/>
      <w:bCs/>
      <w:kern w:val="1"/>
      <w:sz w:val="32"/>
      <w:szCs w:val="32"/>
      <w:lang w:val="cs-CZ"/>
    </w:rPr>
  </w:style>
  <w:style w:type="paragraph" w:styleId="Normlnywebov">
    <w:name w:val="Normal (Web)"/>
    <w:basedOn w:val="Normlny"/>
    <w:uiPriority w:val="99"/>
    <w:rsid w:val="000573CE"/>
    <w:pPr>
      <w:spacing w:before="100" w:beforeAutospacing="1" w:after="100" w:afterAutospacing="1"/>
    </w:pPr>
    <w:rPr>
      <w:lang w:eastAsia="sk-SK"/>
    </w:rPr>
  </w:style>
  <w:style w:type="paragraph" w:styleId="Obyajntext">
    <w:name w:val="Plain Text"/>
    <w:basedOn w:val="Normlny"/>
    <w:link w:val="ObyajntextChar"/>
    <w:rsid w:val="00543E1A"/>
    <w:rPr>
      <w:rFonts w:ascii="Courier New" w:hAnsi="Courier New"/>
      <w:sz w:val="20"/>
      <w:szCs w:val="20"/>
      <w:lang w:val="x-none" w:eastAsia="sk-SK"/>
    </w:rPr>
  </w:style>
  <w:style w:type="character" w:customStyle="1" w:styleId="ObyajntextChar">
    <w:name w:val="Obyčajný text Char"/>
    <w:link w:val="Obyajntext"/>
    <w:rsid w:val="00543E1A"/>
    <w:rPr>
      <w:rFonts w:ascii="Courier New" w:eastAsia="Times New Roman" w:hAnsi="Courier New" w:cs="Courier New"/>
      <w:sz w:val="20"/>
      <w:szCs w:val="20"/>
      <w:lang w:eastAsia="sk-SK"/>
    </w:rPr>
  </w:style>
  <w:style w:type="paragraph" w:customStyle="1" w:styleId="Majo1STS">
    <w:name w:val="Majo1STS"/>
    <w:basedOn w:val="Normlny"/>
    <w:qFormat/>
    <w:rsid w:val="00543E1A"/>
    <w:pPr>
      <w:ind w:left="567" w:hanging="567"/>
      <w:jc w:val="both"/>
    </w:pPr>
    <w:rPr>
      <w:rFonts w:ascii="Arial" w:hAnsi="Arial" w:cs="Arial"/>
      <w:b/>
      <w:sz w:val="20"/>
      <w:szCs w:val="20"/>
      <w:lang w:eastAsia="sk-SK"/>
    </w:rPr>
  </w:style>
  <w:style w:type="paragraph" w:customStyle="1" w:styleId="Zkladntext210">
    <w:name w:val="Základní text 21"/>
    <w:basedOn w:val="Normlny"/>
    <w:rsid w:val="00543E1A"/>
    <w:pPr>
      <w:suppressAutoHyphens/>
      <w:jc w:val="both"/>
    </w:pPr>
    <w:rPr>
      <w:szCs w:val="20"/>
      <w:lang w:val="cs-CZ" w:eastAsia="ar-SA"/>
    </w:rPr>
  </w:style>
  <w:style w:type="character" w:styleId="slostrany">
    <w:name w:val="page number"/>
    <w:basedOn w:val="Predvolenpsmoodseku"/>
    <w:rsid w:val="00736036"/>
  </w:style>
  <w:style w:type="paragraph" w:customStyle="1" w:styleId="Zarkazkladnhotextu32">
    <w:name w:val="Zarážka základného textu 32"/>
    <w:basedOn w:val="Normlny"/>
    <w:rsid w:val="00736036"/>
    <w:pPr>
      <w:suppressAutoHyphens/>
      <w:spacing w:before="120"/>
      <w:ind w:left="708"/>
    </w:pPr>
    <w:rPr>
      <w:rFonts w:ascii="Arial" w:hAnsi="Arial" w:cs="Arial"/>
      <w:sz w:val="22"/>
      <w:lang w:eastAsia="ar-SA"/>
    </w:rPr>
  </w:style>
  <w:style w:type="character" w:customStyle="1" w:styleId="arekod">
    <w:name w:val="are_kod"/>
    <w:basedOn w:val="Predvolenpsmoodseku"/>
    <w:rsid w:val="001C7EA6"/>
  </w:style>
  <w:style w:type="character" w:customStyle="1" w:styleId="OdsekzoznamuChar">
    <w:name w:val="Odsek zoznamu Char"/>
    <w:aliases w:val="body Char,Odsek zoznamu2 Char,4.1 Odrážky Char,Bullet Number Char,lp1 Char,lp11 Char,Use Case List Paragraph Char,Colorful List - Accent 11 Char,body 2 Char,Lista 1 Char,or.bullet1 Char,Odsek Char,List Paragraph Char,Listenabsatz Char"/>
    <w:link w:val="Odsekzoznamu"/>
    <w:uiPriority w:val="34"/>
    <w:qFormat/>
    <w:locked/>
    <w:rsid w:val="00E37620"/>
    <w:rPr>
      <w:rFonts w:ascii="Times New Roman" w:eastAsia="Times New Roman" w:hAnsi="Times New Roman" w:cs="Times New Roman"/>
      <w:sz w:val="24"/>
      <w:szCs w:val="24"/>
      <w:lang w:eastAsia="cs-CZ"/>
    </w:rPr>
  </w:style>
  <w:style w:type="character" w:customStyle="1" w:styleId="fileinfo">
    <w:name w:val="fileinfo"/>
    <w:basedOn w:val="Predvolenpsmoodseku"/>
    <w:rsid w:val="002E5219"/>
  </w:style>
  <w:style w:type="paragraph" w:customStyle="1" w:styleId="Normlnyslovan">
    <w:name w:val="Normálny číslovaný"/>
    <w:qFormat/>
    <w:rsid w:val="006E32F3"/>
    <w:pPr>
      <w:tabs>
        <w:tab w:val="num" w:pos="851"/>
      </w:tabs>
      <w:spacing w:after="240"/>
      <w:ind w:left="851" w:hanging="567"/>
      <w:jc w:val="both"/>
    </w:pPr>
    <w:rPr>
      <w:rFonts w:ascii="Tahoma" w:hAnsi="Tahoma" w:cs="Tahoma"/>
      <w:szCs w:val="23"/>
      <w:lang w:eastAsia="ar-SA"/>
    </w:rPr>
  </w:style>
  <w:style w:type="paragraph" w:styleId="Obsah2">
    <w:name w:val="toc 2"/>
    <w:basedOn w:val="Normlny"/>
    <w:next w:val="Normlny"/>
    <w:autoRedefine/>
    <w:uiPriority w:val="39"/>
    <w:semiHidden/>
    <w:unhideWhenUsed/>
    <w:rsid w:val="009E4225"/>
    <w:pPr>
      <w:spacing w:after="100"/>
      <w:ind w:left="240"/>
    </w:pPr>
  </w:style>
  <w:style w:type="paragraph" w:styleId="Obsah3">
    <w:name w:val="toc 3"/>
    <w:basedOn w:val="Normlny"/>
    <w:next w:val="Normlny"/>
    <w:autoRedefine/>
    <w:uiPriority w:val="39"/>
    <w:semiHidden/>
    <w:unhideWhenUsed/>
    <w:rsid w:val="009E4225"/>
    <w:pPr>
      <w:spacing w:after="100"/>
      <w:ind w:left="480"/>
    </w:pPr>
  </w:style>
  <w:style w:type="paragraph" w:styleId="Obsah4">
    <w:name w:val="toc 4"/>
    <w:basedOn w:val="Normlny"/>
    <w:next w:val="Normlny"/>
    <w:autoRedefine/>
    <w:uiPriority w:val="39"/>
    <w:semiHidden/>
    <w:unhideWhenUsed/>
    <w:rsid w:val="009E4225"/>
    <w:pPr>
      <w:spacing w:after="100"/>
      <w:ind w:left="720"/>
    </w:pPr>
  </w:style>
  <w:style w:type="paragraph" w:styleId="Obsah5">
    <w:name w:val="toc 5"/>
    <w:basedOn w:val="Normlny"/>
    <w:next w:val="Normlny"/>
    <w:autoRedefine/>
    <w:uiPriority w:val="39"/>
    <w:semiHidden/>
    <w:unhideWhenUsed/>
    <w:rsid w:val="009E4225"/>
    <w:pPr>
      <w:spacing w:after="100"/>
      <w:ind w:left="960"/>
    </w:pPr>
  </w:style>
  <w:style w:type="character" w:customStyle="1" w:styleId="apple-converted-space">
    <w:name w:val="apple-converted-space"/>
    <w:basedOn w:val="Predvolenpsmoodseku"/>
    <w:rsid w:val="008C287A"/>
  </w:style>
  <w:style w:type="numbering" w:customStyle="1" w:styleId="Bezzoznamu1">
    <w:name w:val="Bez zoznamu1"/>
    <w:next w:val="Bezzoznamu"/>
    <w:uiPriority w:val="99"/>
    <w:semiHidden/>
    <w:unhideWhenUsed/>
    <w:rsid w:val="00FE56E5"/>
  </w:style>
  <w:style w:type="table" w:customStyle="1" w:styleId="Mriekatabuky1">
    <w:name w:val="Mriežka tabuľky1"/>
    <w:basedOn w:val="Normlnatabuka"/>
    <w:next w:val="Mriekatabuky"/>
    <w:uiPriority w:val="39"/>
    <w:rsid w:val="00FE56E5"/>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poznmkypodiarou">
    <w:name w:val="footnote text"/>
    <w:aliases w:val="Text poznámky pod čiarou 007,_Poznámka pod čiarou,Text poznámky pod eiarou 007,Text poznámky pod èiarou 007,Stinking Styles2,Tekst przypisu- dokt,Char Char Char,Char Char Char Char Char Char Char Char Char,Char Char Ch,o,Car"/>
    <w:basedOn w:val="Normlny"/>
    <w:link w:val="TextpoznmkypodiarouChar"/>
    <w:uiPriority w:val="99"/>
    <w:semiHidden/>
    <w:unhideWhenUsed/>
    <w:rsid w:val="00FE56E5"/>
    <w:rPr>
      <w:sz w:val="20"/>
      <w:szCs w:val="20"/>
      <w:lang w:val="x-none" w:eastAsia="en-US"/>
    </w:rPr>
  </w:style>
  <w:style w:type="character" w:customStyle="1" w:styleId="TextpoznmkypodiarouChar">
    <w:name w:val="Text poznámky pod čiarou Char"/>
    <w:aliases w:val="Text poznámky pod čiarou 007 Char,_Poznámka pod čiarou Char,Text poznámky pod eiarou 007 Char,Text poznámky pod èiarou 007 Char,Stinking Styles2 Char,Tekst przypisu- dokt Char,Char Char Char Char,Char Char Ch Char,o Char"/>
    <w:link w:val="Textpoznmkypodiarou"/>
    <w:uiPriority w:val="99"/>
    <w:semiHidden/>
    <w:rsid w:val="00FE56E5"/>
    <w:rPr>
      <w:rFonts w:ascii="Times New Roman" w:eastAsia="Times New Roman" w:hAnsi="Times New Roman"/>
      <w:lang w:eastAsia="en-US"/>
    </w:rPr>
  </w:style>
  <w:style w:type="character" w:styleId="Odkaznapoznmkupodiarou">
    <w:name w:val="footnote reference"/>
    <w:semiHidden/>
    <w:unhideWhenUsed/>
    <w:rsid w:val="00FE56E5"/>
    <w:rPr>
      <w:rFonts w:cs="Times New Roman"/>
      <w:vertAlign w:val="superscript"/>
    </w:rPr>
  </w:style>
  <w:style w:type="table" w:styleId="Mriekatabuky">
    <w:name w:val="Table Grid"/>
    <w:basedOn w:val="Normlnatabuka"/>
    <w:uiPriority w:val="59"/>
    <w:rsid w:val="00FE56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dpiskapitoly">
    <w:name w:val="Nadpis kapitoly"/>
    <w:basedOn w:val="Normlny"/>
    <w:next w:val="Odsekkapitolyslovan"/>
    <w:qFormat/>
    <w:rsid w:val="00C5658E"/>
    <w:pPr>
      <w:keepNext/>
      <w:keepLines/>
      <w:numPr>
        <w:numId w:val="9"/>
      </w:numPr>
      <w:tabs>
        <w:tab w:val="clear" w:pos="0"/>
        <w:tab w:val="left" w:pos="426"/>
      </w:tabs>
      <w:spacing w:before="480" w:after="240"/>
      <w:ind w:left="0" w:firstLine="0"/>
      <w:outlineLvl w:val="0"/>
    </w:pPr>
    <w:rPr>
      <w:rFonts w:ascii="Tahoma" w:hAnsi="Tahoma"/>
      <w:b/>
      <w:bCs/>
      <w:color w:val="000000"/>
      <w:sz w:val="20"/>
      <w:szCs w:val="28"/>
      <w:lang w:eastAsia="en-US"/>
    </w:rPr>
  </w:style>
  <w:style w:type="paragraph" w:customStyle="1" w:styleId="Odsekkapitolyslovan">
    <w:name w:val="Odsek kapitoly číslovaný"/>
    <w:basedOn w:val="Normlny"/>
    <w:next w:val="Nadpiskapitoly"/>
    <w:qFormat/>
    <w:rsid w:val="00C5658E"/>
    <w:pPr>
      <w:numPr>
        <w:ilvl w:val="1"/>
        <w:numId w:val="9"/>
      </w:numPr>
      <w:tabs>
        <w:tab w:val="left" w:pos="709"/>
      </w:tabs>
      <w:spacing w:before="120" w:after="120"/>
      <w:jc w:val="both"/>
    </w:pPr>
    <w:rPr>
      <w:rFonts w:ascii="Tahoma" w:eastAsia="Calibri" w:hAnsi="Tahoma" w:cs="Tahoma"/>
      <w:color w:val="000000"/>
      <w:sz w:val="20"/>
      <w:szCs w:val="20"/>
      <w:lang w:eastAsia="en-US"/>
    </w:rPr>
  </w:style>
  <w:style w:type="paragraph" w:customStyle="1" w:styleId="Odsekkapitolyslovan2">
    <w:name w:val="Odsek kapitoly číslovaný2"/>
    <w:basedOn w:val="Odsekkapitolyslovan"/>
    <w:qFormat/>
    <w:rsid w:val="00C5658E"/>
    <w:pPr>
      <w:numPr>
        <w:ilvl w:val="2"/>
      </w:numPr>
      <w:tabs>
        <w:tab w:val="left" w:pos="851"/>
      </w:tabs>
      <w:ind w:left="709" w:hanging="709"/>
    </w:pPr>
  </w:style>
  <w:style w:type="paragraph" w:customStyle="1" w:styleId="PodnadpisastiA">
    <w:name w:val="Podnadpis časti A"/>
    <w:basedOn w:val="Normlny"/>
    <w:next w:val="PodnadpisastiA11"/>
    <w:qFormat/>
    <w:rsid w:val="00A9059A"/>
    <w:pPr>
      <w:keepNext/>
      <w:keepLines/>
      <w:numPr>
        <w:ilvl w:val="1"/>
        <w:numId w:val="10"/>
      </w:numPr>
      <w:spacing w:before="480"/>
      <w:jc w:val="center"/>
      <w:outlineLvl w:val="0"/>
    </w:pPr>
    <w:rPr>
      <w:b/>
      <w:bCs/>
      <w:color w:val="000000"/>
      <w:szCs w:val="28"/>
      <w:lang w:eastAsia="en-US"/>
    </w:rPr>
  </w:style>
  <w:style w:type="paragraph" w:customStyle="1" w:styleId="PodnadpisastiA11">
    <w:name w:val="Podnadpis časti A.1.1"/>
    <w:basedOn w:val="PodnadpisastiA"/>
    <w:next w:val="Normlny"/>
    <w:qFormat/>
    <w:rsid w:val="00A9059A"/>
    <w:pPr>
      <w:numPr>
        <w:ilvl w:val="2"/>
      </w:numPr>
      <w:tabs>
        <w:tab w:val="num" w:pos="1418"/>
      </w:tabs>
      <w:spacing w:before="240" w:after="240"/>
      <w:ind w:left="2204"/>
      <w:jc w:val="left"/>
    </w:pPr>
    <w:rPr>
      <w:rFonts w:ascii="Tahoma" w:hAnsi="Tahoma" w:cs="Tahoma"/>
      <w:noProof/>
      <w:szCs w:val="24"/>
    </w:rPr>
  </w:style>
  <w:style w:type="table" w:customStyle="1" w:styleId="Mriekatabuky2">
    <w:name w:val="Mriežka tabuľky2"/>
    <w:basedOn w:val="Normlnatabuka"/>
    <w:next w:val="Mriekatabuky"/>
    <w:uiPriority w:val="59"/>
    <w:rsid w:val="000364D9"/>
    <w:rPr>
      <w:rFonts w:eastAsia="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riekatabuky3">
    <w:name w:val="Mriežka tabuľky3"/>
    <w:basedOn w:val="Normlnatabuka"/>
    <w:next w:val="Mriekatabuky"/>
    <w:uiPriority w:val="59"/>
    <w:rsid w:val="000364D9"/>
    <w:rPr>
      <w:rFonts w:eastAsia="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riekatabuky4">
    <w:name w:val="Mriežka tabuľky4"/>
    <w:basedOn w:val="Normlnatabuka"/>
    <w:next w:val="Mriekatabuky"/>
    <w:uiPriority w:val="59"/>
    <w:rsid w:val="00A67F5F"/>
    <w:rPr>
      <w:rFonts w:eastAsia="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riekatabuky5">
    <w:name w:val="Mriežka tabuľky5"/>
    <w:basedOn w:val="Normlnatabuka"/>
    <w:next w:val="Mriekatabuky"/>
    <w:uiPriority w:val="59"/>
    <w:rsid w:val="00C41F20"/>
    <w:rPr>
      <w:rFonts w:eastAsia="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kaznakomentr">
    <w:name w:val="annotation reference"/>
    <w:uiPriority w:val="99"/>
    <w:semiHidden/>
    <w:unhideWhenUsed/>
    <w:rsid w:val="00AB221C"/>
    <w:rPr>
      <w:sz w:val="16"/>
      <w:szCs w:val="16"/>
    </w:rPr>
  </w:style>
  <w:style w:type="character" w:customStyle="1" w:styleId="Siln">
    <w:name w:val="Silný"/>
    <w:uiPriority w:val="22"/>
    <w:qFormat/>
    <w:rsid w:val="00421D8C"/>
    <w:rPr>
      <w:b/>
      <w:bCs/>
    </w:rPr>
  </w:style>
  <w:style w:type="character" w:styleId="PouitHypertextovPrepojenie">
    <w:name w:val="FollowedHyperlink"/>
    <w:uiPriority w:val="99"/>
    <w:semiHidden/>
    <w:unhideWhenUsed/>
    <w:rsid w:val="00795FEA"/>
    <w:rPr>
      <w:color w:val="954F72"/>
      <w:u w:val="single"/>
    </w:rPr>
  </w:style>
  <w:style w:type="paragraph" w:customStyle="1" w:styleId="Nzevspolenosti">
    <w:name w:val="Název společnosti"/>
    <w:basedOn w:val="Zkladntext"/>
    <w:next w:val="Zkladntext"/>
    <w:rsid w:val="00AC2E08"/>
    <w:pPr>
      <w:keepLines/>
      <w:framePr w:w="8640" w:h="1440" w:wrap="notBeside" w:vAnchor="page" w:hAnchor="margin" w:xAlign="center" w:y="889"/>
      <w:spacing w:after="40" w:line="240" w:lineRule="atLeast"/>
      <w:jc w:val="center"/>
    </w:pPr>
    <w:rPr>
      <w:rFonts w:ascii="Garamond" w:hAnsi="Garamond"/>
      <w:caps/>
      <w:noProof w:val="0"/>
      <w:spacing w:val="75"/>
      <w:kern w:val="18"/>
      <w:sz w:val="21"/>
      <w:szCs w:val="20"/>
      <w:lang w:val="cs-CZ"/>
    </w:rPr>
  </w:style>
  <w:style w:type="paragraph" w:styleId="Zarkazkladnhotextu2">
    <w:name w:val="Body Text Indent 2"/>
    <w:basedOn w:val="Normlny"/>
    <w:link w:val="Zarkazkladnhotextu2Char"/>
    <w:uiPriority w:val="99"/>
    <w:unhideWhenUsed/>
    <w:rsid w:val="00033A4B"/>
    <w:pPr>
      <w:spacing w:after="120" w:line="480" w:lineRule="auto"/>
      <w:ind w:left="283"/>
    </w:pPr>
  </w:style>
  <w:style w:type="character" w:customStyle="1" w:styleId="Zarkazkladnhotextu2Char">
    <w:name w:val="Zarážka základného textu 2 Char"/>
    <w:link w:val="Zarkazkladnhotextu2"/>
    <w:uiPriority w:val="99"/>
    <w:rsid w:val="00033A4B"/>
    <w:rPr>
      <w:rFonts w:ascii="Times New Roman" w:eastAsia="Times New Roman" w:hAnsi="Times New Roman"/>
      <w:sz w:val="24"/>
      <w:szCs w:val="24"/>
      <w:lang w:eastAsia="cs-CZ"/>
    </w:rPr>
  </w:style>
  <w:style w:type="paragraph" w:styleId="Nzov">
    <w:name w:val="Title"/>
    <w:basedOn w:val="Normlny"/>
    <w:link w:val="NzovChar"/>
    <w:uiPriority w:val="10"/>
    <w:qFormat/>
    <w:rsid w:val="00033A4B"/>
    <w:pPr>
      <w:jc w:val="center"/>
    </w:pPr>
    <w:rPr>
      <w:rFonts w:ascii="Cambria" w:hAnsi="Cambria"/>
      <w:b/>
      <w:bCs/>
      <w:kern w:val="1"/>
      <w:sz w:val="32"/>
      <w:szCs w:val="32"/>
      <w:lang w:val="cs-CZ" w:eastAsia="sk-SK"/>
    </w:rPr>
  </w:style>
  <w:style w:type="character" w:customStyle="1" w:styleId="NzovChar1">
    <w:name w:val="Názov Char1"/>
    <w:uiPriority w:val="10"/>
    <w:rsid w:val="00033A4B"/>
    <w:rPr>
      <w:rFonts w:ascii="Calibri Light" w:eastAsia="Times New Roman" w:hAnsi="Calibri Light" w:cs="Times New Roman"/>
      <w:b/>
      <w:bCs/>
      <w:kern w:val="28"/>
      <w:sz w:val="32"/>
      <w:szCs w:val="32"/>
      <w:lang w:eastAsia="cs-CZ"/>
    </w:rPr>
  </w:style>
  <w:style w:type="paragraph" w:customStyle="1" w:styleId="WW-Zkladntext3">
    <w:name w:val="WW-Základní text 3"/>
    <w:basedOn w:val="Normlny"/>
    <w:rsid w:val="00033A4B"/>
    <w:pPr>
      <w:suppressAutoHyphens/>
      <w:jc w:val="both"/>
    </w:pPr>
    <w:rPr>
      <w:color w:val="000000"/>
      <w:lang w:eastAsia="en-US"/>
    </w:rPr>
  </w:style>
  <w:style w:type="paragraph" w:customStyle="1" w:styleId="Odstavecseseznamem">
    <w:name w:val="Odstavec se seznamem"/>
    <w:basedOn w:val="Normlny"/>
    <w:rsid w:val="00033A4B"/>
    <w:pPr>
      <w:ind w:left="708"/>
    </w:pPr>
    <w:rPr>
      <w:lang w:eastAsia="en-US"/>
    </w:rPr>
  </w:style>
  <w:style w:type="character" w:customStyle="1" w:styleId="code">
    <w:name w:val="code"/>
    <w:rsid w:val="00FE6A06"/>
  </w:style>
  <w:style w:type="character" w:customStyle="1" w:styleId="Nzov1">
    <w:name w:val="Názov1"/>
    <w:rsid w:val="00FE6A06"/>
  </w:style>
  <w:style w:type="paragraph" w:customStyle="1" w:styleId="Odstavecseseznamem1">
    <w:name w:val="Odstavec se seznamem1"/>
    <w:basedOn w:val="Normlny"/>
    <w:rsid w:val="0046676E"/>
    <w:pPr>
      <w:ind w:left="708"/>
    </w:pPr>
    <w:rPr>
      <w:lang w:eastAsia="en-US"/>
    </w:rPr>
  </w:style>
  <w:style w:type="paragraph" w:customStyle="1" w:styleId="text-Normlny">
    <w:name w:val="text-Normálny"/>
    <w:basedOn w:val="Normlny"/>
    <w:rsid w:val="003C7923"/>
    <w:pPr>
      <w:spacing w:after="60"/>
    </w:pPr>
    <w:rPr>
      <w:rFonts w:ascii="Cambria" w:eastAsia="Calibri" w:hAnsi="Cambria"/>
      <w:color w:val="000000"/>
      <w:sz w:val="20"/>
      <w:szCs w:val="20"/>
      <w:lang w:eastAsia="sk-SK"/>
    </w:rPr>
  </w:style>
  <w:style w:type="paragraph" w:styleId="Bezriadkovania">
    <w:name w:val="No Spacing"/>
    <w:uiPriority w:val="1"/>
    <w:qFormat/>
    <w:rsid w:val="00DC5530"/>
    <w:rPr>
      <w:rFonts w:ascii="Times New Roman" w:eastAsia="Times New Roman" w:hAnsi="Times New Roman"/>
      <w:sz w:val="24"/>
      <w:szCs w:val="24"/>
      <w:lang w:eastAsia="cs-CZ"/>
    </w:rPr>
  </w:style>
  <w:style w:type="character" w:customStyle="1" w:styleId="fontstyle01">
    <w:name w:val="fontstyle01"/>
    <w:rsid w:val="00D74225"/>
    <w:rPr>
      <w:rFonts w:ascii="CIDFont+F2" w:hAnsi="CIDFont+F2" w:hint="default"/>
      <w:b w:val="0"/>
      <w:bCs w:val="0"/>
      <w:i w:val="0"/>
      <w:iCs w:val="0"/>
      <w:color w:val="000000"/>
      <w:sz w:val="22"/>
      <w:szCs w:val="22"/>
    </w:rPr>
  </w:style>
  <w:style w:type="character" w:customStyle="1" w:styleId="fontstyle21">
    <w:name w:val="fontstyle21"/>
    <w:rsid w:val="00340FCF"/>
    <w:rPr>
      <w:rFonts w:ascii="Corbel" w:hAnsi="Corbel" w:hint="default"/>
      <w:b w:val="0"/>
      <w:bCs w:val="0"/>
      <w:i w:val="0"/>
      <w:iCs w:val="0"/>
      <w:color w:val="000000"/>
      <w:sz w:val="20"/>
      <w:szCs w:val="20"/>
    </w:rPr>
  </w:style>
  <w:style w:type="character" w:customStyle="1" w:styleId="fontstyle31">
    <w:name w:val="fontstyle31"/>
    <w:rsid w:val="005D7933"/>
    <w:rPr>
      <w:rFonts w:ascii="Calibri" w:hAnsi="Calibri" w:cs="Calibri" w:hint="default"/>
      <w:b w:val="0"/>
      <w:bCs w:val="0"/>
      <w:i w:val="0"/>
      <w:iCs w:val="0"/>
      <w:color w:val="808080"/>
      <w:sz w:val="16"/>
      <w:szCs w:val="16"/>
    </w:rPr>
  </w:style>
  <w:style w:type="character" w:customStyle="1" w:styleId="MTChar">
    <w:name w:val="MT Char"/>
    <w:link w:val="MT"/>
    <w:locked/>
    <w:rsid w:val="00C64A41"/>
    <w:rPr>
      <w:rFonts w:eastAsia="Times New Roman"/>
      <w:lang w:eastAsia="ko-KR"/>
    </w:rPr>
  </w:style>
  <w:style w:type="paragraph" w:customStyle="1" w:styleId="MT">
    <w:name w:val="MT"/>
    <w:basedOn w:val="Normlny"/>
    <w:link w:val="MTChar"/>
    <w:qFormat/>
    <w:rsid w:val="00C64A41"/>
    <w:pPr>
      <w:snapToGrid w:val="0"/>
      <w:ind w:firstLine="709"/>
      <w:jc w:val="both"/>
    </w:pPr>
    <w:rPr>
      <w:rFonts w:ascii="Calibri" w:hAnsi="Calibri"/>
      <w:sz w:val="20"/>
      <w:szCs w:val="20"/>
      <w:lang w:eastAsia="ko-KR"/>
    </w:rPr>
  </w:style>
  <w:style w:type="numbering" w:customStyle="1" w:styleId="ImportedStyle30">
    <w:name w:val="Imported Style 3.0"/>
    <w:rsid w:val="00F46510"/>
    <w:pPr>
      <w:numPr>
        <w:numId w:val="34"/>
      </w:numPr>
    </w:pPr>
  </w:style>
  <w:style w:type="paragraph" w:customStyle="1" w:styleId="Nadpiskapitoly-preobsah">
    <w:name w:val="Nadpis kapitoly- pre obsah"/>
    <w:next w:val="text-Normlny"/>
    <w:rsid w:val="00732C39"/>
    <w:pPr>
      <w:keepNext/>
      <w:keepLines/>
      <w:pBdr>
        <w:top w:val="nil"/>
        <w:left w:val="nil"/>
        <w:bottom w:val="nil"/>
        <w:right w:val="nil"/>
        <w:between w:val="nil"/>
        <w:bar w:val="nil"/>
      </w:pBdr>
      <w:tabs>
        <w:tab w:val="left" w:pos="426"/>
      </w:tabs>
      <w:spacing w:before="480" w:after="240"/>
      <w:outlineLvl w:val="1"/>
    </w:pPr>
    <w:rPr>
      <w:rFonts w:ascii="Cambria" w:eastAsia="Cambria" w:hAnsi="Cambria" w:cs="Cambria"/>
      <w:b/>
      <w:bCs/>
      <w:color w:val="000000"/>
      <w:sz w:val="24"/>
      <w:szCs w:val="24"/>
      <w:u w:color="000000"/>
      <w:bdr w:val="nil"/>
    </w:rPr>
  </w:style>
  <w:style w:type="paragraph" w:customStyle="1" w:styleId="Zkladntext7">
    <w:name w:val="Základný text7"/>
    <w:basedOn w:val="Normlny"/>
    <w:rsid w:val="00732C39"/>
    <w:pPr>
      <w:widowControl w:val="0"/>
      <w:shd w:val="clear" w:color="auto" w:fill="FFFFFF"/>
      <w:spacing w:line="336" w:lineRule="exact"/>
      <w:ind w:hanging="1700"/>
      <w:jc w:val="center"/>
    </w:pPr>
    <w:rPr>
      <w:rFonts w:ascii="Arial" w:eastAsia="Arial" w:hAnsi="Arial" w:cs="Arial"/>
      <w:color w:val="000000"/>
      <w:sz w:val="18"/>
      <w:szCs w:val="18"/>
      <w:lang w:eastAsia="sk-SK" w:bidi="sk-SK"/>
    </w:rPr>
  </w:style>
  <w:style w:type="character" w:styleId="Nevyrieenzmienka">
    <w:name w:val="Unresolved Mention"/>
    <w:uiPriority w:val="99"/>
    <w:semiHidden/>
    <w:unhideWhenUsed/>
    <w:rsid w:val="00444FFA"/>
    <w:rPr>
      <w:color w:val="605E5C"/>
      <w:shd w:val="clear" w:color="auto" w:fill="E1DFDD"/>
    </w:rPr>
  </w:style>
  <w:style w:type="paragraph" w:styleId="Revzia">
    <w:name w:val="Revision"/>
    <w:hidden/>
    <w:uiPriority w:val="99"/>
    <w:semiHidden/>
    <w:rsid w:val="00703CD0"/>
    <w:rPr>
      <w:rFonts w:ascii="Times New Roman" w:eastAsia="Times New Roman" w:hAnsi="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256693">
      <w:bodyDiv w:val="1"/>
      <w:marLeft w:val="0"/>
      <w:marRight w:val="0"/>
      <w:marTop w:val="0"/>
      <w:marBottom w:val="0"/>
      <w:divBdr>
        <w:top w:val="none" w:sz="0" w:space="0" w:color="auto"/>
        <w:left w:val="none" w:sz="0" w:space="0" w:color="auto"/>
        <w:bottom w:val="none" w:sz="0" w:space="0" w:color="auto"/>
        <w:right w:val="none" w:sz="0" w:space="0" w:color="auto"/>
      </w:divBdr>
    </w:div>
    <w:div w:id="90398066">
      <w:bodyDiv w:val="1"/>
      <w:marLeft w:val="0"/>
      <w:marRight w:val="0"/>
      <w:marTop w:val="0"/>
      <w:marBottom w:val="0"/>
      <w:divBdr>
        <w:top w:val="none" w:sz="0" w:space="0" w:color="auto"/>
        <w:left w:val="none" w:sz="0" w:space="0" w:color="auto"/>
        <w:bottom w:val="none" w:sz="0" w:space="0" w:color="auto"/>
        <w:right w:val="none" w:sz="0" w:space="0" w:color="auto"/>
      </w:divBdr>
    </w:div>
    <w:div w:id="111558831">
      <w:bodyDiv w:val="1"/>
      <w:marLeft w:val="0"/>
      <w:marRight w:val="0"/>
      <w:marTop w:val="0"/>
      <w:marBottom w:val="0"/>
      <w:divBdr>
        <w:top w:val="none" w:sz="0" w:space="0" w:color="auto"/>
        <w:left w:val="none" w:sz="0" w:space="0" w:color="auto"/>
        <w:bottom w:val="none" w:sz="0" w:space="0" w:color="auto"/>
        <w:right w:val="none" w:sz="0" w:space="0" w:color="auto"/>
      </w:divBdr>
    </w:div>
    <w:div w:id="134378368">
      <w:bodyDiv w:val="1"/>
      <w:marLeft w:val="0"/>
      <w:marRight w:val="0"/>
      <w:marTop w:val="0"/>
      <w:marBottom w:val="0"/>
      <w:divBdr>
        <w:top w:val="none" w:sz="0" w:space="0" w:color="auto"/>
        <w:left w:val="none" w:sz="0" w:space="0" w:color="auto"/>
        <w:bottom w:val="none" w:sz="0" w:space="0" w:color="auto"/>
        <w:right w:val="none" w:sz="0" w:space="0" w:color="auto"/>
      </w:divBdr>
    </w:div>
    <w:div w:id="158540294">
      <w:bodyDiv w:val="1"/>
      <w:marLeft w:val="0"/>
      <w:marRight w:val="0"/>
      <w:marTop w:val="0"/>
      <w:marBottom w:val="0"/>
      <w:divBdr>
        <w:top w:val="none" w:sz="0" w:space="0" w:color="auto"/>
        <w:left w:val="none" w:sz="0" w:space="0" w:color="auto"/>
        <w:bottom w:val="none" w:sz="0" w:space="0" w:color="auto"/>
        <w:right w:val="none" w:sz="0" w:space="0" w:color="auto"/>
      </w:divBdr>
    </w:div>
    <w:div w:id="203715214">
      <w:bodyDiv w:val="1"/>
      <w:marLeft w:val="0"/>
      <w:marRight w:val="0"/>
      <w:marTop w:val="0"/>
      <w:marBottom w:val="0"/>
      <w:divBdr>
        <w:top w:val="none" w:sz="0" w:space="0" w:color="auto"/>
        <w:left w:val="none" w:sz="0" w:space="0" w:color="auto"/>
        <w:bottom w:val="none" w:sz="0" w:space="0" w:color="auto"/>
        <w:right w:val="none" w:sz="0" w:space="0" w:color="auto"/>
      </w:divBdr>
    </w:div>
    <w:div w:id="205677516">
      <w:bodyDiv w:val="1"/>
      <w:marLeft w:val="0"/>
      <w:marRight w:val="0"/>
      <w:marTop w:val="0"/>
      <w:marBottom w:val="0"/>
      <w:divBdr>
        <w:top w:val="none" w:sz="0" w:space="0" w:color="auto"/>
        <w:left w:val="none" w:sz="0" w:space="0" w:color="auto"/>
        <w:bottom w:val="none" w:sz="0" w:space="0" w:color="auto"/>
        <w:right w:val="none" w:sz="0" w:space="0" w:color="auto"/>
      </w:divBdr>
    </w:div>
    <w:div w:id="274753326">
      <w:bodyDiv w:val="1"/>
      <w:marLeft w:val="0"/>
      <w:marRight w:val="0"/>
      <w:marTop w:val="0"/>
      <w:marBottom w:val="0"/>
      <w:divBdr>
        <w:top w:val="none" w:sz="0" w:space="0" w:color="auto"/>
        <w:left w:val="none" w:sz="0" w:space="0" w:color="auto"/>
        <w:bottom w:val="none" w:sz="0" w:space="0" w:color="auto"/>
        <w:right w:val="none" w:sz="0" w:space="0" w:color="auto"/>
      </w:divBdr>
    </w:div>
    <w:div w:id="317655200">
      <w:bodyDiv w:val="1"/>
      <w:marLeft w:val="0"/>
      <w:marRight w:val="0"/>
      <w:marTop w:val="0"/>
      <w:marBottom w:val="0"/>
      <w:divBdr>
        <w:top w:val="none" w:sz="0" w:space="0" w:color="auto"/>
        <w:left w:val="none" w:sz="0" w:space="0" w:color="auto"/>
        <w:bottom w:val="none" w:sz="0" w:space="0" w:color="auto"/>
        <w:right w:val="none" w:sz="0" w:space="0" w:color="auto"/>
      </w:divBdr>
    </w:div>
    <w:div w:id="335617101">
      <w:bodyDiv w:val="1"/>
      <w:marLeft w:val="0"/>
      <w:marRight w:val="0"/>
      <w:marTop w:val="0"/>
      <w:marBottom w:val="0"/>
      <w:divBdr>
        <w:top w:val="none" w:sz="0" w:space="0" w:color="auto"/>
        <w:left w:val="none" w:sz="0" w:space="0" w:color="auto"/>
        <w:bottom w:val="none" w:sz="0" w:space="0" w:color="auto"/>
        <w:right w:val="none" w:sz="0" w:space="0" w:color="auto"/>
      </w:divBdr>
    </w:div>
    <w:div w:id="370113141">
      <w:bodyDiv w:val="1"/>
      <w:marLeft w:val="0"/>
      <w:marRight w:val="0"/>
      <w:marTop w:val="0"/>
      <w:marBottom w:val="0"/>
      <w:divBdr>
        <w:top w:val="none" w:sz="0" w:space="0" w:color="auto"/>
        <w:left w:val="none" w:sz="0" w:space="0" w:color="auto"/>
        <w:bottom w:val="none" w:sz="0" w:space="0" w:color="auto"/>
        <w:right w:val="none" w:sz="0" w:space="0" w:color="auto"/>
      </w:divBdr>
    </w:div>
    <w:div w:id="414134593">
      <w:bodyDiv w:val="1"/>
      <w:marLeft w:val="0"/>
      <w:marRight w:val="0"/>
      <w:marTop w:val="0"/>
      <w:marBottom w:val="0"/>
      <w:divBdr>
        <w:top w:val="none" w:sz="0" w:space="0" w:color="auto"/>
        <w:left w:val="none" w:sz="0" w:space="0" w:color="auto"/>
        <w:bottom w:val="none" w:sz="0" w:space="0" w:color="auto"/>
        <w:right w:val="none" w:sz="0" w:space="0" w:color="auto"/>
      </w:divBdr>
    </w:div>
    <w:div w:id="450632878">
      <w:bodyDiv w:val="1"/>
      <w:marLeft w:val="0"/>
      <w:marRight w:val="0"/>
      <w:marTop w:val="0"/>
      <w:marBottom w:val="0"/>
      <w:divBdr>
        <w:top w:val="none" w:sz="0" w:space="0" w:color="auto"/>
        <w:left w:val="none" w:sz="0" w:space="0" w:color="auto"/>
        <w:bottom w:val="none" w:sz="0" w:space="0" w:color="auto"/>
        <w:right w:val="none" w:sz="0" w:space="0" w:color="auto"/>
      </w:divBdr>
    </w:div>
    <w:div w:id="480579438">
      <w:bodyDiv w:val="1"/>
      <w:marLeft w:val="0"/>
      <w:marRight w:val="0"/>
      <w:marTop w:val="0"/>
      <w:marBottom w:val="0"/>
      <w:divBdr>
        <w:top w:val="none" w:sz="0" w:space="0" w:color="auto"/>
        <w:left w:val="none" w:sz="0" w:space="0" w:color="auto"/>
        <w:bottom w:val="none" w:sz="0" w:space="0" w:color="auto"/>
        <w:right w:val="none" w:sz="0" w:space="0" w:color="auto"/>
      </w:divBdr>
    </w:div>
    <w:div w:id="484781541">
      <w:bodyDiv w:val="1"/>
      <w:marLeft w:val="0"/>
      <w:marRight w:val="0"/>
      <w:marTop w:val="0"/>
      <w:marBottom w:val="0"/>
      <w:divBdr>
        <w:top w:val="none" w:sz="0" w:space="0" w:color="auto"/>
        <w:left w:val="none" w:sz="0" w:space="0" w:color="auto"/>
        <w:bottom w:val="none" w:sz="0" w:space="0" w:color="auto"/>
        <w:right w:val="none" w:sz="0" w:space="0" w:color="auto"/>
      </w:divBdr>
    </w:div>
    <w:div w:id="532957820">
      <w:bodyDiv w:val="1"/>
      <w:marLeft w:val="0"/>
      <w:marRight w:val="0"/>
      <w:marTop w:val="0"/>
      <w:marBottom w:val="0"/>
      <w:divBdr>
        <w:top w:val="none" w:sz="0" w:space="0" w:color="auto"/>
        <w:left w:val="none" w:sz="0" w:space="0" w:color="auto"/>
        <w:bottom w:val="none" w:sz="0" w:space="0" w:color="auto"/>
        <w:right w:val="none" w:sz="0" w:space="0" w:color="auto"/>
      </w:divBdr>
    </w:div>
    <w:div w:id="537859055">
      <w:bodyDiv w:val="1"/>
      <w:marLeft w:val="0"/>
      <w:marRight w:val="0"/>
      <w:marTop w:val="0"/>
      <w:marBottom w:val="0"/>
      <w:divBdr>
        <w:top w:val="none" w:sz="0" w:space="0" w:color="auto"/>
        <w:left w:val="none" w:sz="0" w:space="0" w:color="auto"/>
        <w:bottom w:val="none" w:sz="0" w:space="0" w:color="auto"/>
        <w:right w:val="none" w:sz="0" w:space="0" w:color="auto"/>
      </w:divBdr>
    </w:div>
    <w:div w:id="552697747">
      <w:bodyDiv w:val="1"/>
      <w:marLeft w:val="0"/>
      <w:marRight w:val="0"/>
      <w:marTop w:val="0"/>
      <w:marBottom w:val="0"/>
      <w:divBdr>
        <w:top w:val="none" w:sz="0" w:space="0" w:color="auto"/>
        <w:left w:val="none" w:sz="0" w:space="0" w:color="auto"/>
        <w:bottom w:val="none" w:sz="0" w:space="0" w:color="auto"/>
        <w:right w:val="none" w:sz="0" w:space="0" w:color="auto"/>
      </w:divBdr>
    </w:div>
    <w:div w:id="554583456">
      <w:bodyDiv w:val="1"/>
      <w:marLeft w:val="0"/>
      <w:marRight w:val="0"/>
      <w:marTop w:val="0"/>
      <w:marBottom w:val="0"/>
      <w:divBdr>
        <w:top w:val="none" w:sz="0" w:space="0" w:color="auto"/>
        <w:left w:val="none" w:sz="0" w:space="0" w:color="auto"/>
        <w:bottom w:val="none" w:sz="0" w:space="0" w:color="auto"/>
        <w:right w:val="none" w:sz="0" w:space="0" w:color="auto"/>
      </w:divBdr>
    </w:div>
    <w:div w:id="575894894">
      <w:bodyDiv w:val="1"/>
      <w:marLeft w:val="0"/>
      <w:marRight w:val="0"/>
      <w:marTop w:val="0"/>
      <w:marBottom w:val="0"/>
      <w:divBdr>
        <w:top w:val="none" w:sz="0" w:space="0" w:color="auto"/>
        <w:left w:val="none" w:sz="0" w:space="0" w:color="auto"/>
        <w:bottom w:val="none" w:sz="0" w:space="0" w:color="auto"/>
        <w:right w:val="none" w:sz="0" w:space="0" w:color="auto"/>
      </w:divBdr>
    </w:div>
    <w:div w:id="625041608">
      <w:bodyDiv w:val="1"/>
      <w:marLeft w:val="0"/>
      <w:marRight w:val="0"/>
      <w:marTop w:val="0"/>
      <w:marBottom w:val="0"/>
      <w:divBdr>
        <w:top w:val="none" w:sz="0" w:space="0" w:color="auto"/>
        <w:left w:val="none" w:sz="0" w:space="0" w:color="auto"/>
        <w:bottom w:val="none" w:sz="0" w:space="0" w:color="auto"/>
        <w:right w:val="none" w:sz="0" w:space="0" w:color="auto"/>
      </w:divBdr>
    </w:div>
    <w:div w:id="644698839">
      <w:bodyDiv w:val="1"/>
      <w:marLeft w:val="0"/>
      <w:marRight w:val="0"/>
      <w:marTop w:val="0"/>
      <w:marBottom w:val="0"/>
      <w:divBdr>
        <w:top w:val="none" w:sz="0" w:space="0" w:color="auto"/>
        <w:left w:val="none" w:sz="0" w:space="0" w:color="auto"/>
        <w:bottom w:val="none" w:sz="0" w:space="0" w:color="auto"/>
        <w:right w:val="none" w:sz="0" w:space="0" w:color="auto"/>
      </w:divBdr>
    </w:div>
    <w:div w:id="664628687">
      <w:bodyDiv w:val="1"/>
      <w:marLeft w:val="0"/>
      <w:marRight w:val="0"/>
      <w:marTop w:val="0"/>
      <w:marBottom w:val="0"/>
      <w:divBdr>
        <w:top w:val="none" w:sz="0" w:space="0" w:color="auto"/>
        <w:left w:val="none" w:sz="0" w:space="0" w:color="auto"/>
        <w:bottom w:val="none" w:sz="0" w:space="0" w:color="auto"/>
        <w:right w:val="none" w:sz="0" w:space="0" w:color="auto"/>
      </w:divBdr>
    </w:div>
    <w:div w:id="673218005">
      <w:bodyDiv w:val="1"/>
      <w:marLeft w:val="0"/>
      <w:marRight w:val="0"/>
      <w:marTop w:val="0"/>
      <w:marBottom w:val="0"/>
      <w:divBdr>
        <w:top w:val="none" w:sz="0" w:space="0" w:color="auto"/>
        <w:left w:val="none" w:sz="0" w:space="0" w:color="auto"/>
        <w:bottom w:val="none" w:sz="0" w:space="0" w:color="auto"/>
        <w:right w:val="none" w:sz="0" w:space="0" w:color="auto"/>
      </w:divBdr>
    </w:div>
    <w:div w:id="680662654">
      <w:bodyDiv w:val="1"/>
      <w:marLeft w:val="0"/>
      <w:marRight w:val="0"/>
      <w:marTop w:val="0"/>
      <w:marBottom w:val="0"/>
      <w:divBdr>
        <w:top w:val="none" w:sz="0" w:space="0" w:color="auto"/>
        <w:left w:val="none" w:sz="0" w:space="0" w:color="auto"/>
        <w:bottom w:val="none" w:sz="0" w:space="0" w:color="auto"/>
        <w:right w:val="none" w:sz="0" w:space="0" w:color="auto"/>
      </w:divBdr>
    </w:div>
    <w:div w:id="724719630">
      <w:bodyDiv w:val="1"/>
      <w:marLeft w:val="0"/>
      <w:marRight w:val="0"/>
      <w:marTop w:val="0"/>
      <w:marBottom w:val="0"/>
      <w:divBdr>
        <w:top w:val="none" w:sz="0" w:space="0" w:color="auto"/>
        <w:left w:val="none" w:sz="0" w:space="0" w:color="auto"/>
        <w:bottom w:val="none" w:sz="0" w:space="0" w:color="auto"/>
        <w:right w:val="none" w:sz="0" w:space="0" w:color="auto"/>
      </w:divBdr>
    </w:div>
    <w:div w:id="730613222">
      <w:bodyDiv w:val="1"/>
      <w:marLeft w:val="0"/>
      <w:marRight w:val="0"/>
      <w:marTop w:val="0"/>
      <w:marBottom w:val="0"/>
      <w:divBdr>
        <w:top w:val="none" w:sz="0" w:space="0" w:color="auto"/>
        <w:left w:val="none" w:sz="0" w:space="0" w:color="auto"/>
        <w:bottom w:val="none" w:sz="0" w:space="0" w:color="auto"/>
        <w:right w:val="none" w:sz="0" w:space="0" w:color="auto"/>
      </w:divBdr>
    </w:div>
    <w:div w:id="757140532">
      <w:bodyDiv w:val="1"/>
      <w:marLeft w:val="0"/>
      <w:marRight w:val="0"/>
      <w:marTop w:val="0"/>
      <w:marBottom w:val="0"/>
      <w:divBdr>
        <w:top w:val="none" w:sz="0" w:space="0" w:color="auto"/>
        <w:left w:val="none" w:sz="0" w:space="0" w:color="auto"/>
        <w:bottom w:val="none" w:sz="0" w:space="0" w:color="auto"/>
        <w:right w:val="none" w:sz="0" w:space="0" w:color="auto"/>
      </w:divBdr>
    </w:div>
    <w:div w:id="772676251">
      <w:bodyDiv w:val="1"/>
      <w:marLeft w:val="0"/>
      <w:marRight w:val="0"/>
      <w:marTop w:val="0"/>
      <w:marBottom w:val="0"/>
      <w:divBdr>
        <w:top w:val="none" w:sz="0" w:space="0" w:color="auto"/>
        <w:left w:val="none" w:sz="0" w:space="0" w:color="auto"/>
        <w:bottom w:val="none" w:sz="0" w:space="0" w:color="auto"/>
        <w:right w:val="none" w:sz="0" w:space="0" w:color="auto"/>
      </w:divBdr>
    </w:div>
    <w:div w:id="775250858">
      <w:bodyDiv w:val="1"/>
      <w:marLeft w:val="0"/>
      <w:marRight w:val="0"/>
      <w:marTop w:val="0"/>
      <w:marBottom w:val="0"/>
      <w:divBdr>
        <w:top w:val="none" w:sz="0" w:space="0" w:color="auto"/>
        <w:left w:val="none" w:sz="0" w:space="0" w:color="auto"/>
        <w:bottom w:val="none" w:sz="0" w:space="0" w:color="auto"/>
        <w:right w:val="none" w:sz="0" w:space="0" w:color="auto"/>
      </w:divBdr>
    </w:div>
    <w:div w:id="790711940">
      <w:bodyDiv w:val="1"/>
      <w:marLeft w:val="0"/>
      <w:marRight w:val="0"/>
      <w:marTop w:val="0"/>
      <w:marBottom w:val="0"/>
      <w:divBdr>
        <w:top w:val="none" w:sz="0" w:space="0" w:color="auto"/>
        <w:left w:val="none" w:sz="0" w:space="0" w:color="auto"/>
        <w:bottom w:val="none" w:sz="0" w:space="0" w:color="auto"/>
        <w:right w:val="none" w:sz="0" w:space="0" w:color="auto"/>
      </w:divBdr>
    </w:div>
    <w:div w:id="824131719">
      <w:bodyDiv w:val="1"/>
      <w:marLeft w:val="0"/>
      <w:marRight w:val="0"/>
      <w:marTop w:val="0"/>
      <w:marBottom w:val="0"/>
      <w:divBdr>
        <w:top w:val="none" w:sz="0" w:space="0" w:color="auto"/>
        <w:left w:val="none" w:sz="0" w:space="0" w:color="auto"/>
        <w:bottom w:val="none" w:sz="0" w:space="0" w:color="auto"/>
        <w:right w:val="none" w:sz="0" w:space="0" w:color="auto"/>
      </w:divBdr>
    </w:div>
    <w:div w:id="840394126">
      <w:bodyDiv w:val="1"/>
      <w:marLeft w:val="0"/>
      <w:marRight w:val="0"/>
      <w:marTop w:val="0"/>
      <w:marBottom w:val="0"/>
      <w:divBdr>
        <w:top w:val="none" w:sz="0" w:space="0" w:color="auto"/>
        <w:left w:val="none" w:sz="0" w:space="0" w:color="auto"/>
        <w:bottom w:val="none" w:sz="0" w:space="0" w:color="auto"/>
        <w:right w:val="none" w:sz="0" w:space="0" w:color="auto"/>
      </w:divBdr>
    </w:div>
    <w:div w:id="868371979">
      <w:bodyDiv w:val="1"/>
      <w:marLeft w:val="0"/>
      <w:marRight w:val="0"/>
      <w:marTop w:val="0"/>
      <w:marBottom w:val="0"/>
      <w:divBdr>
        <w:top w:val="none" w:sz="0" w:space="0" w:color="auto"/>
        <w:left w:val="none" w:sz="0" w:space="0" w:color="auto"/>
        <w:bottom w:val="none" w:sz="0" w:space="0" w:color="auto"/>
        <w:right w:val="none" w:sz="0" w:space="0" w:color="auto"/>
      </w:divBdr>
    </w:div>
    <w:div w:id="909315206">
      <w:bodyDiv w:val="1"/>
      <w:marLeft w:val="0"/>
      <w:marRight w:val="0"/>
      <w:marTop w:val="0"/>
      <w:marBottom w:val="0"/>
      <w:divBdr>
        <w:top w:val="none" w:sz="0" w:space="0" w:color="auto"/>
        <w:left w:val="none" w:sz="0" w:space="0" w:color="auto"/>
        <w:bottom w:val="none" w:sz="0" w:space="0" w:color="auto"/>
        <w:right w:val="none" w:sz="0" w:space="0" w:color="auto"/>
      </w:divBdr>
    </w:div>
    <w:div w:id="927470250">
      <w:bodyDiv w:val="1"/>
      <w:marLeft w:val="0"/>
      <w:marRight w:val="0"/>
      <w:marTop w:val="0"/>
      <w:marBottom w:val="0"/>
      <w:divBdr>
        <w:top w:val="none" w:sz="0" w:space="0" w:color="auto"/>
        <w:left w:val="none" w:sz="0" w:space="0" w:color="auto"/>
        <w:bottom w:val="none" w:sz="0" w:space="0" w:color="auto"/>
        <w:right w:val="none" w:sz="0" w:space="0" w:color="auto"/>
      </w:divBdr>
    </w:div>
    <w:div w:id="994453538">
      <w:bodyDiv w:val="1"/>
      <w:marLeft w:val="0"/>
      <w:marRight w:val="0"/>
      <w:marTop w:val="0"/>
      <w:marBottom w:val="0"/>
      <w:divBdr>
        <w:top w:val="none" w:sz="0" w:space="0" w:color="auto"/>
        <w:left w:val="none" w:sz="0" w:space="0" w:color="auto"/>
        <w:bottom w:val="none" w:sz="0" w:space="0" w:color="auto"/>
        <w:right w:val="none" w:sz="0" w:space="0" w:color="auto"/>
      </w:divBdr>
    </w:div>
    <w:div w:id="1016469687">
      <w:bodyDiv w:val="1"/>
      <w:marLeft w:val="0"/>
      <w:marRight w:val="0"/>
      <w:marTop w:val="0"/>
      <w:marBottom w:val="0"/>
      <w:divBdr>
        <w:top w:val="none" w:sz="0" w:space="0" w:color="auto"/>
        <w:left w:val="none" w:sz="0" w:space="0" w:color="auto"/>
        <w:bottom w:val="none" w:sz="0" w:space="0" w:color="auto"/>
        <w:right w:val="none" w:sz="0" w:space="0" w:color="auto"/>
      </w:divBdr>
    </w:div>
    <w:div w:id="1070924337">
      <w:bodyDiv w:val="1"/>
      <w:marLeft w:val="0"/>
      <w:marRight w:val="0"/>
      <w:marTop w:val="0"/>
      <w:marBottom w:val="0"/>
      <w:divBdr>
        <w:top w:val="none" w:sz="0" w:space="0" w:color="auto"/>
        <w:left w:val="none" w:sz="0" w:space="0" w:color="auto"/>
        <w:bottom w:val="none" w:sz="0" w:space="0" w:color="auto"/>
        <w:right w:val="none" w:sz="0" w:space="0" w:color="auto"/>
      </w:divBdr>
    </w:div>
    <w:div w:id="1078791555">
      <w:bodyDiv w:val="1"/>
      <w:marLeft w:val="0"/>
      <w:marRight w:val="0"/>
      <w:marTop w:val="0"/>
      <w:marBottom w:val="0"/>
      <w:divBdr>
        <w:top w:val="none" w:sz="0" w:space="0" w:color="auto"/>
        <w:left w:val="none" w:sz="0" w:space="0" w:color="auto"/>
        <w:bottom w:val="none" w:sz="0" w:space="0" w:color="auto"/>
        <w:right w:val="none" w:sz="0" w:space="0" w:color="auto"/>
      </w:divBdr>
    </w:div>
    <w:div w:id="1078867585">
      <w:bodyDiv w:val="1"/>
      <w:marLeft w:val="0"/>
      <w:marRight w:val="0"/>
      <w:marTop w:val="0"/>
      <w:marBottom w:val="0"/>
      <w:divBdr>
        <w:top w:val="none" w:sz="0" w:space="0" w:color="auto"/>
        <w:left w:val="none" w:sz="0" w:space="0" w:color="auto"/>
        <w:bottom w:val="none" w:sz="0" w:space="0" w:color="auto"/>
        <w:right w:val="none" w:sz="0" w:space="0" w:color="auto"/>
      </w:divBdr>
    </w:div>
    <w:div w:id="1102845762">
      <w:bodyDiv w:val="1"/>
      <w:marLeft w:val="0"/>
      <w:marRight w:val="0"/>
      <w:marTop w:val="0"/>
      <w:marBottom w:val="0"/>
      <w:divBdr>
        <w:top w:val="none" w:sz="0" w:space="0" w:color="auto"/>
        <w:left w:val="none" w:sz="0" w:space="0" w:color="auto"/>
        <w:bottom w:val="none" w:sz="0" w:space="0" w:color="auto"/>
        <w:right w:val="none" w:sz="0" w:space="0" w:color="auto"/>
      </w:divBdr>
    </w:div>
    <w:div w:id="1109859009">
      <w:bodyDiv w:val="1"/>
      <w:marLeft w:val="0"/>
      <w:marRight w:val="0"/>
      <w:marTop w:val="0"/>
      <w:marBottom w:val="0"/>
      <w:divBdr>
        <w:top w:val="none" w:sz="0" w:space="0" w:color="auto"/>
        <w:left w:val="none" w:sz="0" w:space="0" w:color="auto"/>
        <w:bottom w:val="none" w:sz="0" w:space="0" w:color="auto"/>
        <w:right w:val="none" w:sz="0" w:space="0" w:color="auto"/>
      </w:divBdr>
    </w:div>
    <w:div w:id="1122572000">
      <w:bodyDiv w:val="1"/>
      <w:marLeft w:val="0"/>
      <w:marRight w:val="0"/>
      <w:marTop w:val="0"/>
      <w:marBottom w:val="0"/>
      <w:divBdr>
        <w:top w:val="none" w:sz="0" w:space="0" w:color="auto"/>
        <w:left w:val="none" w:sz="0" w:space="0" w:color="auto"/>
        <w:bottom w:val="none" w:sz="0" w:space="0" w:color="auto"/>
        <w:right w:val="none" w:sz="0" w:space="0" w:color="auto"/>
      </w:divBdr>
    </w:div>
    <w:div w:id="1144738727">
      <w:bodyDiv w:val="1"/>
      <w:marLeft w:val="0"/>
      <w:marRight w:val="0"/>
      <w:marTop w:val="0"/>
      <w:marBottom w:val="0"/>
      <w:divBdr>
        <w:top w:val="none" w:sz="0" w:space="0" w:color="auto"/>
        <w:left w:val="none" w:sz="0" w:space="0" w:color="auto"/>
        <w:bottom w:val="none" w:sz="0" w:space="0" w:color="auto"/>
        <w:right w:val="none" w:sz="0" w:space="0" w:color="auto"/>
      </w:divBdr>
      <w:divsChild>
        <w:div w:id="652949159">
          <w:marLeft w:val="255"/>
          <w:marRight w:val="0"/>
          <w:marTop w:val="75"/>
          <w:marBottom w:val="0"/>
          <w:divBdr>
            <w:top w:val="none" w:sz="0" w:space="0" w:color="auto"/>
            <w:left w:val="none" w:sz="0" w:space="0" w:color="auto"/>
            <w:bottom w:val="none" w:sz="0" w:space="0" w:color="auto"/>
            <w:right w:val="none" w:sz="0" w:space="0" w:color="auto"/>
          </w:divBdr>
          <w:divsChild>
            <w:div w:id="120540997">
              <w:marLeft w:val="255"/>
              <w:marRight w:val="0"/>
              <w:marTop w:val="0"/>
              <w:marBottom w:val="0"/>
              <w:divBdr>
                <w:top w:val="none" w:sz="0" w:space="0" w:color="auto"/>
                <w:left w:val="none" w:sz="0" w:space="0" w:color="auto"/>
                <w:bottom w:val="none" w:sz="0" w:space="0" w:color="auto"/>
                <w:right w:val="none" w:sz="0" w:space="0" w:color="auto"/>
              </w:divBdr>
            </w:div>
            <w:div w:id="409887271">
              <w:marLeft w:val="255"/>
              <w:marRight w:val="0"/>
              <w:marTop w:val="0"/>
              <w:marBottom w:val="0"/>
              <w:divBdr>
                <w:top w:val="none" w:sz="0" w:space="0" w:color="auto"/>
                <w:left w:val="none" w:sz="0" w:space="0" w:color="auto"/>
                <w:bottom w:val="none" w:sz="0" w:space="0" w:color="auto"/>
                <w:right w:val="none" w:sz="0" w:space="0" w:color="auto"/>
              </w:divBdr>
            </w:div>
            <w:div w:id="501895644">
              <w:marLeft w:val="255"/>
              <w:marRight w:val="0"/>
              <w:marTop w:val="0"/>
              <w:marBottom w:val="0"/>
              <w:divBdr>
                <w:top w:val="none" w:sz="0" w:space="0" w:color="auto"/>
                <w:left w:val="none" w:sz="0" w:space="0" w:color="auto"/>
                <w:bottom w:val="none" w:sz="0" w:space="0" w:color="auto"/>
                <w:right w:val="none" w:sz="0" w:space="0" w:color="auto"/>
              </w:divBdr>
            </w:div>
            <w:div w:id="526598659">
              <w:marLeft w:val="255"/>
              <w:marRight w:val="0"/>
              <w:marTop w:val="0"/>
              <w:marBottom w:val="0"/>
              <w:divBdr>
                <w:top w:val="none" w:sz="0" w:space="0" w:color="auto"/>
                <w:left w:val="none" w:sz="0" w:space="0" w:color="auto"/>
                <w:bottom w:val="none" w:sz="0" w:space="0" w:color="auto"/>
                <w:right w:val="none" w:sz="0" w:space="0" w:color="auto"/>
              </w:divBdr>
            </w:div>
            <w:div w:id="1156609143">
              <w:marLeft w:val="255"/>
              <w:marRight w:val="0"/>
              <w:marTop w:val="0"/>
              <w:marBottom w:val="0"/>
              <w:divBdr>
                <w:top w:val="none" w:sz="0" w:space="0" w:color="auto"/>
                <w:left w:val="none" w:sz="0" w:space="0" w:color="auto"/>
                <w:bottom w:val="none" w:sz="0" w:space="0" w:color="auto"/>
                <w:right w:val="none" w:sz="0" w:space="0" w:color="auto"/>
              </w:divBdr>
            </w:div>
            <w:div w:id="1427341283">
              <w:marLeft w:val="255"/>
              <w:marRight w:val="0"/>
              <w:marTop w:val="0"/>
              <w:marBottom w:val="0"/>
              <w:divBdr>
                <w:top w:val="none" w:sz="0" w:space="0" w:color="auto"/>
                <w:left w:val="none" w:sz="0" w:space="0" w:color="auto"/>
                <w:bottom w:val="none" w:sz="0" w:space="0" w:color="auto"/>
                <w:right w:val="none" w:sz="0" w:space="0" w:color="auto"/>
              </w:divBdr>
            </w:div>
            <w:div w:id="1555778570">
              <w:marLeft w:val="255"/>
              <w:marRight w:val="0"/>
              <w:marTop w:val="0"/>
              <w:marBottom w:val="0"/>
              <w:divBdr>
                <w:top w:val="none" w:sz="0" w:space="0" w:color="auto"/>
                <w:left w:val="none" w:sz="0" w:space="0" w:color="auto"/>
                <w:bottom w:val="none" w:sz="0" w:space="0" w:color="auto"/>
                <w:right w:val="none" w:sz="0" w:space="0" w:color="auto"/>
              </w:divBdr>
            </w:div>
            <w:div w:id="2054427094">
              <w:marLeft w:val="255"/>
              <w:marRight w:val="0"/>
              <w:marTop w:val="0"/>
              <w:marBottom w:val="0"/>
              <w:divBdr>
                <w:top w:val="none" w:sz="0" w:space="0" w:color="auto"/>
                <w:left w:val="none" w:sz="0" w:space="0" w:color="auto"/>
                <w:bottom w:val="none" w:sz="0" w:space="0" w:color="auto"/>
                <w:right w:val="none" w:sz="0" w:space="0" w:color="auto"/>
              </w:divBdr>
            </w:div>
          </w:divsChild>
        </w:div>
        <w:div w:id="1557281988">
          <w:marLeft w:val="255"/>
          <w:marRight w:val="0"/>
          <w:marTop w:val="75"/>
          <w:marBottom w:val="0"/>
          <w:divBdr>
            <w:top w:val="none" w:sz="0" w:space="0" w:color="auto"/>
            <w:left w:val="none" w:sz="0" w:space="0" w:color="auto"/>
            <w:bottom w:val="none" w:sz="0" w:space="0" w:color="auto"/>
            <w:right w:val="none" w:sz="0" w:space="0" w:color="auto"/>
          </w:divBdr>
          <w:divsChild>
            <w:div w:id="510683799">
              <w:marLeft w:val="255"/>
              <w:marRight w:val="0"/>
              <w:marTop w:val="0"/>
              <w:marBottom w:val="0"/>
              <w:divBdr>
                <w:top w:val="none" w:sz="0" w:space="0" w:color="auto"/>
                <w:left w:val="none" w:sz="0" w:space="0" w:color="auto"/>
                <w:bottom w:val="none" w:sz="0" w:space="0" w:color="auto"/>
                <w:right w:val="none" w:sz="0" w:space="0" w:color="auto"/>
              </w:divBdr>
            </w:div>
            <w:div w:id="1335693042">
              <w:marLeft w:val="255"/>
              <w:marRight w:val="0"/>
              <w:marTop w:val="0"/>
              <w:marBottom w:val="0"/>
              <w:divBdr>
                <w:top w:val="none" w:sz="0" w:space="0" w:color="auto"/>
                <w:left w:val="none" w:sz="0" w:space="0" w:color="auto"/>
                <w:bottom w:val="none" w:sz="0" w:space="0" w:color="auto"/>
                <w:right w:val="none" w:sz="0" w:space="0" w:color="auto"/>
              </w:divBdr>
            </w:div>
            <w:div w:id="1474516217">
              <w:marLeft w:val="255"/>
              <w:marRight w:val="0"/>
              <w:marTop w:val="0"/>
              <w:marBottom w:val="0"/>
              <w:divBdr>
                <w:top w:val="none" w:sz="0" w:space="0" w:color="auto"/>
                <w:left w:val="none" w:sz="0" w:space="0" w:color="auto"/>
                <w:bottom w:val="none" w:sz="0" w:space="0" w:color="auto"/>
                <w:right w:val="none" w:sz="0" w:space="0" w:color="auto"/>
              </w:divBdr>
            </w:div>
            <w:div w:id="1770814750">
              <w:marLeft w:val="255"/>
              <w:marRight w:val="0"/>
              <w:marTop w:val="0"/>
              <w:marBottom w:val="0"/>
              <w:divBdr>
                <w:top w:val="none" w:sz="0" w:space="0" w:color="auto"/>
                <w:left w:val="none" w:sz="0" w:space="0" w:color="auto"/>
                <w:bottom w:val="none" w:sz="0" w:space="0" w:color="auto"/>
                <w:right w:val="none" w:sz="0" w:space="0" w:color="auto"/>
              </w:divBdr>
            </w:div>
            <w:div w:id="1839345877">
              <w:marLeft w:val="255"/>
              <w:marRight w:val="0"/>
              <w:marTop w:val="0"/>
              <w:marBottom w:val="0"/>
              <w:divBdr>
                <w:top w:val="none" w:sz="0" w:space="0" w:color="auto"/>
                <w:left w:val="none" w:sz="0" w:space="0" w:color="auto"/>
                <w:bottom w:val="none" w:sz="0" w:space="0" w:color="auto"/>
                <w:right w:val="none" w:sz="0" w:space="0" w:color="auto"/>
              </w:divBdr>
            </w:div>
            <w:div w:id="1839884107">
              <w:marLeft w:val="255"/>
              <w:marRight w:val="0"/>
              <w:marTop w:val="0"/>
              <w:marBottom w:val="0"/>
              <w:divBdr>
                <w:top w:val="none" w:sz="0" w:space="0" w:color="auto"/>
                <w:left w:val="none" w:sz="0" w:space="0" w:color="auto"/>
                <w:bottom w:val="none" w:sz="0" w:space="0" w:color="auto"/>
                <w:right w:val="none" w:sz="0" w:space="0" w:color="auto"/>
              </w:divBdr>
            </w:div>
          </w:divsChild>
        </w:div>
      </w:divsChild>
    </w:div>
    <w:div w:id="1161700444">
      <w:bodyDiv w:val="1"/>
      <w:marLeft w:val="0"/>
      <w:marRight w:val="0"/>
      <w:marTop w:val="0"/>
      <w:marBottom w:val="0"/>
      <w:divBdr>
        <w:top w:val="none" w:sz="0" w:space="0" w:color="auto"/>
        <w:left w:val="none" w:sz="0" w:space="0" w:color="auto"/>
        <w:bottom w:val="none" w:sz="0" w:space="0" w:color="auto"/>
        <w:right w:val="none" w:sz="0" w:space="0" w:color="auto"/>
      </w:divBdr>
    </w:div>
    <w:div w:id="1170409578">
      <w:bodyDiv w:val="1"/>
      <w:marLeft w:val="0"/>
      <w:marRight w:val="0"/>
      <w:marTop w:val="0"/>
      <w:marBottom w:val="0"/>
      <w:divBdr>
        <w:top w:val="none" w:sz="0" w:space="0" w:color="auto"/>
        <w:left w:val="none" w:sz="0" w:space="0" w:color="auto"/>
        <w:bottom w:val="none" w:sz="0" w:space="0" w:color="auto"/>
        <w:right w:val="none" w:sz="0" w:space="0" w:color="auto"/>
      </w:divBdr>
    </w:div>
    <w:div w:id="1192306252">
      <w:bodyDiv w:val="1"/>
      <w:marLeft w:val="0"/>
      <w:marRight w:val="0"/>
      <w:marTop w:val="0"/>
      <w:marBottom w:val="0"/>
      <w:divBdr>
        <w:top w:val="none" w:sz="0" w:space="0" w:color="auto"/>
        <w:left w:val="none" w:sz="0" w:space="0" w:color="auto"/>
        <w:bottom w:val="none" w:sz="0" w:space="0" w:color="auto"/>
        <w:right w:val="none" w:sz="0" w:space="0" w:color="auto"/>
      </w:divBdr>
    </w:div>
    <w:div w:id="1206671824">
      <w:bodyDiv w:val="1"/>
      <w:marLeft w:val="0"/>
      <w:marRight w:val="0"/>
      <w:marTop w:val="0"/>
      <w:marBottom w:val="0"/>
      <w:divBdr>
        <w:top w:val="none" w:sz="0" w:space="0" w:color="auto"/>
        <w:left w:val="none" w:sz="0" w:space="0" w:color="auto"/>
        <w:bottom w:val="none" w:sz="0" w:space="0" w:color="auto"/>
        <w:right w:val="none" w:sz="0" w:space="0" w:color="auto"/>
      </w:divBdr>
      <w:divsChild>
        <w:div w:id="412313649">
          <w:marLeft w:val="255"/>
          <w:marRight w:val="0"/>
          <w:marTop w:val="0"/>
          <w:marBottom w:val="0"/>
          <w:divBdr>
            <w:top w:val="none" w:sz="0" w:space="0" w:color="auto"/>
            <w:left w:val="none" w:sz="0" w:space="0" w:color="auto"/>
            <w:bottom w:val="none" w:sz="0" w:space="0" w:color="auto"/>
            <w:right w:val="none" w:sz="0" w:space="0" w:color="auto"/>
          </w:divBdr>
        </w:div>
        <w:div w:id="1263220230">
          <w:marLeft w:val="255"/>
          <w:marRight w:val="0"/>
          <w:marTop w:val="0"/>
          <w:marBottom w:val="0"/>
          <w:divBdr>
            <w:top w:val="none" w:sz="0" w:space="0" w:color="auto"/>
            <w:left w:val="none" w:sz="0" w:space="0" w:color="auto"/>
            <w:bottom w:val="none" w:sz="0" w:space="0" w:color="auto"/>
            <w:right w:val="none" w:sz="0" w:space="0" w:color="auto"/>
          </w:divBdr>
        </w:div>
      </w:divsChild>
    </w:div>
    <w:div w:id="1258565360">
      <w:bodyDiv w:val="1"/>
      <w:marLeft w:val="0"/>
      <w:marRight w:val="0"/>
      <w:marTop w:val="0"/>
      <w:marBottom w:val="0"/>
      <w:divBdr>
        <w:top w:val="none" w:sz="0" w:space="0" w:color="auto"/>
        <w:left w:val="none" w:sz="0" w:space="0" w:color="auto"/>
        <w:bottom w:val="none" w:sz="0" w:space="0" w:color="auto"/>
        <w:right w:val="none" w:sz="0" w:space="0" w:color="auto"/>
      </w:divBdr>
    </w:div>
    <w:div w:id="1287470833">
      <w:bodyDiv w:val="1"/>
      <w:marLeft w:val="0"/>
      <w:marRight w:val="0"/>
      <w:marTop w:val="0"/>
      <w:marBottom w:val="0"/>
      <w:divBdr>
        <w:top w:val="none" w:sz="0" w:space="0" w:color="auto"/>
        <w:left w:val="none" w:sz="0" w:space="0" w:color="auto"/>
        <w:bottom w:val="none" w:sz="0" w:space="0" w:color="auto"/>
        <w:right w:val="none" w:sz="0" w:space="0" w:color="auto"/>
      </w:divBdr>
    </w:div>
    <w:div w:id="1296254397">
      <w:bodyDiv w:val="1"/>
      <w:marLeft w:val="0"/>
      <w:marRight w:val="0"/>
      <w:marTop w:val="0"/>
      <w:marBottom w:val="0"/>
      <w:divBdr>
        <w:top w:val="none" w:sz="0" w:space="0" w:color="auto"/>
        <w:left w:val="none" w:sz="0" w:space="0" w:color="auto"/>
        <w:bottom w:val="none" w:sz="0" w:space="0" w:color="auto"/>
        <w:right w:val="none" w:sz="0" w:space="0" w:color="auto"/>
      </w:divBdr>
    </w:div>
    <w:div w:id="1302005396">
      <w:bodyDiv w:val="1"/>
      <w:marLeft w:val="0"/>
      <w:marRight w:val="0"/>
      <w:marTop w:val="0"/>
      <w:marBottom w:val="0"/>
      <w:divBdr>
        <w:top w:val="none" w:sz="0" w:space="0" w:color="auto"/>
        <w:left w:val="none" w:sz="0" w:space="0" w:color="auto"/>
        <w:bottom w:val="none" w:sz="0" w:space="0" w:color="auto"/>
        <w:right w:val="none" w:sz="0" w:space="0" w:color="auto"/>
      </w:divBdr>
    </w:div>
    <w:div w:id="1309436131">
      <w:bodyDiv w:val="1"/>
      <w:marLeft w:val="0"/>
      <w:marRight w:val="0"/>
      <w:marTop w:val="0"/>
      <w:marBottom w:val="0"/>
      <w:divBdr>
        <w:top w:val="none" w:sz="0" w:space="0" w:color="auto"/>
        <w:left w:val="none" w:sz="0" w:space="0" w:color="auto"/>
        <w:bottom w:val="none" w:sz="0" w:space="0" w:color="auto"/>
        <w:right w:val="none" w:sz="0" w:space="0" w:color="auto"/>
      </w:divBdr>
      <w:divsChild>
        <w:div w:id="725646945">
          <w:marLeft w:val="0"/>
          <w:marRight w:val="0"/>
          <w:marTop w:val="0"/>
          <w:marBottom w:val="0"/>
          <w:divBdr>
            <w:top w:val="none" w:sz="0" w:space="0" w:color="auto"/>
            <w:left w:val="none" w:sz="0" w:space="0" w:color="auto"/>
            <w:bottom w:val="none" w:sz="0" w:space="0" w:color="auto"/>
            <w:right w:val="none" w:sz="0" w:space="0" w:color="auto"/>
          </w:divBdr>
        </w:div>
        <w:div w:id="1765803380">
          <w:marLeft w:val="0"/>
          <w:marRight w:val="0"/>
          <w:marTop w:val="0"/>
          <w:marBottom w:val="0"/>
          <w:divBdr>
            <w:top w:val="none" w:sz="0" w:space="0" w:color="auto"/>
            <w:left w:val="none" w:sz="0" w:space="0" w:color="auto"/>
            <w:bottom w:val="none" w:sz="0" w:space="0" w:color="auto"/>
            <w:right w:val="none" w:sz="0" w:space="0" w:color="auto"/>
          </w:divBdr>
        </w:div>
        <w:div w:id="2016686776">
          <w:marLeft w:val="0"/>
          <w:marRight w:val="0"/>
          <w:marTop w:val="0"/>
          <w:marBottom w:val="0"/>
          <w:divBdr>
            <w:top w:val="none" w:sz="0" w:space="0" w:color="auto"/>
            <w:left w:val="none" w:sz="0" w:space="0" w:color="auto"/>
            <w:bottom w:val="none" w:sz="0" w:space="0" w:color="auto"/>
            <w:right w:val="none" w:sz="0" w:space="0" w:color="auto"/>
          </w:divBdr>
        </w:div>
      </w:divsChild>
    </w:div>
    <w:div w:id="1342582049">
      <w:bodyDiv w:val="1"/>
      <w:marLeft w:val="0"/>
      <w:marRight w:val="0"/>
      <w:marTop w:val="0"/>
      <w:marBottom w:val="0"/>
      <w:divBdr>
        <w:top w:val="none" w:sz="0" w:space="0" w:color="auto"/>
        <w:left w:val="none" w:sz="0" w:space="0" w:color="auto"/>
        <w:bottom w:val="none" w:sz="0" w:space="0" w:color="auto"/>
        <w:right w:val="none" w:sz="0" w:space="0" w:color="auto"/>
      </w:divBdr>
    </w:div>
    <w:div w:id="1356883985">
      <w:bodyDiv w:val="1"/>
      <w:marLeft w:val="0"/>
      <w:marRight w:val="0"/>
      <w:marTop w:val="0"/>
      <w:marBottom w:val="0"/>
      <w:divBdr>
        <w:top w:val="none" w:sz="0" w:space="0" w:color="auto"/>
        <w:left w:val="none" w:sz="0" w:space="0" w:color="auto"/>
        <w:bottom w:val="none" w:sz="0" w:space="0" w:color="auto"/>
        <w:right w:val="none" w:sz="0" w:space="0" w:color="auto"/>
      </w:divBdr>
    </w:div>
    <w:div w:id="1372265085">
      <w:bodyDiv w:val="1"/>
      <w:marLeft w:val="0"/>
      <w:marRight w:val="0"/>
      <w:marTop w:val="0"/>
      <w:marBottom w:val="0"/>
      <w:divBdr>
        <w:top w:val="none" w:sz="0" w:space="0" w:color="auto"/>
        <w:left w:val="none" w:sz="0" w:space="0" w:color="auto"/>
        <w:bottom w:val="none" w:sz="0" w:space="0" w:color="auto"/>
        <w:right w:val="none" w:sz="0" w:space="0" w:color="auto"/>
      </w:divBdr>
    </w:div>
    <w:div w:id="1468864109">
      <w:bodyDiv w:val="1"/>
      <w:marLeft w:val="0"/>
      <w:marRight w:val="0"/>
      <w:marTop w:val="0"/>
      <w:marBottom w:val="0"/>
      <w:divBdr>
        <w:top w:val="none" w:sz="0" w:space="0" w:color="auto"/>
        <w:left w:val="none" w:sz="0" w:space="0" w:color="auto"/>
        <w:bottom w:val="none" w:sz="0" w:space="0" w:color="auto"/>
        <w:right w:val="none" w:sz="0" w:space="0" w:color="auto"/>
      </w:divBdr>
    </w:div>
    <w:div w:id="1472164190">
      <w:bodyDiv w:val="1"/>
      <w:marLeft w:val="0"/>
      <w:marRight w:val="0"/>
      <w:marTop w:val="0"/>
      <w:marBottom w:val="0"/>
      <w:divBdr>
        <w:top w:val="none" w:sz="0" w:space="0" w:color="auto"/>
        <w:left w:val="none" w:sz="0" w:space="0" w:color="auto"/>
        <w:bottom w:val="none" w:sz="0" w:space="0" w:color="auto"/>
        <w:right w:val="none" w:sz="0" w:space="0" w:color="auto"/>
      </w:divBdr>
    </w:div>
    <w:div w:id="1478063550">
      <w:bodyDiv w:val="1"/>
      <w:marLeft w:val="0"/>
      <w:marRight w:val="0"/>
      <w:marTop w:val="0"/>
      <w:marBottom w:val="0"/>
      <w:divBdr>
        <w:top w:val="none" w:sz="0" w:space="0" w:color="auto"/>
        <w:left w:val="none" w:sz="0" w:space="0" w:color="auto"/>
        <w:bottom w:val="none" w:sz="0" w:space="0" w:color="auto"/>
        <w:right w:val="none" w:sz="0" w:space="0" w:color="auto"/>
      </w:divBdr>
    </w:div>
    <w:div w:id="1490512257">
      <w:bodyDiv w:val="1"/>
      <w:marLeft w:val="0"/>
      <w:marRight w:val="0"/>
      <w:marTop w:val="0"/>
      <w:marBottom w:val="0"/>
      <w:divBdr>
        <w:top w:val="none" w:sz="0" w:space="0" w:color="auto"/>
        <w:left w:val="none" w:sz="0" w:space="0" w:color="auto"/>
        <w:bottom w:val="none" w:sz="0" w:space="0" w:color="auto"/>
        <w:right w:val="none" w:sz="0" w:space="0" w:color="auto"/>
      </w:divBdr>
    </w:div>
    <w:div w:id="1513716669">
      <w:bodyDiv w:val="1"/>
      <w:marLeft w:val="0"/>
      <w:marRight w:val="0"/>
      <w:marTop w:val="0"/>
      <w:marBottom w:val="0"/>
      <w:divBdr>
        <w:top w:val="none" w:sz="0" w:space="0" w:color="auto"/>
        <w:left w:val="none" w:sz="0" w:space="0" w:color="auto"/>
        <w:bottom w:val="none" w:sz="0" w:space="0" w:color="auto"/>
        <w:right w:val="none" w:sz="0" w:space="0" w:color="auto"/>
      </w:divBdr>
    </w:div>
    <w:div w:id="1544057232">
      <w:bodyDiv w:val="1"/>
      <w:marLeft w:val="0"/>
      <w:marRight w:val="0"/>
      <w:marTop w:val="0"/>
      <w:marBottom w:val="0"/>
      <w:divBdr>
        <w:top w:val="none" w:sz="0" w:space="0" w:color="auto"/>
        <w:left w:val="none" w:sz="0" w:space="0" w:color="auto"/>
        <w:bottom w:val="none" w:sz="0" w:space="0" w:color="auto"/>
        <w:right w:val="none" w:sz="0" w:space="0" w:color="auto"/>
      </w:divBdr>
    </w:div>
    <w:div w:id="1551258942">
      <w:bodyDiv w:val="1"/>
      <w:marLeft w:val="0"/>
      <w:marRight w:val="0"/>
      <w:marTop w:val="0"/>
      <w:marBottom w:val="0"/>
      <w:divBdr>
        <w:top w:val="none" w:sz="0" w:space="0" w:color="auto"/>
        <w:left w:val="none" w:sz="0" w:space="0" w:color="auto"/>
        <w:bottom w:val="none" w:sz="0" w:space="0" w:color="auto"/>
        <w:right w:val="none" w:sz="0" w:space="0" w:color="auto"/>
      </w:divBdr>
    </w:div>
    <w:div w:id="1558278763">
      <w:bodyDiv w:val="1"/>
      <w:marLeft w:val="0"/>
      <w:marRight w:val="0"/>
      <w:marTop w:val="0"/>
      <w:marBottom w:val="0"/>
      <w:divBdr>
        <w:top w:val="none" w:sz="0" w:space="0" w:color="auto"/>
        <w:left w:val="none" w:sz="0" w:space="0" w:color="auto"/>
        <w:bottom w:val="none" w:sz="0" w:space="0" w:color="auto"/>
        <w:right w:val="none" w:sz="0" w:space="0" w:color="auto"/>
      </w:divBdr>
    </w:div>
    <w:div w:id="1566256349">
      <w:bodyDiv w:val="1"/>
      <w:marLeft w:val="0"/>
      <w:marRight w:val="0"/>
      <w:marTop w:val="0"/>
      <w:marBottom w:val="0"/>
      <w:divBdr>
        <w:top w:val="none" w:sz="0" w:space="0" w:color="auto"/>
        <w:left w:val="none" w:sz="0" w:space="0" w:color="auto"/>
        <w:bottom w:val="none" w:sz="0" w:space="0" w:color="auto"/>
        <w:right w:val="none" w:sz="0" w:space="0" w:color="auto"/>
      </w:divBdr>
    </w:div>
    <w:div w:id="1588924669">
      <w:bodyDiv w:val="1"/>
      <w:marLeft w:val="0"/>
      <w:marRight w:val="0"/>
      <w:marTop w:val="0"/>
      <w:marBottom w:val="0"/>
      <w:divBdr>
        <w:top w:val="none" w:sz="0" w:space="0" w:color="auto"/>
        <w:left w:val="none" w:sz="0" w:space="0" w:color="auto"/>
        <w:bottom w:val="none" w:sz="0" w:space="0" w:color="auto"/>
        <w:right w:val="none" w:sz="0" w:space="0" w:color="auto"/>
      </w:divBdr>
    </w:div>
    <w:div w:id="1592275849">
      <w:bodyDiv w:val="1"/>
      <w:marLeft w:val="0"/>
      <w:marRight w:val="0"/>
      <w:marTop w:val="0"/>
      <w:marBottom w:val="0"/>
      <w:divBdr>
        <w:top w:val="none" w:sz="0" w:space="0" w:color="auto"/>
        <w:left w:val="none" w:sz="0" w:space="0" w:color="auto"/>
        <w:bottom w:val="none" w:sz="0" w:space="0" w:color="auto"/>
        <w:right w:val="none" w:sz="0" w:space="0" w:color="auto"/>
      </w:divBdr>
    </w:div>
    <w:div w:id="1596790531">
      <w:bodyDiv w:val="1"/>
      <w:marLeft w:val="0"/>
      <w:marRight w:val="0"/>
      <w:marTop w:val="0"/>
      <w:marBottom w:val="0"/>
      <w:divBdr>
        <w:top w:val="none" w:sz="0" w:space="0" w:color="auto"/>
        <w:left w:val="none" w:sz="0" w:space="0" w:color="auto"/>
        <w:bottom w:val="none" w:sz="0" w:space="0" w:color="auto"/>
        <w:right w:val="none" w:sz="0" w:space="0" w:color="auto"/>
      </w:divBdr>
    </w:div>
    <w:div w:id="1620262953">
      <w:bodyDiv w:val="1"/>
      <w:marLeft w:val="0"/>
      <w:marRight w:val="0"/>
      <w:marTop w:val="0"/>
      <w:marBottom w:val="0"/>
      <w:divBdr>
        <w:top w:val="none" w:sz="0" w:space="0" w:color="auto"/>
        <w:left w:val="none" w:sz="0" w:space="0" w:color="auto"/>
        <w:bottom w:val="none" w:sz="0" w:space="0" w:color="auto"/>
        <w:right w:val="none" w:sz="0" w:space="0" w:color="auto"/>
      </w:divBdr>
    </w:div>
    <w:div w:id="1675717169">
      <w:bodyDiv w:val="1"/>
      <w:marLeft w:val="0"/>
      <w:marRight w:val="0"/>
      <w:marTop w:val="0"/>
      <w:marBottom w:val="0"/>
      <w:divBdr>
        <w:top w:val="none" w:sz="0" w:space="0" w:color="auto"/>
        <w:left w:val="none" w:sz="0" w:space="0" w:color="auto"/>
        <w:bottom w:val="none" w:sz="0" w:space="0" w:color="auto"/>
        <w:right w:val="none" w:sz="0" w:space="0" w:color="auto"/>
      </w:divBdr>
    </w:div>
    <w:div w:id="1748840693">
      <w:bodyDiv w:val="1"/>
      <w:marLeft w:val="0"/>
      <w:marRight w:val="0"/>
      <w:marTop w:val="0"/>
      <w:marBottom w:val="0"/>
      <w:divBdr>
        <w:top w:val="none" w:sz="0" w:space="0" w:color="auto"/>
        <w:left w:val="none" w:sz="0" w:space="0" w:color="auto"/>
        <w:bottom w:val="none" w:sz="0" w:space="0" w:color="auto"/>
        <w:right w:val="none" w:sz="0" w:space="0" w:color="auto"/>
      </w:divBdr>
    </w:div>
    <w:div w:id="1750271727">
      <w:bodyDiv w:val="1"/>
      <w:marLeft w:val="0"/>
      <w:marRight w:val="0"/>
      <w:marTop w:val="0"/>
      <w:marBottom w:val="0"/>
      <w:divBdr>
        <w:top w:val="none" w:sz="0" w:space="0" w:color="auto"/>
        <w:left w:val="none" w:sz="0" w:space="0" w:color="auto"/>
        <w:bottom w:val="none" w:sz="0" w:space="0" w:color="auto"/>
        <w:right w:val="none" w:sz="0" w:space="0" w:color="auto"/>
      </w:divBdr>
    </w:div>
    <w:div w:id="1771848729">
      <w:bodyDiv w:val="1"/>
      <w:marLeft w:val="0"/>
      <w:marRight w:val="0"/>
      <w:marTop w:val="0"/>
      <w:marBottom w:val="0"/>
      <w:divBdr>
        <w:top w:val="none" w:sz="0" w:space="0" w:color="auto"/>
        <w:left w:val="none" w:sz="0" w:space="0" w:color="auto"/>
        <w:bottom w:val="none" w:sz="0" w:space="0" w:color="auto"/>
        <w:right w:val="none" w:sz="0" w:space="0" w:color="auto"/>
      </w:divBdr>
    </w:div>
    <w:div w:id="1794401798">
      <w:bodyDiv w:val="1"/>
      <w:marLeft w:val="0"/>
      <w:marRight w:val="0"/>
      <w:marTop w:val="0"/>
      <w:marBottom w:val="0"/>
      <w:divBdr>
        <w:top w:val="none" w:sz="0" w:space="0" w:color="auto"/>
        <w:left w:val="none" w:sz="0" w:space="0" w:color="auto"/>
        <w:bottom w:val="none" w:sz="0" w:space="0" w:color="auto"/>
        <w:right w:val="none" w:sz="0" w:space="0" w:color="auto"/>
      </w:divBdr>
    </w:div>
    <w:div w:id="1821117644">
      <w:bodyDiv w:val="1"/>
      <w:marLeft w:val="0"/>
      <w:marRight w:val="0"/>
      <w:marTop w:val="0"/>
      <w:marBottom w:val="0"/>
      <w:divBdr>
        <w:top w:val="none" w:sz="0" w:space="0" w:color="auto"/>
        <w:left w:val="none" w:sz="0" w:space="0" w:color="auto"/>
        <w:bottom w:val="none" w:sz="0" w:space="0" w:color="auto"/>
        <w:right w:val="none" w:sz="0" w:space="0" w:color="auto"/>
      </w:divBdr>
    </w:div>
    <w:div w:id="1920674302">
      <w:bodyDiv w:val="1"/>
      <w:marLeft w:val="0"/>
      <w:marRight w:val="0"/>
      <w:marTop w:val="0"/>
      <w:marBottom w:val="0"/>
      <w:divBdr>
        <w:top w:val="none" w:sz="0" w:space="0" w:color="auto"/>
        <w:left w:val="none" w:sz="0" w:space="0" w:color="auto"/>
        <w:bottom w:val="none" w:sz="0" w:space="0" w:color="auto"/>
        <w:right w:val="none" w:sz="0" w:space="0" w:color="auto"/>
      </w:divBdr>
    </w:div>
    <w:div w:id="1935625611">
      <w:bodyDiv w:val="1"/>
      <w:marLeft w:val="0"/>
      <w:marRight w:val="0"/>
      <w:marTop w:val="0"/>
      <w:marBottom w:val="0"/>
      <w:divBdr>
        <w:top w:val="none" w:sz="0" w:space="0" w:color="auto"/>
        <w:left w:val="none" w:sz="0" w:space="0" w:color="auto"/>
        <w:bottom w:val="none" w:sz="0" w:space="0" w:color="auto"/>
        <w:right w:val="none" w:sz="0" w:space="0" w:color="auto"/>
      </w:divBdr>
    </w:div>
    <w:div w:id="1946887841">
      <w:bodyDiv w:val="1"/>
      <w:marLeft w:val="0"/>
      <w:marRight w:val="0"/>
      <w:marTop w:val="0"/>
      <w:marBottom w:val="0"/>
      <w:divBdr>
        <w:top w:val="none" w:sz="0" w:space="0" w:color="auto"/>
        <w:left w:val="none" w:sz="0" w:space="0" w:color="auto"/>
        <w:bottom w:val="none" w:sz="0" w:space="0" w:color="auto"/>
        <w:right w:val="none" w:sz="0" w:space="0" w:color="auto"/>
      </w:divBdr>
    </w:div>
    <w:div w:id="1957638143">
      <w:bodyDiv w:val="1"/>
      <w:marLeft w:val="0"/>
      <w:marRight w:val="0"/>
      <w:marTop w:val="0"/>
      <w:marBottom w:val="0"/>
      <w:divBdr>
        <w:top w:val="none" w:sz="0" w:space="0" w:color="auto"/>
        <w:left w:val="none" w:sz="0" w:space="0" w:color="auto"/>
        <w:bottom w:val="none" w:sz="0" w:space="0" w:color="auto"/>
        <w:right w:val="none" w:sz="0" w:space="0" w:color="auto"/>
      </w:divBdr>
    </w:div>
    <w:div w:id="1995526107">
      <w:bodyDiv w:val="1"/>
      <w:marLeft w:val="0"/>
      <w:marRight w:val="0"/>
      <w:marTop w:val="0"/>
      <w:marBottom w:val="0"/>
      <w:divBdr>
        <w:top w:val="none" w:sz="0" w:space="0" w:color="auto"/>
        <w:left w:val="none" w:sz="0" w:space="0" w:color="auto"/>
        <w:bottom w:val="none" w:sz="0" w:space="0" w:color="auto"/>
        <w:right w:val="none" w:sz="0" w:space="0" w:color="auto"/>
      </w:divBdr>
    </w:div>
    <w:div w:id="2008091378">
      <w:bodyDiv w:val="1"/>
      <w:marLeft w:val="0"/>
      <w:marRight w:val="0"/>
      <w:marTop w:val="0"/>
      <w:marBottom w:val="0"/>
      <w:divBdr>
        <w:top w:val="none" w:sz="0" w:space="0" w:color="auto"/>
        <w:left w:val="none" w:sz="0" w:space="0" w:color="auto"/>
        <w:bottom w:val="none" w:sz="0" w:space="0" w:color="auto"/>
        <w:right w:val="none" w:sz="0" w:space="0" w:color="auto"/>
      </w:divBdr>
    </w:div>
    <w:div w:id="2011634451">
      <w:bodyDiv w:val="1"/>
      <w:marLeft w:val="0"/>
      <w:marRight w:val="0"/>
      <w:marTop w:val="0"/>
      <w:marBottom w:val="0"/>
      <w:divBdr>
        <w:top w:val="none" w:sz="0" w:space="0" w:color="auto"/>
        <w:left w:val="none" w:sz="0" w:space="0" w:color="auto"/>
        <w:bottom w:val="none" w:sz="0" w:space="0" w:color="auto"/>
        <w:right w:val="none" w:sz="0" w:space="0" w:color="auto"/>
      </w:divBdr>
    </w:div>
    <w:div w:id="2035881212">
      <w:bodyDiv w:val="1"/>
      <w:marLeft w:val="0"/>
      <w:marRight w:val="0"/>
      <w:marTop w:val="0"/>
      <w:marBottom w:val="0"/>
      <w:divBdr>
        <w:top w:val="none" w:sz="0" w:space="0" w:color="auto"/>
        <w:left w:val="none" w:sz="0" w:space="0" w:color="auto"/>
        <w:bottom w:val="none" w:sz="0" w:space="0" w:color="auto"/>
        <w:right w:val="none" w:sz="0" w:space="0" w:color="auto"/>
      </w:divBdr>
    </w:div>
    <w:div w:id="2036345912">
      <w:bodyDiv w:val="1"/>
      <w:marLeft w:val="0"/>
      <w:marRight w:val="0"/>
      <w:marTop w:val="0"/>
      <w:marBottom w:val="0"/>
      <w:divBdr>
        <w:top w:val="none" w:sz="0" w:space="0" w:color="auto"/>
        <w:left w:val="none" w:sz="0" w:space="0" w:color="auto"/>
        <w:bottom w:val="none" w:sz="0" w:space="0" w:color="auto"/>
        <w:right w:val="none" w:sz="0" w:space="0" w:color="auto"/>
      </w:divBdr>
    </w:div>
    <w:div w:id="2038115041">
      <w:bodyDiv w:val="1"/>
      <w:marLeft w:val="0"/>
      <w:marRight w:val="0"/>
      <w:marTop w:val="0"/>
      <w:marBottom w:val="0"/>
      <w:divBdr>
        <w:top w:val="none" w:sz="0" w:space="0" w:color="auto"/>
        <w:left w:val="none" w:sz="0" w:space="0" w:color="auto"/>
        <w:bottom w:val="none" w:sz="0" w:space="0" w:color="auto"/>
        <w:right w:val="none" w:sz="0" w:space="0" w:color="auto"/>
      </w:divBdr>
    </w:div>
    <w:div w:id="2039548538">
      <w:bodyDiv w:val="1"/>
      <w:marLeft w:val="0"/>
      <w:marRight w:val="0"/>
      <w:marTop w:val="0"/>
      <w:marBottom w:val="0"/>
      <w:divBdr>
        <w:top w:val="none" w:sz="0" w:space="0" w:color="auto"/>
        <w:left w:val="none" w:sz="0" w:space="0" w:color="auto"/>
        <w:bottom w:val="none" w:sz="0" w:space="0" w:color="auto"/>
        <w:right w:val="none" w:sz="0" w:space="0" w:color="auto"/>
      </w:divBdr>
    </w:div>
    <w:div w:id="2040545200">
      <w:bodyDiv w:val="1"/>
      <w:marLeft w:val="0"/>
      <w:marRight w:val="0"/>
      <w:marTop w:val="0"/>
      <w:marBottom w:val="0"/>
      <w:divBdr>
        <w:top w:val="none" w:sz="0" w:space="0" w:color="auto"/>
        <w:left w:val="none" w:sz="0" w:space="0" w:color="auto"/>
        <w:bottom w:val="none" w:sz="0" w:space="0" w:color="auto"/>
        <w:right w:val="none" w:sz="0" w:space="0" w:color="auto"/>
      </w:divBdr>
    </w:div>
    <w:div w:id="2042433285">
      <w:bodyDiv w:val="1"/>
      <w:marLeft w:val="0"/>
      <w:marRight w:val="0"/>
      <w:marTop w:val="0"/>
      <w:marBottom w:val="0"/>
      <w:divBdr>
        <w:top w:val="none" w:sz="0" w:space="0" w:color="auto"/>
        <w:left w:val="none" w:sz="0" w:space="0" w:color="auto"/>
        <w:bottom w:val="none" w:sz="0" w:space="0" w:color="auto"/>
        <w:right w:val="none" w:sz="0" w:space="0" w:color="auto"/>
      </w:divBdr>
    </w:div>
    <w:div w:id="2057003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www.uvo.gov.sk/vyhladavanie/vyhladavanie-zakaziek/detail/566406" TargetMode="External"/><Relationship Id="rId18" Type="http://schemas.openxmlformats.org/officeDocument/2006/relationships/hyperlink" Target="http://www.isepvo.sk" TargetMode="External"/><Relationship Id="rId26" Type="http://schemas.openxmlformats.org/officeDocument/2006/relationships/hyperlink" Target="https://www.slov-lex.sk/pravne-predpisy/SK/ZZ/2015/343/20190101" TargetMode="External"/><Relationship Id="rId3" Type="http://schemas.openxmlformats.org/officeDocument/2006/relationships/styles" Target="styles.xml"/><Relationship Id="rId21" Type="http://schemas.openxmlformats.org/officeDocument/2006/relationships/hyperlink" Target="http://www.isepvo.sk" TargetMode="External"/><Relationship Id="rId7" Type="http://schemas.openxmlformats.org/officeDocument/2006/relationships/endnotes" Target="endnotes.xml"/><Relationship Id="rId12" Type="http://schemas.openxmlformats.org/officeDocument/2006/relationships/hyperlink" Target="https://www.uvo.gov.sk/vyhladavanie/vyhladavanie-zakaziek/detail/566406" TargetMode="External"/><Relationship Id="rId17" Type="http://schemas.openxmlformats.org/officeDocument/2006/relationships/hyperlink" Target="https://www.uvo.gov.sk/vyhladavanie/vyhladavanie-zakaziek/detail/566406" TargetMode="External"/><Relationship Id="rId25" Type="http://schemas.openxmlformats.org/officeDocument/2006/relationships/hyperlink" Target="https://www.slov-lex.sk/pravne-predpisy/SK/ZZ/2015/343/20190101" TargetMode="External"/><Relationship Id="rId2" Type="http://schemas.openxmlformats.org/officeDocument/2006/relationships/numbering" Target="numbering.xml"/><Relationship Id="rId16" Type="http://schemas.openxmlformats.org/officeDocument/2006/relationships/hyperlink" Target="http://www.isepvo.sk" TargetMode="External"/><Relationship Id="rId20" Type="http://schemas.openxmlformats.org/officeDocument/2006/relationships/hyperlink" Target="mailto:eplatforma@vicepremier.gov.s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vo.gov.sk/vyhladavanie-profilov/detail/8276" TargetMode="External"/><Relationship Id="rId24" Type="http://schemas.openxmlformats.org/officeDocument/2006/relationships/hyperlink" Target="https://www.isepvo.sk/videonavody/" TargetMode="External"/><Relationship Id="rId5" Type="http://schemas.openxmlformats.org/officeDocument/2006/relationships/webSettings" Target="webSettings.xml"/><Relationship Id="rId15" Type="http://schemas.openxmlformats.org/officeDocument/2006/relationships/hyperlink" Target="http://www.isepvo.sk" TargetMode="External"/><Relationship Id="rId23" Type="http://schemas.openxmlformats.org/officeDocument/2006/relationships/hyperlink" Target="mailto:eplatforma@vicepremier.gov.sk" TargetMode="External"/><Relationship Id="rId28" Type="http://schemas.openxmlformats.org/officeDocument/2006/relationships/fontTable" Target="fontTable.xml"/><Relationship Id="rId10" Type="http://schemas.openxmlformats.org/officeDocument/2006/relationships/hyperlink" Target="https://www.isepvo.sk//" TargetMode="External"/><Relationship Id="rId19" Type="http://schemas.openxmlformats.org/officeDocument/2006/relationships/hyperlink" Target="https://www.isepvo.sk/videonavody/" TargetMode="External"/><Relationship Id="rId4" Type="http://schemas.openxmlformats.org/officeDocument/2006/relationships/settings" Target="settings.xml"/><Relationship Id="rId9" Type="http://schemas.openxmlformats.org/officeDocument/2006/relationships/hyperlink" Target="https://www.isepvo.sk//" TargetMode="External"/><Relationship Id="rId14" Type="http://schemas.openxmlformats.org/officeDocument/2006/relationships/hyperlink" Target="https://rpvs.gov.sk/rpvs/" TargetMode="External"/><Relationship Id="rId22" Type="http://schemas.openxmlformats.org/officeDocument/2006/relationships/hyperlink" Target="http://www.uvo.gov.sk" TargetMode="External"/><Relationship Id="rId27" Type="http://schemas.openxmlformats.org/officeDocument/2006/relationships/footer" Target="footer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1D12CC8-A8A7-476B-8F2E-C679CCF12B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47</Pages>
  <Words>17946</Words>
  <Characters>102293</Characters>
  <Application>Microsoft Office Word</Application>
  <DocSecurity>0</DocSecurity>
  <Lines>852</Lines>
  <Paragraphs>239</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120000</CharactersWithSpaces>
  <SharedDoc>false</SharedDoc>
  <HLinks>
    <vt:vector size="126" baseType="variant">
      <vt:variant>
        <vt:i4>5767234</vt:i4>
      </vt:variant>
      <vt:variant>
        <vt:i4>62</vt:i4>
      </vt:variant>
      <vt:variant>
        <vt:i4>0</vt:i4>
      </vt:variant>
      <vt:variant>
        <vt:i4>5</vt:i4>
      </vt:variant>
      <vt:variant>
        <vt:lpwstr>https://www.slov-lex.sk/pravne-predpisy/SK/ZZ/2015/343/20190101</vt:lpwstr>
      </vt:variant>
      <vt:variant>
        <vt:lpwstr>paragraf-40.odsek-7</vt:lpwstr>
      </vt:variant>
      <vt:variant>
        <vt:i4>3211389</vt:i4>
      </vt:variant>
      <vt:variant>
        <vt:i4>59</vt:i4>
      </vt:variant>
      <vt:variant>
        <vt:i4>0</vt:i4>
      </vt:variant>
      <vt:variant>
        <vt:i4>5</vt:i4>
      </vt:variant>
      <vt:variant>
        <vt:lpwstr>https://www.slov-lex.sk/pravne-predpisy/SK/ZZ/2015/343/20190101</vt:lpwstr>
      </vt:variant>
      <vt:variant>
        <vt:lpwstr>paragraf-40.odsek-6.pismeno-a</vt:lpwstr>
      </vt:variant>
      <vt:variant>
        <vt:i4>2556021</vt:i4>
      </vt:variant>
      <vt:variant>
        <vt:i4>56</vt:i4>
      </vt:variant>
      <vt:variant>
        <vt:i4>0</vt:i4>
      </vt:variant>
      <vt:variant>
        <vt:i4>5</vt:i4>
      </vt:variant>
      <vt:variant>
        <vt:lpwstr>https://www.isepvo.sk/videonavody/</vt:lpwstr>
      </vt:variant>
      <vt:variant>
        <vt:lpwstr/>
      </vt:variant>
      <vt:variant>
        <vt:i4>5308474</vt:i4>
      </vt:variant>
      <vt:variant>
        <vt:i4>53</vt:i4>
      </vt:variant>
      <vt:variant>
        <vt:i4>0</vt:i4>
      </vt:variant>
      <vt:variant>
        <vt:i4>5</vt:i4>
      </vt:variant>
      <vt:variant>
        <vt:lpwstr>mailto:eplatforma@vlada.gov.sk</vt:lpwstr>
      </vt:variant>
      <vt:variant>
        <vt:lpwstr/>
      </vt:variant>
      <vt:variant>
        <vt:i4>1638490</vt:i4>
      </vt:variant>
      <vt:variant>
        <vt:i4>50</vt:i4>
      </vt:variant>
      <vt:variant>
        <vt:i4>0</vt:i4>
      </vt:variant>
      <vt:variant>
        <vt:i4>5</vt:i4>
      </vt:variant>
      <vt:variant>
        <vt:lpwstr>http://www.uvo.gov.sk/viac-o-is-evo/prirucky-5f7.html</vt:lpwstr>
      </vt:variant>
      <vt:variant>
        <vt:lpwstr/>
      </vt:variant>
      <vt:variant>
        <vt:i4>8126498</vt:i4>
      </vt:variant>
      <vt:variant>
        <vt:i4>47</vt:i4>
      </vt:variant>
      <vt:variant>
        <vt:i4>0</vt:i4>
      </vt:variant>
      <vt:variant>
        <vt:i4>5</vt:i4>
      </vt:variant>
      <vt:variant>
        <vt:lpwstr>http://www.uvo.gov.sk/</vt:lpwstr>
      </vt:variant>
      <vt:variant>
        <vt:lpwstr/>
      </vt:variant>
      <vt:variant>
        <vt:i4>262228</vt:i4>
      </vt:variant>
      <vt:variant>
        <vt:i4>44</vt:i4>
      </vt:variant>
      <vt:variant>
        <vt:i4>0</vt:i4>
      </vt:variant>
      <vt:variant>
        <vt:i4>5</vt:i4>
      </vt:variant>
      <vt:variant>
        <vt:lpwstr>http://www.uvo.gov.sk/profily</vt:lpwstr>
      </vt:variant>
      <vt:variant>
        <vt:lpwstr/>
      </vt:variant>
      <vt:variant>
        <vt:i4>5308474</vt:i4>
      </vt:variant>
      <vt:variant>
        <vt:i4>41</vt:i4>
      </vt:variant>
      <vt:variant>
        <vt:i4>0</vt:i4>
      </vt:variant>
      <vt:variant>
        <vt:i4>5</vt:i4>
      </vt:variant>
      <vt:variant>
        <vt:lpwstr>mailto:eplatforma@vlada.gov.sk</vt:lpwstr>
      </vt:variant>
      <vt:variant>
        <vt:lpwstr/>
      </vt:variant>
      <vt:variant>
        <vt:i4>2556021</vt:i4>
      </vt:variant>
      <vt:variant>
        <vt:i4>38</vt:i4>
      </vt:variant>
      <vt:variant>
        <vt:i4>0</vt:i4>
      </vt:variant>
      <vt:variant>
        <vt:i4>5</vt:i4>
      </vt:variant>
      <vt:variant>
        <vt:lpwstr>https://www.isepvo.sk/videonavody/</vt:lpwstr>
      </vt:variant>
      <vt:variant>
        <vt:lpwstr/>
      </vt:variant>
      <vt:variant>
        <vt:i4>1310799</vt:i4>
      </vt:variant>
      <vt:variant>
        <vt:i4>35</vt:i4>
      </vt:variant>
      <vt:variant>
        <vt:i4>0</vt:i4>
      </vt:variant>
      <vt:variant>
        <vt:i4>5</vt:i4>
      </vt:variant>
      <vt:variant>
        <vt:lpwstr>http://www.isepvo.sk/</vt:lpwstr>
      </vt:variant>
      <vt:variant>
        <vt:lpwstr/>
      </vt:variant>
      <vt:variant>
        <vt:i4>5242966</vt:i4>
      </vt:variant>
      <vt:variant>
        <vt:i4>32</vt:i4>
      </vt:variant>
      <vt:variant>
        <vt:i4>0</vt:i4>
      </vt:variant>
      <vt:variant>
        <vt:i4>5</vt:i4>
      </vt:variant>
      <vt:variant>
        <vt:lpwstr>http://www.eplatforma.gov.sk/</vt:lpwstr>
      </vt:variant>
      <vt:variant>
        <vt:lpwstr/>
      </vt:variant>
      <vt:variant>
        <vt:i4>3604524</vt:i4>
      </vt:variant>
      <vt:variant>
        <vt:i4>29</vt:i4>
      </vt:variant>
      <vt:variant>
        <vt:i4>0</vt:i4>
      </vt:variant>
      <vt:variant>
        <vt:i4>5</vt:i4>
      </vt:variant>
      <vt:variant>
        <vt:lpwstr>https://eplatforma.vlada.gov.sk/videonavody/?csrt=16528298941401638204</vt:lpwstr>
      </vt:variant>
      <vt:variant>
        <vt:lpwstr/>
      </vt:variant>
      <vt:variant>
        <vt:i4>5242966</vt:i4>
      </vt:variant>
      <vt:variant>
        <vt:i4>26</vt:i4>
      </vt:variant>
      <vt:variant>
        <vt:i4>0</vt:i4>
      </vt:variant>
      <vt:variant>
        <vt:i4>5</vt:i4>
      </vt:variant>
      <vt:variant>
        <vt:lpwstr>http://www.eplatforma.gov.sk/</vt:lpwstr>
      </vt:variant>
      <vt:variant>
        <vt:lpwstr/>
      </vt:variant>
      <vt:variant>
        <vt:i4>1310799</vt:i4>
      </vt:variant>
      <vt:variant>
        <vt:i4>23</vt:i4>
      </vt:variant>
      <vt:variant>
        <vt:i4>0</vt:i4>
      </vt:variant>
      <vt:variant>
        <vt:i4>5</vt:i4>
      </vt:variant>
      <vt:variant>
        <vt:lpwstr>http://www.isepvo.sk/</vt:lpwstr>
      </vt:variant>
      <vt:variant>
        <vt:lpwstr/>
      </vt:variant>
      <vt:variant>
        <vt:i4>6029380</vt:i4>
      </vt:variant>
      <vt:variant>
        <vt:i4>20</vt:i4>
      </vt:variant>
      <vt:variant>
        <vt:i4>0</vt:i4>
      </vt:variant>
      <vt:variant>
        <vt:i4>5</vt:i4>
      </vt:variant>
      <vt:variant>
        <vt:lpwstr>https://rpvs.gov.sk/rpvs/</vt:lpwstr>
      </vt:variant>
      <vt:variant>
        <vt:lpwstr/>
      </vt:variant>
      <vt:variant>
        <vt:i4>7798902</vt:i4>
      </vt:variant>
      <vt:variant>
        <vt:i4>17</vt:i4>
      </vt:variant>
      <vt:variant>
        <vt:i4>0</vt:i4>
      </vt:variant>
      <vt:variant>
        <vt:i4>5</vt:i4>
      </vt:variant>
      <vt:variant>
        <vt:lpwstr>https://www.uvo.gov.sk/vyhladavanie/vyhladavanie-zakaziek/detail/552763</vt:lpwstr>
      </vt:variant>
      <vt:variant>
        <vt:lpwstr/>
      </vt:variant>
      <vt:variant>
        <vt:i4>7798902</vt:i4>
      </vt:variant>
      <vt:variant>
        <vt:i4>14</vt:i4>
      </vt:variant>
      <vt:variant>
        <vt:i4>0</vt:i4>
      </vt:variant>
      <vt:variant>
        <vt:i4>5</vt:i4>
      </vt:variant>
      <vt:variant>
        <vt:lpwstr>https://www.uvo.gov.sk/vyhladavanie/vyhladavanie-zakaziek/detail/552763</vt:lpwstr>
      </vt:variant>
      <vt:variant>
        <vt:lpwstr/>
      </vt:variant>
      <vt:variant>
        <vt:i4>6094922</vt:i4>
      </vt:variant>
      <vt:variant>
        <vt:i4>11</vt:i4>
      </vt:variant>
      <vt:variant>
        <vt:i4>0</vt:i4>
      </vt:variant>
      <vt:variant>
        <vt:i4>5</vt:i4>
      </vt:variant>
      <vt:variant>
        <vt:lpwstr>https://www.uvo.gov.sk/vyhladavanie-profilov/detail/8276</vt:lpwstr>
      </vt:variant>
      <vt:variant>
        <vt:lpwstr/>
      </vt:variant>
      <vt:variant>
        <vt:i4>7864447</vt:i4>
      </vt:variant>
      <vt:variant>
        <vt:i4>8</vt:i4>
      </vt:variant>
      <vt:variant>
        <vt:i4>0</vt:i4>
      </vt:variant>
      <vt:variant>
        <vt:i4>5</vt:i4>
      </vt:variant>
      <vt:variant>
        <vt:lpwstr>https://www.isepvo.sk//</vt:lpwstr>
      </vt:variant>
      <vt:variant>
        <vt:lpwstr/>
      </vt:variant>
      <vt:variant>
        <vt:i4>7864447</vt:i4>
      </vt:variant>
      <vt:variant>
        <vt:i4>5</vt:i4>
      </vt:variant>
      <vt:variant>
        <vt:i4>0</vt:i4>
      </vt:variant>
      <vt:variant>
        <vt:i4>5</vt:i4>
      </vt:variant>
      <vt:variant>
        <vt:lpwstr>https://www.isepvo.sk//</vt:lpwstr>
      </vt:variant>
      <vt:variant>
        <vt:lpwstr/>
      </vt:variant>
      <vt:variant>
        <vt:i4>1769473</vt:i4>
      </vt:variant>
      <vt:variant>
        <vt:i4>0</vt:i4>
      </vt:variant>
      <vt:variant>
        <vt:i4>0</vt:i4>
      </vt:variant>
      <vt:variant>
        <vt:i4>5</vt:i4>
      </vt:variant>
      <vt:variant>
        <vt:lpwstr>https://www.sk-cz.eu/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 User</dc:creator>
  <cp:keywords/>
  <cp:lastModifiedBy>Pastorková Marianna</cp:lastModifiedBy>
  <cp:revision>11</cp:revision>
  <cp:lastPrinted>2026-02-26T13:08:00Z</cp:lastPrinted>
  <dcterms:created xsi:type="dcterms:W3CDTF">2026-10-01T08:16:00Z</dcterms:created>
  <dcterms:modified xsi:type="dcterms:W3CDTF">2026-10-07T12:00:00Z</dcterms:modified>
</cp:coreProperties>
</file>